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99F8A" w14:textId="1FDC711E" w:rsidR="00071179" w:rsidRPr="00071179" w:rsidRDefault="00071179" w:rsidP="007365F0">
      <w:pPr>
        <w:tabs>
          <w:tab w:val="left" w:pos="284"/>
        </w:tabs>
        <w:ind w:firstLine="567"/>
        <w:jc w:val="right"/>
        <w:rPr>
          <w:rFonts w:ascii="Times New Roman" w:hAnsi="Times New Roman"/>
          <w:color w:val="000000"/>
          <w:sz w:val="28"/>
          <w:szCs w:val="28"/>
        </w:rPr>
      </w:pPr>
      <w:bookmarkStart w:id="0" w:name="_GoBack"/>
      <w:bookmarkEnd w:id="0"/>
      <w:r w:rsidRPr="00071179">
        <w:rPr>
          <w:rFonts w:ascii="Times New Roman" w:hAnsi="Times New Roman"/>
          <w:color w:val="000000"/>
          <w:sz w:val="28"/>
          <w:szCs w:val="28"/>
        </w:rPr>
        <w:t>ПРО</w:t>
      </w:r>
      <w:r w:rsidR="001578A4">
        <w:rPr>
          <w:rFonts w:ascii="Times New Roman" w:hAnsi="Times New Roman"/>
          <w:color w:val="000000"/>
          <w:sz w:val="28"/>
          <w:szCs w:val="28"/>
        </w:rPr>
        <w:t>Є</w:t>
      </w:r>
      <w:r w:rsidRPr="00071179">
        <w:rPr>
          <w:rFonts w:ascii="Times New Roman" w:hAnsi="Times New Roman"/>
          <w:color w:val="000000"/>
          <w:sz w:val="28"/>
          <w:szCs w:val="28"/>
        </w:rPr>
        <w:t xml:space="preserve">КТ </w:t>
      </w:r>
    </w:p>
    <w:p w14:paraId="7C0979A1" w14:textId="77777777" w:rsidR="00A12944" w:rsidRPr="009D37F6" w:rsidRDefault="00A12944" w:rsidP="00A12944">
      <w:pPr>
        <w:jc w:val="center"/>
        <w:rPr>
          <w:rFonts w:ascii="Times New Roman" w:hAnsi="Times New Roman"/>
          <w:color w:val="000000"/>
        </w:rPr>
      </w:pPr>
      <w:r w:rsidRPr="009D37F6">
        <w:rPr>
          <w:color w:val="000000"/>
          <w:sz w:val="28"/>
          <w:szCs w:val="28"/>
        </w:rPr>
        <w:object w:dxaOrig="1036" w:dyaOrig="1396" w14:anchorId="09F44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7pt" o:ole="" o:preferrelative="f" filled="t">
            <v:fill color2="black"/>
            <v:imagedata r:id="rId7" o:title=""/>
          </v:shape>
          <o:OLEObject Type="Embed" ProgID="Word.Picture.8" ShapeID="_x0000_i1025" DrawAspect="Content" ObjectID="_1811587990" r:id="rId8"/>
        </w:object>
      </w:r>
    </w:p>
    <w:p w14:paraId="128C00A4" w14:textId="77777777" w:rsidR="00A12944" w:rsidRPr="009D37F6" w:rsidRDefault="00A12944" w:rsidP="00A12944">
      <w:pPr>
        <w:pStyle w:val="1"/>
        <w:spacing w:before="0" w:after="120"/>
        <w:jc w:val="center"/>
        <w:rPr>
          <w:rFonts w:ascii="Times New Roman" w:hAnsi="Times New Roman" w:cs="Times New Roman"/>
          <w:color w:val="000000"/>
        </w:rPr>
      </w:pPr>
      <w:r w:rsidRPr="009D37F6">
        <w:rPr>
          <w:rFonts w:ascii="Times New Roman" w:hAnsi="Times New Roman" w:cs="Times New Roman"/>
          <w:color w:val="000000"/>
        </w:rPr>
        <w:t xml:space="preserve">ЧУГУЇВСЬКА МІСЬКА </w:t>
      </w:r>
      <w:r>
        <w:rPr>
          <w:rFonts w:ascii="Times New Roman" w:hAnsi="Times New Roman" w:cs="Times New Roman"/>
          <w:color w:val="000000"/>
        </w:rPr>
        <w:t>ВІЙСЬКОВА АДМІНІСТРАЦІЯ</w:t>
      </w:r>
      <w:r w:rsidRPr="009D37F6">
        <w:rPr>
          <w:rFonts w:ascii="Times New Roman" w:hAnsi="Times New Roman" w:cs="Times New Roman"/>
          <w:color w:val="000000"/>
        </w:rPr>
        <w:t xml:space="preserve"> </w:t>
      </w:r>
      <w:r>
        <w:rPr>
          <w:rFonts w:ascii="Times New Roman" w:hAnsi="Times New Roman" w:cs="Times New Roman"/>
          <w:color w:val="000000"/>
        </w:rPr>
        <w:t xml:space="preserve">ЧУГУЇВСЬКОГО РАЙОНУ </w:t>
      </w:r>
      <w:r w:rsidRPr="009D37F6">
        <w:rPr>
          <w:rFonts w:ascii="Times New Roman" w:hAnsi="Times New Roman" w:cs="Times New Roman"/>
          <w:color w:val="000000"/>
        </w:rPr>
        <w:t>ХАРКІВСЬКОЇ ОБЛАСТІ</w:t>
      </w:r>
    </w:p>
    <w:p w14:paraId="20013D77" w14:textId="77777777" w:rsidR="00A12944" w:rsidRPr="000E3DAC" w:rsidRDefault="00A12944" w:rsidP="00A12944">
      <w:pPr>
        <w:pStyle w:val="4"/>
        <w:tabs>
          <w:tab w:val="left" w:pos="6663"/>
        </w:tabs>
        <w:spacing w:before="0" w:after="0"/>
        <w:jc w:val="center"/>
        <w:rPr>
          <w:color w:val="000000"/>
          <w:sz w:val="32"/>
          <w:szCs w:val="32"/>
        </w:rPr>
      </w:pPr>
      <w:r w:rsidRPr="000E3DAC">
        <w:rPr>
          <w:color w:val="000000"/>
          <w:sz w:val="32"/>
          <w:szCs w:val="32"/>
        </w:rPr>
        <w:t>Н А К А З</w:t>
      </w:r>
    </w:p>
    <w:p w14:paraId="6A9FC64F" w14:textId="77777777" w:rsidR="00A12944" w:rsidRPr="009D37F6" w:rsidRDefault="00A12944" w:rsidP="00A12944">
      <w:pPr>
        <w:suppressAutoHyphens/>
        <w:jc w:val="center"/>
        <w:rPr>
          <w:rFonts w:ascii="Times New Roman" w:hAnsi="Times New Roman"/>
          <w:color w:val="000000"/>
          <w:sz w:val="28"/>
          <w:lang w:eastAsia="ar-SA"/>
        </w:rPr>
      </w:pPr>
    </w:p>
    <w:p w14:paraId="0E87BADD" w14:textId="77777777" w:rsidR="00A12944" w:rsidRPr="001A327C" w:rsidRDefault="00A12944" w:rsidP="00A12944">
      <w:pPr>
        <w:suppressAutoHyphens/>
        <w:jc w:val="center"/>
        <w:rPr>
          <w:rFonts w:ascii="Times New Roman" w:hAnsi="Times New Roman"/>
          <w:color w:val="000000"/>
          <w:sz w:val="22"/>
          <w:szCs w:val="22"/>
          <w:lang w:eastAsia="ar-SA"/>
        </w:rPr>
      </w:pPr>
    </w:p>
    <w:tbl>
      <w:tblPr>
        <w:tblW w:w="0" w:type="auto"/>
        <w:jc w:val="center"/>
        <w:tblLook w:val="01E0" w:firstRow="1" w:lastRow="1" w:firstColumn="1" w:lastColumn="1" w:noHBand="0" w:noVBand="0"/>
      </w:tblPr>
      <w:tblGrid>
        <w:gridCol w:w="3095"/>
        <w:gridCol w:w="3096"/>
        <w:gridCol w:w="3096"/>
      </w:tblGrid>
      <w:tr w:rsidR="00A12944" w:rsidRPr="00B44DC6" w14:paraId="5D9444D7" w14:textId="77777777" w:rsidTr="005B28E5">
        <w:trPr>
          <w:jc w:val="center"/>
        </w:trPr>
        <w:tc>
          <w:tcPr>
            <w:tcW w:w="3095" w:type="dxa"/>
          </w:tcPr>
          <w:p w14:paraId="081874EC" w14:textId="77777777" w:rsidR="00A12944" w:rsidRPr="00785FA7" w:rsidRDefault="00A12944" w:rsidP="005B28E5">
            <w:pPr>
              <w:spacing w:line="360" w:lineRule="auto"/>
              <w:ind w:left="-103"/>
              <w:rPr>
                <w:rFonts w:ascii="Times New Roman" w:hAnsi="Times New Roman"/>
                <w:color w:val="000000"/>
                <w:sz w:val="27"/>
                <w:szCs w:val="27"/>
                <w:lang w:val="ru-RU"/>
              </w:rPr>
            </w:pPr>
            <w:r w:rsidRPr="00B44DC6">
              <w:rPr>
                <w:rFonts w:ascii="Times New Roman" w:hAnsi="Times New Roman"/>
                <w:color w:val="000000"/>
                <w:sz w:val="27"/>
                <w:szCs w:val="27"/>
              </w:rPr>
              <w:t>«___»__________202</w:t>
            </w:r>
            <w:r>
              <w:rPr>
                <w:rFonts w:ascii="Times New Roman" w:hAnsi="Times New Roman"/>
                <w:color w:val="000000"/>
                <w:sz w:val="27"/>
                <w:szCs w:val="27"/>
                <w:lang w:val="ru-RU"/>
              </w:rPr>
              <w:t>5</w:t>
            </w:r>
          </w:p>
        </w:tc>
        <w:tc>
          <w:tcPr>
            <w:tcW w:w="3096" w:type="dxa"/>
          </w:tcPr>
          <w:p w14:paraId="2D4A43E6" w14:textId="77777777" w:rsidR="00A12944" w:rsidRPr="00B44DC6" w:rsidRDefault="00A12944" w:rsidP="005B28E5">
            <w:pPr>
              <w:spacing w:line="360" w:lineRule="auto"/>
              <w:ind w:hanging="119"/>
              <w:jc w:val="center"/>
              <w:rPr>
                <w:rFonts w:ascii="Times New Roman" w:hAnsi="Times New Roman"/>
                <w:color w:val="000000"/>
                <w:sz w:val="27"/>
                <w:szCs w:val="27"/>
              </w:rPr>
            </w:pPr>
            <w:r w:rsidRPr="00B44DC6">
              <w:rPr>
                <w:rFonts w:ascii="Times New Roman" w:hAnsi="Times New Roman"/>
                <w:color w:val="000000"/>
                <w:sz w:val="27"/>
                <w:szCs w:val="27"/>
              </w:rPr>
              <w:t>Чугуїв</w:t>
            </w:r>
          </w:p>
        </w:tc>
        <w:tc>
          <w:tcPr>
            <w:tcW w:w="3096" w:type="dxa"/>
          </w:tcPr>
          <w:p w14:paraId="151B90F2" w14:textId="77777777" w:rsidR="00A12944" w:rsidRPr="00B44DC6" w:rsidRDefault="00A12944" w:rsidP="005B28E5">
            <w:pPr>
              <w:spacing w:line="360" w:lineRule="auto"/>
              <w:ind w:firstLine="540"/>
              <w:jc w:val="center"/>
              <w:rPr>
                <w:rFonts w:ascii="Times New Roman" w:hAnsi="Times New Roman"/>
                <w:color w:val="000000"/>
                <w:sz w:val="27"/>
                <w:szCs w:val="27"/>
              </w:rPr>
            </w:pPr>
            <w:r w:rsidRPr="00B44DC6">
              <w:rPr>
                <w:rFonts w:ascii="Times New Roman" w:hAnsi="Times New Roman"/>
                <w:color w:val="000000"/>
                <w:sz w:val="27"/>
                <w:szCs w:val="27"/>
              </w:rPr>
              <w:t>№_____</w:t>
            </w:r>
          </w:p>
        </w:tc>
      </w:tr>
    </w:tbl>
    <w:p w14:paraId="1C21DD66" w14:textId="77777777" w:rsidR="00A12944" w:rsidRPr="009319BE" w:rsidRDefault="00A12944" w:rsidP="00784B52">
      <w:pPr>
        <w:tabs>
          <w:tab w:val="left" w:pos="993"/>
          <w:tab w:val="left" w:pos="1701"/>
        </w:tabs>
        <w:overflowPunct w:val="0"/>
        <w:autoSpaceDE w:val="0"/>
        <w:autoSpaceDN w:val="0"/>
        <w:adjustRightInd w:val="0"/>
        <w:ind w:right="5243"/>
        <w:jc w:val="both"/>
        <w:rPr>
          <w:rFonts w:ascii="Times New Roman" w:hAnsi="Times New Roman"/>
          <w:b/>
          <w:sz w:val="16"/>
          <w:szCs w:val="16"/>
        </w:rPr>
      </w:pPr>
    </w:p>
    <w:p w14:paraId="288D7E6E" w14:textId="77777777" w:rsidR="00784B52" w:rsidRPr="00784B52" w:rsidRDefault="00784B52" w:rsidP="00784B52">
      <w:pPr>
        <w:tabs>
          <w:tab w:val="left" w:pos="993"/>
          <w:tab w:val="left" w:pos="1701"/>
        </w:tabs>
        <w:overflowPunct w:val="0"/>
        <w:autoSpaceDE w:val="0"/>
        <w:autoSpaceDN w:val="0"/>
        <w:adjustRightInd w:val="0"/>
        <w:ind w:right="5243"/>
        <w:jc w:val="both"/>
        <w:rPr>
          <w:rFonts w:ascii="Times New Roman" w:hAnsi="Times New Roman"/>
          <w:b/>
          <w:sz w:val="28"/>
          <w:szCs w:val="28"/>
        </w:rPr>
      </w:pPr>
      <w:r w:rsidRPr="00784B52">
        <w:rPr>
          <w:rFonts w:ascii="Times New Roman" w:hAnsi="Times New Roman"/>
          <w:b/>
          <w:sz w:val="28"/>
          <w:szCs w:val="28"/>
        </w:rPr>
        <w:t>Про встановлення транспортного податку на території Чугуївської міської територіальної громади</w:t>
      </w:r>
    </w:p>
    <w:p w14:paraId="30868842" w14:textId="77777777" w:rsidR="00B52EBE" w:rsidRPr="00487ADD" w:rsidRDefault="00B52EBE" w:rsidP="003A5478">
      <w:pPr>
        <w:ind w:firstLine="567"/>
        <w:jc w:val="both"/>
        <w:rPr>
          <w:rFonts w:ascii="Times New Roman" w:hAnsi="Times New Roman"/>
          <w:color w:val="000000" w:themeColor="text1"/>
          <w:sz w:val="16"/>
          <w:szCs w:val="16"/>
        </w:rPr>
      </w:pPr>
    </w:p>
    <w:p w14:paraId="34FBC651" w14:textId="45F6C18D" w:rsidR="004A48AD" w:rsidRPr="00DE2ADD" w:rsidRDefault="00A72084" w:rsidP="0034288C">
      <w:pPr>
        <w:ind w:firstLine="567"/>
        <w:jc w:val="both"/>
        <w:rPr>
          <w:rFonts w:ascii="Times New Roman" w:hAnsi="Times New Roman"/>
          <w:sz w:val="28"/>
          <w:szCs w:val="28"/>
        </w:rPr>
      </w:pPr>
      <w:r w:rsidRPr="00DE2ADD">
        <w:rPr>
          <w:rFonts w:ascii="Times New Roman" w:hAnsi="Times New Roman"/>
          <w:color w:val="000000" w:themeColor="text1"/>
          <w:sz w:val="28"/>
          <w:szCs w:val="28"/>
        </w:rPr>
        <w:t xml:space="preserve">Керуючись </w:t>
      </w:r>
      <w:r w:rsidR="00071179">
        <w:rPr>
          <w:rFonts w:ascii="Times New Roman" w:hAnsi="Times New Roman"/>
          <w:color w:val="000000" w:themeColor="text1"/>
          <w:sz w:val="28"/>
          <w:szCs w:val="28"/>
        </w:rPr>
        <w:t xml:space="preserve">ст. 143 Конституції України, </w:t>
      </w:r>
      <w:r w:rsidR="002425F7">
        <w:rPr>
          <w:rFonts w:ascii="Times New Roman" w:hAnsi="Times New Roman"/>
          <w:color w:val="000000" w:themeColor="text1"/>
          <w:sz w:val="28"/>
          <w:szCs w:val="28"/>
        </w:rPr>
        <w:t xml:space="preserve">ст. 4, </w:t>
      </w:r>
      <w:r w:rsidRPr="00DE2ADD">
        <w:rPr>
          <w:rFonts w:ascii="Times New Roman" w:hAnsi="Times New Roman"/>
          <w:color w:val="000000" w:themeColor="text1"/>
          <w:sz w:val="28"/>
          <w:szCs w:val="28"/>
        </w:rPr>
        <w:t xml:space="preserve">ст. 7, ст. 10, ст. 12, ст. 30, </w:t>
      </w:r>
      <w:r w:rsidR="001C1269">
        <w:rPr>
          <w:rFonts w:ascii="Times New Roman" w:hAnsi="Times New Roman"/>
          <w:color w:val="000000" w:themeColor="text1"/>
          <w:sz w:val="28"/>
          <w:szCs w:val="28"/>
        </w:rPr>
        <w:t xml:space="preserve">  </w:t>
      </w:r>
      <w:r w:rsidRPr="00DE2ADD">
        <w:rPr>
          <w:rFonts w:ascii="Times New Roman" w:hAnsi="Times New Roman"/>
          <w:color w:val="000000" w:themeColor="text1"/>
          <w:sz w:val="28"/>
          <w:szCs w:val="28"/>
        </w:rPr>
        <w:t>ст. 267</w:t>
      </w:r>
      <w:r w:rsidR="008C55FF">
        <w:rPr>
          <w:rFonts w:ascii="Times New Roman" w:hAnsi="Times New Roman"/>
          <w:color w:val="000000" w:themeColor="text1"/>
          <w:sz w:val="28"/>
          <w:szCs w:val="28"/>
        </w:rPr>
        <w:t xml:space="preserve"> та підрозділу 10 розділу ХХ</w:t>
      </w:r>
      <w:r w:rsidRPr="00DE2ADD">
        <w:rPr>
          <w:rFonts w:ascii="Times New Roman" w:hAnsi="Times New Roman"/>
          <w:color w:val="000000" w:themeColor="text1"/>
          <w:sz w:val="28"/>
          <w:szCs w:val="28"/>
        </w:rPr>
        <w:t xml:space="preserve"> Податкового кодексу України, п. 24, п. 28 </w:t>
      </w:r>
      <w:r w:rsidR="00071179">
        <w:rPr>
          <w:rFonts w:ascii="Times New Roman" w:hAnsi="Times New Roman"/>
          <w:color w:val="000000" w:themeColor="text1"/>
          <w:sz w:val="28"/>
          <w:szCs w:val="28"/>
        </w:rPr>
        <w:t xml:space="preserve">частини </w:t>
      </w:r>
      <w:r w:rsidR="002425F7">
        <w:rPr>
          <w:rFonts w:ascii="Times New Roman" w:hAnsi="Times New Roman"/>
          <w:color w:val="000000" w:themeColor="text1"/>
          <w:sz w:val="28"/>
          <w:szCs w:val="28"/>
        </w:rPr>
        <w:t xml:space="preserve">першої </w:t>
      </w:r>
      <w:r w:rsidRPr="00DE2ADD">
        <w:rPr>
          <w:rFonts w:ascii="Times New Roman" w:hAnsi="Times New Roman"/>
          <w:color w:val="000000" w:themeColor="text1"/>
          <w:sz w:val="28"/>
          <w:szCs w:val="28"/>
        </w:rPr>
        <w:t>ст. 26, ст. 59</w:t>
      </w:r>
      <w:r w:rsidR="00071179">
        <w:rPr>
          <w:rFonts w:ascii="Times New Roman" w:hAnsi="Times New Roman"/>
          <w:color w:val="000000" w:themeColor="text1"/>
          <w:sz w:val="28"/>
          <w:szCs w:val="28"/>
        </w:rPr>
        <w:t>, ст. 73</w:t>
      </w:r>
      <w:r w:rsidRPr="00DE2ADD">
        <w:rPr>
          <w:rFonts w:ascii="Times New Roman" w:hAnsi="Times New Roman"/>
          <w:color w:val="000000" w:themeColor="text1"/>
          <w:sz w:val="28"/>
          <w:szCs w:val="28"/>
        </w:rPr>
        <w:t xml:space="preserve"> Закону України «Про місцеве самоврядування в Україні», </w:t>
      </w:r>
      <w:r w:rsidR="00071179" w:rsidRPr="00071179">
        <w:rPr>
          <w:rFonts w:ascii="Times New Roman" w:hAnsi="Times New Roman" w:hint="eastAsia"/>
          <w:color w:val="000000" w:themeColor="text1"/>
          <w:sz w:val="28"/>
          <w:szCs w:val="28"/>
        </w:rPr>
        <w:t>розпорядженням</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Кабінету</w:t>
      </w:r>
      <w:r w:rsidR="00071179" w:rsidRPr="00071179">
        <w:rPr>
          <w:rFonts w:ascii="Times New Roman" w:hAnsi="Times New Roman"/>
          <w:color w:val="000000" w:themeColor="text1"/>
          <w:sz w:val="28"/>
          <w:szCs w:val="28"/>
        </w:rPr>
        <w:t xml:space="preserve"> </w:t>
      </w:r>
      <w:r w:rsidR="00F86AAC">
        <w:rPr>
          <w:rFonts w:ascii="Times New Roman" w:hAnsi="Times New Roman" w:hint="eastAsia"/>
          <w:color w:val="000000" w:themeColor="text1"/>
          <w:sz w:val="28"/>
          <w:szCs w:val="28"/>
          <w:lang w:val="ru-RU"/>
        </w:rPr>
        <w:t>М</w:t>
      </w:r>
      <w:r w:rsidR="00071179" w:rsidRPr="00071179">
        <w:rPr>
          <w:rFonts w:ascii="Times New Roman" w:hAnsi="Times New Roman" w:hint="eastAsia"/>
          <w:color w:val="000000" w:themeColor="text1"/>
          <w:sz w:val="28"/>
          <w:szCs w:val="28"/>
        </w:rPr>
        <w:t>іністрів</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України</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від</w:t>
      </w:r>
      <w:r w:rsidR="00071179" w:rsidRPr="00071179">
        <w:rPr>
          <w:rFonts w:ascii="Times New Roman" w:hAnsi="Times New Roman"/>
          <w:color w:val="000000" w:themeColor="text1"/>
          <w:sz w:val="28"/>
          <w:szCs w:val="28"/>
        </w:rPr>
        <w:t xml:space="preserve"> 12.06.2020 </w:t>
      </w:r>
      <w:r w:rsidR="00071179" w:rsidRPr="00071179">
        <w:rPr>
          <w:rFonts w:ascii="Times New Roman" w:hAnsi="Times New Roman" w:hint="eastAsia"/>
          <w:color w:val="000000" w:themeColor="text1"/>
          <w:sz w:val="28"/>
          <w:szCs w:val="28"/>
        </w:rPr>
        <w:t>№</w:t>
      </w:r>
      <w:r w:rsidR="00071179" w:rsidRPr="00071179">
        <w:rPr>
          <w:rFonts w:ascii="Times New Roman" w:hAnsi="Times New Roman"/>
          <w:color w:val="000000" w:themeColor="text1"/>
          <w:sz w:val="28"/>
          <w:szCs w:val="28"/>
        </w:rPr>
        <w:t xml:space="preserve"> 725-</w:t>
      </w:r>
      <w:r w:rsidR="00071179" w:rsidRPr="00071179">
        <w:rPr>
          <w:rFonts w:ascii="Times New Roman" w:hAnsi="Times New Roman" w:hint="eastAsia"/>
          <w:color w:val="000000" w:themeColor="text1"/>
          <w:sz w:val="28"/>
          <w:szCs w:val="28"/>
        </w:rPr>
        <w:t>р</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«Про</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визначення</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адміністративних</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цент</w:t>
      </w:r>
      <w:r w:rsidR="00F86AAC">
        <w:rPr>
          <w:rFonts w:ascii="Times New Roman" w:hAnsi="Times New Roman" w:hint="eastAsia"/>
          <w:color w:val="000000" w:themeColor="text1"/>
          <w:sz w:val="28"/>
          <w:szCs w:val="28"/>
          <w:lang w:val="ru-RU"/>
        </w:rPr>
        <w:t>р</w:t>
      </w:r>
      <w:r w:rsidR="00071179" w:rsidRPr="00071179">
        <w:rPr>
          <w:rFonts w:ascii="Times New Roman" w:hAnsi="Times New Roman" w:hint="eastAsia"/>
          <w:color w:val="000000" w:themeColor="text1"/>
          <w:sz w:val="28"/>
          <w:szCs w:val="28"/>
        </w:rPr>
        <w:t>ів</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та</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затвердження</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територій</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територіальних</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громад</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Харківської</w:t>
      </w:r>
      <w:r w:rsidR="00071179" w:rsidRPr="00071179">
        <w:rPr>
          <w:rFonts w:ascii="Times New Roman" w:hAnsi="Times New Roman"/>
          <w:color w:val="000000" w:themeColor="text1"/>
          <w:sz w:val="28"/>
          <w:szCs w:val="28"/>
        </w:rPr>
        <w:t xml:space="preserve"> </w:t>
      </w:r>
      <w:r w:rsidR="00071179" w:rsidRPr="00071179">
        <w:rPr>
          <w:rFonts w:ascii="Times New Roman" w:hAnsi="Times New Roman" w:hint="eastAsia"/>
          <w:color w:val="000000" w:themeColor="text1"/>
          <w:sz w:val="28"/>
          <w:szCs w:val="28"/>
        </w:rPr>
        <w:t>області</w:t>
      </w:r>
      <w:r w:rsidR="00071179">
        <w:rPr>
          <w:rFonts w:ascii="Times New Roman" w:hAnsi="Times New Roman"/>
          <w:color w:val="000000" w:themeColor="text1"/>
          <w:sz w:val="28"/>
          <w:szCs w:val="28"/>
        </w:rPr>
        <w:t>»</w:t>
      </w:r>
      <w:r w:rsidR="00E53F74" w:rsidRPr="00DE2ADD">
        <w:rPr>
          <w:rFonts w:ascii="Times New Roman" w:hAnsi="Times New Roman"/>
          <w:color w:val="000000" w:themeColor="text1"/>
          <w:sz w:val="28"/>
          <w:szCs w:val="28"/>
        </w:rPr>
        <w:t xml:space="preserve">, </w:t>
      </w:r>
      <w:r w:rsidR="00E53F74" w:rsidRPr="00DE2ADD">
        <w:rPr>
          <w:rFonts w:ascii="Times New Roman" w:hAnsi="Times New Roman"/>
          <w:sz w:val="28"/>
          <w:szCs w:val="28"/>
        </w:rPr>
        <w:t>Постанов</w:t>
      </w:r>
      <w:r w:rsidR="00071179">
        <w:rPr>
          <w:rFonts w:ascii="Times New Roman" w:hAnsi="Times New Roman"/>
          <w:sz w:val="28"/>
          <w:szCs w:val="28"/>
        </w:rPr>
        <w:t>ою</w:t>
      </w:r>
      <w:r w:rsidR="00E53F74" w:rsidRPr="00DE2ADD">
        <w:rPr>
          <w:rFonts w:ascii="Times New Roman" w:hAnsi="Times New Roman"/>
          <w:sz w:val="28"/>
          <w:szCs w:val="28"/>
        </w:rPr>
        <w:t xml:space="preserve"> Верховної Ради України від 16.11.2022 №</w:t>
      </w:r>
      <w:r w:rsidR="002425F7">
        <w:rPr>
          <w:rFonts w:ascii="Times New Roman" w:hAnsi="Times New Roman"/>
          <w:sz w:val="28"/>
          <w:szCs w:val="28"/>
        </w:rPr>
        <w:t xml:space="preserve"> </w:t>
      </w:r>
      <w:r w:rsidR="00E53F74" w:rsidRPr="00DE2ADD">
        <w:rPr>
          <w:rFonts w:ascii="Times New Roman" w:hAnsi="Times New Roman"/>
          <w:sz w:val="28"/>
          <w:szCs w:val="28"/>
        </w:rPr>
        <w:t xml:space="preserve">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w:t>
      </w:r>
      <w:r w:rsidR="0034288C" w:rsidRPr="00DE2ADD">
        <w:rPr>
          <w:rFonts w:ascii="Times New Roman" w:hAnsi="Times New Roman"/>
          <w:sz w:val="28"/>
          <w:szCs w:val="28"/>
        </w:rPr>
        <w:t>правовий режим воєнного стану»</w:t>
      </w:r>
      <w:r w:rsidR="00071179">
        <w:rPr>
          <w:rFonts w:ascii="Times New Roman" w:hAnsi="Times New Roman"/>
          <w:sz w:val="28"/>
          <w:szCs w:val="28"/>
        </w:rPr>
        <w:t>,</w:t>
      </w:r>
      <w:r w:rsidR="00071179" w:rsidRPr="00071179">
        <w:rPr>
          <w:rFonts w:hint="eastAsia"/>
        </w:rPr>
        <w:t xml:space="preserve"> </w:t>
      </w:r>
      <w:r w:rsidR="00071179" w:rsidRPr="00071179">
        <w:rPr>
          <w:rFonts w:ascii="Times New Roman" w:hAnsi="Times New Roman" w:hint="eastAsia"/>
          <w:sz w:val="28"/>
          <w:szCs w:val="28"/>
        </w:rPr>
        <w:t>на</w:t>
      </w:r>
      <w:r w:rsidR="00071179" w:rsidRPr="00071179">
        <w:rPr>
          <w:rFonts w:ascii="Times New Roman" w:hAnsi="Times New Roman"/>
          <w:sz w:val="28"/>
          <w:szCs w:val="28"/>
        </w:rPr>
        <w:t xml:space="preserve"> </w:t>
      </w:r>
      <w:r w:rsidR="00071179" w:rsidRPr="00071179">
        <w:rPr>
          <w:rFonts w:ascii="Times New Roman" w:hAnsi="Times New Roman" w:hint="eastAsia"/>
          <w:sz w:val="28"/>
          <w:szCs w:val="28"/>
        </w:rPr>
        <w:t>виконання</w:t>
      </w:r>
      <w:r w:rsidR="00071179" w:rsidRPr="00071179">
        <w:rPr>
          <w:rFonts w:ascii="Times New Roman" w:hAnsi="Times New Roman"/>
          <w:sz w:val="28"/>
          <w:szCs w:val="28"/>
        </w:rPr>
        <w:t xml:space="preserve"> </w:t>
      </w:r>
      <w:r w:rsidR="00071179" w:rsidRPr="00071179">
        <w:rPr>
          <w:rFonts w:ascii="Times New Roman" w:hAnsi="Times New Roman" w:hint="eastAsia"/>
          <w:sz w:val="28"/>
          <w:szCs w:val="28"/>
        </w:rPr>
        <w:t>ст</w:t>
      </w:r>
      <w:r w:rsidR="00071179" w:rsidRPr="00071179">
        <w:rPr>
          <w:rFonts w:ascii="Times New Roman" w:hAnsi="Times New Roman"/>
          <w:sz w:val="28"/>
          <w:szCs w:val="28"/>
        </w:rPr>
        <w:t xml:space="preserve">. 64 </w:t>
      </w:r>
      <w:r w:rsidR="00071179" w:rsidRPr="00071179">
        <w:rPr>
          <w:rFonts w:ascii="Times New Roman" w:hAnsi="Times New Roman" w:hint="eastAsia"/>
          <w:sz w:val="28"/>
          <w:szCs w:val="28"/>
        </w:rPr>
        <w:t>Бюджетного</w:t>
      </w:r>
      <w:r w:rsidR="00071179" w:rsidRPr="00071179">
        <w:rPr>
          <w:rFonts w:ascii="Times New Roman" w:hAnsi="Times New Roman"/>
          <w:sz w:val="28"/>
          <w:szCs w:val="28"/>
        </w:rPr>
        <w:t xml:space="preserve"> </w:t>
      </w:r>
      <w:r w:rsidR="00071179" w:rsidRPr="00071179">
        <w:rPr>
          <w:rFonts w:ascii="Times New Roman" w:hAnsi="Times New Roman" w:hint="eastAsia"/>
          <w:sz w:val="28"/>
          <w:szCs w:val="28"/>
        </w:rPr>
        <w:t>кодексу</w:t>
      </w:r>
      <w:r w:rsidR="00071179" w:rsidRPr="00071179">
        <w:rPr>
          <w:rFonts w:ascii="Times New Roman" w:hAnsi="Times New Roman"/>
          <w:sz w:val="28"/>
          <w:szCs w:val="28"/>
        </w:rPr>
        <w:t xml:space="preserve"> </w:t>
      </w:r>
      <w:r w:rsidR="00071179" w:rsidRPr="00071179">
        <w:rPr>
          <w:rFonts w:ascii="Times New Roman" w:hAnsi="Times New Roman" w:hint="eastAsia"/>
          <w:sz w:val="28"/>
          <w:szCs w:val="28"/>
        </w:rPr>
        <w:t>України</w:t>
      </w:r>
    </w:p>
    <w:p w14:paraId="70E3D712" w14:textId="77777777" w:rsidR="0034288C" w:rsidRPr="00487ADD" w:rsidRDefault="0034288C" w:rsidP="0034288C">
      <w:pPr>
        <w:ind w:firstLine="567"/>
        <w:jc w:val="both"/>
        <w:rPr>
          <w:rFonts w:ascii="Times New Roman" w:hAnsi="Times New Roman"/>
          <w:b/>
          <w:color w:val="000000" w:themeColor="text1"/>
          <w:sz w:val="16"/>
          <w:szCs w:val="16"/>
        </w:rPr>
      </w:pPr>
    </w:p>
    <w:p w14:paraId="55E2F935" w14:textId="77777777" w:rsidR="00F86AAC" w:rsidRPr="00D521BF" w:rsidRDefault="00F86AAC" w:rsidP="00F86AAC">
      <w:pPr>
        <w:jc w:val="both"/>
        <w:rPr>
          <w:rFonts w:ascii="Times New Roman" w:hAnsi="Times New Roman"/>
          <w:b/>
          <w:sz w:val="28"/>
          <w:szCs w:val="28"/>
        </w:rPr>
      </w:pPr>
      <w:r w:rsidRPr="00D521BF">
        <w:rPr>
          <w:rFonts w:ascii="Times New Roman" w:hAnsi="Times New Roman"/>
          <w:b/>
          <w:sz w:val="28"/>
          <w:szCs w:val="28"/>
        </w:rPr>
        <w:t>Н А К А З У Ю:</w:t>
      </w:r>
    </w:p>
    <w:p w14:paraId="0C7D8922" w14:textId="77777777" w:rsidR="002425F7" w:rsidRPr="00487ADD" w:rsidRDefault="002425F7" w:rsidP="003A5478">
      <w:pPr>
        <w:shd w:val="clear" w:color="auto" w:fill="FFFFFF"/>
        <w:jc w:val="both"/>
        <w:outlineLvl w:val="0"/>
        <w:rPr>
          <w:rFonts w:ascii="Times New Roman" w:hAnsi="Times New Roman"/>
          <w:b/>
          <w:color w:val="000000" w:themeColor="text1"/>
          <w:sz w:val="16"/>
          <w:szCs w:val="16"/>
        </w:rPr>
      </w:pPr>
    </w:p>
    <w:p w14:paraId="466DAF45" w14:textId="6AEA5C86" w:rsidR="0034288C" w:rsidRPr="00DE2ADD" w:rsidRDefault="0034288C" w:rsidP="0034288C">
      <w:pPr>
        <w:tabs>
          <w:tab w:val="left" w:pos="993"/>
        </w:tabs>
        <w:ind w:firstLine="567"/>
        <w:jc w:val="both"/>
        <w:rPr>
          <w:rFonts w:ascii="Times New Roman" w:hAnsi="Times New Roman"/>
          <w:sz w:val="28"/>
          <w:szCs w:val="28"/>
        </w:rPr>
      </w:pPr>
      <w:r w:rsidRPr="00DE2ADD">
        <w:rPr>
          <w:rFonts w:ascii="Times New Roman" w:hAnsi="Times New Roman"/>
          <w:sz w:val="28"/>
          <w:szCs w:val="28"/>
        </w:rPr>
        <w:t>1.</w:t>
      </w:r>
      <w:r w:rsidRPr="00DE2ADD">
        <w:rPr>
          <w:rFonts w:ascii="Times New Roman" w:hAnsi="Times New Roman"/>
          <w:sz w:val="28"/>
        </w:rPr>
        <w:t xml:space="preserve"> </w:t>
      </w:r>
      <w:r w:rsidR="00071179">
        <w:rPr>
          <w:rFonts w:ascii="Times New Roman" w:hAnsi="Times New Roman"/>
          <w:sz w:val="28"/>
          <w:szCs w:val="28"/>
        </w:rPr>
        <w:t>В</w:t>
      </w:r>
      <w:r w:rsidRPr="00DE2ADD">
        <w:rPr>
          <w:rFonts w:ascii="Times New Roman" w:hAnsi="Times New Roman"/>
          <w:sz w:val="28"/>
          <w:szCs w:val="28"/>
        </w:rPr>
        <w:t>становити на території Чугуївської міської територіальної громади транспортний податок</w:t>
      </w:r>
      <w:r w:rsidR="00465FB2">
        <w:rPr>
          <w:rFonts w:ascii="Times New Roman" w:hAnsi="Times New Roman"/>
          <w:sz w:val="28"/>
          <w:szCs w:val="28"/>
        </w:rPr>
        <w:t xml:space="preserve"> (далі за текстом – податок) відповідно до статті 267 Податкового кодексу України, згідно із якою визначено:</w:t>
      </w:r>
    </w:p>
    <w:p w14:paraId="0542D8ED" w14:textId="43D20609" w:rsidR="00071179" w:rsidRDefault="00465FB2"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071179">
        <w:rPr>
          <w:rFonts w:ascii="Times New Roman" w:hAnsi="Times New Roman"/>
          <w:sz w:val="28"/>
          <w:szCs w:val="28"/>
        </w:rPr>
        <w:t>.1 п</w:t>
      </w:r>
      <w:r w:rsidR="00071179" w:rsidRPr="00071179">
        <w:rPr>
          <w:rFonts w:ascii="Times New Roman" w:hAnsi="Times New Roman" w:hint="eastAsia"/>
          <w:sz w:val="28"/>
          <w:szCs w:val="28"/>
        </w:rPr>
        <w:t>латники</w:t>
      </w:r>
      <w:r w:rsidR="00071179" w:rsidRPr="00071179">
        <w:rPr>
          <w:rFonts w:ascii="Times New Roman" w:hAnsi="Times New Roman"/>
          <w:sz w:val="28"/>
          <w:szCs w:val="28"/>
        </w:rPr>
        <w:t xml:space="preserve"> </w:t>
      </w:r>
      <w:r w:rsidR="00071179" w:rsidRPr="00071179">
        <w:rPr>
          <w:rFonts w:ascii="Times New Roman" w:hAnsi="Times New Roman" w:hint="eastAsia"/>
          <w:sz w:val="28"/>
          <w:szCs w:val="28"/>
        </w:rPr>
        <w:t>податку</w:t>
      </w:r>
      <w:r w:rsidR="00157CC7">
        <w:rPr>
          <w:rFonts w:ascii="Times New Roman" w:hAnsi="Times New Roman"/>
          <w:sz w:val="28"/>
          <w:szCs w:val="28"/>
        </w:rPr>
        <w:t xml:space="preserve"> </w:t>
      </w:r>
      <w:r>
        <w:rPr>
          <w:rFonts w:ascii="Times New Roman" w:hAnsi="Times New Roman"/>
          <w:sz w:val="28"/>
          <w:szCs w:val="28"/>
        </w:rPr>
        <w:t>–</w:t>
      </w:r>
      <w:r w:rsidR="00157CC7">
        <w:rPr>
          <w:rFonts w:ascii="Times New Roman" w:hAnsi="Times New Roman"/>
          <w:sz w:val="28"/>
          <w:szCs w:val="28"/>
        </w:rPr>
        <w:t xml:space="preserve"> підпунктом </w:t>
      </w:r>
      <w:r w:rsidR="00157CC7" w:rsidRPr="00157CC7">
        <w:rPr>
          <w:rFonts w:ascii="Times New Roman" w:hAnsi="Times New Roman"/>
          <w:sz w:val="28"/>
          <w:szCs w:val="28"/>
        </w:rPr>
        <w:t>267.1.1</w:t>
      </w:r>
      <w:r w:rsidR="00157CC7">
        <w:rPr>
          <w:rFonts w:ascii="Times New Roman" w:hAnsi="Times New Roman"/>
          <w:sz w:val="28"/>
          <w:szCs w:val="28"/>
        </w:rPr>
        <w:t xml:space="preserve"> пункту 267.1 ст</w:t>
      </w:r>
      <w:r w:rsidR="00F86AAC">
        <w:rPr>
          <w:rFonts w:ascii="Times New Roman" w:hAnsi="Times New Roman"/>
          <w:sz w:val="28"/>
          <w:szCs w:val="28"/>
        </w:rPr>
        <w:t>атті</w:t>
      </w:r>
      <w:r w:rsidR="00157CC7">
        <w:rPr>
          <w:rFonts w:ascii="Times New Roman" w:hAnsi="Times New Roman"/>
          <w:sz w:val="28"/>
          <w:szCs w:val="28"/>
        </w:rPr>
        <w:t xml:space="preserve"> 267 Податкового кодексу України;</w:t>
      </w:r>
    </w:p>
    <w:p w14:paraId="6E8BED05" w14:textId="2233EB82" w:rsidR="00071179" w:rsidRDefault="00465FB2"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071179">
        <w:rPr>
          <w:rFonts w:ascii="Times New Roman" w:hAnsi="Times New Roman"/>
          <w:sz w:val="28"/>
          <w:szCs w:val="28"/>
        </w:rPr>
        <w:t>.2 о</w:t>
      </w:r>
      <w:r w:rsidR="00071179" w:rsidRPr="00071179">
        <w:rPr>
          <w:rFonts w:ascii="Times New Roman" w:hAnsi="Times New Roman" w:hint="eastAsia"/>
          <w:sz w:val="28"/>
          <w:szCs w:val="28"/>
        </w:rPr>
        <w:t>б’єкт</w:t>
      </w:r>
      <w:r w:rsidR="00071179" w:rsidRPr="00071179">
        <w:rPr>
          <w:rFonts w:ascii="Times New Roman" w:hAnsi="Times New Roman"/>
          <w:sz w:val="28"/>
          <w:szCs w:val="28"/>
        </w:rPr>
        <w:t xml:space="preserve"> </w:t>
      </w:r>
      <w:r w:rsidR="00071179" w:rsidRPr="00071179">
        <w:rPr>
          <w:rFonts w:ascii="Times New Roman" w:hAnsi="Times New Roman" w:hint="eastAsia"/>
          <w:sz w:val="28"/>
          <w:szCs w:val="28"/>
        </w:rPr>
        <w:t>оподаткування</w:t>
      </w:r>
      <w:r w:rsidR="00071179">
        <w:rPr>
          <w:rFonts w:ascii="Times New Roman" w:hAnsi="Times New Roman"/>
          <w:sz w:val="28"/>
          <w:szCs w:val="28"/>
        </w:rPr>
        <w:t xml:space="preserve"> </w:t>
      </w:r>
      <w:r>
        <w:rPr>
          <w:rFonts w:ascii="Times New Roman" w:hAnsi="Times New Roman"/>
          <w:sz w:val="28"/>
          <w:szCs w:val="28"/>
        </w:rPr>
        <w:t>–</w:t>
      </w:r>
      <w:r w:rsidR="00157CC7" w:rsidRPr="00157CC7">
        <w:rPr>
          <w:rFonts w:ascii="Times New Roman" w:hAnsi="Times New Roman" w:hint="eastAsia"/>
          <w:sz w:val="28"/>
          <w:szCs w:val="28"/>
        </w:rPr>
        <w:t xml:space="preserve"> підпунктом</w:t>
      </w:r>
      <w:r w:rsidR="00157CC7" w:rsidRPr="00157CC7">
        <w:rPr>
          <w:rFonts w:ascii="Times New Roman" w:hAnsi="Times New Roman"/>
          <w:sz w:val="28"/>
          <w:szCs w:val="28"/>
        </w:rPr>
        <w:t xml:space="preserve"> 267.2.1</w:t>
      </w:r>
      <w:r w:rsidR="00157CC7" w:rsidRPr="00157CC7">
        <w:rPr>
          <w:rFonts w:ascii="Times New Roman" w:hAnsi="Times New Roman" w:hint="eastAsia"/>
          <w:sz w:val="28"/>
          <w:szCs w:val="28"/>
        </w:rPr>
        <w:t xml:space="preserve"> пункт</w:t>
      </w:r>
      <w:r w:rsidR="00157CC7">
        <w:rPr>
          <w:rFonts w:ascii="Times New Roman" w:hAnsi="Times New Roman" w:hint="eastAsia"/>
          <w:sz w:val="28"/>
          <w:szCs w:val="28"/>
          <w:lang w:val="ru-RU"/>
        </w:rPr>
        <w:t>у</w:t>
      </w:r>
      <w:r w:rsidR="00157CC7" w:rsidRPr="00157CC7">
        <w:rPr>
          <w:rFonts w:ascii="Times New Roman" w:hAnsi="Times New Roman"/>
          <w:sz w:val="28"/>
          <w:szCs w:val="28"/>
        </w:rPr>
        <w:t xml:space="preserve"> 267.</w:t>
      </w:r>
      <w:r w:rsidR="00157CC7">
        <w:rPr>
          <w:rFonts w:ascii="Times New Roman" w:hAnsi="Times New Roman"/>
          <w:sz w:val="28"/>
          <w:szCs w:val="28"/>
        </w:rPr>
        <w:t>2</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ст</w:t>
      </w:r>
      <w:r w:rsidR="00F86AAC">
        <w:rPr>
          <w:rFonts w:ascii="Times New Roman" w:hAnsi="Times New Roman"/>
          <w:sz w:val="28"/>
          <w:szCs w:val="28"/>
        </w:rPr>
        <w:t>атті</w:t>
      </w:r>
      <w:r w:rsidR="00157CC7">
        <w:rPr>
          <w:rFonts w:ascii="Times New Roman" w:hAnsi="Times New Roman"/>
          <w:sz w:val="28"/>
          <w:szCs w:val="28"/>
        </w:rPr>
        <w:t xml:space="preserve"> </w:t>
      </w:r>
      <w:r w:rsidR="00157CC7" w:rsidRPr="00157CC7">
        <w:rPr>
          <w:rFonts w:ascii="Times New Roman" w:hAnsi="Times New Roman"/>
          <w:sz w:val="28"/>
          <w:szCs w:val="28"/>
        </w:rPr>
        <w:t xml:space="preserve">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157CC7">
        <w:rPr>
          <w:rFonts w:ascii="Times New Roman" w:hAnsi="Times New Roman"/>
          <w:sz w:val="28"/>
          <w:szCs w:val="28"/>
        </w:rPr>
        <w:t>;</w:t>
      </w:r>
    </w:p>
    <w:p w14:paraId="2315D626" w14:textId="167B0C91" w:rsidR="00071179" w:rsidRDefault="00465FB2"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071179">
        <w:rPr>
          <w:rFonts w:ascii="Times New Roman" w:hAnsi="Times New Roman"/>
          <w:sz w:val="28"/>
          <w:szCs w:val="28"/>
        </w:rPr>
        <w:t>.3 б</w:t>
      </w:r>
      <w:r w:rsidR="00071179" w:rsidRPr="00071179">
        <w:rPr>
          <w:rFonts w:ascii="Times New Roman" w:hAnsi="Times New Roman"/>
          <w:sz w:val="28"/>
          <w:szCs w:val="28"/>
        </w:rPr>
        <w:t>аза оподаткування</w:t>
      </w:r>
      <w:r w:rsidR="00157CC7" w:rsidRPr="00157CC7">
        <w:rPr>
          <w:rFonts w:hint="eastAsia"/>
        </w:rPr>
        <w:t xml:space="preserve"> </w:t>
      </w:r>
      <w:r>
        <w:rPr>
          <w:rFonts w:ascii="Times New Roman" w:hAnsi="Times New Roman"/>
          <w:sz w:val="28"/>
          <w:szCs w:val="28"/>
        </w:rPr>
        <w:t>–</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підпунктом</w:t>
      </w:r>
      <w:r w:rsidR="00157CC7" w:rsidRPr="00157CC7">
        <w:rPr>
          <w:rFonts w:ascii="Times New Roman" w:hAnsi="Times New Roman"/>
          <w:sz w:val="28"/>
          <w:szCs w:val="28"/>
        </w:rPr>
        <w:t xml:space="preserve"> 267.3.1</w:t>
      </w:r>
      <w:r w:rsidR="00157CC7" w:rsidRPr="00157CC7">
        <w:rPr>
          <w:rFonts w:ascii="Times New Roman" w:hAnsi="Times New Roman" w:hint="eastAsia"/>
          <w:sz w:val="28"/>
          <w:szCs w:val="28"/>
        </w:rPr>
        <w:t xml:space="preserve"> пункту</w:t>
      </w:r>
      <w:r w:rsidR="00157CC7" w:rsidRPr="00157CC7">
        <w:rPr>
          <w:rFonts w:ascii="Times New Roman" w:hAnsi="Times New Roman"/>
          <w:sz w:val="28"/>
          <w:szCs w:val="28"/>
        </w:rPr>
        <w:t xml:space="preserve"> 267.</w:t>
      </w:r>
      <w:r w:rsidR="00157CC7">
        <w:rPr>
          <w:rFonts w:ascii="Times New Roman" w:hAnsi="Times New Roman"/>
          <w:sz w:val="28"/>
          <w:szCs w:val="28"/>
        </w:rPr>
        <w:t>3</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ст</w:t>
      </w:r>
      <w:r w:rsidR="00F86AAC">
        <w:rPr>
          <w:rFonts w:ascii="Times New Roman" w:hAnsi="Times New Roman"/>
          <w:sz w:val="28"/>
          <w:szCs w:val="28"/>
        </w:rPr>
        <w:t>атті</w:t>
      </w:r>
      <w:r w:rsidR="00157CC7" w:rsidRPr="00157CC7">
        <w:rPr>
          <w:rFonts w:ascii="Times New Roman" w:hAnsi="Times New Roman"/>
          <w:sz w:val="28"/>
          <w:szCs w:val="28"/>
        </w:rPr>
        <w:t xml:space="preserve"> 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157CC7">
        <w:rPr>
          <w:rFonts w:ascii="Times New Roman" w:hAnsi="Times New Roman"/>
          <w:sz w:val="28"/>
          <w:szCs w:val="28"/>
        </w:rPr>
        <w:t>;</w:t>
      </w:r>
    </w:p>
    <w:p w14:paraId="2D48FC5F" w14:textId="06CE1B6B" w:rsidR="00F86AAC" w:rsidRDefault="00465FB2"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071179">
        <w:rPr>
          <w:rFonts w:ascii="Times New Roman" w:hAnsi="Times New Roman"/>
          <w:sz w:val="28"/>
          <w:szCs w:val="28"/>
        </w:rPr>
        <w:t>.4 с</w:t>
      </w:r>
      <w:r w:rsidR="00071179" w:rsidRPr="00071179">
        <w:rPr>
          <w:rFonts w:ascii="Times New Roman" w:hAnsi="Times New Roman"/>
          <w:sz w:val="28"/>
          <w:szCs w:val="28"/>
        </w:rPr>
        <w:t>тавка податку</w:t>
      </w:r>
      <w:r w:rsidR="00157CC7" w:rsidRPr="00157CC7">
        <w:rPr>
          <w:rFonts w:hint="eastAsia"/>
        </w:rPr>
        <w:t xml:space="preserve"> </w:t>
      </w:r>
      <w:r>
        <w:rPr>
          <w:rFonts w:ascii="Times New Roman" w:hAnsi="Times New Roman" w:hint="eastAsia"/>
          <w:sz w:val="28"/>
          <w:szCs w:val="28"/>
          <w:lang w:val="ru-RU"/>
        </w:rPr>
        <w:t>–</w:t>
      </w:r>
      <w:r w:rsidR="00157CC7" w:rsidRPr="00157CC7">
        <w:rPr>
          <w:rFonts w:ascii="Times New Roman" w:hAnsi="Times New Roman"/>
          <w:sz w:val="28"/>
          <w:szCs w:val="28"/>
        </w:rPr>
        <w:t xml:space="preserve"> пункт</w:t>
      </w:r>
      <w:r w:rsidR="00F86AAC">
        <w:rPr>
          <w:rFonts w:ascii="Times New Roman" w:hAnsi="Times New Roman"/>
          <w:sz w:val="28"/>
          <w:szCs w:val="28"/>
        </w:rPr>
        <w:t>ом</w:t>
      </w:r>
      <w:r w:rsidR="00157CC7" w:rsidRPr="00157CC7">
        <w:rPr>
          <w:rFonts w:ascii="Times New Roman" w:hAnsi="Times New Roman"/>
          <w:sz w:val="28"/>
          <w:szCs w:val="28"/>
        </w:rPr>
        <w:t xml:space="preserve"> </w:t>
      </w:r>
      <w:r w:rsidR="00157CC7" w:rsidRPr="00157CC7">
        <w:rPr>
          <w:rStyle w:val="rvts0"/>
          <w:rFonts w:ascii="Times New Roman" w:hAnsi="Times New Roman"/>
          <w:sz w:val="28"/>
          <w:szCs w:val="28"/>
        </w:rPr>
        <w:t>267.4</w:t>
      </w:r>
      <w:r w:rsidR="00157CC7" w:rsidRPr="00157CC7">
        <w:rPr>
          <w:rFonts w:ascii="Times New Roman" w:hAnsi="Times New Roman" w:hint="eastAsia"/>
          <w:sz w:val="28"/>
          <w:szCs w:val="28"/>
        </w:rPr>
        <w:t xml:space="preserve"> ст</w:t>
      </w:r>
      <w:r w:rsidR="00F86AAC">
        <w:rPr>
          <w:rFonts w:ascii="Times New Roman" w:hAnsi="Times New Roman"/>
          <w:sz w:val="28"/>
          <w:szCs w:val="28"/>
        </w:rPr>
        <w:t>атті</w:t>
      </w:r>
      <w:r w:rsidR="00157CC7" w:rsidRPr="00157CC7">
        <w:rPr>
          <w:rFonts w:ascii="Times New Roman" w:hAnsi="Times New Roman"/>
          <w:sz w:val="28"/>
          <w:szCs w:val="28"/>
        </w:rPr>
        <w:t xml:space="preserve"> 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157CC7">
        <w:rPr>
          <w:rFonts w:ascii="Times New Roman" w:hAnsi="Times New Roman"/>
          <w:sz w:val="28"/>
          <w:szCs w:val="28"/>
        </w:rPr>
        <w:t>;</w:t>
      </w:r>
    </w:p>
    <w:p w14:paraId="3320D02A" w14:textId="6131701D" w:rsidR="00071179" w:rsidRDefault="00465FB2"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071179">
        <w:rPr>
          <w:rFonts w:ascii="Times New Roman" w:hAnsi="Times New Roman"/>
          <w:sz w:val="28"/>
          <w:szCs w:val="28"/>
        </w:rPr>
        <w:t>.5 п</w:t>
      </w:r>
      <w:r w:rsidR="00071179" w:rsidRPr="00071179">
        <w:rPr>
          <w:rFonts w:ascii="Times New Roman" w:hAnsi="Times New Roman"/>
          <w:sz w:val="28"/>
          <w:szCs w:val="28"/>
        </w:rPr>
        <w:t>одатковий період</w:t>
      </w:r>
      <w:r w:rsidR="00157CC7" w:rsidRPr="00157CC7">
        <w:rPr>
          <w:rFonts w:hint="eastAsia"/>
        </w:rPr>
        <w:t xml:space="preserve"> </w:t>
      </w:r>
      <w:r>
        <w:rPr>
          <w:rFonts w:ascii="Times New Roman" w:hAnsi="Times New Roman" w:hint="eastAsia"/>
          <w:sz w:val="28"/>
          <w:szCs w:val="28"/>
          <w:lang w:val="ru-RU"/>
        </w:rPr>
        <w:t>–</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підпунктом</w:t>
      </w:r>
      <w:r w:rsidR="00157CC7" w:rsidRPr="00157CC7">
        <w:rPr>
          <w:rFonts w:ascii="Times New Roman" w:hAnsi="Times New Roman"/>
          <w:sz w:val="28"/>
          <w:szCs w:val="28"/>
        </w:rPr>
        <w:t xml:space="preserve"> </w:t>
      </w:r>
      <w:r w:rsidR="00A24038" w:rsidRPr="00A24038">
        <w:rPr>
          <w:rFonts w:ascii="Times New Roman" w:hAnsi="Times New Roman"/>
          <w:sz w:val="28"/>
          <w:szCs w:val="28"/>
        </w:rPr>
        <w:t>267.5.1</w:t>
      </w:r>
      <w:r w:rsidR="00A24038" w:rsidRPr="00A24038">
        <w:rPr>
          <w:rFonts w:ascii="Times New Roman" w:hAnsi="Times New Roman" w:hint="eastAsia"/>
          <w:sz w:val="28"/>
          <w:szCs w:val="28"/>
        </w:rPr>
        <w:t xml:space="preserve"> </w:t>
      </w:r>
      <w:r w:rsidR="00157CC7" w:rsidRPr="00157CC7">
        <w:rPr>
          <w:rFonts w:ascii="Times New Roman" w:hAnsi="Times New Roman" w:hint="eastAsia"/>
          <w:sz w:val="28"/>
          <w:szCs w:val="28"/>
        </w:rPr>
        <w:t>пункту</w:t>
      </w:r>
      <w:r w:rsidR="00157CC7" w:rsidRPr="00157CC7">
        <w:rPr>
          <w:rFonts w:ascii="Times New Roman" w:hAnsi="Times New Roman"/>
          <w:sz w:val="28"/>
          <w:szCs w:val="28"/>
        </w:rPr>
        <w:t xml:space="preserve"> 267.</w:t>
      </w:r>
      <w:r w:rsidR="00A24038">
        <w:rPr>
          <w:rFonts w:ascii="Times New Roman" w:hAnsi="Times New Roman"/>
          <w:sz w:val="28"/>
          <w:szCs w:val="28"/>
        </w:rPr>
        <w:t>5</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ст</w:t>
      </w:r>
      <w:r w:rsidR="00F86AAC">
        <w:rPr>
          <w:rFonts w:ascii="Times New Roman" w:hAnsi="Times New Roman"/>
          <w:sz w:val="28"/>
          <w:szCs w:val="28"/>
        </w:rPr>
        <w:t>атті</w:t>
      </w:r>
      <w:r w:rsidR="00157CC7" w:rsidRPr="00157CC7">
        <w:rPr>
          <w:rFonts w:ascii="Times New Roman" w:hAnsi="Times New Roman"/>
          <w:sz w:val="28"/>
          <w:szCs w:val="28"/>
        </w:rPr>
        <w:t xml:space="preserve"> 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A24038">
        <w:rPr>
          <w:rFonts w:ascii="Times New Roman" w:hAnsi="Times New Roman"/>
          <w:sz w:val="28"/>
          <w:szCs w:val="28"/>
        </w:rPr>
        <w:t>;</w:t>
      </w:r>
    </w:p>
    <w:p w14:paraId="394563CF" w14:textId="562B81F7" w:rsidR="00157CC7" w:rsidRDefault="00465FB2"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157CC7">
        <w:rPr>
          <w:rFonts w:ascii="Times New Roman" w:hAnsi="Times New Roman"/>
          <w:sz w:val="28"/>
          <w:szCs w:val="28"/>
        </w:rPr>
        <w:t>.6 п</w:t>
      </w:r>
      <w:r w:rsidR="00157CC7" w:rsidRPr="00157CC7">
        <w:rPr>
          <w:rFonts w:ascii="Times New Roman" w:hAnsi="Times New Roman"/>
          <w:sz w:val="28"/>
          <w:szCs w:val="28"/>
        </w:rPr>
        <w:t>орядок обчислення суми податку</w:t>
      </w:r>
      <w:r>
        <w:t xml:space="preserve"> –</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пункт</w:t>
      </w:r>
      <w:r w:rsidR="00F86AAC">
        <w:rPr>
          <w:rFonts w:ascii="Times New Roman" w:hAnsi="Times New Roman" w:hint="eastAsia"/>
          <w:sz w:val="28"/>
          <w:szCs w:val="28"/>
          <w:lang w:val="ru-RU"/>
        </w:rPr>
        <w:t>ом</w:t>
      </w:r>
      <w:r w:rsidR="00157CC7" w:rsidRPr="00157CC7">
        <w:rPr>
          <w:rFonts w:ascii="Times New Roman" w:hAnsi="Times New Roman"/>
          <w:sz w:val="28"/>
          <w:szCs w:val="28"/>
        </w:rPr>
        <w:t xml:space="preserve"> </w:t>
      </w:r>
      <w:r w:rsidR="00A24038" w:rsidRPr="00A24038">
        <w:rPr>
          <w:rFonts w:ascii="Times New Roman" w:hAnsi="Times New Roman"/>
          <w:sz w:val="28"/>
          <w:szCs w:val="28"/>
        </w:rPr>
        <w:t>267.6</w:t>
      </w:r>
      <w:r w:rsidR="00A24038" w:rsidRPr="00A24038">
        <w:rPr>
          <w:rFonts w:ascii="Times New Roman" w:hAnsi="Times New Roman" w:hint="eastAsia"/>
          <w:sz w:val="28"/>
          <w:szCs w:val="28"/>
        </w:rPr>
        <w:t xml:space="preserve"> </w:t>
      </w:r>
      <w:r w:rsidR="00157CC7" w:rsidRPr="00157CC7">
        <w:rPr>
          <w:rFonts w:ascii="Times New Roman" w:hAnsi="Times New Roman" w:hint="eastAsia"/>
          <w:sz w:val="28"/>
          <w:szCs w:val="28"/>
        </w:rPr>
        <w:t>ст</w:t>
      </w:r>
      <w:r w:rsidR="00F86AAC">
        <w:rPr>
          <w:rFonts w:ascii="Times New Roman" w:hAnsi="Times New Roman"/>
          <w:sz w:val="28"/>
          <w:szCs w:val="28"/>
        </w:rPr>
        <w:t>атті</w:t>
      </w:r>
      <w:r w:rsidR="00157CC7" w:rsidRPr="00157CC7">
        <w:rPr>
          <w:rFonts w:ascii="Times New Roman" w:hAnsi="Times New Roman"/>
          <w:sz w:val="28"/>
          <w:szCs w:val="28"/>
        </w:rPr>
        <w:t xml:space="preserve"> 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A24038">
        <w:rPr>
          <w:rFonts w:ascii="Times New Roman" w:hAnsi="Times New Roman"/>
          <w:sz w:val="28"/>
          <w:szCs w:val="28"/>
        </w:rPr>
        <w:t>;</w:t>
      </w:r>
    </w:p>
    <w:p w14:paraId="38F73792" w14:textId="728025D7" w:rsidR="00157CC7" w:rsidRDefault="00487ADD"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lastRenderedPageBreak/>
        <w:t>1</w:t>
      </w:r>
      <w:r w:rsidR="00157CC7">
        <w:rPr>
          <w:rFonts w:ascii="Times New Roman" w:hAnsi="Times New Roman"/>
          <w:sz w:val="28"/>
          <w:szCs w:val="28"/>
        </w:rPr>
        <w:t>.7 п</w:t>
      </w:r>
      <w:r w:rsidR="00157CC7" w:rsidRPr="00157CC7">
        <w:rPr>
          <w:rFonts w:ascii="Times New Roman" w:hAnsi="Times New Roman"/>
          <w:sz w:val="28"/>
          <w:szCs w:val="28"/>
        </w:rPr>
        <w:t>орядок сплати податку</w:t>
      </w:r>
      <w:r w:rsidR="00157CC7" w:rsidRPr="00157CC7">
        <w:rPr>
          <w:rFonts w:hint="eastAsia"/>
        </w:rPr>
        <w:t xml:space="preserve"> </w:t>
      </w:r>
      <w:r>
        <w:rPr>
          <w:rFonts w:ascii="Times New Roman" w:hAnsi="Times New Roman" w:hint="eastAsia"/>
          <w:sz w:val="28"/>
          <w:szCs w:val="28"/>
          <w:lang w:val="ru-RU"/>
        </w:rPr>
        <w:t>–</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підпунктом</w:t>
      </w:r>
      <w:r w:rsidR="00157CC7" w:rsidRPr="00157CC7">
        <w:rPr>
          <w:rFonts w:ascii="Times New Roman" w:hAnsi="Times New Roman"/>
          <w:sz w:val="28"/>
          <w:szCs w:val="28"/>
        </w:rPr>
        <w:t xml:space="preserve"> </w:t>
      </w:r>
      <w:r w:rsidR="00A24038" w:rsidRPr="00A24038">
        <w:rPr>
          <w:rFonts w:ascii="Times New Roman" w:hAnsi="Times New Roman"/>
          <w:sz w:val="28"/>
          <w:szCs w:val="28"/>
        </w:rPr>
        <w:t>267.7.1</w:t>
      </w:r>
      <w:r w:rsidR="00A24038" w:rsidRPr="00A24038">
        <w:rPr>
          <w:rFonts w:ascii="Times New Roman" w:hAnsi="Times New Roman" w:hint="eastAsia"/>
          <w:sz w:val="28"/>
          <w:szCs w:val="28"/>
        </w:rPr>
        <w:t xml:space="preserve"> </w:t>
      </w:r>
      <w:r w:rsidR="00157CC7" w:rsidRPr="00157CC7">
        <w:rPr>
          <w:rFonts w:ascii="Times New Roman" w:hAnsi="Times New Roman" w:hint="eastAsia"/>
          <w:sz w:val="28"/>
          <w:szCs w:val="28"/>
        </w:rPr>
        <w:t>пункту</w:t>
      </w:r>
      <w:r w:rsidR="00157CC7" w:rsidRPr="00157CC7">
        <w:rPr>
          <w:rFonts w:ascii="Times New Roman" w:hAnsi="Times New Roman"/>
          <w:sz w:val="28"/>
          <w:szCs w:val="28"/>
        </w:rPr>
        <w:t xml:space="preserve"> 267.</w:t>
      </w:r>
      <w:r w:rsidR="00A24038">
        <w:rPr>
          <w:rFonts w:ascii="Times New Roman" w:hAnsi="Times New Roman"/>
          <w:sz w:val="28"/>
          <w:szCs w:val="28"/>
        </w:rPr>
        <w:t xml:space="preserve">7  </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ст</w:t>
      </w:r>
      <w:r w:rsidR="00F86AAC">
        <w:rPr>
          <w:rFonts w:ascii="Times New Roman" w:hAnsi="Times New Roman"/>
          <w:sz w:val="28"/>
          <w:szCs w:val="28"/>
        </w:rPr>
        <w:t>атті</w:t>
      </w:r>
      <w:r w:rsidR="00157CC7" w:rsidRPr="00157CC7">
        <w:rPr>
          <w:rFonts w:ascii="Times New Roman" w:hAnsi="Times New Roman"/>
          <w:sz w:val="28"/>
          <w:szCs w:val="28"/>
        </w:rPr>
        <w:t xml:space="preserve"> 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A24038">
        <w:rPr>
          <w:rFonts w:ascii="Times New Roman" w:hAnsi="Times New Roman"/>
          <w:sz w:val="28"/>
          <w:szCs w:val="28"/>
        </w:rPr>
        <w:t>;</w:t>
      </w:r>
    </w:p>
    <w:p w14:paraId="25334B41" w14:textId="4CD2984F" w:rsidR="00165DC2" w:rsidRDefault="00487ADD"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1</w:t>
      </w:r>
      <w:r w:rsidR="00157CC7">
        <w:rPr>
          <w:rFonts w:ascii="Times New Roman" w:hAnsi="Times New Roman"/>
          <w:sz w:val="28"/>
          <w:szCs w:val="28"/>
        </w:rPr>
        <w:t>.8 с</w:t>
      </w:r>
      <w:r w:rsidR="00157CC7" w:rsidRPr="00157CC7">
        <w:rPr>
          <w:rFonts w:ascii="Times New Roman" w:hAnsi="Times New Roman"/>
          <w:sz w:val="28"/>
          <w:szCs w:val="28"/>
        </w:rPr>
        <w:t>троки сплати податку</w:t>
      </w:r>
      <w:r w:rsidR="00157CC7" w:rsidRPr="00157CC7">
        <w:rPr>
          <w:rFonts w:hint="eastAsia"/>
        </w:rPr>
        <w:t xml:space="preserve"> </w:t>
      </w:r>
      <w:r>
        <w:rPr>
          <w:rFonts w:ascii="Times New Roman" w:hAnsi="Times New Roman" w:hint="eastAsia"/>
          <w:sz w:val="28"/>
          <w:szCs w:val="28"/>
          <w:lang w:val="ru-RU"/>
        </w:rPr>
        <w:t>–</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підпунктом</w:t>
      </w:r>
      <w:r w:rsidR="00157CC7" w:rsidRPr="00157CC7">
        <w:rPr>
          <w:rFonts w:ascii="Times New Roman" w:hAnsi="Times New Roman"/>
          <w:sz w:val="28"/>
          <w:szCs w:val="28"/>
        </w:rPr>
        <w:t xml:space="preserve"> </w:t>
      </w:r>
      <w:r w:rsidR="00A24038" w:rsidRPr="00A24038">
        <w:rPr>
          <w:rFonts w:ascii="Times New Roman" w:hAnsi="Times New Roman"/>
          <w:sz w:val="28"/>
          <w:szCs w:val="28"/>
        </w:rPr>
        <w:t>267.8.1</w:t>
      </w:r>
      <w:r w:rsidR="00A24038" w:rsidRPr="00A24038">
        <w:rPr>
          <w:rFonts w:ascii="Times New Roman" w:hAnsi="Times New Roman" w:hint="eastAsia"/>
          <w:sz w:val="28"/>
          <w:szCs w:val="28"/>
        </w:rPr>
        <w:t xml:space="preserve"> </w:t>
      </w:r>
      <w:r w:rsidR="00157CC7" w:rsidRPr="00157CC7">
        <w:rPr>
          <w:rFonts w:ascii="Times New Roman" w:hAnsi="Times New Roman" w:hint="eastAsia"/>
          <w:sz w:val="28"/>
          <w:szCs w:val="28"/>
        </w:rPr>
        <w:t>пункту</w:t>
      </w:r>
      <w:r w:rsidR="00157CC7" w:rsidRPr="00157CC7">
        <w:rPr>
          <w:rFonts w:ascii="Times New Roman" w:hAnsi="Times New Roman"/>
          <w:sz w:val="28"/>
          <w:szCs w:val="28"/>
        </w:rPr>
        <w:t xml:space="preserve"> 267.</w:t>
      </w:r>
      <w:r w:rsidR="00A24038">
        <w:rPr>
          <w:rFonts w:ascii="Times New Roman" w:hAnsi="Times New Roman"/>
          <w:sz w:val="28"/>
          <w:szCs w:val="28"/>
        </w:rPr>
        <w:t>8</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ст</w:t>
      </w:r>
      <w:r w:rsidR="00F86AAC">
        <w:rPr>
          <w:rFonts w:ascii="Times New Roman" w:hAnsi="Times New Roman"/>
          <w:sz w:val="28"/>
          <w:szCs w:val="28"/>
        </w:rPr>
        <w:t>атті</w:t>
      </w:r>
      <w:r w:rsidR="00157CC7" w:rsidRPr="00157CC7">
        <w:rPr>
          <w:rFonts w:ascii="Times New Roman" w:hAnsi="Times New Roman"/>
          <w:sz w:val="28"/>
          <w:szCs w:val="28"/>
        </w:rPr>
        <w:t xml:space="preserve"> 267 </w:t>
      </w:r>
      <w:r w:rsidR="00157CC7" w:rsidRPr="00157CC7">
        <w:rPr>
          <w:rFonts w:ascii="Times New Roman" w:hAnsi="Times New Roman" w:hint="eastAsia"/>
          <w:sz w:val="28"/>
          <w:szCs w:val="28"/>
        </w:rPr>
        <w:t>Податкового</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кодексу</w:t>
      </w:r>
      <w:r w:rsidR="00157CC7" w:rsidRPr="00157CC7">
        <w:rPr>
          <w:rFonts w:ascii="Times New Roman" w:hAnsi="Times New Roman"/>
          <w:sz w:val="28"/>
          <w:szCs w:val="28"/>
        </w:rPr>
        <w:t xml:space="preserve"> </w:t>
      </w:r>
      <w:r w:rsidR="00157CC7" w:rsidRPr="00157CC7">
        <w:rPr>
          <w:rFonts w:ascii="Times New Roman" w:hAnsi="Times New Roman" w:hint="eastAsia"/>
          <w:sz w:val="28"/>
          <w:szCs w:val="28"/>
        </w:rPr>
        <w:t>України</w:t>
      </w:r>
      <w:r w:rsidR="00A24038">
        <w:rPr>
          <w:rFonts w:ascii="Times New Roman" w:hAnsi="Times New Roman"/>
          <w:sz w:val="28"/>
          <w:szCs w:val="28"/>
        </w:rPr>
        <w:t>.</w:t>
      </w:r>
    </w:p>
    <w:p w14:paraId="61B7D197" w14:textId="4629EFF5" w:rsidR="00F74EA3" w:rsidRDefault="00487ADD" w:rsidP="00165DC2">
      <w:pPr>
        <w:tabs>
          <w:tab w:val="left" w:pos="993"/>
          <w:tab w:val="left" w:pos="1134"/>
          <w:tab w:val="left" w:pos="1276"/>
        </w:tabs>
        <w:ind w:firstLine="567"/>
        <w:jc w:val="both"/>
        <w:rPr>
          <w:rFonts w:ascii="Times New Roman" w:hAnsi="Times New Roman"/>
          <w:sz w:val="28"/>
          <w:szCs w:val="28"/>
        </w:rPr>
      </w:pPr>
      <w:r>
        <w:rPr>
          <w:rFonts w:ascii="Times New Roman" w:hAnsi="Times New Roman"/>
          <w:sz w:val="28"/>
          <w:szCs w:val="28"/>
        </w:rPr>
        <w:t>2</w:t>
      </w:r>
      <w:r w:rsidR="00F74EA3" w:rsidRPr="00F74EA3">
        <w:rPr>
          <w:rFonts w:ascii="Times New Roman" w:hAnsi="Times New Roman"/>
          <w:sz w:val="28"/>
          <w:szCs w:val="28"/>
        </w:rPr>
        <w:t xml:space="preserve">. Усі питання неврегульовані цим </w:t>
      </w:r>
      <w:r w:rsidR="00A24038">
        <w:rPr>
          <w:rFonts w:ascii="Times New Roman" w:hAnsi="Times New Roman"/>
          <w:sz w:val="28"/>
          <w:szCs w:val="28"/>
        </w:rPr>
        <w:t>наказом</w:t>
      </w:r>
      <w:r w:rsidR="00F74EA3" w:rsidRPr="00F74EA3">
        <w:rPr>
          <w:rFonts w:ascii="Times New Roman" w:hAnsi="Times New Roman"/>
          <w:sz w:val="28"/>
          <w:szCs w:val="28"/>
        </w:rPr>
        <w:t xml:space="preserve"> регулюються відповідно до норм Податкового кодексу України та чинного законодавства України</w:t>
      </w:r>
      <w:r w:rsidR="00802703">
        <w:rPr>
          <w:rFonts w:ascii="Times New Roman" w:hAnsi="Times New Roman"/>
          <w:sz w:val="28"/>
          <w:szCs w:val="28"/>
        </w:rPr>
        <w:t>.</w:t>
      </w:r>
    </w:p>
    <w:p w14:paraId="15845BB5" w14:textId="51E75B00" w:rsidR="00F74EA3" w:rsidRDefault="00487ADD" w:rsidP="0034288C">
      <w:pPr>
        <w:tabs>
          <w:tab w:val="left" w:pos="993"/>
        </w:tabs>
        <w:ind w:firstLine="567"/>
        <w:jc w:val="both"/>
        <w:rPr>
          <w:rFonts w:ascii="Times New Roman" w:hAnsi="Times New Roman"/>
          <w:sz w:val="28"/>
          <w:szCs w:val="28"/>
        </w:rPr>
      </w:pPr>
      <w:r>
        <w:rPr>
          <w:rFonts w:ascii="Times New Roman" w:hAnsi="Times New Roman"/>
          <w:sz w:val="28"/>
          <w:szCs w:val="28"/>
        </w:rPr>
        <w:t>3</w:t>
      </w:r>
      <w:r w:rsidR="00BD76ED" w:rsidRPr="00BD76ED">
        <w:rPr>
          <w:rFonts w:ascii="Times New Roman" w:hAnsi="Times New Roman"/>
          <w:sz w:val="28"/>
          <w:szCs w:val="28"/>
        </w:rPr>
        <w:t xml:space="preserve">. </w:t>
      </w:r>
      <w:r w:rsidR="006F550A">
        <w:rPr>
          <w:rFonts w:ascii="Times New Roman" w:hAnsi="Times New Roman"/>
          <w:sz w:val="28"/>
          <w:szCs w:val="28"/>
        </w:rPr>
        <w:t>Н</w:t>
      </w:r>
      <w:r w:rsidR="00A24038">
        <w:rPr>
          <w:rFonts w:ascii="Times New Roman" w:hAnsi="Times New Roman"/>
          <w:sz w:val="28"/>
          <w:szCs w:val="28"/>
        </w:rPr>
        <w:t>аказ</w:t>
      </w:r>
      <w:r w:rsidR="00BD76ED" w:rsidRPr="00BD76ED">
        <w:rPr>
          <w:rFonts w:ascii="Times New Roman" w:hAnsi="Times New Roman"/>
          <w:sz w:val="28"/>
          <w:szCs w:val="28"/>
        </w:rPr>
        <w:t xml:space="preserve"> набирає чинності з 01 січня 202</w:t>
      </w:r>
      <w:r w:rsidR="00A24038">
        <w:rPr>
          <w:rFonts w:ascii="Times New Roman" w:hAnsi="Times New Roman"/>
          <w:sz w:val="28"/>
          <w:szCs w:val="28"/>
        </w:rPr>
        <w:t>6</w:t>
      </w:r>
      <w:r w:rsidR="00BD76ED" w:rsidRPr="00BD76ED">
        <w:rPr>
          <w:rFonts w:ascii="Times New Roman" w:hAnsi="Times New Roman"/>
          <w:sz w:val="28"/>
          <w:szCs w:val="28"/>
        </w:rPr>
        <w:t xml:space="preserve"> року.</w:t>
      </w:r>
    </w:p>
    <w:p w14:paraId="73B05AAA" w14:textId="20E8671C" w:rsidR="00041107" w:rsidRDefault="00487ADD" w:rsidP="00472435">
      <w:pPr>
        <w:tabs>
          <w:tab w:val="left" w:pos="993"/>
        </w:tabs>
        <w:ind w:firstLine="567"/>
        <w:jc w:val="both"/>
        <w:rPr>
          <w:rFonts w:ascii="Times New Roman" w:hAnsi="Times New Roman"/>
          <w:sz w:val="28"/>
          <w:szCs w:val="28"/>
        </w:rPr>
      </w:pPr>
      <w:r>
        <w:rPr>
          <w:rFonts w:ascii="Times New Roman" w:hAnsi="Times New Roman"/>
          <w:sz w:val="28"/>
          <w:szCs w:val="28"/>
        </w:rPr>
        <w:t>4</w:t>
      </w:r>
      <w:r w:rsidR="00472435" w:rsidRPr="00DE2ADD">
        <w:rPr>
          <w:rFonts w:ascii="Times New Roman" w:hAnsi="Times New Roman"/>
          <w:sz w:val="28"/>
          <w:szCs w:val="28"/>
        </w:rPr>
        <w:t xml:space="preserve">. </w:t>
      </w:r>
      <w:r w:rsidR="00A24038">
        <w:rPr>
          <w:rFonts w:ascii="Times New Roman" w:hAnsi="Times New Roman"/>
          <w:sz w:val="28"/>
          <w:szCs w:val="28"/>
        </w:rPr>
        <w:t>Ф</w:t>
      </w:r>
      <w:r w:rsidR="00A24038" w:rsidRPr="00A24038">
        <w:rPr>
          <w:rFonts w:ascii="Times New Roman" w:hAnsi="Times New Roman" w:hint="eastAsia"/>
          <w:sz w:val="28"/>
          <w:szCs w:val="28"/>
        </w:rPr>
        <w:t>інансовому</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управлінню</w:t>
      </w:r>
      <w:r w:rsidR="00F86AAC">
        <w:rPr>
          <w:rFonts w:ascii="Times New Roman" w:hAnsi="Times New Roman"/>
          <w:sz w:val="28"/>
          <w:szCs w:val="28"/>
        </w:rPr>
        <w:t xml:space="preserve"> Чугуївської міської ради</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Ольга</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ГРИЩЕНКО</w:t>
      </w:r>
      <w:r w:rsidR="00A24038" w:rsidRPr="00A24038">
        <w:rPr>
          <w:rFonts w:ascii="Times New Roman" w:hAnsi="Times New Roman"/>
          <w:sz w:val="28"/>
          <w:szCs w:val="28"/>
        </w:rPr>
        <w:t xml:space="preserve">) </w:t>
      </w:r>
      <w:r w:rsidR="006F550A">
        <w:rPr>
          <w:rFonts w:ascii="Times New Roman" w:hAnsi="Times New Roman"/>
          <w:sz w:val="28"/>
          <w:szCs w:val="28"/>
        </w:rPr>
        <w:t>цей</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наказ</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оприлюднити</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на</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офіційному</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вебсайті</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Чугуївської</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міської</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військової</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адміністрації</w:t>
      </w:r>
      <w:r w:rsidR="00A24038" w:rsidRPr="00A24038">
        <w:rPr>
          <w:rFonts w:ascii="Times New Roman" w:hAnsi="Times New Roman"/>
          <w:sz w:val="28"/>
          <w:szCs w:val="28"/>
        </w:rPr>
        <w:t xml:space="preserve"> </w:t>
      </w:r>
      <w:r>
        <w:rPr>
          <w:rFonts w:ascii="Times New Roman" w:hAnsi="Times New Roman"/>
          <w:sz w:val="28"/>
          <w:szCs w:val="28"/>
        </w:rPr>
        <w:t xml:space="preserve">Чугуївського району Харківської області </w:t>
      </w:r>
      <w:r w:rsidR="00A24038" w:rsidRPr="002144D3">
        <w:rPr>
          <w:rFonts w:ascii="Times New Roman" w:hAnsi="Times New Roman"/>
          <w:sz w:val="28"/>
          <w:szCs w:val="28"/>
        </w:rPr>
        <w:t xml:space="preserve">та </w:t>
      </w:r>
      <w:r w:rsidR="002425F7" w:rsidRPr="002144D3">
        <w:rPr>
          <w:rFonts w:ascii="Times New Roman" w:hAnsi="Times New Roman"/>
          <w:sz w:val="28"/>
          <w:szCs w:val="28"/>
        </w:rPr>
        <w:t>засобами електронного зв'язку</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інформувати</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органи</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податкової</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служби</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України</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згідно</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з</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чинним</w:t>
      </w:r>
      <w:r w:rsidR="00A24038" w:rsidRPr="00A24038">
        <w:rPr>
          <w:rFonts w:ascii="Times New Roman" w:hAnsi="Times New Roman"/>
          <w:sz w:val="28"/>
          <w:szCs w:val="28"/>
        </w:rPr>
        <w:t xml:space="preserve"> </w:t>
      </w:r>
      <w:r w:rsidR="00A24038" w:rsidRPr="00A24038">
        <w:rPr>
          <w:rFonts w:ascii="Times New Roman" w:hAnsi="Times New Roman" w:hint="eastAsia"/>
          <w:sz w:val="28"/>
          <w:szCs w:val="28"/>
        </w:rPr>
        <w:t>законодавством</w:t>
      </w:r>
      <w:r w:rsidR="00472435" w:rsidRPr="00DE2ADD">
        <w:rPr>
          <w:rFonts w:ascii="Times New Roman" w:hAnsi="Times New Roman"/>
          <w:sz w:val="28"/>
          <w:szCs w:val="28"/>
        </w:rPr>
        <w:t>.</w:t>
      </w:r>
    </w:p>
    <w:p w14:paraId="06EB55BD" w14:textId="0EC86F72" w:rsidR="008C55FF" w:rsidRPr="008C55FF" w:rsidRDefault="00487ADD" w:rsidP="008C55FF">
      <w:pPr>
        <w:tabs>
          <w:tab w:val="left" w:pos="993"/>
        </w:tabs>
        <w:ind w:firstLine="567"/>
        <w:jc w:val="both"/>
        <w:rPr>
          <w:rFonts w:ascii="Times New Roman" w:hAnsi="Times New Roman"/>
          <w:sz w:val="28"/>
          <w:szCs w:val="28"/>
        </w:rPr>
      </w:pPr>
      <w:r>
        <w:rPr>
          <w:rFonts w:ascii="Times New Roman" w:hAnsi="Times New Roman"/>
          <w:sz w:val="28"/>
          <w:szCs w:val="28"/>
        </w:rPr>
        <w:t>5</w:t>
      </w:r>
      <w:r w:rsidR="008C55FF" w:rsidRPr="008C55FF">
        <w:rPr>
          <w:rFonts w:ascii="Times New Roman" w:hAnsi="Times New Roman"/>
          <w:sz w:val="28"/>
          <w:szCs w:val="28"/>
        </w:rPr>
        <w:t>. Визнати такими, що втрачають чинність з 01 січня 202</w:t>
      </w:r>
      <w:r w:rsidR="00A24038">
        <w:rPr>
          <w:rFonts w:ascii="Times New Roman" w:hAnsi="Times New Roman"/>
          <w:sz w:val="28"/>
          <w:szCs w:val="28"/>
        </w:rPr>
        <w:t>6</w:t>
      </w:r>
      <w:r w:rsidR="008C55FF" w:rsidRPr="008C55FF">
        <w:rPr>
          <w:rFonts w:ascii="Times New Roman" w:hAnsi="Times New Roman"/>
          <w:sz w:val="28"/>
          <w:szCs w:val="28"/>
        </w:rPr>
        <w:t xml:space="preserve"> року: </w:t>
      </w:r>
    </w:p>
    <w:p w14:paraId="0D44EF28" w14:textId="53C943CD" w:rsidR="008C55FF" w:rsidRPr="008C55FF" w:rsidRDefault="008C55FF" w:rsidP="008C55FF">
      <w:pPr>
        <w:tabs>
          <w:tab w:val="left" w:pos="993"/>
        </w:tabs>
        <w:ind w:firstLine="567"/>
        <w:jc w:val="both"/>
        <w:rPr>
          <w:rFonts w:ascii="Times New Roman" w:hAnsi="Times New Roman"/>
          <w:sz w:val="28"/>
          <w:szCs w:val="28"/>
        </w:rPr>
      </w:pPr>
      <w:r w:rsidRPr="008C55FF">
        <w:rPr>
          <w:rFonts w:ascii="Times New Roman" w:hAnsi="Times New Roman"/>
          <w:sz w:val="28"/>
          <w:szCs w:val="28"/>
        </w:rPr>
        <w:t>- рішення ХVІІІ ceciї Чугуївської міської ради VIІ скликання від 03.03.2017 №554-VIІ «Про внесення змін до «Положення про транспортний податок»;</w:t>
      </w:r>
    </w:p>
    <w:p w14:paraId="28978D8D" w14:textId="24608EAD" w:rsidR="008C55FF" w:rsidRPr="008C55FF" w:rsidRDefault="008C55FF" w:rsidP="008C55FF">
      <w:pPr>
        <w:tabs>
          <w:tab w:val="left" w:pos="993"/>
        </w:tabs>
        <w:ind w:firstLine="567"/>
        <w:jc w:val="both"/>
        <w:rPr>
          <w:rFonts w:ascii="Times New Roman" w:hAnsi="Times New Roman"/>
          <w:sz w:val="28"/>
          <w:szCs w:val="28"/>
        </w:rPr>
      </w:pPr>
      <w:r w:rsidRPr="008C55FF">
        <w:rPr>
          <w:rFonts w:ascii="Times New Roman" w:hAnsi="Times New Roman"/>
          <w:sz w:val="28"/>
          <w:szCs w:val="28"/>
        </w:rPr>
        <w:t>- рішення IIІ сесії Чугуївської міської ради VІІ скликання від 14.01.2016 №81-VІІ «Про затвердження нової редакції «Положення про транспортний податок</w:t>
      </w:r>
      <w:r w:rsidR="009319BE">
        <w:rPr>
          <w:rFonts w:ascii="Times New Roman" w:hAnsi="Times New Roman"/>
          <w:sz w:val="28"/>
          <w:szCs w:val="28"/>
        </w:rPr>
        <w:t>»</w:t>
      </w:r>
      <w:r w:rsidRPr="008C55FF">
        <w:rPr>
          <w:rFonts w:ascii="Times New Roman" w:hAnsi="Times New Roman"/>
          <w:sz w:val="28"/>
          <w:szCs w:val="28"/>
        </w:rPr>
        <w:t>»;</w:t>
      </w:r>
    </w:p>
    <w:p w14:paraId="591E20A7" w14:textId="6529359E" w:rsidR="008C55FF" w:rsidRPr="008C55FF" w:rsidRDefault="002144D3" w:rsidP="008C55FF">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8C55FF" w:rsidRPr="008C55FF">
        <w:rPr>
          <w:rFonts w:ascii="Times New Roman" w:hAnsi="Times New Roman"/>
          <w:sz w:val="28"/>
          <w:szCs w:val="28"/>
        </w:rPr>
        <w:t>рішення XLIIІ сесії Великобабчанської сільської ради Чугуївського району VI скликання від 29 січня 2015 року «Про встановлення на території сільської ради транспортного податку та затвердження Положення про порядок справляння транспортного податку»;</w:t>
      </w:r>
    </w:p>
    <w:p w14:paraId="73D79CFA" w14:textId="77777777" w:rsidR="008C55FF" w:rsidRPr="008C55FF" w:rsidRDefault="008C55FF" w:rsidP="008C55FF">
      <w:pPr>
        <w:tabs>
          <w:tab w:val="left" w:pos="993"/>
        </w:tabs>
        <w:ind w:firstLine="567"/>
        <w:jc w:val="both"/>
        <w:rPr>
          <w:rFonts w:ascii="Times New Roman" w:hAnsi="Times New Roman"/>
          <w:sz w:val="28"/>
          <w:szCs w:val="28"/>
        </w:rPr>
      </w:pPr>
      <w:r w:rsidRPr="008C55FF">
        <w:rPr>
          <w:rFonts w:ascii="Times New Roman" w:hAnsi="Times New Roman"/>
          <w:sz w:val="28"/>
          <w:szCs w:val="28"/>
        </w:rPr>
        <w:t>- рішення XVIІ сесії Зарожненської сільської ради Чугуївського району VII скликання від 24 січня 2017 року «Про внесення змін до рішення Зарожненської сільської ради від 23.01.2015р. «Про встановлення транспортного податку на території Зарожненської сільської ради» (XLV сесія VI скликання)»;</w:t>
      </w:r>
    </w:p>
    <w:p w14:paraId="31AE1BC1" w14:textId="77777777" w:rsidR="008C55FF" w:rsidRPr="008C55FF" w:rsidRDefault="008C55FF" w:rsidP="008C55FF">
      <w:pPr>
        <w:tabs>
          <w:tab w:val="left" w:pos="993"/>
        </w:tabs>
        <w:ind w:firstLine="567"/>
        <w:jc w:val="both"/>
        <w:rPr>
          <w:rFonts w:ascii="Times New Roman" w:hAnsi="Times New Roman"/>
          <w:sz w:val="28"/>
          <w:szCs w:val="28"/>
        </w:rPr>
      </w:pPr>
      <w:r w:rsidRPr="008C55FF">
        <w:rPr>
          <w:rFonts w:ascii="Times New Roman" w:hAnsi="Times New Roman"/>
          <w:sz w:val="28"/>
          <w:szCs w:val="28"/>
        </w:rPr>
        <w:t>- рішення XLV сесія Зарожненської сільської ради VI скликання від 23.01.2015р «Про встановлення транспортного податку на території Зарожненської сільської ради»;</w:t>
      </w:r>
    </w:p>
    <w:p w14:paraId="7F6B9B8B" w14:textId="77777777" w:rsidR="008C55FF" w:rsidRPr="008C55FF" w:rsidRDefault="008C55FF" w:rsidP="008C55FF">
      <w:pPr>
        <w:tabs>
          <w:tab w:val="left" w:pos="993"/>
        </w:tabs>
        <w:ind w:firstLine="567"/>
        <w:jc w:val="both"/>
        <w:rPr>
          <w:rFonts w:ascii="Times New Roman" w:hAnsi="Times New Roman"/>
          <w:sz w:val="28"/>
          <w:szCs w:val="28"/>
        </w:rPr>
      </w:pPr>
      <w:r w:rsidRPr="008C55FF">
        <w:rPr>
          <w:rFonts w:ascii="Times New Roman" w:hAnsi="Times New Roman"/>
          <w:sz w:val="28"/>
          <w:szCs w:val="28"/>
        </w:rPr>
        <w:t>- рішення LVII сесії Кам’яноярузької сільської ради Чугуївського району VII скликання від 13 липня 2020 року «Про встановлення транспортного податку на території Кам’яноярузької сільської ради на 2021 рік»;</w:t>
      </w:r>
    </w:p>
    <w:p w14:paraId="495583DB" w14:textId="3A682CD3" w:rsidR="008C55FF" w:rsidRPr="00DE2ADD" w:rsidRDefault="008C55FF" w:rsidP="008C55FF">
      <w:pPr>
        <w:tabs>
          <w:tab w:val="left" w:pos="993"/>
        </w:tabs>
        <w:ind w:firstLine="567"/>
        <w:jc w:val="both"/>
        <w:rPr>
          <w:rFonts w:ascii="Times New Roman" w:hAnsi="Times New Roman"/>
          <w:sz w:val="28"/>
          <w:szCs w:val="28"/>
        </w:rPr>
      </w:pPr>
      <w:r w:rsidRPr="008C55FF">
        <w:rPr>
          <w:rFonts w:ascii="Times New Roman" w:hAnsi="Times New Roman"/>
          <w:sz w:val="28"/>
          <w:szCs w:val="28"/>
        </w:rPr>
        <w:t>- підпункту 1.2 пункту 1 рішення XIX сесії Кочетоцької селищної ради Чугуївського району VII скликання від 20 січня 2017р. «Про становлення місцевих податків і зборів на 2017 рік».</w:t>
      </w:r>
    </w:p>
    <w:p w14:paraId="6C600640" w14:textId="1BD0931C" w:rsidR="00B74697" w:rsidRPr="00DE2ADD" w:rsidRDefault="00487ADD" w:rsidP="00DE2ADD">
      <w:pPr>
        <w:pStyle w:val="a3"/>
        <w:spacing w:after="0"/>
        <w:ind w:firstLine="567"/>
        <w:jc w:val="both"/>
        <w:rPr>
          <w:rFonts w:ascii="Times New Roman" w:hAnsi="Times New Roman" w:cs="Times New Roman"/>
          <w:color w:val="000000" w:themeColor="text1"/>
          <w:sz w:val="28"/>
          <w:szCs w:val="28"/>
          <w:lang w:eastAsia="ru-RU"/>
        </w:rPr>
      </w:pPr>
      <w:r>
        <w:rPr>
          <w:rFonts w:ascii="Times New Roman" w:hAnsi="Times New Roman"/>
          <w:sz w:val="28"/>
          <w:szCs w:val="28"/>
        </w:rPr>
        <w:t>6</w:t>
      </w:r>
      <w:r w:rsidR="00DE2ADD">
        <w:rPr>
          <w:rFonts w:ascii="Times New Roman" w:hAnsi="Times New Roman"/>
          <w:sz w:val="28"/>
          <w:szCs w:val="28"/>
        </w:rPr>
        <w:t>.</w:t>
      </w:r>
      <w:r w:rsidR="00B74697" w:rsidRPr="00DE2ADD">
        <w:rPr>
          <w:rFonts w:ascii="Times New Roman" w:hAnsi="Times New Roman" w:cs="Times New Roman"/>
          <w:color w:val="000000" w:themeColor="text1"/>
          <w:sz w:val="28"/>
          <w:szCs w:val="28"/>
          <w:lang w:eastAsia="ru-RU"/>
        </w:rPr>
        <w:t xml:space="preserve"> Контроль за виконанням цього </w:t>
      </w:r>
      <w:r w:rsidR="002425F7">
        <w:rPr>
          <w:rFonts w:ascii="Times New Roman" w:hAnsi="Times New Roman" w:cs="Times New Roman"/>
          <w:color w:val="000000" w:themeColor="text1"/>
          <w:sz w:val="28"/>
          <w:szCs w:val="28"/>
          <w:lang w:eastAsia="ru-RU"/>
        </w:rPr>
        <w:t>наказу</w:t>
      </w:r>
      <w:r w:rsidR="00B74697" w:rsidRPr="00DE2ADD">
        <w:rPr>
          <w:rFonts w:ascii="Times New Roman" w:hAnsi="Times New Roman" w:cs="Times New Roman"/>
          <w:color w:val="000000" w:themeColor="text1"/>
          <w:sz w:val="28"/>
          <w:szCs w:val="28"/>
          <w:lang w:eastAsia="ru-RU"/>
        </w:rPr>
        <w:t xml:space="preserve"> покласти на заступника начальника Чугуївської міської військової адміністрації Ігоря ШЕПЄЛЄВА та заступника міського голови з питань діяльності виконавчих органів ради Ігоря КАЩАВЦЕВА.</w:t>
      </w:r>
    </w:p>
    <w:p w14:paraId="2214E946" w14:textId="4861D61E" w:rsidR="00380265" w:rsidRPr="00487ADD" w:rsidRDefault="00380265" w:rsidP="00B74697">
      <w:pPr>
        <w:tabs>
          <w:tab w:val="left" w:pos="993"/>
        </w:tabs>
        <w:ind w:firstLine="567"/>
        <w:jc w:val="both"/>
        <w:rPr>
          <w:rFonts w:ascii="Times New Roman" w:hAnsi="Times New Roman"/>
          <w:color w:val="000000"/>
          <w:sz w:val="16"/>
          <w:szCs w:val="16"/>
        </w:rPr>
      </w:pPr>
    </w:p>
    <w:tbl>
      <w:tblPr>
        <w:tblStyle w:val="ac"/>
        <w:tblW w:w="1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741"/>
      </w:tblGrid>
      <w:tr w:rsidR="003964D8" w:rsidRPr="00DE2ADD" w14:paraId="3F6B3971" w14:textId="77777777" w:rsidTr="003964D8">
        <w:tc>
          <w:tcPr>
            <w:tcW w:w="9639" w:type="dxa"/>
          </w:tcPr>
          <w:p w14:paraId="2A83FFBD" w14:textId="77777777" w:rsidR="009319BE" w:rsidRPr="00487ADD" w:rsidRDefault="009319BE">
            <w:pPr>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05"/>
            </w:tblGrid>
            <w:tr w:rsidR="008D574F" w:rsidRPr="00DE2ADD" w14:paraId="7B2367B6" w14:textId="77777777" w:rsidTr="008D574F">
              <w:tc>
                <w:tcPr>
                  <w:tcW w:w="4718" w:type="dxa"/>
                </w:tcPr>
                <w:p w14:paraId="6FBE3956" w14:textId="77777777" w:rsidR="008D574F" w:rsidRPr="00DE2ADD" w:rsidRDefault="009319BE" w:rsidP="007A1BC0">
                  <w:pPr>
                    <w:rPr>
                      <w:rFonts w:ascii="Times New Roman" w:hAnsi="Times New Roman"/>
                      <w:b/>
                      <w:sz w:val="24"/>
                      <w:szCs w:val="28"/>
                    </w:rPr>
                  </w:pPr>
                  <w:r>
                    <w:rPr>
                      <w:rFonts w:ascii="Times New Roman" w:hAnsi="Times New Roman"/>
                      <w:b/>
                      <w:sz w:val="28"/>
                      <w:szCs w:val="28"/>
                      <w:lang w:eastAsia="en-US"/>
                    </w:rPr>
                    <w:t>Н</w:t>
                  </w:r>
                  <w:r w:rsidR="008D574F" w:rsidRPr="00DE2ADD">
                    <w:rPr>
                      <w:rFonts w:ascii="Times New Roman" w:hAnsi="Times New Roman"/>
                      <w:b/>
                      <w:sz w:val="28"/>
                      <w:szCs w:val="28"/>
                      <w:lang w:eastAsia="en-US"/>
                    </w:rPr>
                    <w:t>ачальник Чугуївської міської військової адміністрації</w:t>
                  </w:r>
                </w:p>
              </w:tc>
              <w:tc>
                <w:tcPr>
                  <w:tcW w:w="4705" w:type="dxa"/>
                  <w:vAlign w:val="bottom"/>
                </w:tcPr>
                <w:p w14:paraId="6FAA80FD" w14:textId="7EDC0EE1" w:rsidR="008D574F" w:rsidRPr="00DE2ADD" w:rsidRDefault="007A1BC0" w:rsidP="004002A8">
                  <w:pPr>
                    <w:jc w:val="right"/>
                    <w:rPr>
                      <w:rFonts w:ascii="Times New Roman" w:hAnsi="Times New Roman"/>
                      <w:b/>
                      <w:sz w:val="24"/>
                      <w:szCs w:val="28"/>
                    </w:rPr>
                  </w:pPr>
                  <w:r w:rsidRPr="00DE2ADD">
                    <w:rPr>
                      <w:rFonts w:ascii="Times New Roman" w:hAnsi="Times New Roman"/>
                      <w:b/>
                      <w:color w:val="000000"/>
                      <w:sz w:val="28"/>
                    </w:rPr>
                    <w:t xml:space="preserve">       Галина МІНАЄВА</w:t>
                  </w:r>
                </w:p>
              </w:tc>
            </w:tr>
            <w:tr w:rsidR="009319BE" w:rsidRPr="00DE2ADD" w14:paraId="29861A72" w14:textId="77777777" w:rsidTr="008D574F">
              <w:tc>
                <w:tcPr>
                  <w:tcW w:w="4718" w:type="dxa"/>
                </w:tcPr>
                <w:p w14:paraId="406D5374" w14:textId="42A08BCA" w:rsidR="009319BE" w:rsidRPr="009319BE" w:rsidRDefault="009319BE" w:rsidP="009319BE">
                  <w:pPr>
                    <w:rPr>
                      <w:rFonts w:ascii="Times New Roman" w:hAnsi="Times New Roman"/>
                      <w:sz w:val="20"/>
                      <w:lang w:eastAsia="en-US"/>
                    </w:rPr>
                  </w:pPr>
                  <w:r w:rsidRPr="009319BE">
                    <w:rPr>
                      <w:rFonts w:ascii="Times New Roman" w:hAnsi="Times New Roman" w:hint="eastAsia"/>
                      <w:sz w:val="20"/>
                      <w:lang w:eastAsia="en-US"/>
                    </w:rPr>
                    <w:t>Людмила</w:t>
                  </w:r>
                  <w:r w:rsidRPr="009319BE">
                    <w:rPr>
                      <w:rFonts w:ascii="Times New Roman" w:hAnsi="Times New Roman"/>
                      <w:sz w:val="20"/>
                      <w:lang w:eastAsia="en-US"/>
                    </w:rPr>
                    <w:t xml:space="preserve"> </w:t>
                  </w:r>
                  <w:r w:rsidRPr="009319BE">
                    <w:rPr>
                      <w:rFonts w:ascii="Times New Roman" w:hAnsi="Times New Roman" w:hint="eastAsia"/>
                      <w:sz w:val="20"/>
                      <w:lang w:eastAsia="en-US"/>
                    </w:rPr>
                    <w:t>Кулик</w:t>
                  </w:r>
                </w:p>
              </w:tc>
              <w:tc>
                <w:tcPr>
                  <w:tcW w:w="4705" w:type="dxa"/>
                  <w:vAlign w:val="bottom"/>
                </w:tcPr>
                <w:p w14:paraId="3D2758CA" w14:textId="77777777" w:rsidR="009319BE" w:rsidRPr="00DE2ADD" w:rsidRDefault="009319BE" w:rsidP="004002A8">
                  <w:pPr>
                    <w:jc w:val="right"/>
                    <w:rPr>
                      <w:rFonts w:ascii="Times New Roman" w:hAnsi="Times New Roman"/>
                      <w:b/>
                      <w:color w:val="000000"/>
                      <w:sz w:val="28"/>
                    </w:rPr>
                  </w:pPr>
                </w:p>
              </w:tc>
            </w:tr>
          </w:tbl>
          <w:p w14:paraId="184EB06C" w14:textId="77777777" w:rsidR="003964D8" w:rsidRPr="00DE2ADD" w:rsidRDefault="003964D8" w:rsidP="003964D8"/>
        </w:tc>
        <w:tc>
          <w:tcPr>
            <w:tcW w:w="4741" w:type="dxa"/>
          </w:tcPr>
          <w:p w14:paraId="1DD2EA17" w14:textId="77777777" w:rsidR="003964D8" w:rsidRPr="00DE2ADD" w:rsidRDefault="003964D8" w:rsidP="003964D8">
            <w:pPr>
              <w:ind w:left="65" w:firstLine="3640"/>
            </w:pPr>
          </w:p>
        </w:tc>
      </w:tr>
    </w:tbl>
    <w:p w14:paraId="307299C4" w14:textId="7960F470" w:rsidR="00A12944" w:rsidRPr="000E3DAC" w:rsidRDefault="00A12944" w:rsidP="00A12944">
      <w:pPr>
        <w:rPr>
          <w:rFonts w:ascii="Times New Roman" w:hAnsi="Times New Roman"/>
          <w:sz w:val="28"/>
          <w:szCs w:val="28"/>
          <w:lang w:eastAsia="en-US"/>
        </w:rPr>
      </w:pPr>
      <w:r w:rsidRPr="000E3DAC">
        <w:rPr>
          <w:rFonts w:ascii="Times New Roman" w:hAnsi="Times New Roman"/>
          <w:sz w:val="28"/>
          <w:szCs w:val="28"/>
          <w:lang w:eastAsia="en-US"/>
        </w:rPr>
        <w:lastRenderedPageBreak/>
        <w:t>Відомості, що зазначені у наказі, надані особисто мною, особисто перевірені мною, та відповідають вимогам чинного законодавства</w:t>
      </w:r>
    </w:p>
    <w:p w14:paraId="663EAADC" w14:textId="77777777" w:rsidR="005D4A14" w:rsidRPr="00DE2ADD" w:rsidRDefault="005D4A14" w:rsidP="00787CF8">
      <w:pPr>
        <w:shd w:val="clear" w:color="auto" w:fill="FFFFFF"/>
        <w:jc w:val="both"/>
        <w:rPr>
          <w:rFonts w:ascii="Times New Roman" w:hAnsi="Times New Roman"/>
          <w:sz w:val="22"/>
          <w:szCs w:val="22"/>
        </w:rPr>
      </w:pPr>
    </w:p>
    <w:p w14:paraId="0D2DAE5D" w14:textId="77777777" w:rsidR="005D4A14" w:rsidRPr="005D45B2" w:rsidRDefault="005D4A14" w:rsidP="00787CF8">
      <w:pPr>
        <w:shd w:val="clear" w:color="auto" w:fill="FFFFFF"/>
        <w:jc w:val="both"/>
        <w:rPr>
          <w:rFonts w:ascii="Times New Roman" w:hAnsi="Times New Roman"/>
          <w:sz w:val="22"/>
          <w:szCs w:val="22"/>
        </w:rPr>
      </w:pPr>
    </w:p>
    <w:p w14:paraId="2C86E39A" w14:textId="77777777" w:rsidR="009665A9" w:rsidRPr="005D45B2" w:rsidRDefault="009665A9" w:rsidP="00787CF8">
      <w:pPr>
        <w:shd w:val="clear" w:color="auto" w:fill="FFFFFF"/>
        <w:jc w:val="both"/>
        <w:rPr>
          <w:rFonts w:ascii="Times New Roman" w:hAnsi="Times New Roman"/>
          <w:sz w:val="22"/>
          <w:szCs w:val="22"/>
        </w:rPr>
      </w:pPr>
    </w:p>
    <w:p w14:paraId="4DD65F2A" w14:textId="77777777" w:rsidR="009665A9" w:rsidRPr="005D45B2" w:rsidRDefault="009665A9" w:rsidP="00787CF8">
      <w:pPr>
        <w:shd w:val="clear" w:color="auto" w:fill="FFFFFF"/>
        <w:jc w:val="both"/>
        <w:rPr>
          <w:rFonts w:ascii="Times New Roman" w:hAnsi="Times New Roman"/>
          <w:sz w:val="22"/>
          <w:szCs w:val="22"/>
        </w:rPr>
      </w:pPr>
    </w:p>
    <w:p w14:paraId="340DAE64" w14:textId="77777777" w:rsidR="009665A9" w:rsidRPr="005D45B2" w:rsidRDefault="009665A9" w:rsidP="00787CF8">
      <w:pPr>
        <w:shd w:val="clear" w:color="auto" w:fill="FFFFFF"/>
        <w:jc w:val="both"/>
        <w:rPr>
          <w:rFonts w:ascii="Times New Roman" w:hAnsi="Times New Roman"/>
          <w:sz w:val="22"/>
          <w:szCs w:val="22"/>
        </w:rPr>
      </w:pPr>
    </w:p>
    <w:p w14:paraId="0BE80DE5" w14:textId="77777777" w:rsidR="009665A9" w:rsidRPr="005D45B2" w:rsidRDefault="009665A9" w:rsidP="00787CF8">
      <w:pPr>
        <w:shd w:val="clear" w:color="auto" w:fill="FFFFFF"/>
        <w:jc w:val="both"/>
        <w:rPr>
          <w:rFonts w:ascii="Times New Roman" w:hAnsi="Times New Roman"/>
          <w:sz w:val="22"/>
          <w:szCs w:val="22"/>
        </w:rPr>
      </w:pPr>
    </w:p>
    <w:p w14:paraId="6069BC51" w14:textId="77777777" w:rsidR="009665A9" w:rsidRPr="005D45B2" w:rsidRDefault="009665A9" w:rsidP="00787CF8">
      <w:pPr>
        <w:shd w:val="clear" w:color="auto" w:fill="FFFFFF"/>
        <w:jc w:val="both"/>
        <w:rPr>
          <w:rFonts w:ascii="Times New Roman" w:hAnsi="Times New Roman"/>
          <w:sz w:val="22"/>
          <w:szCs w:val="22"/>
        </w:rPr>
      </w:pPr>
    </w:p>
    <w:p w14:paraId="536A5D1F" w14:textId="77777777" w:rsidR="009665A9" w:rsidRPr="005D45B2" w:rsidRDefault="009665A9" w:rsidP="00787CF8">
      <w:pPr>
        <w:shd w:val="clear" w:color="auto" w:fill="FFFFFF"/>
        <w:jc w:val="both"/>
        <w:rPr>
          <w:rFonts w:ascii="Times New Roman" w:hAnsi="Times New Roman"/>
          <w:sz w:val="22"/>
          <w:szCs w:val="22"/>
        </w:rPr>
      </w:pPr>
    </w:p>
    <w:p w14:paraId="3283451B" w14:textId="77777777" w:rsidR="009665A9" w:rsidRPr="005D45B2" w:rsidRDefault="009665A9" w:rsidP="00787CF8">
      <w:pPr>
        <w:shd w:val="clear" w:color="auto" w:fill="FFFFFF"/>
        <w:jc w:val="both"/>
        <w:rPr>
          <w:rFonts w:ascii="Times New Roman" w:hAnsi="Times New Roman"/>
          <w:sz w:val="22"/>
          <w:szCs w:val="22"/>
        </w:rPr>
      </w:pPr>
    </w:p>
    <w:p w14:paraId="70FEE44A" w14:textId="77777777" w:rsidR="003964D8" w:rsidRPr="005D45B2" w:rsidRDefault="003964D8" w:rsidP="00787CF8">
      <w:pPr>
        <w:shd w:val="clear" w:color="auto" w:fill="FFFFFF"/>
        <w:jc w:val="both"/>
        <w:rPr>
          <w:rFonts w:ascii="Times New Roman" w:hAnsi="Times New Roman"/>
          <w:sz w:val="22"/>
          <w:szCs w:val="22"/>
        </w:rPr>
      </w:pPr>
    </w:p>
    <w:p w14:paraId="7D88CFA8" w14:textId="77777777" w:rsidR="003964D8" w:rsidRPr="005D45B2" w:rsidRDefault="003964D8" w:rsidP="00787CF8">
      <w:pPr>
        <w:shd w:val="clear" w:color="auto" w:fill="FFFFFF"/>
        <w:jc w:val="both"/>
        <w:rPr>
          <w:rFonts w:ascii="Times New Roman" w:hAnsi="Times New Roman"/>
          <w:sz w:val="22"/>
          <w:szCs w:val="22"/>
        </w:rPr>
      </w:pPr>
    </w:p>
    <w:p w14:paraId="04936C14" w14:textId="77777777" w:rsidR="00364F9C" w:rsidRPr="005D45B2" w:rsidRDefault="00364F9C" w:rsidP="00787CF8">
      <w:pPr>
        <w:shd w:val="clear" w:color="auto" w:fill="FFFFFF"/>
        <w:jc w:val="both"/>
        <w:rPr>
          <w:rFonts w:ascii="Times New Roman" w:hAnsi="Times New Roman"/>
          <w:sz w:val="22"/>
          <w:szCs w:val="22"/>
        </w:rPr>
      </w:pPr>
    </w:p>
    <w:p w14:paraId="26A5DB1D" w14:textId="77777777" w:rsidR="00364F9C" w:rsidRPr="005D45B2" w:rsidRDefault="00364F9C" w:rsidP="00787CF8">
      <w:pPr>
        <w:shd w:val="clear" w:color="auto" w:fill="FFFFFF"/>
        <w:jc w:val="both"/>
        <w:rPr>
          <w:rFonts w:ascii="Times New Roman" w:hAnsi="Times New Roman"/>
          <w:sz w:val="22"/>
          <w:szCs w:val="22"/>
        </w:rPr>
      </w:pPr>
    </w:p>
    <w:p w14:paraId="43D3A294" w14:textId="77777777" w:rsidR="009B5AEC" w:rsidRPr="005D45B2" w:rsidRDefault="009B5AEC" w:rsidP="00787CF8">
      <w:pPr>
        <w:shd w:val="clear" w:color="auto" w:fill="FFFFFF"/>
        <w:jc w:val="both"/>
        <w:rPr>
          <w:rFonts w:ascii="Times New Roman" w:hAnsi="Times New Roman"/>
          <w:sz w:val="22"/>
          <w:szCs w:val="22"/>
        </w:rPr>
      </w:pPr>
    </w:p>
    <w:p w14:paraId="47D8D428" w14:textId="77777777" w:rsidR="00322CAD" w:rsidRDefault="00322CAD" w:rsidP="00787CF8">
      <w:pPr>
        <w:shd w:val="clear" w:color="auto" w:fill="FFFFFF"/>
        <w:jc w:val="both"/>
        <w:rPr>
          <w:rFonts w:ascii="Times New Roman" w:hAnsi="Times New Roman"/>
          <w:sz w:val="22"/>
          <w:szCs w:val="22"/>
        </w:rPr>
      </w:pPr>
    </w:p>
    <w:tbl>
      <w:tblPr>
        <w:tblW w:w="5000" w:type="pct"/>
        <w:tblLook w:val="04A0" w:firstRow="1" w:lastRow="0" w:firstColumn="1" w:lastColumn="0" w:noHBand="0" w:noVBand="1"/>
      </w:tblPr>
      <w:tblGrid>
        <w:gridCol w:w="4929"/>
        <w:gridCol w:w="4925"/>
      </w:tblGrid>
      <w:tr w:rsidR="00487ADD" w:rsidRPr="00487ADD" w14:paraId="06CE7911" w14:textId="77777777" w:rsidTr="00043BE6">
        <w:tc>
          <w:tcPr>
            <w:tcW w:w="2501" w:type="pct"/>
          </w:tcPr>
          <w:p w14:paraId="1F96DE4C" w14:textId="77777777" w:rsidR="00487ADD" w:rsidRPr="00487ADD" w:rsidRDefault="00487ADD" w:rsidP="00043BE6">
            <w:pPr>
              <w:rPr>
                <w:rFonts w:ascii="Times New Roman" w:hAnsi="Times New Roman"/>
                <w:sz w:val="28"/>
                <w:szCs w:val="28"/>
                <w:lang w:eastAsia="en-US"/>
              </w:rPr>
            </w:pPr>
            <w:r w:rsidRPr="00487ADD">
              <w:rPr>
                <w:rFonts w:ascii="Times New Roman" w:hAnsi="Times New Roman"/>
                <w:sz w:val="28"/>
                <w:szCs w:val="28"/>
                <w:lang w:eastAsia="en-US"/>
              </w:rPr>
              <w:t xml:space="preserve">Заступник начальника Чугуївської міської військової адміністрації </w:t>
            </w:r>
          </w:p>
        </w:tc>
        <w:tc>
          <w:tcPr>
            <w:tcW w:w="2499" w:type="pct"/>
            <w:vAlign w:val="bottom"/>
          </w:tcPr>
          <w:p w14:paraId="79DAD8A8" w14:textId="77777777" w:rsidR="00487ADD" w:rsidRPr="00487ADD" w:rsidRDefault="00487ADD" w:rsidP="00043BE6">
            <w:pPr>
              <w:jc w:val="right"/>
              <w:rPr>
                <w:rFonts w:ascii="Times New Roman" w:hAnsi="Times New Roman"/>
                <w:sz w:val="28"/>
                <w:szCs w:val="28"/>
                <w:lang w:eastAsia="en-US"/>
              </w:rPr>
            </w:pPr>
          </w:p>
          <w:p w14:paraId="5BB69712"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Ігор ШЕПЕЛЄВ</w:t>
            </w:r>
          </w:p>
        </w:tc>
      </w:tr>
      <w:tr w:rsidR="00487ADD" w:rsidRPr="00487ADD" w14:paraId="027078B9" w14:textId="77777777" w:rsidTr="00043BE6">
        <w:tc>
          <w:tcPr>
            <w:tcW w:w="2501" w:type="pct"/>
          </w:tcPr>
          <w:p w14:paraId="3A072764" w14:textId="77777777" w:rsidR="00487ADD" w:rsidRPr="00487ADD" w:rsidRDefault="00487ADD" w:rsidP="00043BE6">
            <w:pPr>
              <w:rPr>
                <w:rFonts w:ascii="Times New Roman" w:hAnsi="Times New Roman"/>
                <w:sz w:val="28"/>
                <w:szCs w:val="28"/>
                <w:lang w:eastAsia="en-US"/>
              </w:rPr>
            </w:pPr>
          </w:p>
          <w:p w14:paraId="3F7EF33B" w14:textId="77777777" w:rsidR="00487ADD" w:rsidRPr="00487ADD" w:rsidRDefault="00487ADD" w:rsidP="00043BE6">
            <w:pPr>
              <w:rPr>
                <w:rFonts w:ascii="Times New Roman" w:hAnsi="Times New Roman"/>
                <w:sz w:val="28"/>
                <w:szCs w:val="28"/>
                <w:lang w:eastAsia="en-US"/>
              </w:rPr>
            </w:pPr>
            <w:r w:rsidRPr="00487ADD">
              <w:rPr>
                <w:rFonts w:ascii="Times New Roman" w:hAnsi="Times New Roman"/>
                <w:sz w:val="28"/>
                <w:szCs w:val="28"/>
                <w:lang w:eastAsia="en-US"/>
              </w:rPr>
              <w:t>Заступник міського голови з питань діяльності виконавчих органів ради</w:t>
            </w:r>
          </w:p>
          <w:p w14:paraId="0445F85A" w14:textId="77777777" w:rsidR="00487ADD" w:rsidRPr="00487ADD" w:rsidRDefault="00487ADD" w:rsidP="00043BE6">
            <w:pPr>
              <w:rPr>
                <w:rFonts w:ascii="Times New Roman" w:hAnsi="Times New Roman"/>
                <w:sz w:val="28"/>
                <w:szCs w:val="28"/>
                <w:lang w:eastAsia="en-US"/>
              </w:rPr>
            </w:pPr>
          </w:p>
          <w:p w14:paraId="0B5546FA" w14:textId="77777777" w:rsidR="00487ADD" w:rsidRPr="00487ADD" w:rsidRDefault="00487ADD" w:rsidP="00043BE6">
            <w:pPr>
              <w:rPr>
                <w:rFonts w:ascii="Times New Roman" w:hAnsi="Times New Roman"/>
                <w:sz w:val="28"/>
                <w:szCs w:val="28"/>
                <w:lang w:eastAsia="en-US"/>
              </w:rPr>
            </w:pPr>
            <w:r w:rsidRPr="00487ADD">
              <w:rPr>
                <w:rFonts w:ascii="Times New Roman" w:hAnsi="Times New Roman"/>
                <w:sz w:val="28"/>
                <w:szCs w:val="28"/>
                <w:lang w:eastAsia="en-US"/>
              </w:rPr>
              <w:t xml:space="preserve">Секретар міської ради  </w:t>
            </w:r>
          </w:p>
        </w:tc>
        <w:tc>
          <w:tcPr>
            <w:tcW w:w="2499" w:type="pct"/>
            <w:vAlign w:val="bottom"/>
          </w:tcPr>
          <w:p w14:paraId="619093B9"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Ігор КАЩАВЦЕВ</w:t>
            </w:r>
          </w:p>
          <w:p w14:paraId="0280152D" w14:textId="77777777" w:rsidR="00487ADD" w:rsidRPr="00487ADD" w:rsidRDefault="00487ADD" w:rsidP="00043BE6">
            <w:pPr>
              <w:jc w:val="right"/>
              <w:rPr>
                <w:rFonts w:ascii="Times New Roman" w:hAnsi="Times New Roman"/>
                <w:sz w:val="28"/>
                <w:szCs w:val="28"/>
                <w:lang w:eastAsia="en-US"/>
              </w:rPr>
            </w:pPr>
          </w:p>
          <w:p w14:paraId="06B90138"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Євгеній РЕЗЧЕНКО</w:t>
            </w:r>
          </w:p>
        </w:tc>
      </w:tr>
      <w:tr w:rsidR="00487ADD" w:rsidRPr="00487ADD" w14:paraId="6B81D6BB" w14:textId="77777777" w:rsidTr="00043BE6">
        <w:trPr>
          <w:trHeight w:val="1342"/>
        </w:trPr>
        <w:tc>
          <w:tcPr>
            <w:tcW w:w="2501" w:type="pct"/>
          </w:tcPr>
          <w:p w14:paraId="2FD3FE3B" w14:textId="77777777" w:rsidR="00487ADD" w:rsidRPr="00487ADD" w:rsidRDefault="00487ADD" w:rsidP="00043BE6">
            <w:pPr>
              <w:rPr>
                <w:rFonts w:ascii="Times New Roman" w:hAnsi="Times New Roman"/>
                <w:sz w:val="28"/>
                <w:szCs w:val="28"/>
                <w:lang w:eastAsia="en-US"/>
              </w:rPr>
            </w:pPr>
          </w:p>
          <w:p w14:paraId="72CCEE62" w14:textId="77777777" w:rsidR="00487ADD" w:rsidRPr="00487ADD" w:rsidRDefault="00487ADD" w:rsidP="00043BE6">
            <w:pPr>
              <w:rPr>
                <w:rFonts w:ascii="Times New Roman" w:hAnsi="Times New Roman"/>
                <w:sz w:val="28"/>
                <w:szCs w:val="28"/>
                <w:lang w:eastAsia="en-US"/>
              </w:rPr>
            </w:pPr>
            <w:r w:rsidRPr="00487ADD">
              <w:rPr>
                <w:rFonts w:ascii="Times New Roman" w:hAnsi="Times New Roman"/>
                <w:sz w:val="28"/>
                <w:szCs w:val="28"/>
                <w:lang w:eastAsia="en-US"/>
              </w:rPr>
              <w:t>Начальник відділу з питань запобігання та виявлення корупції Чугуївської міської ради</w:t>
            </w:r>
            <w:r w:rsidRPr="00487ADD">
              <w:rPr>
                <w:rFonts w:ascii="Times New Roman" w:hAnsi="Times New Roman"/>
                <w:sz w:val="28"/>
                <w:szCs w:val="28"/>
                <w:lang w:eastAsia="en-US"/>
              </w:rPr>
              <w:tab/>
            </w:r>
          </w:p>
          <w:p w14:paraId="3AE22475" w14:textId="77777777" w:rsidR="00487ADD" w:rsidRPr="00487ADD" w:rsidRDefault="00487ADD" w:rsidP="00043BE6">
            <w:pPr>
              <w:rPr>
                <w:rFonts w:ascii="Times New Roman" w:hAnsi="Times New Roman"/>
                <w:sz w:val="28"/>
                <w:szCs w:val="28"/>
                <w:lang w:eastAsia="en-US"/>
              </w:rPr>
            </w:pPr>
          </w:p>
          <w:p w14:paraId="109D63EA" w14:textId="77777777" w:rsidR="00487ADD" w:rsidRPr="00487ADD" w:rsidRDefault="00487ADD" w:rsidP="00043BE6">
            <w:pPr>
              <w:rPr>
                <w:rFonts w:ascii="Times New Roman" w:hAnsi="Times New Roman"/>
                <w:sz w:val="28"/>
                <w:szCs w:val="28"/>
              </w:rPr>
            </w:pPr>
            <w:r w:rsidRPr="00487ADD">
              <w:rPr>
                <w:rFonts w:ascii="Times New Roman" w:hAnsi="Times New Roman"/>
                <w:sz w:val="28"/>
                <w:szCs w:val="28"/>
                <w:lang w:eastAsia="en-US"/>
              </w:rPr>
              <w:t>Начальник служби юридичного супроводу апарату виконавчого комітету Чугуївської міської ради</w:t>
            </w:r>
          </w:p>
        </w:tc>
        <w:tc>
          <w:tcPr>
            <w:tcW w:w="2499" w:type="pct"/>
            <w:vAlign w:val="bottom"/>
          </w:tcPr>
          <w:p w14:paraId="010EBF75" w14:textId="77777777" w:rsidR="00487ADD" w:rsidRPr="00487ADD" w:rsidRDefault="00487ADD" w:rsidP="00043BE6">
            <w:pPr>
              <w:jc w:val="right"/>
              <w:rPr>
                <w:rFonts w:ascii="Times New Roman" w:hAnsi="Times New Roman"/>
                <w:sz w:val="28"/>
                <w:szCs w:val="28"/>
                <w:lang w:eastAsia="en-US"/>
              </w:rPr>
            </w:pPr>
          </w:p>
          <w:p w14:paraId="2DD3AEDE" w14:textId="77777777" w:rsidR="00487ADD" w:rsidRPr="00487ADD" w:rsidRDefault="00487ADD" w:rsidP="00043BE6">
            <w:pPr>
              <w:jc w:val="right"/>
              <w:rPr>
                <w:rFonts w:ascii="Times New Roman" w:hAnsi="Times New Roman"/>
                <w:sz w:val="28"/>
                <w:szCs w:val="28"/>
                <w:lang w:eastAsia="en-US"/>
              </w:rPr>
            </w:pPr>
          </w:p>
          <w:p w14:paraId="2CE83971" w14:textId="77777777" w:rsidR="00487ADD" w:rsidRPr="00487ADD" w:rsidRDefault="00487ADD" w:rsidP="00043BE6">
            <w:pPr>
              <w:jc w:val="right"/>
              <w:rPr>
                <w:rFonts w:ascii="Times New Roman" w:hAnsi="Times New Roman"/>
                <w:sz w:val="28"/>
                <w:szCs w:val="28"/>
                <w:lang w:eastAsia="en-US"/>
              </w:rPr>
            </w:pPr>
          </w:p>
          <w:p w14:paraId="63F06B45"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Яна КРАВЧЕНКО</w:t>
            </w:r>
          </w:p>
          <w:p w14:paraId="195015A4"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 xml:space="preserve">                                            </w:t>
            </w:r>
          </w:p>
          <w:p w14:paraId="305AEF06" w14:textId="77777777" w:rsidR="00487ADD" w:rsidRPr="00487ADD" w:rsidRDefault="00487ADD" w:rsidP="00043BE6">
            <w:pPr>
              <w:jc w:val="right"/>
              <w:rPr>
                <w:rFonts w:ascii="Times New Roman" w:hAnsi="Times New Roman"/>
                <w:sz w:val="28"/>
                <w:szCs w:val="28"/>
                <w:lang w:eastAsia="en-US"/>
              </w:rPr>
            </w:pPr>
          </w:p>
          <w:p w14:paraId="2B9086BB" w14:textId="77777777" w:rsidR="00487ADD" w:rsidRPr="00487ADD" w:rsidRDefault="00487ADD" w:rsidP="00043BE6">
            <w:pPr>
              <w:jc w:val="right"/>
              <w:rPr>
                <w:rFonts w:ascii="Times New Roman" w:hAnsi="Times New Roman"/>
                <w:sz w:val="28"/>
                <w:szCs w:val="28"/>
                <w:lang w:eastAsia="en-US"/>
              </w:rPr>
            </w:pPr>
          </w:p>
          <w:p w14:paraId="628D8DB2" w14:textId="77777777" w:rsidR="00487ADD" w:rsidRPr="00487ADD" w:rsidRDefault="00487ADD" w:rsidP="00043BE6">
            <w:pPr>
              <w:jc w:val="right"/>
              <w:rPr>
                <w:rFonts w:ascii="Times New Roman" w:hAnsi="Times New Roman"/>
                <w:sz w:val="28"/>
                <w:szCs w:val="28"/>
              </w:rPr>
            </w:pPr>
            <w:r w:rsidRPr="00487ADD">
              <w:rPr>
                <w:rFonts w:ascii="Times New Roman" w:hAnsi="Times New Roman"/>
                <w:sz w:val="28"/>
                <w:szCs w:val="28"/>
                <w:lang w:eastAsia="en-US"/>
              </w:rPr>
              <w:t>Володимир ГОРШКОВ</w:t>
            </w:r>
          </w:p>
        </w:tc>
      </w:tr>
      <w:tr w:rsidR="00487ADD" w:rsidRPr="00487ADD" w14:paraId="06976C29" w14:textId="77777777" w:rsidTr="00043BE6">
        <w:trPr>
          <w:trHeight w:val="1028"/>
        </w:trPr>
        <w:tc>
          <w:tcPr>
            <w:tcW w:w="2501" w:type="pct"/>
            <w:shd w:val="clear" w:color="auto" w:fill="auto"/>
          </w:tcPr>
          <w:p w14:paraId="6F17A171" w14:textId="77777777" w:rsidR="00487ADD" w:rsidRPr="00487ADD" w:rsidRDefault="00487ADD" w:rsidP="00043BE6">
            <w:pPr>
              <w:rPr>
                <w:rFonts w:ascii="Times New Roman" w:hAnsi="Times New Roman"/>
                <w:sz w:val="28"/>
                <w:szCs w:val="28"/>
                <w:lang w:eastAsia="en-US"/>
              </w:rPr>
            </w:pPr>
          </w:p>
          <w:p w14:paraId="78996043" w14:textId="77777777" w:rsidR="00487ADD" w:rsidRPr="00487ADD" w:rsidRDefault="00487ADD" w:rsidP="00043BE6">
            <w:pPr>
              <w:rPr>
                <w:rFonts w:ascii="Times New Roman" w:hAnsi="Times New Roman"/>
                <w:sz w:val="28"/>
                <w:szCs w:val="28"/>
                <w:lang w:eastAsia="en-US"/>
              </w:rPr>
            </w:pPr>
            <w:r w:rsidRPr="00487ADD">
              <w:rPr>
                <w:rFonts w:ascii="Times New Roman" w:hAnsi="Times New Roman"/>
                <w:sz w:val="28"/>
                <w:szCs w:val="28"/>
                <w:lang w:eastAsia="en-US"/>
              </w:rPr>
              <w:t>Начальник відділу діловодства апарату виконавчого комітету Чугуївської міської ради</w:t>
            </w:r>
          </w:p>
          <w:p w14:paraId="2F0EE00E" w14:textId="77777777" w:rsidR="00487ADD" w:rsidRPr="00487ADD" w:rsidRDefault="00487ADD" w:rsidP="00043BE6">
            <w:pPr>
              <w:rPr>
                <w:rFonts w:ascii="Times New Roman" w:hAnsi="Times New Roman"/>
                <w:sz w:val="28"/>
                <w:szCs w:val="28"/>
              </w:rPr>
            </w:pPr>
          </w:p>
        </w:tc>
        <w:tc>
          <w:tcPr>
            <w:tcW w:w="2499" w:type="pct"/>
            <w:shd w:val="clear" w:color="auto" w:fill="auto"/>
            <w:vAlign w:val="bottom"/>
          </w:tcPr>
          <w:p w14:paraId="68B63A59" w14:textId="77777777" w:rsidR="00487ADD" w:rsidRPr="00487ADD" w:rsidRDefault="00487ADD" w:rsidP="00043BE6">
            <w:pPr>
              <w:jc w:val="right"/>
              <w:rPr>
                <w:rFonts w:ascii="Times New Roman" w:hAnsi="Times New Roman"/>
                <w:sz w:val="28"/>
                <w:szCs w:val="28"/>
                <w:lang w:eastAsia="en-US"/>
              </w:rPr>
            </w:pPr>
          </w:p>
          <w:p w14:paraId="31E94A31" w14:textId="77777777" w:rsidR="00487ADD" w:rsidRPr="00487ADD" w:rsidRDefault="00487ADD" w:rsidP="00043BE6">
            <w:pPr>
              <w:jc w:val="right"/>
              <w:rPr>
                <w:rFonts w:ascii="Times New Roman" w:hAnsi="Times New Roman"/>
                <w:sz w:val="28"/>
                <w:szCs w:val="28"/>
                <w:lang w:eastAsia="en-US"/>
              </w:rPr>
            </w:pPr>
          </w:p>
          <w:p w14:paraId="5DCFF5D1"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Наталія СВІНЧЕНКО</w:t>
            </w:r>
          </w:p>
          <w:p w14:paraId="0E163FBA" w14:textId="77777777" w:rsidR="00487ADD" w:rsidRPr="00487ADD" w:rsidRDefault="00487ADD" w:rsidP="00043BE6">
            <w:pPr>
              <w:jc w:val="right"/>
              <w:rPr>
                <w:rFonts w:ascii="Times New Roman" w:hAnsi="Times New Roman"/>
                <w:sz w:val="28"/>
                <w:szCs w:val="28"/>
              </w:rPr>
            </w:pPr>
          </w:p>
        </w:tc>
      </w:tr>
      <w:tr w:rsidR="00487ADD" w:rsidRPr="00487ADD" w14:paraId="73E68F24" w14:textId="77777777" w:rsidTr="00043BE6">
        <w:tc>
          <w:tcPr>
            <w:tcW w:w="2501" w:type="pct"/>
            <w:shd w:val="clear" w:color="auto" w:fill="auto"/>
          </w:tcPr>
          <w:p w14:paraId="7A1D0D19" w14:textId="77777777" w:rsidR="00487ADD" w:rsidRPr="00487ADD" w:rsidRDefault="00487ADD" w:rsidP="00043BE6">
            <w:pPr>
              <w:rPr>
                <w:rFonts w:ascii="Times New Roman" w:hAnsi="Times New Roman"/>
                <w:sz w:val="28"/>
                <w:szCs w:val="28"/>
                <w:lang w:eastAsia="en-US"/>
              </w:rPr>
            </w:pPr>
            <w:r w:rsidRPr="00487ADD">
              <w:rPr>
                <w:rFonts w:ascii="Times New Roman" w:hAnsi="Times New Roman"/>
                <w:sz w:val="28"/>
                <w:szCs w:val="28"/>
                <w:lang w:eastAsia="en-US"/>
              </w:rPr>
              <w:t>Начальник управління економічного розвитку та підприємництва Чугуївської міської ради</w:t>
            </w:r>
          </w:p>
        </w:tc>
        <w:tc>
          <w:tcPr>
            <w:tcW w:w="2499" w:type="pct"/>
            <w:shd w:val="clear" w:color="auto" w:fill="auto"/>
            <w:vAlign w:val="bottom"/>
          </w:tcPr>
          <w:p w14:paraId="478C7EBA" w14:textId="77777777" w:rsidR="00487ADD" w:rsidRPr="00487ADD" w:rsidRDefault="00487ADD" w:rsidP="00043BE6">
            <w:pPr>
              <w:jc w:val="right"/>
              <w:rPr>
                <w:rFonts w:ascii="Times New Roman" w:hAnsi="Times New Roman"/>
                <w:sz w:val="28"/>
                <w:szCs w:val="28"/>
                <w:lang w:eastAsia="en-US"/>
              </w:rPr>
            </w:pPr>
            <w:r w:rsidRPr="00487ADD">
              <w:rPr>
                <w:rFonts w:ascii="Times New Roman" w:hAnsi="Times New Roman"/>
                <w:sz w:val="28"/>
                <w:szCs w:val="28"/>
                <w:lang w:eastAsia="en-US"/>
              </w:rPr>
              <w:t>Валентина ВОЛОЦКОВА</w:t>
            </w:r>
          </w:p>
        </w:tc>
      </w:tr>
    </w:tbl>
    <w:p w14:paraId="6F0E55A8" w14:textId="77777777" w:rsidR="00487ADD" w:rsidRPr="00487ADD" w:rsidRDefault="00487ADD" w:rsidP="00487ADD">
      <w:pPr>
        <w:tabs>
          <w:tab w:val="num" w:pos="0"/>
          <w:tab w:val="left" w:pos="993"/>
        </w:tabs>
        <w:rPr>
          <w:rFonts w:ascii="Times New Roman" w:hAnsi="Times New Roman"/>
          <w:sz w:val="28"/>
          <w:szCs w:val="28"/>
          <w:lang w:eastAsia="en-US"/>
        </w:rPr>
      </w:pPr>
    </w:p>
    <w:tbl>
      <w:tblPr>
        <w:tblW w:w="5000" w:type="pct"/>
        <w:tblLook w:val="04A0" w:firstRow="1" w:lastRow="0" w:firstColumn="1" w:lastColumn="0" w:noHBand="0" w:noVBand="1"/>
      </w:tblPr>
      <w:tblGrid>
        <w:gridCol w:w="4929"/>
        <w:gridCol w:w="4925"/>
      </w:tblGrid>
      <w:tr w:rsidR="00487ADD" w:rsidRPr="00487ADD" w14:paraId="66591DC7" w14:textId="77777777" w:rsidTr="00043BE6">
        <w:tc>
          <w:tcPr>
            <w:tcW w:w="2501" w:type="pct"/>
            <w:shd w:val="clear" w:color="auto" w:fill="auto"/>
          </w:tcPr>
          <w:p w14:paraId="13F8F85C" w14:textId="77777777" w:rsidR="00487ADD" w:rsidRPr="00487ADD" w:rsidRDefault="00487ADD" w:rsidP="00043BE6">
            <w:pPr>
              <w:rPr>
                <w:rFonts w:ascii="Times New Roman" w:hAnsi="Times New Roman"/>
                <w:sz w:val="28"/>
                <w:szCs w:val="28"/>
              </w:rPr>
            </w:pPr>
            <w:r w:rsidRPr="00487ADD">
              <w:rPr>
                <w:rFonts w:ascii="Times New Roman" w:hAnsi="Times New Roman"/>
                <w:sz w:val="28"/>
                <w:szCs w:val="28"/>
                <w:lang w:eastAsia="en-US"/>
              </w:rPr>
              <w:t>Заступник начальника управління – начальник бюджетного відділу фінансового управління Чугуївської міської ради</w:t>
            </w:r>
          </w:p>
        </w:tc>
        <w:tc>
          <w:tcPr>
            <w:tcW w:w="2499" w:type="pct"/>
            <w:shd w:val="clear" w:color="auto" w:fill="auto"/>
            <w:vAlign w:val="bottom"/>
          </w:tcPr>
          <w:p w14:paraId="515C8B4E" w14:textId="77777777" w:rsidR="00487ADD" w:rsidRPr="00487ADD" w:rsidRDefault="00487ADD" w:rsidP="00043BE6">
            <w:pPr>
              <w:jc w:val="right"/>
              <w:rPr>
                <w:rFonts w:ascii="Times New Roman" w:hAnsi="Times New Roman"/>
                <w:sz w:val="28"/>
                <w:szCs w:val="28"/>
              </w:rPr>
            </w:pPr>
            <w:r w:rsidRPr="00487ADD">
              <w:rPr>
                <w:rFonts w:ascii="Times New Roman" w:hAnsi="Times New Roman"/>
                <w:sz w:val="28"/>
                <w:szCs w:val="28"/>
                <w:lang w:eastAsia="en-US"/>
              </w:rPr>
              <w:t>Ольга ГРИЩЕНКО</w:t>
            </w:r>
          </w:p>
        </w:tc>
      </w:tr>
    </w:tbl>
    <w:p w14:paraId="1128E887" w14:textId="77777777" w:rsidR="005D4A14" w:rsidRPr="00487ADD" w:rsidRDefault="005D4A14" w:rsidP="00487ADD">
      <w:pPr>
        <w:shd w:val="clear" w:color="auto" w:fill="FFFFFF"/>
        <w:jc w:val="both"/>
        <w:rPr>
          <w:rFonts w:ascii="Times New Roman" w:hAnsi="Times New Roman"/>
          <w:sz w:val="28"/>
          <w:szCs w:val="28"/>
        </w:rPr>
      </w:pPr>
    </w:p>
    <w:sectPr w:rsidR="005D4A14" w:rsidRPr="00487ADD" w:rsidSect="00F86AA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967E1" w14:textId="77777777" w:rsidR="00AB6BD6" w:rsidRDefault="00AB6BD6" w:rsidP="00787CF8">
      <w:r>
        <w:separator/>
      </w:r>
    </w:p>
  </w:endnote>
  <w:endnote w:type="continuationSeparator" w:id="0">
    <w:p w14:paraId="472F9702" w14:textId="77777777" w:rsidR="00AB6BD6" w:rsidRDefault="00AB6BD6" w:rsidP="0078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8285" w14:textId="77777777" w:rsidR="00F010F8" w:rsidRDefault="00F010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8A34" w14:textId="77777777" w:rsidR="00F010F8" w:rsidRDefault="00F010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541D" w14:textId="77777777" w:rsidR="00F010F8" w:rsidRDefault="00F010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8117B" w14:textId="77777777" w:rsidR="00AB6BD6" w:rsidRDefault="00AB6BD6" w:rsidP="00787CF8">
      <w:r>
        <w:separator/>
      </w:r>
    </w:p>
  </w:footnote>
  <w:footnote w:type="continuationSeparator" w:id="0">
    <w:p w14:paraId="7335F12D" w14:textId="77777777" w:rsidR="00AB6BD6" w:rsidRDefault="00AB6BD6" w:rsidP="00787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008312"/>
      <w:docPartObj>
        <w:docPartGallery w:val="Page Numbers (Top of Page)"/>
        <w:docPartUnique/>
      </w:docPartObj>
    </w:sdtPr>
    <w:sdtEndPr/>
    <w:sdtContent>
      <w:p w14:paraId="66575A61" w14:textId="77777777" w:rsidR="00A27899" w:rsidRDefault="00A27899">
        <w:pPr>
          <w:pStyle w:val="a7"/>
          <w:jc w:val="center"/>
        </w:pPr>
        <w:r>
          <w:fldChar w:fldCharType="begin"/>
        </w:r>
        <w:r>
          <w:instrText>PAGE   \* MERGEFORMAT</w:instrText>
        </w:r>
        <w:r>
          <w:fldChar w:fldCharType="separate"/>
        </w:r>
        <w:r w:rsidR="007365F0" w:rsidRPr="007365F0">
          <w:rPr>
            <w:noProof/>
            <w:lang w:val="ru-RU"/>
          </w:rPr>
          <w:t>2</w:t>
        </w:r>
        <w:r>
          <w:fldChar w:fldCharType="end"/>
        </w:r>
      </w:p>
    </w:sdtContent>
  </w:sdt>
  <w:p w14:paraId="40333778" w14:textId="77777777" w:rsidR="00A27899" w:rsidRDefault="00A278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B964" w14:textId="04FE1C95" w:rsidR="00787CF8" w:rsidRDefault="00F010F8">
    <w:pPr>
      <w:pStyle w:val="a7"/>
      <w:jc w:val="center"/>
    </w:pPr>
    <w:r>
      <w:t>3</w:t>
    </w:r>
  </w:p>
  <w:p w14:paraId="38F41210" w14:textId="77777777" w:rsidR="00787CF8" w:rsidRDefault="00787CF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8661" w14:textId="77777777" w:rsidR="00F010F8" w:rsidRDefault="00F010F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10"/>
    <w:rsid w:val="00005672"/>
    <w:rsid w:val="000147A5"/>
    <w:rsid w:val="00017CB0"/>
    <w:rsid w:val="00023EA1"/>
    <w:rsid w:val="00024DC8"/>
    <w:rsid w:val="000251E4"/>
    <w:rsid w:val="0003041E"/>
    <w:rsid w:val="00034BE7"/>
    <w:rsid w:val="00041107"/>
    <w:rsid w:val="0004299E"/>
    <w:rsid w:val="0005166A"/>
    <w:rsid w:val="00053FD9"/>
    <w:rsid w:val="00055871"/>
    <w:rsid w:val="0006458F"/>
    <w:rsid w:val="00066B3D"/>
    <w:rsid w:val="00071179"/>
    <w:rsid w:val="00072DD2"/>
    <w:rsid w:val="00074A96"/>
    <w:rsid w:val="000767A1"/>
    <w:rsid w:val="0008164B"/>
    <w:rsid w:val="0008409B"/>
    <w:rsid w:val="00097BE8"/>
    <w:rsid w:val="000A3E62"/>
    <w:rsid w:val="000D321D"/>
    <w:rsid w:val="000F7181"/>
    <w:rsid w:val="00107625"/>
    <w:rsid w:val="00112D23"/>
    <w:rsid w:val="0011717E"/>
    <w:rsid w:val="001213F4"/>
    <w:rsid w:val="00125014"/>
    <w:rsid w:val="00126755"/>
    <w:rsid w:val="00126A7A"/>
    <w:rsid w:val="00135C9D"/>
    <w:rsid w:val="00141974"/>
    <w:rsid w:val="00142C9F"/>
    <w:rsid w:val="00150B91"/>
    <w:rsid w:val="001521D2"/>
    <w:rsid w:val="001578A4"/>
    <w:rsid w:val="00157CC7"/>
    <w:rsid w:val="001616FE"/>
    <w:rsid w:val="00165DC2"/>
    <w:rsid w:val="00166751"/>
    <w:rsid w:val="00170D04"/>
    <w:rsid w:val="00174BA6"/>
    <w:rsid w:val="001A0ECC"/>
    <w:rsid w:val="001A1DFF"/>
    <w:rsid w:val="001A61F6"/>
    <w:rsid w:val="001B24A2"/>
    <w:rsid w:val="001B59BE"/>
    <w:rsid w:val="001C082F"/>
    <w:rsid w:val="001C0E3C"/>
    <w:rsid w:val="001C1269"/>
    <w:rsid w:val="001C1374"/>
    <w:rsid w:val="001C34B9"/>
    <w:rsid w:val="001C4920"/>
    <w:rsid w:val="001C7F90"/>
    <w:rsid w:val="001D0985"/>
    <w:rsid w:val="001D17A3"/>
    <w:rsid w:val="001D25CD"/>
    <w:rsid w:val="001D542D"/>
    <w:rsid w:val="001F2C15"/>
    <w:rsid w:val="001F7888"/>
    <w:rsid w:val="0020214C"/>
    <w:rsid w:val="00204CB0"/>
    <w:rsid w:val="00205836"/>
    <w:rsid w:val="002144D3"/>
    <w:rsid w:val="002272DB"/>
    <w:rsid w:val="00227B31"/>
    <w:rsid w:val="002425F7"/>
    <w:rsid w:val="00244329"/>
    <w:rsid w:val="002542A0"/>
    <w:rsid w:val="002607AF"/>
    <w:rsid w:val="00264D82"/>
    <w:rsid w:val="0026601F"/>
    <w:rsid w:val="002738AF"/>
    <w:rsid w:val="00275FE4"/>
    <w:rsid w:val="002B330B"/>
    <w:rsid w:val="002B671A"/>
    <w:rsid w:val="002C2B1F"/>
    <w:rsid w:val="002D4A45"/>
    <w:rsid w:val="002D58AB"/>
    <w:rsid w:val="002D6355"/>
    <w:rsid w:val="002F2DDE"/>
    <w:rsid w:val="002F5BBD"/>
    <w:rsid w:val="00303F11"/>
    <w:rsid w:val="0030549E"/>
    <w:rsid w:val="003079C7"/>
    <w:rsid w:val="0031164A"/>
    <w:rsid w:val="003152A1"/>
    <w:rsid w:val="00322CAD"/>
    <w:rsid w:val="00330656"/>
    <w:rsid w:val="0034288C"/>
    <w:rsid w:val="00345E48"/>
    <w:rsid w:val="00350AB0"/>
    <w:rsid w:val="00364F9C"/>
    <w:rsid w:val="003748CB"/>
    <w:rsid w:val="00376B49"/>
    <w:rsid w:val="00376D10"/>
    <w:rsid w:val="00380265"/>
    <w:rsid w:val="00383CF1"/>
    <w:rsid w:val="0038508D"/>
    <w:rsid w:val="00390704"/>
    <w:rsid w:val="00390C20"/>
    <w:rsid w:val="003953CB"/>
    <w:rsid w:val="003964D8"/>
    <w:rsid w:val="003A0E1E"/>
    <w:rsid w:val="003A112D"/>
    <w:rsid w:val="003A5478"/>
    <w:rsid w:val="003B33FC"/>
    <w:rsid w:val="003C539F"/>
    <w:rsid w:val="003C7C6D"/>
    <w:rsid w:val="003E34E1"/>
    <w:rsid w:val="004002A8"/>
    <w:rsid w:val="00412745"/>
    <w:rsid w:val="00426BE3"/>
    <w:rsid w:val="004276B8"/>
    <w:rsid w:val="00435010"/>
    <w:rsid w:val="00436D66"/>
    <w:rsid w:val="00446A5B"/>
    <w:rsid w:val="004477A9"/>
    <w:rsid w:val="00451747"/>
    <w:rsid w:val="004544B8"/>
    <w:rsid w:val="00465FB2"/>
    <w:rsid w:val="004678AC"/>
    <w:rsid w:val="00467C02"/>
    <w:rsid w:val="00472435"/>
    <w:rsid w:val="00474E82"/>
    <w:rsid w:val="00484FC6"/>
    <w:rsid w:val="004873F9"/>
    <w:rsid w:val="00487ADD"/>
    <w:rsid w:val="004A0A9E"/>
    <w:rsid w:val="004A48AD"/>
    <w:rsid w:val="004A60DF"/>
    <w:rsid w:val="004B120F"/>
    <w:rsid w:val="004B16A5"/>
    <w:rsid w:val="004C08FE"/>
    <w:rsid w:val="004C298A"/>
    <w:rsid w:val="004D20F9"/>
    <w:rsid w:val="004D6351"/>
    <w:rsid w:val="004F1502"/>
    <w:rsid w:val="00510885"/>
    <w:rsid w:val="005221AE"/>
    <w:rsid w:val="005233E3"/>
    <w:rsid w:val="005301ED"/>
    <w:rsid w:val="005439BD"/>
    <w:rsid w:val="005528B7"/>
    <w:rsid w:val="00595E83"/>
    <w:rsid w:val="005B4E71"/>
    <w:rsid w:val="005C12AA"/>
    <w:rsid w:val="005C1D66"/>
    <w:rsid w:val="005C461E"/>
    <w:rsid w:val="005D45B2"/>
    <w:rsid w:val="005D46B5"/>
    <w:rsid w:val="005D4A14"/>
    <w:rsid w:val="005D5707"/>
    <w:rsid w:val="005F2B50"/>
    <w:rsid w:val="00604AEC"/>
    <w:rsid w:val="00605C38"/>
    <w:rsid w:val="006101E8"/>
    <w:rsid w:val="00623639"/>
    <w:rsid w:val="006258BE"/>
    <w:rsid w:val="00637380"/>
    <w:rsid w:val="00645331"/>
    <w:rsid w:val="00650DFA"/>
    <w:rsid w:val="00654CED"/>
    <w:rsid w:val="006654C4"/>
    <w:rsid w:val="0066677A"/>
    <w:rsid w:val="00666E80"/>
    <w:rsid w:val="00680472"/>
    <w:rsid w:val="006860F6"/>
    <w:rsid w:val="00687435"/>
    <w:rsid w:val="00692320"/>
    <w:rsid w:val="006B6CA9"/>
    <w:rsid w:val="006E1094"/>
    <w:rsid w:val="006E61A5"/>
    <w:rsid w:val="006F1E75"/>
    <w:rsid w:val="006F550A"/>
    <w:rsid w:val="006F7342"/>
    <w:rsid w:val="00722F56"/>
    <w:rsid w:val="00725795"/>
    <w:rsid w:val="00731D59"/>
    <w:rsid w:val="007324AF"/>
    <w:rsid w:val="007365F0"/>
    <w:rsid w:val="00746BBE"/>
    <w:rsid w:val="00750394"/>
    <w:rsid w:val="00752274"/>
    <w:rsid w:val="00755E8E"/>
    <w:rsid w:val="0075627F"/>
    <w:rsid w:val="00761CED"/>
    <w:rsid w:val="007651C0"/>
    <w:rsid w:val="00784B52"/>
    <w:rsid w:val="00785322"/>
    <w:rsid w:val="00787CF8"/>
    <w:rsid w:val="007921FA"/>
    <w:rsid w:val="0079331E"/>
    <w:rsid w:val="00794F1F"/>
    <w:rsid w:val="007A1BC0"/>
    <w:rsid w:val="007B14E6"/>
    <w:rsid w:val="007B65A6"/>
    <w:rsid w:val="007E0886"/>
    <w:rsid w:val="007F2587"/>
    <w:rsid w:val="00802703"/>
    <w:rsid w:val="008042AF"/>
    <w:rsid w:val="00811B95"/>
    <w:rsid w:val="008120A2"/>
    <w:rsid w:val="00813EE7"/>
    <w:rsid w:val="008160BE"/>
    <w:rsid w:val="008178BE"/>
    <w:rsid w:val="00825ED5"/>
    <w:rsid w:val="00831DFF"/>
    <w:rsid w:val="00865545"/>
    <w:rsid w:val="008A2699"/>
    <w:rsid w:val="008A5AC5"/>
    <w:rsid w:val="008C387E"/>
    <w:rsid w:val="008C55FF"/>
    <w:rsid w:val="008D574F"/>
    <w:rsid w:val="008D6982"/>
    <w:rsid w:val="008E07C0"/>
    <w:rsid w:val="008E2DBF"/>
    <w:rsid w:val="008F22A8"/>
    <w:rsid w:val="008F7BF4"/>
    <w:rsid w:val="009055D4"/>
    <w:rsid w:val="00910259"/>
    <w:rsid w:val="00913595"/>
    <w:rsid w:val="00916441"/>
    <w:rsid w:val="0092243E"/>
    <w:rsid w:val="00930EE6"/>
    <w:rsid w:val="00931754"/>
    <w:rsid w:val="009319BE"/>
    <w:rsid w:val="009512B6"/>
    <w:rsid w:val="009665A9"/>
    <w:rsid w:val="00982D86"/>
    <w:rsid w:val="00984663"/>
    <w:rsid w:val="00986130"/>
    <w:rsid w:val="00994CE3"/>
    <w:rsid w:val="009A25BC"/>
    <w:rsid w:val="009A460B"/>
    <w:rsid w:val="009B5546"/>
    <w:rsid w:val="009B5AEC"/>
    <w:rsid w:val="009C1541"/>
    <w:rsid w:val="009C2A50"/>
    <w:rsid w:val="009C70CB"/>
    <w:rsid w:val="009D5C0C"/>
    <w:rsid w:val="009D6647"/>
    <w:rsid w:val="009E49D5"/>
    <w:rsid w:val="009F0FCF"/>
    <w:rsid w:val="009F15FD"/>
    <w:rsid w:val="009F1B00"/>
    <w:rsid w:val="009F4E95"/>
    <w:rsid w:val="00A0519E"/>
    <w:rsid w:val="00A12944"/>
    <w:rsid w:val="00A24038"/>
    <w:rsid w:val="00A25651"/>
    <w:rsid w:val="00A2608D"/>
    <w:rsid w:val="00A27411"/>
    <w:rsid w:val="00A2785E"/>
    <w:rsid w:val="00A27899"/>
    <w:rsid w:val="00A3079C"/>
    <w:rsid w:val="00A3375A"/>
    <w:rsid w:val="00A4224A"/>
    <w:rsid w:val="00A50E30"/>
    <w:rsid w:val="00A61588"/>
    <w:rsid w:val="00A72084"/>
    <w:rsid w:val="00A749E0"/>
    <w:rsid w:val="00A90E53"/>
    <w:rsid w:val="00A9362E"/>
    <w:rsid w:val="00A9449A"/>
    <w:rsid w:val="00AA7D1C"/>
    <w:rsid w:val="00AB2CC9"/>
    <w:rsid w:val="00AB5500"/>
    <w:rsid w:val="00AB6BD6"/>
    <w:rsid w:val="00AC7FEF"/>
    <w:rsid w:val="00AF6094"/>
    <w:rsid w:val="00B1271E"/>
    <w:rsid w:val="00B26673"/>
    <w:rsid w:val="00B46B66"/>
    <w:rsid w:val="00B518AF"/>
    <w:rsid w:val="00B52EBE"/>
    <w:rsid w:val="00B67DAE"/>
    <w:rsid w:val="00B74697"/>
    <w:rsid w:val="00B75DBF"/>
    <w:rsid w:val="00B764D8"/>
    <w:rsid w:val="00B843CF"/>
    <w:rsid w:val="00B87355"/>
    <w:rsid w:val="00B92101"/>
    <w:rsid w:val="00B9716D"/>
    <w:rsid w:val="00BA6460"/>
    <w:rsid w:val="00BB5430"/>
    <w:rsid w:val="00BB606E"/>
    <w:rsid w:val="00BC62B7"/>
    <w:rsid w:val="00BD0CB5"/>
    <w:rsid w:val="00BD17E2"/>
    <w:rsid w:val="00BD76ED"/>
    <w:rsid w:val="00BD7AAC"/>
    <w:rsid w:val="00BF608B"/>
    <w:rsid w:val="00C02806"/>
    <w:rsid w:val="00C11783"/>
    <w:rsid w:val="00C149CC"/>
    <w:rsid w:val="00C36765"/>
    <w:rsid w:val="00C61C7E"/>
    <w:rsid w:val="00C744E3"/>
    <w:rsid w:val="00C850EB"/>
    <w:rsid w:val="00C978DB"/>
    <w:rsid w:val="00CB7CA1"/>
    <w:rsid w:val="00CC6682"/>
    <w:rsid w:val="00CE3677"/>
    <w:rsid w:val="00CE4D99"/>
    <w:rsid w:val="00CF29A5"/>
    <w:rsid w:val="00CF5D5A"/>
    <w:rsid w:val="00D117D4"/>
    <w:rsid w:val="00D16657"/>
    <w:rsid w:val="00D43928"/>
    <w:rsid w:val="00D4590F"/>
    <w:rsid w:val="00D503F2"/>
    <w:rsid w:val="00D6432C"/>
    <w:rsid w:val="00D64E03"/>
    <w:rsid w:val="00D90B13"/>
    <w:rsid w:val="00D93743"/>
    <w:rsid w:val="00D96B01"/>
    <w:rsid w:val="00DB1A2F"/>
    <w:rsid w:val="00DD0550"/>
    <w:rsid w:val="00DD2602"/>
    <w:rsid w:val="00DE2ADD"/>
    <w:rsid w:val="00DE5A0A"/>
    <w:rsid w:val="00E04432"/>
    <w:rsid w:val="00E171D6"/>
    <w:rsid w:val="00E21D2A"/>
    <w:rsid w:val="00E37587"/>
    <w:rsid w:val="00E4255D"/>
    <w:rsid w:val="00E43B52"/>
    <w:rsid w:val="00E52818"/>
    <w:rsid w:val="00E52A45"/>
    <w:rsid w:val="00E53F74"/>
    <w:rsid w:val="00E65758"/>
    <w:rsid w:val="00E72392"/>
    <w:rsid w:val="00E847FA"/>
    <w:rsid w:val="00E8529F"/>
    <w:rsid w:val="00E872DE"/>
    <w:rsid w:val="00E90C99"/>
    <w:rsid w:val="00E93689"/>
    <w:rsid w:val="00E97865"/>
    <w:rsid w:val="00EB0FE5"/>
    <w:rsid w:val="00EB1038"/>
    <w:rsid w:val="00EB40D0"/>
    <w:rsid w:val="00EC4B80"/>
    <w:rsid w:val="00EC5544"/>
    <w:rsid w:val="00ED0E86"/>
    <w:rsid w:val="00EE5956"/>
    <w:rsid w:val="00EF2286"/>
    <w:rsid w:val="00F010F8"/>
    <w:rsid w:val="00F048EF"/>
    <w:rsid w:val="00F12493"/>
    <w:rsid w:val="00F13E0E"/>
    <w:rsid w:val="00F23BFC"/>
    <w:rsid w:val="00F41F97"/>
    <w:rsid w:val="00F4474D"/>
    <w:rsid w:val="00F65F0E"/>
    <w:rsid w:val="00F7397F"/>
    <w:rsid w:val="00F74EA3"/>
    <w:rsid w:val="00F86AAC"/>
    <w:rsid w:val="00F961E5"/>
    <w:rsid w:val="00FA1305"/>
    <w:rsid w:val="00FB0FA2"/>
    <w:rsid w:val="00FB5B3B"/>
    <w:rsid w:val="00FC0319"/>
    <w:rsid w:val="00FD6E5F"/>
    <w:rsid w:val="00FE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1FC0"/>
  <w15:docId w15:val="{FC4251FC-6EEC-49B6-BC91-2AE1887C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010"/>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435010"/>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435010"/>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010"/>
    <w:rPr>
      <w:rFonts w:ascii="Arial" w:eastAsia="Times New Roman" w:hAnsi="Arial" w:cs="Arial"/>
      <w:b/>
      <w:bCs/>
      <w:kern w:val="32"/>
      <w:sz w:val="32"/>
      <w:szCs w:val="32"/>
      <w:lang w:val="uk-UA" w:eastAsia="ru-RU"/>
    </w:rPr>
  </w:style>
  <w:style w:type="character" w:customStyle="1" w:styleId="40">
    <w:name w:val="Заголовок 4 Знак"/>
    <w:basedOn w:val="a0"/>
    <w:link w:val="4"/>
    <w:rsid w:val="00435010"/>
    <w:rPr>
      <w:rFonts w:ascii="Times New Roman" w:eastAsia="Times New Roman" w:hAnsi="Times New Roman" w:cs="Times New Roman"/>
      <w:b/>
      <w:bCs/>
      <w:sz w:val="28"/>
      <w:szCs w:val="28"/>
      <w:lang w:val="uk-UA" w:eastAsia="ru-RU"/>
    </w:rPr>
  </w:style>
  <w:style w:type="paragraph" w:customStyle="1" w:styleId="ShapkaDocumentu">
    <w:name w:val="Shapka Documentu"/>
    <w:basedOn w:val="a"/>
    <w:rsid w:val="00435010"/>
    <w:pPr>
      <w:keepNext/>
      <w:keepLines/>
      <w:spacing w:after="240"/>
      <w:ind w:left="3969"/>
      <w:jc w:val="center"/>
    </w:pPr>
  </w:style>
  <w:style w:type="paragraph" w:styleId="a3">
    <w:name w:val="Body Text"/>
    <w:basedOn w:val="a"/>
    <w:link w:val="a4"/>
    <w:rsid w:val="00913595"/>
    <w:pPr>
      <w:suppressAutoHyphens/>
      <w:spacing w:after="120"/>
    </w:pPr>
    <w:rPr>
      <w:rFonts w:cs="Antiqua"/>
      <w:lang w:eastAsia="zh-CN"/>
    </w:rPr>
  </w:style>
  <w:style w:type="character" w:customStyle="1" w:styleId="a4">
    <w:name w:val="Основний текст Знак"/>
    <w:basedOn w:val="a0"/>
    <w:link w:val="a3"/>
    <w:rsid w:val="00913595"/>
    <w:rPr>
      <w:rFonts w:ascii="Antiqua" w:eastAsia="Times New Roman" w:hAnsi="Antiqua" w:cs="Antiqua"/>
      <w:sz w:val="26"/>
      <w:szCs w:val="20"/>
      <w:lang w:val="uk-UA" w:eastAsia="zh-CN"/>
    </w:rPr>
  </w:style>
  <w:style w:type="paragraph" w:styleId="a5">
    <w:name w:val="Balloon Text"/>
    <w:basedOn w:val="a"/>
    <w:link w:val="a6"/>
    <w:uiPriority w:val="99"/>
    <w:semiHidden/>
    <w:unhideWhenUsed/>
    <w:rsid w:val="005D5707"/>
    <w:rPr>
      <w:rFonts w:ascii="Segoe UI" w:hAnsi="Segoe UI" w:cs="Segoe UI"/>
      <w:sz w:val="18"/>
      <w:szCs w:val="18"/>
    </w:rPr>
  </w:style>
  <w:style w:type="character" w:customStyle="1" w:styleId="a6">
    <w:name w:val="Текст у виносці Знак"/>
    <w:basedOn w:val="a0"/>
    <w:link w:val="a5"/>
    <w:uiPriority w:val="99"/>
    <w:semiHidden/>
    <w:rsid w:val="005D5707"/>
    <w:rPr>
      <w:rFonts w:ascii="Segoe UI" w:eastAsia="Times New Roman" w:hAnsi="Segoe UI" w:cs="Segoe UI"/>
      <w:sz w:val="18"/>
      <w:szCs w:val="18"/>
      <w:lang w:val="uk-UA" w:eastAsia="ru-RU"/>
    </w:rPr>
  </w:style>
  <w:style w:type="paragraph" w:styleId="a7">
    <w:name w:val="header"/>
    <w:basedOn w:val="a"/>
    <w:link w:val="a8"/>
    <w:uiPriority w:val="99"/>
    <w:unhideWhenUsed/>
    <w:rsid w:val="00787CF8"/>
    <w:pPr>
      <w:tabs>
        <w:tab w:val="center" w:pos="4677"/>
        <w:tab w:val="right" w:pos="9355"/>
      </w:tabs>
    </w:pPr>
  </w:style>
  <w:style w:type="character" w:customStyle="1" w:styleId="a8">
    <w:name w:val="Верхній колонтитул Знак"/>
    <w:basedOn w:val="a0"/>
    <w:link w:val="a7"/>
    <w:uiPriority w:val="99"/>
    <w:rsid w:val="00787CF8"/>
    <w:rPr>
      <w:rFonts w:ascii="Antiqua" w:eastAsia="Times New Roman" w:hAnsi="Antiqua" w:cs="Times New Roman"/>
      <w:sz w:val="26"/>
      <w:szCs w:val="20"/>
      <w:lang w:val="uk-UA" w:eastAsia="ru-RU"/>
    </w:rPr>
  </w:style>
  <w:style w:type="paragraph" w:styleId="a9">
    <w:name w:val="footer"/>
    <w:basedOn w:val="a"/>
    <w:link w:val="aa"/>
    <w:uiPriority w:val="99"/>
    <w:unhideWhenUsed/>
    <w:rsid w:val="00787CF8"/>
    <w:pPr>
      <w:tabs>
        <w:tab w:val="center" w:pos="4677"/>
        <w:tab w:val="right" w:pos="9355"/>
      </w:tabs>
    </w:pPr>
  </w:style>
  <w:style w:type="character" w:customStyle="1" w:styleId="aa">
    <w:name w:val="Нижній колонтитул Знак"/>
    <w:basedOn w:val="a0"/>
    <w:link w:val="a9"/>
    <w:uiPriority w:val="99"/>
    <w:rsid w:val="00787CF8"/>
    <w:rPr>
      <w:rFonts w:ascii="Antiqua" w:eastAsia="Times New Roman" w:hAnsi="Antiqua" w:cs="Times New Roman"/>
      <w:sz w:val="26"/>
      <w:szCs w:val="20"/>
      <w:lang w:val="uk-UA" w:eastAsia="ru-RU"/>
    </w:rPr>
  </w:style>
  <w:style w:type="character" w:styleId="ab">
    <w:name w:val="Emphasis"/>
    <w:basedOn w:val="a0"/>
    <w:uiPriority w:val="20"/>
    <w:qFormat/>
    <w:rsid w:val="00650DFA"/>
    <w:rPr>
      <w:i/>
      <w:iCs/>
    </w:rPr>
  </w:style>
  <w:style w:type="table" w:styleId="ac">
    <w:name w:val="Table Grid"/>
    <w:basedOn w:val="a1"/>
    <w:rsid w:val="00966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53F74"/>
    <w:pPr>
      <w:ind w:left="720"/>
      <w:contextualSpacing/>
    </w:pPr>
  </w:style>
  <w:style w:type="paragraph" w:styleId="ae">
    <w:name w:val="Body Text Indent"/>
    <w:basedOn w:val="a"/>
    <w:link w:val="af"/>
    <w:uiPriority w:val="99"/>
    <w:semiHidden/>
    <w:unhideWhenUsed/>
    <w:rsid w:val="00784B52"/>
    <w:pPr>
      <w:spacing w:after="120"/>
      <w:ind w:left="283"/>
    </w:pPr>
  </w:style>
  <w:style w:type="character" w:customStyle="1" w:styleId="af">
    <w:name w:val="Основний текст з відступом Знак"/>
    <w:basedOn w:val="a0"/>
    <w:link w:val="ae"/>
    <w:uiPriority w:val="99"/>
    <w:semiHidden/>
    <w:rsid w:val="00784B52"/>
    <w:rPr>
      <w:rFonts w:ascii="Antiqua" w:eastAsia="Times New Roman" w:hAnsi="Antiqua" w:cs="Times New Roman"/>
      <w:sz w:val="26"/>
      <w:szCs w:val="20"/>
      <w:lang w:val="uk-UA" w:eastAsia="ru-RU"/>
    </w:rPr>
  </w:style>
  <w:style w:type="paragraph" w:customStyle="1" w:styleId="rvps2">
    <w:name w:val="rvps2"/>
    <w:basedOn w:val="a"/>
    <w:rsid w:val="007651C0"/>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7651C0"/>
  </w:style>
  <w:style w:type="character" w:customStyle="1" w:styleId="rvts46">
    <w:name w:val="rvts46"/>
    <w:basedOn w:val="a0"/>
    <w:rsid w:val="007651C0"/>
  </w:style>
  <w:style w:type="character" w:styleId="af0">
    <w:name w:val="Hyperlink"/>
    <w:basedOn w:val="a0"/>
    <w:uiPriority w:val="99"/>
    <w:semiHidden/>
    <w:unhideWhenUsed/>
    <w:rsid w:val="007651C0"/>
    <w:rPr>
      <w:color w:val="0000FF"/>
      <w:u w:val="single"/>
    </w:rPr>
  </w:style>
  <w:style w:type="paragraph" w:styleId="af1">
    <w:name w:val="Normal (Web)"/>
    <w:basedOn w:val="a"/>
    <w:uiPriority w:val="99"/>
    <w:semiHidden/>
    <w:unhideWhenUsed/>
    <w:rsid w:val="007651C0"/>
    <w:pPr>
      <w:spacing w:before="100" w:beforeAutospacing="1" w:after="100" w:afterAutospacing="1"/>
    </w:pPr>
    <w:rPr>
      <w:rFonts w:ascii="Times New Roman" w:hAnsi="Times New Roman"/>
      <w:sz w:val="24"/>
      <w:szCs w:val="24"/>
      <w:lang w:val="ru-RU"/>
    </w:rPr>
  </w:style>
  <w:style w:type="character" w:customStyle="1" w:styleId="rvts0">
    <w:name w:val="rvts0"/>
    <w:basedOn w:val="a0"/>
    <w:rsid w:val="0015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20824">
      <w:bodyDiv w:val="1"/>
      <w:marLeft w:val="0"/>
      <w:marRight w:val="0"/>
      <w:marTop w:val="0"/>
      <w:marBottom w:val="0"/>
      <w:divBdr>
        <w:top w:val="none" w:sz="0" w:space="0" w:color="auto"/>
        <w:left w:val="none" w:sz="0" w:space="0" w:color="auto"/>
        <w:bottom w:val="none" w:sz="0" w:space="0" w:color="auto"/>
        <w:right w:val="none" w:sz="0" w:space="0" w:color="auto"/>
      </w:divBdr>
    </w:div>
    <w:div w:id="376784001">
      <w:bodyDiv w:val="1"/>
      <w:marLeft w:val="0"/>
      <w:marRight w:val="0"/>
      <w:marTop w:val="0"/>
      <w:marBottom w:val="0"/>
      <w:divBdr>
        <w:top w:val="none" w:sz="0" w:space="0" w:color="auto"/>
        <w:left w:val="none" w:sz="0" w:space="0" w:color="auto"/>
        <w:bottom w:val="none" w:sz="0" w:space="0" w:color="auto"/>
        <w:right w:val="none" w:sz="0" w:space="0" w:color="auto"/>
      </w:divBdr>
    </w:div>
    <w:div w:id="663047001">
      <w:bodyDiv w:val="1"/>
      <w:marLeft w:val="0"/>
      <w:marRight w:val="0"/>
      <w:marTop w:val="0"/>
      <w:marBottom w:val="0"/>
      <w:divBdr>
        <w:top w:val="none" w:sz="0" w:space="0" w:color="auto"/>
        <w:left w:val="none" w:sz="0" w:space="0" w:color="auto"/>
        <w:bottom w:val="none" w:sz="0" w:space="0" w:color="auto"/>
        <w:right w:val="none" w:sz="0" w:space="0" w:color="auto"/>
      </w:divBdr>
    </w:div>
    <w:div w:id="799424964">
      <w:bodyDiv w:val="1"/>
      <w:marLeft w:val="0"/>
      <w:marRight w:val="0"/>
      <w:marTop w:val="0"/>
      <w:marBottom w:val="0"/>
      <w:divBdr>
        <w:top w:val="none" w:sz="0" w:space="0" w:color="auto"/>
        <w:left w:val="none" w:sz="0" w:space="0" w:color="auto"/>
        <w:bottom w:val="none" w:sz="0" w:space="0" w:color="auto"/>
        <w:right w:val="none" w:sz="0" w:space="0" w:color="auto"/>
      </w:divBdr>
    </w:div>
    <w:div w:id="878128466">
      <w:bodyDiv w:val="1"/>
      <w:marLeft w:val="0"/>
      <w:marRight w:val="0"/>
      <w:marTop w:val="0"/>
      <w:marBottom w:val="0"/>
      <w:divBdr>
        <w:top w:val="none" w:sz="0" w:space="0" w:color="auto"/>
        <w:left w:val="none" w:sz="0" w:space="0" w:color="auto"/>
        <w:bottom w:val="none" w:sz="0" w:space="0" w:color="auto"/>
        <w:right w:val="none" w:sz="0" w:space="0" w:color="auto"/>
      </w:divBdr>
    </w:div>
    <w:div w:id="984941710">
      <w:bodyDiv w:val="1"/>
      <w:marLeft w:val="0"/>
      <w:marRight w:val="0"/>
      <w:marTop w:val="0"/>
      <w:marBottom w:val="0"/>
      <w:divBdr>
        <w:top w:val="none" w:sz="0" w:space="0" w:color="auto"/>
        <w:left w:val="none" w:sz="0" w:space="0" w:color="auto"/>
        <w:bottom w:val="none" w:sz="0" w:space="0" w:color="auto"/>
        <w:right w:val="none" w:sz="0" w:space="0" w:color="auto"/>
      </w:divBdr>
    </w:div>
    <w:div w:id="12055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3832-B8DE-484A-810E-6113E090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3310</Words>
  <Characters>1888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Девчонки</dc:creator>
  <cp:lastModifiedBy>User</cp:lastModifiedBy>
  <cp:revision>13</cp:revision>
  <cp:lastPrinted>2024-03-22T15:40:00Z</cp:lastPrinted>
  <dcterms:created xsi:type="dcterms:W3CDTF">2025-05-22T10:29:00Z</dcterms:created>
  <dcterms:modified xsi:type="dcterms:W3CDTF">2025-06-16T11:07:00Z</dcterms:modified>
</cp:coreProperties>
</file>