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BF2D8E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B25AE9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ЄК Т  Р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І Ш Е Н </w:t>
      </w:r>
      <w:proofErr w:type="spellStart"/>
      <w:r w:rsidR="00E44496"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BF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BF2D8E">
        <w:rPr>
          <w:rFonts w:ascii="Times New Roman" w:hAnsi="Times New Roman" w:cs="Times New Roman"/>
          <w:sz w:val="24"/>
          <w:szCs w:val="24"/>
        </w:rPr>
        <w:t>_______________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BF2D8E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BF2D8E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D8E" w:rsidRDefault="00BF2D8E" w:rsidP="00BF2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зміну типу та найменування ПУШКАРІВСЬКОГО ЛІЦЕЮ ВЕРХНЬОДНІПРОВСЬКОЇ МІСЬКОЇ РАДИ</w:t>
      </w:r>
    </w:p>
    <w:p w:rsidR="00BF2D8E" w:rsidRDefault="00BF2D8E" w:rsidP="00BF2D8E">
      <w:pPr>
        <w:pStyle w:val="rtejustify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та затвердження Статуту закладу у новій редакції</w:t>
      </w:r>
    </w:p>
    <w:p w:rsidR="00213298" w:rsidRDefault="00213298" w:rsidP="00BF2D8E">
      <w:pPr>
        <w:pStyle w:val="rtejustify"/>
        <w:spacing w:before="0" w:beforeAutospacing="0" w:after="0" w:afterAutospacing="0"/>
        <w:jc w:val="center"/>
        <w:rPr>
          <w:color w:val="000000"/>
          <w:lang w:val="uk-UA"/>
        </w:rPr>
      </w:pPr>
    </w:p>
    <w:p w:rsidR="00BF2D8E" w:rsidRPr="00A371E3" w:rsidRDefault="00BF2D8E" w:rsidP="00BF2D8E">
      <w:pPr>
        <w:pStyle w:val="rtejustify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noProof/>
          <w:lang w:val="uk-UA" w:eastAsia="uk-UA"/>
        </w:rPr>
        <w:t xml:space="preserve">Відповідно до </w:t>
      </w:r>
      <w:r w:rsidR="00427EB8">
        <w:rPr>
          <w:noProof/>
          <w:lang w:val="uk-UA" w:eastAsia="uk-UA"/>
        </w:rPr>
        <w:t>ст.66 З</w:t>
      </w:r>
      <w:r>
        <w:rPr>
          <w:noProof/>
          <w:lang w:val="uk-UA" w:eastAsia="uk-UA"/>
        </w:rPr>
        <w:t>акон</w:t>
      </w:r>
      <w:r w:rsidR="00427EB8">
        <w:rPr>
          <w:noProof/>
          <w:lang w:val="uk-UA" w:eastAsia="uk-UA"/>
        </w:rPr>
        <w:t>у</w:t>
      </w:r>
      <w:r>
        <w:rPr>
          <w:noProof/>
          <w:lang w:val="uk-UA" w:eastAsia="uk-UA"/>
        </w:rPr>
        <w:t xml:space="preserve"> України «Про освіту», </w:t>
      </w:r>
      <w:r w:rsidR="00427EB8">
        <w:rPr>
          <w:noProof/>
          <w:lang w:val="uk-UA" w:eastAsia="uk-UA"/>
        </w:rPr>
        <w:t xml:space="preserve">ст.ст. </w:t>
      </w:r>
      <w:r w:rsidR="00213298">
        <w:rPr>
          <w:noProof/>
          <w:lang w:val="uk-UA" w:eastAsia="uk-UA"/>
        </w:rPr>
        <w:t xml:space="preserve">32, </w:t>
      </w:r>
      <w:r w:rsidR="00427EB8">
        <w:rPr>
          <w:noProof/>
          <w:lang w:val="uk-UA" w:eastAsia="uk-UA"/>
        </w:rPr>
        <w:t>34,</w:t>
      </w:r>
      <w:r w:rsidR="00213298">
        <w:rPr>
          <w:noProof/>
          <w:lang w:val="uk-UA" w:eastAsia="uk-UA"/>
        </w:rPr>
        <w:t xml:space="preserve"> </w:t>
      </w:r>
      <w:r w:rsidR="00427EB8">
        <w:rPr>
          <w:noProof/>
          <w:lang w:val="uk-UA" w:eastAsia="uk-UA"/>
        </w:rPr>
        <w:t xml:space="preserve">35 Закону України </w:t>
      </w:r>
      <w:r>
        <w:rPr>
          <w:noProof/>
          <w:lang w:val="uk-UA" w:eastAsia="uk-UA"/>
        </w:rPr>
        <w:t>«Про повну загальну середню освіту», у зв’язку зі зміною типу закладу  загальної середньої освіти</w:t>
      </w:r>
      <w:r>
        <w:rPr>
          <w:lang w:val="uk-UA"/>
        </w:rPr>
        <w:t xml:space="preserve">,  </w:t>
      </w:r>
      <w:r w:rsidRPr="00A371E3">
        <w:rPr>
          <w:shd w:val="clear" w:color="auto" w:fill="FFFFFF"/>
          <w:lang w:val="uk-UA"/>
        </w:rPr>
        <w:t>к</w:t>
      </w:r>
      <w:r>
        <w:rPr>
          <w:lang w:val="uk-UA"/>
        </w:rPr>
        <w:t>еруючись ст.2</w:t>
      </w:r>
      <w:r w:rsidR="00EB4200">
        <w:rPr>
          <w:lang w:val="uk-UA"/>
        </w:rPr>
        <w:t>5</w:t>
      </w:r>
      <w:r>
        <w:rPr>
          <w:lang w:val="uk-UA"/>
        </w:rPr>
        <w:t>, п.п1, 2</w:t>
      </w:r>
      <w:r w:rsidRPr="00A371E3">
        <w:rPr>
          <w:lang w:val="uk-UA"/>
        </w:rPr>
        <w:t xml:space="preserve"> </w:t>
      </w:r>
      <w:r>
        <w:rPr>
          <w:lang w:val="uk-UA"/>
        </w:rPr>
        <w:t>п</w:t>
      </w:r>
      <w:r w:rsidRPr="00A371E3">
        <w:rPr>
          <w:lang w:val="uk-UA"/>
        </w:rPr>
        <w:t>.</w:t>
      </w:r>
      <w:r>
        <w:rPr>
          <w:lang w:val="uk-UA"/>
        </w:rPr>
        <w:t xml:space="preserve"> «а»</w:t>
      </w:r>
      <w:r w:rsidRPr="00A371E3">
        <w:rPr>
          <w:lang w:val="uk-UA"/>
        </w:rPr>
        <w:t xml:space="preserve"> ст.</w:t>
      </w:r>
      <w:r>
        <w:rPr>
          <w:lang w:val="uk-UA"/>
        </w:rPr>
        <w:t>32</w:t>
      </w:r>
      <w:r w:rsidRPr="00A371E3">
        <w:rPr>
          <w:lang w:val="uk-UA"/>
        </w:rPr>
        <w:t xml:space="preserve"> Закону України «Про місцеве самоврядування</w:t>
      </w:r>
      <w:r w:rsidRPr="00A371E3">
        <w:rPr>
          <w:color w:val="000000"/>
          <w:lang w:val="uk-UA"/>
        </w:rPr>
        <w:t xml:space="preserve"> в Україні»</w:t>
      </w:r>
      <w:r w:rsidRPr="00A371E3">
        <w:rPr>
          <w:lang w:val="uk-UA"/>
        </w:rPr>
        <w:t xml:space="preserve">, </w:t>
      </w:r>
      <w:r>
        <w:rPr>
          <w:lang w:val="uk-UA"/>
        </w:rPr>
        <w:t xml:space="preserve">Верхньодніпровська </w:t>
      </w:r>
      <w:r w:rsidRPr="00A371E3">
        <w:rPr>
          <w:lang w:val="uk-UA"/>
        </w:rPr>
        <w:t>міська рада</w:t>
      </w:r>
      <w:r>
        <w:rPr>
          <w:lang w:val="uk-UA"/>
        </w:rPr>
        <w:t xml:space="preserve"> </w:t>
      </w:r>
    </w:p>
    <w:p w:rsidR="00BF2D8E" w:rsidRDefault="00BF2D8E" w:rsidP="00BF2D8E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BF2D8E" w:rsidRDefault="00BF2D8E" w:rsidP="00BF2D8E">
      <w:pPr>
        <w:widowControl w:val="0"/>
        <w:tabs>
          <w:tab w:val="left" w:pos="831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D8E" w:rsidRPr="00BF2D8E" w:rsidRDefault="00BF2D8E" w:rsidP="00BF2D8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F2D8E">
        <w:rPr>
          <w:rFonts w:ascii="Times New Roman" w:hAnsi="Times New Roman" w:cs="Times New Roman"/>
          <w:sz w:val="24"/>
          <w:szCs w:val="24"/>
        </w:rPr>
        <w:t xml:space="preserve">1. Змінити тип закладу ПУШКАРІВСЬКОГО ЛІЦЕЮ ВЕРХНЬОДНІПРОВСЬКОЇ МІСЬКОЇ РАДИ (ЄДРПОУ 26372644) </w:t>
      </w:r>
      <w:r w:rsidRPr="00BF2D8E">
        <w:rPr>
          <w:rFonts w:ascii="Times New Roman" w:hAnsi="Times New Roman" w:cs="Times New Roman"/>
          <w:sz w:val="24"/>
          <w:szCs w:val="24"/>
          <w:shd w:val="clear" w:color="auto" w:fill="FFFFFF"/>
        </w:rPr>
        <w:t>на «гімназія».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Змінити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найменування </w:t>
      </w:r>
      <w:r w:rsidRPr="00BF2D8E">
        <w:rPr>
          <w:rFonts w:ascii="Times New Roman" w:hAnsi="Times New Roman" w:cs="Times New Roman"/>
          <w:sz w:val="24"/>
          <w:szCs w:val="24"/>
        </w:rPr>
        <w:t>ПУШКАРІВСЬКОГО ЛІЦЕЮ ВЕРХНЬОДНІПРОВСЬКОЇ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на: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-повна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назва юридичної особи: </w:t>
      </w:r>
      <w:r>
        <w:rPr>
          <w:rFonts w:ascii="Times New Roman" w:hAnsi="Times New Roman" w:cs="Times New Roman"/>
          <w:sz w:val="24"/>
          <w:szCs w:val="24"/>
        </w:rPr>
        <w:t xml:space="preserve">ПУШКАРІВСЬКА ГІМНАЗІЯ ВЕРХНЬОДНІПРОВСЬКОЇ МІСЬКОЇ РАДИ 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-скорочена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 юридичної особи:  ПУШКАРІВСЬКА ГІМНАЗІЯ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Затвердити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Статут  </w:t>
      </w:r>
      <w:r>
        <w:rPr>
          <w:rFonts w:ascii="Times New Roman" w:hAnsi="Times New Roman" w:cs="Times New Roman"/>
          <w:sz w:val="24"/>
          <w:szCs w:val="24"/>
        </w:rPr>
        <w:t>ПУШКАРІВСЬКОЇ ГІМНАЗІЇ ВЕРХНЬОДНІПРОВСЬКОЇ МІСЬКОЇ РАДИ  (</w:t>
      </w:r>
      <w:r>
        <w:rPr>
          <w:rFonts w:ascii="Times New Roman" w:eastAsia="Times New Roman" w:hAnsi="Times New Roman" w:cs="Times New Roman"/>
          <w:sz w:val="24"/>
          <w:szCs w:val="24"/>
        </w:rPr>
        <w:t>нова редакція), що додається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2D8E" w:rsidRDefault="00BF2D8E" w:rsidP="00BF2D8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Доручити директору  </w:t>
      </w:r>
      <w:r>
        <w:rPr>
          <w:rFonts w:ascii="Times New Roman" w:hAnsi="Times New Roman" w:cs="Times New Roman"/>
          <w:sz w:val="24"/>
          <w:szCs w:val="24"/>
        </w:rPr>
        <w:t xml:space="preserve">ПУШКАРІВСЬКОЇ ГІМНАЗІЇ ВЕРХНЬОДНІПРОВСЬКОЇ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BF2D8E" w:rsidRDefault="00BF2D8E" w:rsidP="00BF2D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Забезпечити здобуття повної середньої освіти  учнями ПУШКАРІВСЬКОЇ ГІМНАЗІЇ ВЕРХНЬОДНІПРОВСЬКОЇ МІСЬКОЇ РАДИ з 01.09.2026</w:t>
      </w:r>
      <w:r w:rsidR="00151826">
        <w:rPr>
          <w:rFonts w:ascii="Times New Roman" w:hAnsi="Times New Roman" w:cs="Times New Roman"/>
          <w:sz w:val="24"/>
          <w:szCs w:val="24"/>
        </w:rPr>
        <w:t xml:space="preserve"> у ВЕРХНЬОДНІПРОВСЬКОМУ ЛІЦЕЇ №1</w:t>
      </w:r>
      <w:r>
        <w:rPr>
          <w:rFonts w:ascii="Times New Roman" w:hAnsi="Times New Roman" w:cs="Times New Roman"/>
          <w:sz w:val="24"/>
          <w:szCs w:val="24"/>
        </w:rPr>
        <w:t xml:space="preserve">  ВЕРХНЬОДНІПРОВСЬКОЇ МІСЬКОЇ РАДИ.</w:t>
      </w:r>
    </w:p>
    <w:p w:rsidR="00BF2D8E" w:rsidRDefault="00BF2D8E" w:rsidP="00BF2D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6. Забезпечити підвезення дітей, які продовжуватимуть навчання у 10-11 класах з 01.09.2026  до ВЕРХНЬОДНІПРОВСЬКОГО ЛІЦЕЮ №</w:t>
      </w:r>
      <w:r w:rsidR="0015182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361A68" w:rsidRPr="00BF2D8E" w:rsidRDefault="00BF2D8E" w:rsidP="00BF2D8E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61A68" w:rsidRPr="00BF2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Дане рішення набуває чинності з дня прийняття та підлягає оприлюдненню на офіційному сайті міської ради.</w:t>
      </w:r>
    </w:p>
    <w:p w:rsidR="001E7ED5" w:rsidRPr="0010317E" w:rsidRDefault="00BF2D8E" w:rsidP="00BF2D8E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1A68" w:rsidRPr="00951E93">
        <w:rPr>
          <w:rFonts w:ascii="Times New Roman" w:hAnsi="Times New Roman" w:cs="Times New Roman"/>
          <w:sz w:val="24"/>
          <w:szCs w:val="24"/>
        </w:rPr>
        <w:t xml:space="preserve">. Контроль за виконанням даного рішення покладається на начальника Відділу з гуманітарних питань Верхньодніпровської міської ради </w:t>
      </w:r>
      <w:proofErr w:type="spellStart"/>
      <w:r w:rsidR="00361A68" w:rsidRPr="00951E93">
        <w:rPr>
          <w:rFonts w:ascii="Times New Roman" w:hAnsi="Times New Roman" w:cs="Times New Roman"/>
          <w:sz w:val="24"/>
          <w:szCs w:val="24"/>
        </w:rPr>
        <w:t>Сєргєєву</w:t>
      </w:r>
      <w:proofErr w:type="spellEnd"/>
      <w:r w:rsidR="00361A68" w:rsidRPr="00951E93">
        <w:rPr>
          <w:rFonts w:ascii="Times New Roman" w:hAnsi="Times New Roman" w:cs="Times New Roman"/>
          <w:sz w:val="24"/>
          <w:szCs w:val="24"/>
        </w:rPr>
        <w:t xml:space="preserve"> С.В</w:t>
      </w:r>
      <w:r w:rsidR="00770BB7">
        <w:rPr>
          <w:rFonts w:ascii="Times New Roman" w:hAnsi="Times New Roman" w:cs="Times New Roman"/>
          <w:sz w:val="24"/>
          <w:szCs w:val="24"/>
        </w:rPr>
        <w:t>.</w:t>
      </w: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 w:rsidR="001031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1E7ED5" w:rsidRDefault="0010317E" w:rsidP="00BF2D8E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7ED5" w:rsidSect="00AE511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032E1"/>
    <w:rsid w:val="00045BC1"/>
    <w:rsid w:val="00055F1F"/>
    <w:rsid w:val="000B2527"/>
    <w:rsid w:val="000C7632"/>
    <w:rsid w:val="000E1BD5"/>
    <w:rsid w:val="0010317E"/>
    <w:rsid w:val="0011078D"/>
    <w:rsid w:val="001227D3"/>
    <w:rsid w:val="00126281"/>
    <w:rsid w:val="00146A3D"/>
    <w:rsid w:val="00147430"/>
    <w:rsid w:val="00151826"/>
    <w:rsid w:val="00153798"/>
    <w:rsid w:val="00153D91"/>
    <w:rsid w:val="00173D4C"/>
    <w:rsid w:val="001A1DEB"/>
    <w:rsid w:val="001E7ED5"/>
    <w:rsid w:val="001F4982"/>
    <w:rsid w:val="00213298"/>
    <w:rsid w:val="0021345B"/>
    <w:rsid w:val="00237FE9"/>
    <w:rsid w:val="00242B96"/>
    <w:rsid w:val="00257FF3"/>
    <w:rsid w:val="00262F20"/>
    <w:rsid w:val="00290F60"/>
    <w:rsid w:val="00291539"/>
    <w:rsid w:val="002B69AC"/>
    <w:rsid w:val="002C7486"/>
    <w:rsid w:val="002F1884"/>
    <w:rsid w:val="003055AD"/>
    <w:rsid w:val="003219E3"/>
    <w:rsid w:val="003504C5"/>
    <w:rsid w:val="003607A6"/>
    <w:rsid w:val="00361A68"/>
    <w:rsid w:val="0038613B"/>
    <w:rsid w:val="00390DFE"/>
    <w:rsid w:val="00394CB2"/>
    <w:rsid w:val="003B1F30"/>
    <w:rsid w:val="003F5DA2"/>
    <w:rsid w:val="00427EB8"/>
    <w:rsid w:val="00434B7F"/>
    <w:rsid w:val="0043544B"/>
    <w:rsid w:val="00445A7F"/>
    <w:rsid w:val="00451B4E"/>
    <w:rsid w:val="004A2FE5"/>
    <w:rsid w:val="004A6E7B"/>
    <w:rsid w:val="004B4792"/>
    <w:rsid w:val="004D3FE5"/>
    <w:rsid w:val="004E728E"/>
    <w:rsid w:val="004F4DB6"/>
    <w:rsid w:val="005268A4"/>
    <w:rsid w:val="0052704F"/>
    <w:rsid w:val="005437CE"/>
    <w:rsid w:val="005459F9"/>
    <w:rsid w:val="005642F6"/>
    <w:rsid w:val="005A557B"/>
    <w:rsid w:val="005B4AC4"/>
    <w:rsid w:val="005B7114"/>
    <w:rsid w:val="005C1601"/>
    <w:rsid w:val="005C5A77"/>
    <w:rsid w:val="005D3FEF"/>
    <w:rsid w:val="0062454D"/>
    <w:rsid w:val="00631820"/>
    <w:rsid w:val="0063478C"/>
    <w:rsid w:val="006706E1"/>
    <w:rsid w:val="00684DBB"/>
    <w:rsid w:val="00696BF2"/>
    <w:rsid w:val="006B169C"/>
    <w:rsid w:val="006C63F7"/>
    <w:rsid w:val="0070041E"/>
    <w:rsid w:val="007273E8"/>
    <w:rsid w:val="00736B8E"/>
    <w:rsid w:val="007377EF"/>
    <w:rsid w:val="00747801"/>
    <w:rsid w:val="00757DEE"/>
    <w:rsid w:val="0077054C"/>
    <w:rsid w:val="00770BB7"/>
    <w:rsid w:val="007A4E47"/>
    <w:rsid w:val="007B4EAA"/>
    <w:rsid w:val="007C730E"/>
    <w:rsid w:val="008257E2"/>
    <w:rsid w:val="00834DB1"/>
    <w:rsid w:val="00886A1F"/>
    <w:rsid w:val="008B0449"/>
    <w:rsid w:val="008D5DAA"/>
    <w:rsid w:val="008F6946"/>
    <w:rsid w:val="00905B96"/>
    <w:rsid w:val="009334E5"/>
    <w:rsid w:val="00966A29"/>
    <w:rsid w:val="00971F80"/>
    <w:rsid w:val="00983390"/>
    <w:rsid w:val="00986FF0"/>
    <w:rsid w:val="009B3669"/>
    <w:rsid w:val="009B7F96"/>
    <w:rsid w:val="009C3195"/>
    <w:rsid w:val="009E7248"/>
    <w:rsid w:val="009F7325"/>
    <w:rsid w:val="00A00C78"/>
    <w:rsid w:val="00A10576"/>
    <w:rsid w:val="00A371E3"/>
    <w:rsid w:val="00A55FD0"/>
    <w:rsid w:val="00A62113"/>
    <w:rsid w:val="00A83C7C"/>
    <w:rsid w:val="00AB4971"/>
    <w:rsid w:val="00AC1EA9"/>
    <w:rsid w:val="00AD6197"/>
    <w:rsid w:val="00AE3429"/>
    <w:rsid w:val="00AE5112"/>
    <w:rsid w:val="00AE5DBA"/>
    <w:rsid w:val="00AF67D8"/>
    <w:rsid w:val="00B06E0D"/>
    <w:rsid w:val="00B0727E"/>
    <w:rsid w:val="00B25AE9"/>
    <w:rsid w:val="00B27B3E"/>
    <w:rsid w:val="00B44621"/>
    <w:rsid w:val="00B5069C"/>
    <w:rsid w:val="00B61788"/>
    <w:rsid w:val="00BA07AD"/>
    <w:rsid w:val="00BC2680"/>
    <w:rsid w:val="00BC4565"/>
    <w:rsid w:val="00BF2D8E"/>
    <w:rsid w:val="00C64DC4"/>
    <w:rsid w:val="00C97786"/>
    <w:rsid w:val="00CD45F7"/>
    <w:rsid w:val="00CD46AF"/>
    <w:rsid w:val="00CE2E34"/>
    <w:rsid w:val="00CE47DD"/>
    <w:rsid w:val="00D25973"/>
    <w:rsid w:val="00D75444"/>
    <w:rsid w:val="00D81035"/>
    <w:rsid w:val="00D8740F"/>
    <w:rsid w:val="00DA390C"/>
    <w:rsid w:val="00E14F9A"/>
    <w:rsid w:val="00E2788D"/>
    <w:rsid w:val="00E44496"/>
    <w:rsid w:val="00E4690B"/>
    <w:rsid w:val="00E51605"/>
    <w:rsid w:val="00E62B95"/>
    <w:rsid w:val="00E91E99"/>
    <w:rsid w:val="00EA5ADC"/>
    <w:rsid w:val="00EB4200"/>
    <w:rsid w:val="00F24199"/>
    <w:rsid w:val="00F32E4A"/>
    <w:rsid w:val="00F6466D"/>
    <w:rsid w:val="00F65C12"/>
    <w:rsid w:val="00F87327"/>
    <w:rsid w:val="00FB0C6E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2E02E-D524-4994-8225-840B675D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67</cp:revision>
  <cp:lastPrinted>2025-08-28T10:16:00Z</cp:lastPrinted>
  <dcterms:created xsi:type="dcterms:W3CDTF">2022-07-20T09:26:00Z</dcterms:created>
  <dcterms:modified xsi:type="dcterms:W3CDTF">2025-08-28T10:17:00Z</dcterms:modified>
</cp:coreProperties>
</file>