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F5" w:rsidRDefault="005A7685" w:rsidP="005A7685">
      <w:pPr>
        <w:spacing w:after="0" w:line="228" w:lineRule="auto"/>
        <w:ind w:left="4956" w:right="-59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 w:rsidR="00C25BF5" w:rsidRPr="00A14523">
        <w:rPr>
          <w:rFonts w:ascii="Times New Roman" w:hAnsi="Times New Roman" w:cs="Times New Roman"/>
          <w:sz w:val="24"/>
          <w:szCs w:val="24"/>
        </w:rPr>
        <w:t xml:space="preserve">Додаток 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25BF5" w:rsidRPr="00A14523">
        <w:rPr>
          <w:rFonts w:ascii="Times New Roman" w:hAnsi="Times New Roman" w:cs="Times New Roman"/>
          <w:sz w:val="24"/>
          <w:szCs w:val="24"/>
        </w:rPr>
        <w:t xml:space="preserve"> </w:t>
      </w:r>
      <w:r w:rsidR="00A14523" w:rsidRPr="00A14523">
        <w:rPr>
          <w:rStyle w:val="rvts15"/>
          <w:rFonts w:ascii="Times New Roman" w:hAnsi="Times New Roman" w:cs="Times New Roman"/>
        </w:rPr>
        <w:t xml:space="preserve"> до </w:t>
      </w:r>
      <w:r>
        <w:rPr>
          <w:rStyle w:val="rvts15"/>
          <w:rFonts w:ascii="Times New Roman" w:hAnsi="Times New Roman" w:cs="Times New Roman"/>
        </w:rPr>
        <w:t>програми</w:t>
      </w:r>
    </w:p>
    <w:p w:rsidR="00C25BF5" w:rsidRDefault="00C25BF5" w:rsidP="00C25BF5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C25BF5" w:rsidRDefault="00C25BF5" w:rsidP="00C25BF5">
      <w:pPr>
        <w:tabs>
          <w:tab w:val="left" w:pos="5580"/>
        </w:tabs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</w:rPr>
      </w:pPr>
    </w:p>
    <w:p w:rsidR="00C25BF5" w:rsidRDefault="00C25BF5" w:rsidP="00C25BF5">
      <w:pPr>
        <w:tabs>
          <w:tab w:val="left" w:pos="5580"/>
        </w:tabs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</w:rPr>
      </w:pPr>
    </w:p>
    <w:p w:rsidR="00C25BF5" w:rsidRDefault="00C25BF5" w:rsidP="00C25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ВИКОРИСТАННЯ</w:t>
      </w:r>
    </w:p>
    <w:p w:rsidR="00676DA2" w:rsidRPr="00676DA2" w:rsidRDefault="00676DA2" w:rsidP="00676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206498632"/>
      <w:r w:rsidRPr="00676DA2">
        <w:rPr>
          <w:rFonts w:ascii="Times New Roman" w:hAnsi="Times New Roman"/>
          <w:b/>
          <w:sz w:val="24"/>
          <w:szCs w:val="24"/>
        </w:rPr>
        <w:t>коштів місцевого бюджету для фінансової підтримки комунальних -  клубних,</w:t>
      </w:r>
    </w:p>
    <w:p w:rsidR="00676DA2" w:rsidRPr="00676DA2" w:rsidRDefault="00676DA2" w:rsidP="00676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DA2">
        <w:rPr>
          <w:rFonts w:ascii="Times New Roman" w:hAnsi="Times New Roman"/>
          <w:b/>
          <w:sz w:val="24"/>
          <w:szCs w:val="24"/>
        </w:rPr>
        <w:t xml:space="preserve">бібліотечних   установ, музею, шкіл мистецтв, </w:t>
      </w:r>
      <w:proofErr w:type="spellStart"/>
      <w:r w:rsidRPr="00676DA2">
        <w:rPr>
          <w:rFonts w:ascii="Times New Roman" w:hAnsi="Times New Roman"/>
          <w:b/>
          <w:sz w:val="24"/>
          <w:szCs w:val="24"/>
        </w:rPr>
        <w:t>КУ</w:t>
      </w:r>
      <w:proofErr w:type="spellEnd"/>
      <w:r w:rsidRPr="00676DA2">
        <w:rPr>
          <w:rFonts w:ascii="Times New Roman" w:hAnsi="Times New Roman"/>
          <w:b/>
          <w:sz w:val="24"/>
          <w:szCs w:val="24"/>
        </w:rPr>
        <w:t xml:space="preserve"> «СПОРТКОМПЛЕКС</w:t>
      </w:r>
    </w:p>
    <w:p w:rsidR="00676DA2" w:rsidRPr="00676DA2" w:rsidRDefault="00676DA2" w:rsidP="00676D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6DA2">
        <w:rPr>
          <w:rFonts w:ascii="Times New Roman" w:hAnsi="Times New Roman"/>
          <w:b/>
          <w:sz w:val="24"/>
          <w:szCs w:val="24"/>
        </w:rPr>
        <w:t xml:space="preserve">«ДНІПРОВЕЦЬ» </w:t>
      </w:r>
      <w:r w:rsidRPr="00676D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76DA2">
        <w:rPr>
          <w:rFonts w:ascii="Times New Roman" w:hAnsi="Times New Roman"/>
          <w:b/>
          <w:sz w:val="24"/>
          <w:szCs w:val="24"/>
        </w:rPr>
        <w:t>ВМР»,</w:t>
      </w:r>
      <w:r w:rsidRPr="00676D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76DA2">
        <w:rPr>
          <w:rFonts w:ascii="Times New Roman" w:hAnsi="Times New Roman" w:cs="Times New Roman"/>
          <w:b/>
          <w:color w:val="000000"/>
          <w:sz w:val="24"/>
          <w:szCs w:val="24"/>
        </w:rPr>
        <w:t>громадських об’єднань  фізкультурно-спортивної</w:t>
      </w:r>
    </w:p>
    <w:p w:rsidR="00676DA2" w:rsidRDefault="00676DA2" w:rsidP="00676D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6D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спрямованості громади, спорту вищих досягнень, </w:t>
      </w:r>
    </w:p>
    <w:p w:rsidR="00C25BF5" w:rsidRDefault="00676DA2" w:rsidP="00676D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6D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проведення культурно – </w:t>
      </w:r>
      <w:proofErr w:type="spellStart"/>
      <w:r w:rsidRPr="00676DA2">
        <w:rPr>
          <w:rFonts w:ascii="Times New Roman" w:hAnsi="Times New Roman" w:cs="Times New Roman"/>
          <w:b/>
          <w:color w:val="000000"/>
          <w:sz w:val="24"/>
          <w:szCs w:val="24"/>
        </w:rPr>
        <w:t>масовихта</w:t>
      </w:r>
      <w:proofErr w:type="spellEnd"/>
      <w:r w:rsidRPr="00676D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інших заходів</w:t>
      </w:r>
    </w:p>
    <w:p w:rsidR="002B0ABF" w:rsidRPr="00676DA2" w:rsidRDefault="002B0ABF" w:rsidP="00676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:rsidR="00C25BF5" w:rsidRPr="00D26087" w:rsidRDefault="00C25BF5" w:rsidP="002B0A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Порядок використання (далі – порядок) визначає механізм використання коштів з місцевого бюджету для фінансової</w:t>
      </w:r>
      <w:r w:rsidR="00D26087">
        <w:rPr>
          <w:rFonts w:ascii="Times New Roman" w:hAnsi="Times New Roman"/>
          <w:sz w:val="24"/>
          <w:szCs w:val="24"/>
        </w:rPr>
        <w:t xml:space="preserve"> підтримки</w:t>
      </w:r>
      <w:r w:rsidR="00AF4BC5" w:rsidRPr="00AF4BC5">
        <w:rPr>
          <w:rFonts w:ascii="Times New Roman" w:hAnsi="Times New Roman"/>
          <w:b/>
          <w:sz w:val="24"/>
          <w:szCs w:val="24"/>
        </w:rPr>
        <w:t xml:space="preserve"> </w:t>
      </w:r>
      <w:r w:rsidR="00AF4BC5">
        <w:rPr>
          <w:rFonts w:ascii="Times New Roman" w:hAnsi="Times New Roman"/>
          <w:b/>
          <w:sz w:val="24"/>
          <w:szCs w:val="24"/>
        </w:rPr>
        <w:t xml:space="preserve">комунальних </w:t>
      </w:r>
      <w:r w:rsidR="00BD4637">
        <w:rPr>
          <w:rFonts w:ascii="Times New Roman" w:hAnsi="Times New Roman"/>
          <w:b/>
          <w:sz w:val="24"/>
          <w:szCs w:val="24"/>
        </w:rPr>
        <w:t xml:space="preserve">установ </w:t>
      </w:r>
      <w:r w:rsidR="00BD4637">
        <w:rPr>
          <w:rFonts w:ascii="Times New Roman" w:hAnsi="Times New Roman"/>
          <w:sz w:val="24"/>
          <w:szCs w:val="24"/>
        </w:rPr>
        <w:t>«Верхньодніпровський міський будинок культури», «Верхньодніпровська центральна міська бібліотека», «Верхньодніпровський історико-краєзнавчий  музей», «Верхньодніпровська школа мистецтв», «Дніпровська школа мистецтв», «Дніпровський палац культури», «Новомиколаївський селищний будинок культури»,</w:t>
      </w:r>
      <w:r w:rsidR="00AF4BC5">
        <w:rPr>
          <w:rFonts w:ascii="Times New Roman" w:hAnsi="Times New Roman"/>
          <w:b/>
          <w:sz w:val="24"/>
          <w:szCs w:val="24"/>
        </w:rPr>
        <w:t xml:space="preserve"> спорткомплекс «</w:t>
      </w:r>
      <w:proofErr w:type="spellStart"/>
      <w:r w:rsidR="00AF4BC5">
        <w:rPr>
          <w:rFonts w:ascii="Times New Roman" w:hAnsi="Times New Roman"/>
          <w:b/>
          <w:sz w:val="24"/>
          <w:szCs w:val="24"/>
        </w:rPr>
        <w:t>Дніпровець</w:t>
      </w:r>
      <w:proofErr w:type="spellEnd"/>
      <w:r w:rsidR="00AF4BC5">
        <w:rPr>
          <w:rFonts w:ascii="Times New Roman" w:hAnsi="Times New Roman"/>
          <w:b/>
          <w:sz w:val="24"/>
          <w:szCs w:val="24"/>
        </w:rPr>
        <w:t xml:space="preserve">» </w:t>
      </w:r>
      <w:r w:rsidR="00AF4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4BC5">
        <w:rPr>
          <w:rFonts w:ascii="Times New Roman" w:hAnsi="Times New Roman"/>
          <w:b/>
          <w:sz w:val="24"/>
          <w:szCs w:val="24"/>
        </w:rPr>
        <w:t>Верхньодніпровської міської ради</w:t>
      </w:r>
      <w:r w:rsidR="00AF4BC5" w:rsidRPr="00BA65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087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та </w:t>
      </w:r>
      <w:r w:rsidR="00D26087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статутної діяльності громадськи</w:t>
      </w:r>
      <w:r w:rsidR="00D26087">
        <w:rPr>
          <w:rFonts w:ascii="Times New Roman" w:hAnsi="Times New Roman" w:cs="Times New Roman"/>
          <w:iCs/>
          <w:spacing w:val="-6"/>
          <w:sz w:val="24"/>
          <w:szCs w:val="24"/>
        </w:rPr>
        <w:t>х</w:t>
      </w:r>
      <w:r w:rsidR="006B09E6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об’єднан</w:t>
      </w:r>
      <w:r w:rsidR="006B09E6">
        <w:rPr>
          <w:rFonts w:ascii="Times New Roman" w:hAnsi="Times New Roman" w:cs="Times New Roman"/>
          <w:iCs/>
          <w:spacing w:val="-6"/>
          <w:sz w:val="24"/>
          <w:szCs w:val="24"/>
        </w:rPr>
        <w:t>ь</w:t>
      </w:r>
      <w:r w:rsidR="00D26087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фізкультурно-спортивної спрямованості: ГО «Федерація футболу </w:t>
      </w:r>
      <w:proofErr w:type="spellStart"/>
      <w:r w:rsidR="00D26087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Верхньодніпровщини</w:t>
      </w:r>
      <w:proofErr w:type="spellEnd"/>
      <w:r w:rsidR="00D26087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», ГО «Федерація баскетболу Верхньодніпровської міської територіальної об’єднаної громади», ГО « Федерація греко-римської боротьби Верхньодніпровської міської територіальної об’єднаної громади» , ГО «Верхньодніпровська міська федерація шашок і шахів», ГО       « Верхньодніпровська міська федерація кікбоксингу», ГО «Верхньодніпровська дитяча федерація Всеукраїнської Асоціації з кікбоксингу та традиційного карате», ГО «Верхньодніпровська територіальна організація Всеукраїнського фізкультурно-спортивного товариства «Колос»</w:t>
      </w:r>
      <w:r w:rsidR="00AF4BC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F4BC5" w:rsidRPr="00D26087">
        <w:rPr>
          <w:rFonts w:ascii="Times New Roman" w:hAnsi="Times New Roman" w:cs="Times New Roman"/>
          <w:color w:val="000000"/>
          <w:sz w:val="24"/>
          <w:szCs w:val="24"/>
        </w:rPr>
        <w:t>спорту вищих досягнень, проведення культурно – масових так інших заходів</w:t>
      </w:r>
      <w:r w:rsidR="00AF4B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(далі – бюджетні кошти).</w:t>
      </w:r>
    </w:p>
    <w:p w:rsidR="008822D7" w:rsidRDefault="008822D7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Одержувач</w:t>
      </w:r>
      <w:r w:rsidR="00AF4BC5">
        <w:rPr>
          <w:rFonts w:ascii="Times New Roman" w:hAnsi="Times New Roman"/>
          <w:sz w:val="24"/>
          <w:szCs w:val="24"/>
        </w:rPr>
        <w:t xml:space="preserve">ами </w:t>
      </w:r>
      <w:r>
        <w:rPr>
          <w:rFonts w:ascii="Times New Roman" w:hAnsi="Times New Roman"/>
          <w:sz w:val="24"/>
          <w:szCs w:val="24"/>
        </w:rPr>
        <w:t xml:space="preserve"> бюджетних коштів, що надаються згідно з цим порядком є  комунальн</w:t>
      </w:r>
      <w:r w:rsidR="00AF4BC5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 xml:space="preserve"> установ</w:t>
      </w:r>
      <w:r w:rsidR="00AF4BC5">
        <w:rPr>
          <w:rFonts w:ascii="Times New Roman" w:hAnsi="Times New Roman"/>
          <w:sz w:val="24"/>
          <w:szCs w:val="24"/>
        </w:rPr>
        <w:t>и</w:t>
      </w:r>
      <w:r w:rsidR="008822D7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206505851"/>
      <w:bookmarkStart w:id="3" w:name="_Hlk206499370"/>
      <w:r w:rsidR="00AF4BC5">
        <w:rPr>
          <w:rFonts w:ascii="Times New Roman" w:hAnsi="Times New Roman"/>
          <w:sz w:val="24"/>
          <w:szCs w:val="24"/>
        </w:rPr>
        <w:t>«Верхньодніпровський міський б</w:t>
      </w:r>
      <w:r w:rsidR="00D26087">
        <w:rPr>
          <w:rFonts w:ascii="Times New Roman" w:hAnsi="Times New Roman"/>
          <w:sz w:val="24"/>
          <w:szCs w:val="24"/>
        </w:rPr>
        <w:t>у</w:t>
      </w:r>
      <w:r w:rsidR="00AF4BC5">
        <w:rPr>
          <w:rFonts w:ascii="Times New Roman" w:hAnsi="Times New Roman"/>
          <w:sz w:val="24"/>
          <w:szCs w:val="24"/>
        </w:rPr>
        <w:t>динок культури», «Верхньодніпровська центральна міська бібліотека», «Верхньодніпровський історико-краєзнавчий  музей», «Верхньодніпровська школа мистецтв», «Дніпровська школа мистецтв», «Дніпровський палац культури», «Новомиколаївський селищний будинок культури»,</w:t>
      </w:r>
      <w:r w:rsidR="008822D7">
        <w:rPr>
          <w:rFonts w:ascii="Times New Roman" w:hAnsi="Times New Roman"/>
          <w:sz w:val="24"/>
          <w:szCs w:val="24"/>
        </w:rPr>
        <w:t xml:space="preserve"> </w:t>
      </w:r>
      <w:r w:rsidR="00AF4BC5">
        <w:rPr>
          <w:rFonts w:ascii="Times New Roman" w:hAnsi="Times New Roman"/>
          <w:sz w:val="24"/>
          <w:szCs w:val="24"/>
        </w:rPr>
        <w:t>спорткомплекс «</w:t>
      </w:r>
      <w:proofErr w:type="spellStart"/>
      <w:r w:rsidR="00AF4BC5">
        <w:rPr>
          <w:rFonts w:ascii="Times New Roman" w:hAnsi="Times New Roman"/>
          <w:sz w:val="24"/>
          <w:szCs w:val="24"/>
        </w:rPr>
        <w:t>Дніпровець</w:t>
      </w:r>
      <w:proofErr w:type="spellEnd"/>
      <w:r w:rsidR="00AF4BC5">
        <w:rPr>
          <w:rFonts w:ascii="Times New Roman" w:hAnsi="Times New Roman"/>
          <w:sz w:val="24"/>
          <w:szCs w:val="24"/>
        </w:rPr>
        <w:t xml:space="preserve">» </w:t>
      </w:r>
      <w:bookmarkEnd w:id="2"/>
      <w:r w:rsidR="008822D7">
        <w:rPr>
          <w:rFonts w:ascii="Times New Roman" w:hAnsi="Times New Roman"/>
          <w:sz w:val="24"/>
          <w:szCs w:val="24"/>
        </w:rPr>
        <w:t>, Відділ з гуманітарних питань</w:t>
      </w:r>
      <w:r>
        <w:rPr>
          <w:rFonts w:ascii="Times New Roman" w:hAnsi="Times New Roman"/>
          <w:sz w:val="24"/>
          <w:szCs w:val="24"/>
        </w:rPr>
        <w:t xml:space="preserve"> Верхньодніпровської міської ра</w:t>
      </w:r>
      <w:r w:rsidR="008822D7">
        <w:rPr>
          <w:rFonts w:ascii="Times New Roman" w:hAnsi="Times New Roman"/>
          <w:sz w:val="24"/>
          <w:szCs w:val="24"/>
        </w:rPr>
        <w:t>ди,</w:t>
      </w:r>
      <w:r w:rsidR="008822D7" w:rsidRPr="008822D7">
        <w:rPr>
          <w:rFonts w:ascii="Times New Roman" w:hAnsi="Times New Roman"/>
          <w:b/>
          <w:sz w:val="24"/>
          <w:szCs w:val="24"/>
        </w:rPr>
        <w:t xml:space="preserve"> 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громадськ</w:t>
      </w:r>
      <w:r w:rsidR="00DA3AAD">
        <w:rPr>
          <w:rFonts w:ascii="Times New Roman" w:hAnsi="Times New Roman" w:cs="Times New Roman"/>
          <w:iCs/>
          <w:spacing w:val="-6"/>
          <w:sz w:val="24"/>
          <w:szCs w:val="24"/>
        </w:rPr>
        <w:t>і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6B09E6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об’єднан</w:t>
      </w:r>
      <w:r w:rsidR="006B09E6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ня 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фізкультурно-спортивної спрямованості: ГО «Федерація футболу </w:t>
      </w:r>
      <w:proofErr w:type="spellStart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Верхньодніпровщини</w:t>
      </w:r>
      <w:proofErr w:type="spellEnd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», ГО «Федерація баскетболу Верхньодніпровської міської територіальної об’єднаної громади», ГО « Федерація греко-римської боротьби Верхньодніпровської міської територіальної об’єднаної громади» , ГО «Верхньодніпровська міська федерація шашок і шахів», ГО       « Верхньодніпровська міська федерація кікбоксингу», ГО «Верхньодніпровська дитяча федерація Всеукраїнської Асоціації з кікбоксингу та традиційного карате», ГО «Верхньодніпровська територіальна організація Всеукраїнського фізкультурно-спортивного товариства «Колос»</w:t>
      </w:r>
      <w:r w:rsidR="00DA3A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3"/>
    <w:p w:rsidR="008822D7" w:rsidRDefault="008822D7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5BF5" w:rsidRDefault="00C25BF5" w:rsidP="008822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Для отримання бюджетних коштів </w:t>
      </w:r>
      <w:bookmarkStart w:id="4" w:name="_Hlk206499506"/>
      <w:r>
        <w:rPr>
          <w:rFonts w:ascii="Times New Roman" w:hAnsi="Times New Roman"/>
          <w:sz w:val="24"/>
          <w:szCs w:val="24"/>
        </w:rPr>
        <w:t>комунальн</w:t>
      </w:r>
      <w:r w:rsidR="008822D7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 xml:space="preserve"> установ</w:t>
      </w:r>
      <w:r w:rsidR="008822D7">
        <w:rPr>
          <w:rFonts w:ascii="Times New Roman" w:hAnsi="Times New Roman"/>
          <w:sz w:val="24"/>
          <w:szCs w:val="24"/>
        </w:rPr>
        <w:t>и - «Верхньодніпровський міський б</w:t>
      </w:r>
      <w:r w:rsidR="00DA3AAD">
        <w:rPr>
          <w:rFonts w:ascii="Times New Roman" w:hAnsi="Times New Roman"/>
          <w:sz w:val="24"/>
          <w:szCs w:val="24"/>
        </w:rPr>
        <w:t>у</w:t>
      </w:r>
      <w:r w:rsidR="008822D7">
        <w:rPr>
          <w:rFonts w:ascii="Times New Roman" w:hAnsi="Times New Roman"/>
          <w:sz w:val="24"/>
          <w:szCs w:val="24"/>
        </w:rPr>
        <w:t>динок культури», «Верхньодніпровська центральна міська бібліотека», «Верхньодніпровський історико-краєзнавчий  музей», «Верхньодніпровська школа мистецтв», «Дніпровська школа мистецтв», «Дніпровський палац культури», «Новомиколаївський селищний будинок культури», спорткомплекс «</w:t>
      </w:r>
      <w:proofErr w:type="spellStart"/>
      <w:r w:rsidR="008822D7">
        <w:rPr>
          <w:rFonts w:ascii="Times New Roman" w:hAnsi="Times New Roman"/>
          <w:sz w:val="24"/>
          <w:szCs w:val="24"/>
        </w:rPr>
        <w:t>Дніпровець</w:t>
      </w:r>
      <w:proofErr w:type="spellEnd"/>
      <w:r w:rsidR="008822D7">
        <w:rPr>
          <w:rFonts w:ascii="Times New Roman" w:hAnsi="Times New Roman"/>
          <w:sz w:val="24"/>
          <w:szCs w:val="24"/>
        </w:rPr>
        <w:t>» Верхньодніпровської міської ради,</w:t>
      </w:r>
      <w:r w:rsidR="008822D7" w:rsidRPr="008822D7">
        <w:rPr>
          <w:rFonts w:ascii="Times New Roman" w:hAnsi="Times New Roman"/>
          <w:b/>
          <w:sz w:val="24"/>
          <w:szCs w:val="24"/>
        </w:rPr>
        <w:t xml:space="preserve"> 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громадськ</w:t>
      </w:r>
      <w:r w:rsidR="006B09E6">
        <w:rPr>
          <w:rFonts w:ascii="Times New Roman" w:hAnsi="Times New Roman" w:cs="Times New Roman"/>
          <w:iCs/>
          <w:spacing w:val="-6"/>
          <w:sz w:val="24"/>
          <w:szCs w:val="24"/>
        </w:rPr>
        <w:t>і</w:t>
      </w:r>
      <w:r w:rsidR="006B09E6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об’єднан</w:t>
      </w:r>
      <w:r w:rsidR="006B09E6">
        <w:rPr>
          <w:rFonts w:ascii="Times New Roman" w:hAnsi="Times New Roman" w:cs="Times New Roman"/>
          <w:iCs/>
          <w:spacing w:val="-6"/>
          <w:sz w:val="24"/>
          <w:szCs w:val="24"/>
        </w:rPr>
        <w:t>ня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 фізкультурно-спортивної спрямованості: ГО «Федерація футболу </w:t>
      </w:r>
      <w:proofErr w:type="spellStart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Верхньодніпровщини</w:t>
      </w:r>
      <w:proofErr w:type="spellEnd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», ГО «Федерація баскетболу Верхньодніпровської міської територіальної об’єднаної громади», ГО « Федерація греко-римської боротьби Верхньодніпровської міської територіальної об’єднаної громади» , ГО «Верхньодніпровська міська федерація шашок і шахів», ГО       « Верхньодніпровська міська федерація кікбоксингу», ГО «Верхньодніпровська дитяча федерація Всеукраїнської Асоціації з 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lastRenderedPageBreak/>
        <w:t>кікбоксингу та традиційного карате», ГО «Верхньодніпровська територіальна організація Всеукраїнського фізкультурно-спортивного товариства «Колос»</w:t>
      </w:r>
      <w:r w:rsidR="00DA3AAD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bookmarkEnd w:id="4"/>
      <w:r>
        <w:rPr>
          <w:rFonts w:ascii="Times New Roman" w:hAnsi="Times New Roman"/>
          <w:sz w:val="24"/>
          <w:szCs w:val="24"/>
        </w:rPr>
        <w:t>пода</w:t>
      </w:r>
      <w:r w:rsidR="008822D7">
        <w:rPr>
          <w:rFonts w:ascii="Times New Roman" w:hAnsi="Times New Roman"/>
          <w:sz w:val="24"/>
          <w:szCs w:val="24"/>
        </w:rPr>
        <w:t>ють</w:t>
      </w:r>
      <w:r>
        <w:rPr>
          <w:rFonts w:ascii="Times New Roman" w:hAnsi="Times New Roman"/>
          <w:sz w:val="24"/>
          <w:szCs w:val="24"/>
        </w:rPr>
        <w:t xml:space="preserve"> до Відділу з  гуманітарних питань Верхньодніпровської міської ради заяву про надання фінансової підтримки на забезпечення діяльності та здійснення заходів.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 додаються: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копія положення установи (підписана керівником та засвідчена печаткою установи);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витяг з Єдиного державного реєстру;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копія довідки про взяття на облік у Державній податковій інспекції (підписана керівником та засвідчена печаткою установи);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копія річної фінансової звітності про діяльність установи на звітну дату (баланс з додатками), підписана керівником та засвідчена печаткою установи);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інформація щодо напрямків використання бюджетних коштів, підписані керівником та засвідчені печаткою установи.</w:t>
      </w:r>
    </w:p>
    <w:p w:rsidR="008B3679" w:rsidRDefault="008B3679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Фінансування</w:t>
      </w:r>
      <w:r w:rsidR="008822D7" w:rsidRPr="008822D7">
        <w:rPr>
          <w:rFonts w:ascii="Times New Roman" w:hAnsi="Times New Roman"/>
          <w:sz w:val="24"/>
          <w:szCs w:val="24"/>
        </w:rPr>
        <w:t xml:space="preserve"> </w:t>
      </w:r>
      <w:r w:rsidR="008822D7">
        <w:rPr>
          <w:rFonts w:ascii="Times New Roman" w:hAnsi="Times New Roman"/>
          <w:sz w:val="24"/>
          <w:szCs w:val="24"/>
        </w:rPr>
        <w:t>комунальних установ - «</w:t>
      </w:r>
      <w:bookmarkStart w:id="5" w:name="_Hlk206499548"/>
      <w:r w:rsidR="008822D7">
        <w:rPr>
          <w:rFonts w:ascii="Times New Roman" w:hAnsi="Times New Roman"/>
          <w:sz w:val="24"/>
          <w:szCs w:val="24"/>
        </w:rPr>
        <w:t>Верхньодніпровський міський б</w:t>
      </w:r>
      <w:r w:rsidR="00DA3AAD">
        <w:rPr>
          <w:rFonts w:ascii="Times New Roman" w:hAnsi="Times New Roman"/>
          <w:sz w:val="24"/>
          <w:szCs w:val="24"/>
        </w:rPr>
        <w:t>у</w:t>
      </w:r>
      <w:r w:rsidR="008822D7">
        <w:rPr>
          <w:rFonts w:ascii="Times New Roman" w:hAnsi="Times New Roman"/>
          <w:sz w:val="24"/>
          <w:szCs w:val="24"/>
        </w:rPr>
        <w:t>динок культури», «Верхньодніпровська центральна міська бібліотека», «Верхньодніпровський історико-краєзнавчий  музей», «Верхньодніпровська школа мистецтв», «Дніпровська школа мистецтв», «Дніпровський палац культури», «Новомиколаївський селищний будинок культури», спорткомплекс «</w:t>
      </w:r>
      <w:proofErr w:type="spellStart"/>
      <w:r w:rsidR="008822D7">
        <w:rPr>
          <w:rFonts w:ascii="Times New Roman" w:hAnsi="Times New Roman"/>
          <w:sz w:val="24"/>
          <w:szCs w:val="24"/>
        </w:rPr>
        <w:t>Дніпровець</w:t>
      </w:r>
      <w:proofErr w:type="spellEnd"/>
      <w:r w:rsidR="008822D7">
        <w:rPr>
          <w:rFonts w:ascii="Times New Roman" w:hAnsi="Times New Roman"/>
          <w:sz w:val="24"/>
          <w:szCs w:val="24"/>
        </w:rPr>
        <w:t>» Верхньодніпровської міської ради</w:t>
      </w:r>
      <w:r w:rsidR="006B09E6">
        <w:rPr>
          <w:rFonts w:ascii="Times New Roman" w:hAnsi="Times New Roman"/>
          <w:sz w:val="24"/>
          <w:szCs w:val="24"/>
        </w:rPr>
        <w:t xml:space="preserve"> та</w:t>
      </w:r>
      <w:r w:rsidR="008822D7" w:rsidRPr="008822D7">
        <w:rPr>
          <w:rFonts w:ascii="Times New Roman" w:hAnsi="Times New Roman"/>
          <w:b/>
          <w:sz w:val="24"/>
          <w:szCs w:val="24"/>
        </w:rPr>
        <w:t xml:space="preserve"> 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громадськи</w:t>
      </w:r>
      <w:r w:rsidR="006B09E6">
        <w:rPr>
          <w:rFonts w:ascii="Times New Roman" w:hAnsi="Times New Roman" w:cs="Times New Roman"/>
          <w:iCs/>
          <w:spacing w:val="-6"/>
          <w:sz w:val="24"/>
          <w:szCs w:val="24"/>
        </w:rPr>
        <w:t>х</w:t>
      </w:r>
      <w:r w:rsidR="006B09E6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об’єднан</w:t>
      </w:r>
      <w:r w:rsidR="006B09E6">
        <w:rPr>
          <w:rFonts w:ascii="Times New Roman" w:hAnsi="Times New Roman" w:cs="Times New Roman"/>
          <w:iCs/>
          <w:spacing w:val="-6"/>
          <w:sz w:val="24"/>
          <w:szCs w:val="24"/>
        </w:rPr>
        <w:t>ь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фізкультурно-спортивної спрямованості: ГО «Федерація футболу </w:t>
      </w:r>
      <w:proofErr w:type="spellStart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Верхньодніпровщини</w:t>
      </w:r>
      <w:proofErr w:type="spellEnd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», ГО «Федерація баскетбол</w:t>
      </w:r>
      <w:r w:rsidR="006B09E6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об’єднаної 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у Верхньодніпровської міської територіальної об’єднаної громади», ГО « Федерація греко-римської боротьби Верхньодніпровської міської територіальної об’єднаної громади» , ГО «Верхньодніпровська міська федерація шашок і шахів», ГО       « Верхньодніпровська міська федерація кікбоксингу», ГО «Верхньодніпровська дитяча федерація Всеукраїнської Асоціації з кікбоксингу та традиційного карате», ГО «Верхньодніпровська територіальна організація Всеукраїнського фізкультурно-спортивного товариства «Колос»</w:t>
      </w:r>
      <w:r w:rsidR="00DA3AAD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bookmarkEnd w:id="5"/>
      <w:r>
        <w:rPr>
          <w:rFonts w:ascii="Times New Roman" w:hAnsi="Times New Roman"/>
          <w:sz w:val="24"/>
          <w:szCs w:val="24"/>
        </w:rPr>
        <w:t xml:space="preserve"> згідно з Бюджетним кодексом України.</w:t>
      </w:r>
    </w:p>
    <w:p w:rsidR="008B3679" w:rsidRDefault="008B3679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Бюджетні кошти використовуються</w:t>
      </w:r>
      <w:r w:rsidR="008822D7">
        <w:rPr>
          <w:rFonts w:ascii="Times New Roman" w:hAnsi="Times New Roman"/>
          <w:sz w:val="24"/>
          <w:szCs w:val="24"/>
        </w:rPr>
        <w:t xml:space="preserve"> комунальними установами – «Верхньодніпровський міський б</w:t>
      </w:r>
      <w:r w:rsidR="00DA3AAD">
        <w:rPr>
          <w:rFonts w:ascii="Times New Roman" w:hAnsi="Times New Roman"/>
          <w:sz w:val="24"/>
          <w:szCs w:val="24"/>
        </w:rPr>
        <w:t>у</w:t>
      </w:r>
      <w:r w:rsidR="008822D7">
        <w:rPr>
          <w:rFonts w:ascii="Times New Roman" w:hAnsi="Times New Roman"/>
          <w:sz w:val="24"/>
          <w:szCs w:val="24"/>
        </w:rPr>
        <w:t>динок культури», «Верхньодніпровська центральна міська бібліотека», «Верхньодніпровський історико-краєзнавчий  музей», «Верхньодніпровська школа мистецтв», «Дніпровська школа мистецтв», «Дніпровський палац культури», «Новомиколаївський селищний будинок культури», спорткомплекс «</w:t>
      </w:r>
      <w:proofErr w:type="spellStart"/>
      <w:r w:rsidR="008822D7">
        <w:rPr>
          <w:rFonts w:ascii="Times New Roman" w:hAnsi="Times New Roman"/>
          <w:sz w:val="24"/>
          <w:szCs w:val="24"/>
        </w:rPr>
        <w:t>Дніпровець</w:t>
      </w:r>
      <w:proofErr w:type="spellEnd"/>
      <w:r w:rsidR="008822D7">
        <w:rPr>
          <w:rFonts w:ascii="Times New Roman" w:hAnsi="Times New Roman"/>
          <w:sz w:val="24"/>
          <w:szCs w:val="24"/>
        </w:rPr>
        <w:t>» Верхньодніпровської міської ради</w:t>
      </w:r>
      <w:r w:rsidR="00BD4637">
        <w:rPr>
          <w:rFonts w:ascii="Times New Roman" w:hAnsi="Times New Roman"/>
          <w:sz w:val="24"/>
          <w:szCs w:val="24"/>
        </w:rPr>
        <w:t xml:space="preserve"> та громадськими </w:t>
      </w:r>
      <w:r w:rsidR="00BD4637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об’єднан</w:t>
      </w:r>
      <w:r w:rsidR="00BD4637">
        <w:rPr>
          <w:rFonts w:ascii="Times New Roman" w:hAnsi="Times New Roman" w:cs="Times New Roman"/>
          <w:iCs/>
          <w:spacing w:val="-6"/>
          <w:sz w:val="24"/>
          <w:szCs w:val="24"/>
        </w:rPr>
        <w:t>нями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фізкультурно-спортивної спрямованості: ГО «Федерація футболу </w:t>
      </w:r>
      <w:proofErr w:type="spellStart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Верхньодніпровщини</w:t>
      </w:r>
      <w:proofErr w:type="spellEnd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», </w:t>
      </w:r>
      <w:r w:rsidR="00BD4637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ГО «Федерація баскетболу Верхньодніпровської міської територіальної</w:t>
      </w:r>
      <w:bookmarkStart w:id="6" w:name="_Hlk206505930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об’єднаної </w:t>
      </w:r>
      <w:bookmarkEnd w:id="6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громади», ГО « Федерація греко-римської боротьби Верхньодніпровської міської територіальної об’єднаної громади» , ГО «Верхньодніпровська міська федерація шашок і шахів», ГО       « Верхньодніпровська міська федерація кікбоксингу», ГО «Верхньодніпровська дитяча федерація Всеукраїнської Асоціації з кікбоксингу та традиційного карате», ГО «Верхньодніпровська територіальна організація Всеукраїнського фізкультурно-спортивного товариства «Колос»</w:t>
      </w:r>
      <w:r w:rsidR="00DA3AAD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882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для оплати: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заробітної плати;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нарахувань на заробітну плату;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комунальних послуг та енергоносіїв;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послуг (крім комунальних);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предметів, матеріалів, обладнання та інвентарю;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інших поточних видатків;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придбання обладнання та предметів довгострокового використання;</w:t>
      </w:r>
    </w:p>
    <w:p w:rsidR="00DA3AAD" w:rsidRDefault="00DA3AAD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проведення спортивних заходів громадських об’єднань;</w:t>
      </w: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здійснення заходів, передбачених у додатк</w:t>
      </w:r>
      <w:r w:rsidR="00C724DF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C724DF">
        <w:rPr>
          <w:rFonts w:ascii="Times New Roman" w:hAnsi="Times New Roman"/>
          <w:sz w:val="24"/>
          <w:szCs w:val="24"/>
        </w:rPr>
        <w:t>3,4,5</w:t>
      </w:r>
      <w:r>
        <w:rPr>
          <w:rFonts w:ascii="Times New Roman" w:hAnsi="Times New Roman"/>
          <w:sz w:val="24"/>
          <w:szCs w:val="24"/>
        </w:rPr>
        <w:t xml:space="preserve"> до Програми.</w:t>
      </w:r>
    </w:p>
    <w:p w:rsidR="008B3679" w:rsidRDefault="008B3679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Комуналь</w:t>
      </w:r>
      <w:r w:rsidR="00DA3AAD">
        <w:rPr>
          <w:rFonts w:ascii="Times New Roman" w:hAnsi="Times New Roman"/>
          <w:sz w:val="24"/>
          <w:szCs w:val="24"/>
        </w:rPr>
        <w:t xml:space="preserve">ним установам «Верхньодніпровський міський будинок культури», «Верхньодніпровська центральна міська бібліотека», «Верхньодніпровський історико-краєзнавчий  музей», «Верхньодніпровська школа мистецтв», «Дніпровська школа </w:t>
      </w:r>
      <w:r w:rsidR="00DA3AAD">
        <w:rPr>
          <w:rFonts w:ascii="Times New Roman" w:hAnsi="Times New Roman"/>
          <w:sz w:val="24"/>
          <w:szCs w:val="24"/>
        </w:rPr>
        <w:lastRenderedPageBreak/>
        <w:t>мистецтв», «Дніпровський палац культури», «Новомиколаївський селищний будинок культури», спорткомплекс «</w:t>
      </w:r>
      <w:proofErr w:type="spellStart"/>
      <w:r w:rsidR="00DA3AAD">
        <w:rPr>
          <w:rFonts w:ascii="Times New Roman" w:hAnsi="Times New Roman"/>
          <w:sz w:val="24"/>
          <w:szCs w:val="24"/>
        </w:rPr>
        <w:t>Дніпровець</w:t>
      </w:r>
      <w:proofErr w:type="spellEnd"/>
      <w:r w:rsidR="00DA3AAD">
        <w:rPr>
          <w:rFonts w:ascii="Times New Roman" w:hAnsi="Times New Roman"/>
          <w:sz w:val="24"/>
          <w:szCs w:val="24"/>
        </w:rPr>
        <w:t xml:space="preserve">» Верхньодніпровської міської ради, 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громадськи</w:t>
      </w:r>
      <w:r w:rsidR="00DA3AAD">
        <w:rPr>
          <w:rFonts w:ascii="Times New Roman" w:hAnsi="Times New Roman" w:cs="Times New Roman"/>
          <w:iCs/>
          <w:spacing w:val="-6"/>
          <w:sz w:val="24"/>
          <w:szCs w:val="24"/>
        </w:rPr>
        <w:t>м</w:t>
      </w:r>
      <w:r w:rsidR="006B09E6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об’єднан</w:t>
      </w:r>
      <w:r w:rsidR="006B09E6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ням 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фізкультурно-спортивної спрямованості: ГО «Федерація футболу </w:t>
      </w:r>
      <w:proofErr w:type="spellStart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Верхньодніпровщини</w:t>
      </w:r>
      <w:proofErr w:type="spellEnd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», ГО «Федерація баскетболу Верхньодніпровської міської територіальної об’єднаної громади», ГО « Федерація греко-римської боротьби Верхньодніпровської міської територіальної об’єднаної громади» , ГО «Верхньодніпровська міська федерація шашок і шахів», ГО       « Верхньодніпровська міська федерація кікбоксингу», ГО «Верхньодніпровська дитяча федерація Всеукраїнської Асоціації з кікбоксингу та традиційного карате», ГО «Верхньодніпровська територіальна організація Всеукраїнського фізкультурно-спортивного товариства «Колос»</w:t>
      </w:r>
      <w:r>
        <w:rPr>
          <w:rFonts w:ascii="Times New Roman" w:hAnsi="Times New Roman"/>
          <w:sz w:val="24"/>
          <w:szCs w:val="24"/>
        </w:rPr>
        <w:t xml:space="preserve"> «Молодіжний центр відкритих можливостей» Верхньодніпровської міської ради дозволяється використовувати бюджетні кошти лише для цілей, передбачених пунктом 5 цього Порядку.</w:t>
      </w:r>
    </w:p>
    <w:p w:rsidR="008B3679" w:rsidRDefault="008B3679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Розмір фінансової підтримки на забезпечення статутної діяльності та здійснення заходів, що надається комунальн</w:t>
      </w:r>
      <w:r w:rsidR="00DA3AAD">
        <w:rPr>
          <w:rFonts w:ascii="Times New Roman" w:hAnsi="Times New Roman"/>
          <w:sz w:val="24"/>
          <w:szCs w:val="24"/>
        </w:rPr>
        <w:t>ими</w:t>
      </w:r>
      <w:r>
        <w:rPr>
          <w:rFonts w:ascii="Times New Roman" w:hAnsi="Times New Roman"/>
          <w:sz w:val="24"/>
          <w:szCs w:val="24"/>
        </w:rPr>
        <w:t xml:space="preserve"> установ</w:t>
      </w:r>
      <w:r w:rsidR="00DA3AAD">
        <w:rPr>
          <w:rFonts w:ascii="Times New Roman" w:hAnsi="Times New Roman"/>
          <w:sz w:val="24"/>
          <w:szCs w:val="24"/>
        </w:rPr>
        <w:t>ами: «Верхньодніпровський міський будинок культури», «Верхньодніпровська центральна міська бібліотека», «Верхньодніпровський історико-краєзнавчий  музей», «Верхньодніпровська школа мистецтв», «Дніпровська школа мистецтв», «Дніпровський палац культури», «Новомиколаївський селищний будинок культури», спорткомплекс «</w:t>
      </w:r>
      <w:proofErr w:type="spellStart"/>
      <w:r w:rsidR="00DA3AAD">
        <w:rPr>
          <w:rFonts w:ascii="Times New Roman" w:hAnsi="Times New Roman"/>
          <w:sz w:val="24"/>
          <w:szCs w:val="24"/>
        </w:rPr>
        <w:t>Дніпровець</w:t>
      </w:r>
      <w:proofErr w:type="spellEnd"/>
      <w:r w:rsidR="00DA3AAD">
        <w:rPr>
          <w:rFonts w:ascii="Times New Roman" w:hAnsi="Times New Roman"/>
          <w:sz w:val="24"/>
          <w:szCs w:val="24"/>
        </w:rPr>
        <w:t>» Верхньодніпровської міської ради,</w:t>
      </w:r>
      <w:r w:rsidR="00DA3AAD" w:rsidRPr="008822D7">
        <w:rPr>
          <w:rFonts w:ascii="Times New Roman" w:hAnsi="Times New Roman"/>
          <w:b/>
          <w:sz w:val="24"/>
          <w:szCs w:val="24"/>
        </w:rPr>
        <w:t xml:space="preserve"> 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громадськи</w:t>
      </w:r>
      <w:r w:rsidR="00DA3AAD">
        <w:rPr>
          <w:rFonts w:ascii="Times New Roman" w:hAnsi="Times New Roman" w:cs="Times New Roman"/>
          <w:iCs/>
          <w:spacing w:val="-6"/>
          <w:sz w:val="24"/>
          <w:szCs w:val="24"/>
        </w:rPr>
        <w:t>х</w:t>
      </w:r>
      <w:r w:rsidR="000E5B00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об’єднан</w:t>
      </w:r>
      <w:r w:rsidR="000E5B00">
        <w:rPr>
          <w:rFonts w:ascii="Times New Roman" w:hAnsi="Times New Roman" w:cs="Times New Roman"/>
          <w:iCs/>
          <w:spacing w:val="-6"/>
          <w:sz w:val="24"/>
          <w:szCs w:val="24"/>
        </w:rPr>
        <w:t>ь</w:t>
      </w:r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фізкультурно-спортивної спрямованості: ГО «Федерація футболу </w:t>
      </w:r>
      <w:proofErr w:type="spellStart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Верхньодніпровщини</w:t>
      </w:r>
      <w:proofErr w:type="spellEnd"/>
      <w:r w:rsidR="00DA3AAD" w:rsidRPr="00D26087">
        <w:rPr>
          <w:rFonts w:ascii="Times New Roman" w:hAnsi="Times New Roman" w:cs="Times New Roman"/>
          <w:iCs/>
          <w:spacing w:val="-6"/>
          <w:sz w:val="24"/>
          <w:szCs w:val="24"/>
        </w:rPr>
        <w:t>», ГО «Федерація баскетболу Верхньодніпровської міської територіальної об’єднаної громади», ГО « Федерація греко-римської боротьби Верхньодніпровської міської територіальної об’єднаної громади» , ГО «Верхньодніпровська міська федерація шашок і шахів», ГО       « Верхньодніпровська міська федерація кікбоксингу», ГО «Верхньодніпровська дитяча федерація Всеукраїнської Асоціації з кікбоксингу та традиційного карате», ГО «Верхньодніпровська територіальна організація Всеукраїнського фізкультурно-спортивного товариства «Колос»</w:t>
      </w:r>
      <w:r>
        <w:rPr>
          <w:rFonts w:ascii="Times New Roman" w:hAnsi="Times New Roman"/>
          <w:sz w:val="24"/>
          <w:szCs w:val="24"/>
        </w:rPr>
        <w:t xml:space="preserve"> встановлюється в межах затверджених бюджетних призначень з урахуванням розрахунків та обґрунтувань.</w:t>
      </w:r>
    </w:p>
    <w:p w:rsidR="008B3679" w:rsidRDefault="008B3679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Проведення всіх операцій з бюджетними коштами здійснюється відповідно до Порядку казначейського обслуговування місцевих бюджетів. Складання і подання бухгалтерської та фінансової звітності здійснюється в установленому законодавством порядку.</w:t>
      </w:r>
    </w:p>
    <w:p w:rsidR="008B3679" w:rsidRDefault="008B3679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5BF5" w:rsidRDefault="00C25BF5" w:rsidP="00C25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Відповідальність за цільове використання бюджетних коштів покладається на визначеного головного розпорядника та одержувача бюджетних коштів.</w:t>
      </w:r>
    </w:p>
    <w:p w:rsidR="00C25BF5" w:rsidRDefault="00C25BF5" w:rsidP="00C25BF5"/>
    <w:p w:rsidR="00A35975" w:rsidRDefault="00A35975"/>
    <w:sectPr w:rsidR="00A35975" w:rsidSect="008C4B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975"/>
    <w:rsid w:val="000E5B00"/>
    <w:rsid w:val="002B0ABF"/>
    <w:rsid w:val="002D0ECC"/>
    <w:rsid w:val="003A7689"/>
    <w:rsid w:val="005A7685"/>
    <w:rsid w:val="00676DA2"/>
    <w:rsid w:val="006B09E6"/>
    <w:rsid w:val="008822D7"/>
    <w:rsid w:val="008B3679"/>
    <w:rsid w:val="008C4B5A"/>
    <w:rsid w:val="00A14523"/>
    <w:rsid w:val="00A35975"/>
    <w:rsid w:val="00AF4BC5"/>
    <w:rsid w:val="00B046A3"/>
    <w:rsid w:val="00BA6576"/>
    <w:rsid w:val="00BD4637"/>
    <w:rsid w:val="00C25BF5"/>
    <w:rsid w:val="00C724DF"/>
    <w:rsid w:val="00D26087"/>
    <w:rsid w:val="00DA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F5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5">
    <w:name w:val="rvts15"/>
    <w:basedOn w:val="a0"/>
    <w:rsid w:val="00A14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2025-08-19T10:37:00Z</dcterms:created>
  <dcterms:modified xsi:type="dcterms:W3CDTF">2025-09-16T09:50:00Z</dcterms:modified>
</cp:coreProperties>
</file>