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2802"/>
        <w:gridCol w:w="2891"/>
      </w:tblGrid>
      <w:tr w:rsidR="0031455C" w:rsidRPr="00D51858" w:rsidTr="003B75D8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53" w:rsidRPr="0031455C" w:rsidRDefault="00C66E53" w:rsidP="00C66E53">
            <w:pPr>
              <w:ind w:firstLine="3828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1455C" w:rsidRPr="0031455C" w:rsidTr="003B75D8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55C" w:rsidRPr="00D51858" w:rsidRDefault="0031455C" w:rsidP="0031455C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B75D8" w:rsidRPr="00B47C1A" w:rsidTr="003B75D8">
        <w:trPr>
          <w:trHeight w:val="812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B75D8">
            <w:pPr>
              <w:ind w:left="709" w:hanging="709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Додаток 1</w:t>
            </w:r>
          </w:p>
          <w:p w:rsidR="003B75D8" w:rsidRPr="003B75D8" w:rsidRDefault="003B75D8" w:rsidP="003B75D8">
            <w:pPr>
              <w:ind w:left="709" w:hanging="709"/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до рішення Верхньодніпровської міської ради</w:t>
            </w:r>
          </w:p>
        </w:tc>
      </w:tr>
      <w:tr w:rsidR="003B75D8" w:rsidRPr="00EF305A" w:rsidTr="003B75D8">
        <w:trPr>
          <w:trHeight w:val="118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sz w:val="18"/>
                <w:szCs w:val="18"/>
                <w:lang w:val="uk-UA"/>
              </w:rPr>
              <w:t>від 24 листопада 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      </w:r>
          </w:p>
          <w:p w:rsidR="003B75D8" w:rsidRPr="003B75D8" w:rsidRDefault="003B75D8" w:rsidP="009D0E3B">
            <w:pPr>
              <w:ind w:left="709"/>
              <w:rPr>
                <w:bCs/>
                <w:sz w:val="18"/>
                <w:szCs w:val="18"/>
                <w:lang w:val="uk-UA"/>
              </w:rPr>
            </w:pPr>
          </w:p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 xml:space="preserve">(зі змінами згідно рішення виконавчого комітету </w:t>
            </w:r>
          </w:p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Верхньодніпровської міської ради</w:t>
            </w:r>
          </w:p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№____від  «___»_____2025 року)</w:t>
            </w:r>
          </w:p>
        </w:tc>
      </w:tr>
    </w:tbl>
    <w:p w:rsidR="00EE1629" w:rsidRPr="003B75D8" w:rsidRDefault="00EE1629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C66E53" w:rsidRPr="003B75D8" w:rsidRDefault="00C66E53" w:rsidP="00E967AA">
      <w:pPr>
        <w:jc w:val="both"/>
        <w:rPr>
          <w:bCs/>
          <w:sz w:val="18"/>
          <w:szCs w:val="18"/>
          <w:lang w:val="uk-UA"/>
        </w:rPr>
      </w:pPr>
    </w:p>
    <w:p w:rsidR="003B75D8" w:rsidRP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Cs/>
          <w:sz w:val="18"/>
          <w:szCs w:val="18"/>
          <w:lang w:val="uk-UA" w:eastAsia="uk-UA" w:bidi="uk-UA"/>
        </w:rPr>
      </w:pPr>
      <w:bookmarkStart w:id="0" w:name="bookmark18"/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095FD2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>«</w:t>
      </w:r>
      <w:r w:rsidR="00095FD2" w:rsidRPr="00095FD2">
        <w:rPr>
          <w:b/>
          <w:bCs/>
          <w:lang w:val="uk-UA" w:eastAsia="uk-UA" w:bidi="uk-UA"/>
        </w:rPr>
        <w:t>6. Ресурсне забезпечення Програми</w:t>
      </w:r>
      <w:bookmarkEnd w:id="0"/>
      <w:r w:rsidR="00765D8D">
        <w:rPr>
          <w:b/>
          <w:bCs/>
          <w:lang w:val="uk-UA" w:eastAsia="uk-UA" w:bidi="uk-UA"/>
        </w:rPr>
        <w:t>»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095FD2" w:rsidRPr="00FF3C5B" w:rsidTr="003C59D4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095FD2" w:rsidRPr="00FF3C5B" w:rsidRDefault="00095FD2" w:rsidP="00095FD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тис. грн.</w:t>
            </w:r>
          </w:p>
        </w:tc>
      </w:tr>
      <w:tr w:rsidR="003C59D4" w:rsidRPr="00FF3C5B" w:rsidTr="003C59D4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095FD2" w:rsidRPr="00FF3C5B" w:rsidRDefault="00095FD2" w:rsidP="00FB042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3C59D4" w:rsidRPr="00FF3C5B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3C59D4" w:rsidRPr="00FF3C5B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3C59D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46</w:t>
            </w:r>
            <w:r w:rsidR="00095FD2" w:rsidRPr="00FF3C5B">
              <w:rPr>
                <w:sz w:val="20"/>
                <w:szCs w:val="20"/>
                <w:lang w:val="uk-UA"/>
              </w:rPr>
              <w:t>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EF305A">
              <w:rPr>
                <w:sz w:val="20"/>
                <w:szCs w:val="20"/>
                <w:lang w:val="uk-UA"/>
              </w:rPr>
              <w:t>7</w:t>
            </w:r>
            <w:r w:rsidR="00273304">
              <w:rPr>
                <w:sz w:val="20"/>
                <w:szCs w:val="20"/>
                <w:lang w:val="uk-UA"/>
              </w:rPr>
              <w:t>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FD2" w:rsidRPr="00FF3C5B" w:rsidRDefault="00EF305A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372</w:t>
            </w:r>
            <w:r w:rsidR="00FB042A">
              <w:rPr>
                <w:sz w:val="20"/>
                <w:szCs w:val="20"/>
                <w:lang w:val="uk-UA"/>
              </w:rPr>
              <w:t>1,209</w:t>
            </w:r>
          </w:p>
        </w:tc>
      </w:tr>
      <w:tr w:rsidR="003C59D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D2" w:rsidRPr="00FF3C5B" w:rsidRDefault="00095FD2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226,75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98,099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095FD2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95FD2" w:rsidRPr="00FF3C5B" w:rsidRDefault="00AA6770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8</w:t>
            </w:r>
            <w:r w:rsidR="00095FD2" w:rsidRPr="00FF3C5B">
              <w:rPr>
                <w:sz w:val="20"/>
                <w:szCs w:val="20"/>
                <w:lang w:val="uk-UA"/>
              </w:rPr>
              <w:t>1</w:t>
            </w:r>
            <w:r w:rsidRPr="00FF3C5B">
              <w:rPr>
                <w:sz w:val="20"/>
                <w:szCs w:val="20"/>
                <w:lang w:val="uk-UA"/>
              </w:rPr>
              <w:t>6,174</w:t>
            </w:r>
          </w:p>
        </w:tc>
      </w:tr>
      <w:tr w:rsidR="00545445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45" w:rsidRPr="00FF3C5B" w:rsidRDefault="00545445" w:rsidP="00095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545445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45445" w:rsidRPr="00FF3C5B" w:rsidRDefault="00AA6770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27330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FB042A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765D8D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D" w:rsidRPr="00B87CC5" w:rsidRDefault="00765D8D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="00B87CC5" w:rsidRPr="00B87CC5">
              <w:rPr>
                <w:sz w:val="20"/>
                <w:szCs w:val="20"/>
                <w:lang w:val="uk-UA"/>
              </w:rPr>
              <w:t xml:space="preserve">матеріалів для забезпечення безперебійного функціонування </w:t>
            </w:r>
            <w:r w:rsidRPr="00B87CC5">
              <w:rPr>
                <w:sz w:val="20"/>
                <w:szCs w:val="20"/>
                <w:lang w:val="uk-UA"/>
              </w:rPr>
              <w:t>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EF305A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  <w:r w:rsidR="00765D8D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765D8D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65D8D" w:rsidRDefault="00EF305A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  <w:r w:rsidR="00765D8D">
              <w:rPr>
                <w:sz w:val="20"/>
                <w:szCs w:val="20"/>
                <w:lang w:val="uk-UA"/>
              </w:rPr>
              <w:t>0,0</w:t>
            </w:r>
          </w:p>
        </w:tc>
      </w:tr>
      <w:tr w:rsidR="00273304" w:rsidRPr="00FF3C5B" w:rsidTr="003C59D4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2733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273304" w:rsidRPr="00FF3C5B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27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273304" w:rsidRPr="00095FD2" w:rsidTr="003C5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27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b/>
                <w:sz w:val="20"/>
                <w:szCs w:val="20"/>
                <w:lang w:val="uk-UA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765D8D" w:rsidP="00FB042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  <w:r w:rsidR="00EF305A">
              <w:rPr>
                <w:b/>
                <w:sz w:val="20"/>
                <w:szCs w:val="20"/>
                <w:lang w:val="uk-UA"/>
              </w:rPr>
              <w:t>7</w:t>
            </w:r>
            <w:r w:rsidR="00273304">
              <w:rPr>
                <w:b/>
                <w:sz w:val="20"/>
                <w:szCs w:val="20"/>
                <w:lang w:val="uk-UA"/>
              </w:rPr>
              <w:t>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FF3C5B" w:rsidRDefault="00273304" w:rsidP="00FB042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C5B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4" w:rsidRPr="00095FD2" w:rsidRDefault="00EF305A" w:rsidP="00FB042A">
            <w:pPr>
              <w:spacing w:line="204" w:lineRule="auto"/>
              <w:ind w:left="-64" w:right="-16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372</w:t>
            </w:r>
            <w:r w:rsidR="00FB042A">
              <w:rPr>
                <w:b/>
                <w:sz w:val="20"/>
                <w:szCs w:val="20"/>
                <w:lang w:val="uk-UA"/>
              </w:rPr>
              <w:t>1,209</w:t>
            </w:r>
          </w:p>
        </w:tc>
      </w:tr>
    </w:tbl>
    <w:p w:rsidR="00AF2BA2" w:rsidRDefault="00AF2BA2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765D8D" w:rsidRDefault="00765D8D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095FD2" w:rsidRPr="00095FD2" w:rsidRDefault="00765D8D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>«</w:t>
      </w:r>
      <w:r w:rsidR="00095FD2" w:rsidRPr="00095FD2">
        <w:rPr>
          <w:b/>
          <w:bCs/>
          <w:lang w:val="uk-UA" w:eastAsia="uk-UA" w:bidi="uk-UA"/>
        </w:rPr>
        <w:t>8</w:t>
      </w:r>
      <w:r w:rsidR="003B75D8">
        <w:rPr>
          <w:b/>
          <w:bCs/>
          <w:lang w:val="uk-UA" w:eastAsia="uk-UA" w:bidi="uk-UA"/>
        </w:rPr>
        <w:t>. Загальні обсяги фінансування:»</w:t>
      </w:r>
    </w:p>
    <w:p w:rsidR="00A43D2E" w:rsidRDefault="00A43D2E" w:rsidP="00E967AA">
      <w:pPr>
        <w:jc w:val="both"/>
        <w:rPr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2C64F4" w:rsidRPr="00FF3C5B" w:rsidTr="009D0E3B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lastRenderedPageBreak/>
              <w:t>тис. грн.</w:t>
            </w:r>
          </w:p>
        </w:tc>
      </w:tr>
      <w:tr w:rsidR="002C64F4" w:rsidRPr="00FF3C5B" w:rsidTr="009D0E3B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2C64F4" w:rsidRPr="00FF3C5B" w:rsidRDefault="002C64F4" w:rsidP="009D0E3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2C64F4" w:rsidRPr="00FF3C5B" w:rsidTr="009D0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lastRenderedPageBreak/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2C64F4" w:rsidRPr="00FF3C5B" w:rsidTr="009D0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EF305A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5A" w:rsidRPr="00FF3C5B" w:rsidRDefault="00EF305A" w:rsidP="00EF30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5A" w:rsidRPr="00FF3C5B" w:rsidRDefault="00EF305A" w:rsidP="00EF305A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5A" w:rsidRPr="00FF3C5B" w:rsidRDefault="00EF305A" w:rsidP="00EF3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5A" w:rsidRPr="00FF3C5B" w:rsidRDefault="00EF305A" w:rsidP="00EF3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2073,134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5A" w:rsidRPr="00FF3C5B" w:rsidRDefault="00EF305A" w:rsidP="00EF3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5A" w:rsidRPr="00FF3C5B" w:rsidRDefault="00EF305A" w:rsidP="00EF3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3C5B">
              <w:rPr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5A" w:rsidRPr="00FF3C5B" w:rsidRDefault="00EF305A" w:rsidP="00EF305A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3721,209</w:t>
            </w:r>
          </w:p>
        </w:tc>
      </w:tr>
      <w:tr w:rsidR="002C64F4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226,75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98,099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163,775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816,174</w:t>
            </w:r>
          </w:p>
        </w:tc>
      </w:tr>
      <w:tr w:rsidR="002C64F4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2C64F4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B87CC5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5" w:rsidRP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Pr="00B87CC5">
              <w:rPr>
                <w:sz w:val="20"/>
                <w:szCs w:val="20"/>
                <w:lang w:val="uk-UA"/>
              </w:rPr>
              <w:t>матеріалів для забезпечення безперебійного функціонування 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EF305A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  <w:r w:rsidR="00B87CC5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B87CC5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7CC5" w:rsidRDefault="00EF305A" w:rsidP="00B87C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  <w:bookmarkStart w:id="1" w:name="_GoBack"/>
            <w:bookmarkEnd w:id="1"/>
            <w:r w:rsidR="00B87CC5">
              <w:rPr>
                <w:sz w:val="20"/>
                <w:szCs w:val="20"/>
                <w:lang w:val="uk-UA"/>
              </w:rPr>
              <w:t>0,0</w:t>
            </w:r>
          </w:p>
        </w:tc>
      </w:tr>
      <w:tr w:rsidR="002C64F4" w:rsidRPr="00FF3C5B" w:rsidTr="009D0E3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2C64F4" w:rsidRPr="00FF3C5B" w:rsidTr="009D0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F4" w:rsidRPr="00FF3C5B" w:rsidRDefault="002C64F4" w:rsidP="009D0E3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EF305A" w:rsidRPr="00095FD2" w:rsidTr="009D0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5A" w:rsidRPr="00FF3C5B" w:rsidRDefault="00EF305A" w:rsidP="00EF30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5A" w:rsidRPr="00EF305A" w:rsidRDefault="00EF305A" w:rsidP="00EF305A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b/>
                <w:sz w:val="20"/>
                <w:szCs w:val="20"/>
                <w:lang w:val="uk-UA"/>
              </w:rPr>
            </w:pPr>
            <w:r w:rsidRPr="00EF305A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5A" w:rsidRPr="00EF305A" w:rsidRDefault="00EF305A" w:rsidP="00EF305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F305A">
              <w:rPr>
                <w:b/>
                <w:sz w:val="20"/>
                <w:szCs w:val="20"/>
                <w:lang w:val="uk-UA"/>
              </w:rPr>
              <w:t>463,775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5A" w:rsidRPr="00EF305A" w:rsidRDefault="00EF305A" w:rsidP="00EF305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F305A">
              <w:rPr>
                <w:b/>
                <w:sz w:val="20"/>
                <w:szCs w:val="20"/>
                <w:lang w:val="uk-UA"/>
              </w:rPr>
              <w:t>2073,134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5A" w:rsidRPr="00EF305A" w:rsidRDefault="00EF305A" w:rsidP="00EF305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F305A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5A" w:rsidRPr="00EF305A" w:rsidRDefault="00EF305A" w:rsidP="00EF305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F305A">
              <w:rPr>
                <w:b/>
                <w:sz w:val="20"/>
                <w:szCs w:val="20"/>
                <w:lang w:val="uk-UA"/>
              </w:rPr>
              <w:t>313,775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5A" w:rsidRPr="00EF305A" w:rsidRDefault="00EF305A" w:rsidP="00EF305A">
            <w:pPr>
              <w:spacing w:line="204" w:lineRule="auto"/>
              <w:ind w:left="-64" w:right="-160"/>
              <w:rPr>
                <w:b/>
                <w:sz w:val="20"/>
                <w:szCs w:val="20"/>
                <w:lang w:val="uk-UA"/>
              </w:rPr>
            </w:pPr>
            <w:r w:rsidRPr="00EF305A">
              <w:rPr>
                <w:b/>
                <w:sz w:val="20"/>
                <w:szCs w:val="20"/>
                <w:lang w:val="uk-UA"/>
              </w:rPr>
              <w:t>3721,209</w:t>
            </w:r>
          </w:p>
        </w:tc>
      </w:tr>
    </w:tbl>
    <w:p w:rsidR="00AA6770" w:rsidRDefault="00AA6770" w:rsidP="00E967AA">
      <w:pPr>
        <w:jc w:val="both"/>
        <w:rPr>
          <w:bCs/>
          <w:sz w:val="22"/>
          <w:szCs w:val="22"/>
          <w:lang w:val="uk-UA"/>
        </w:rPr>
      </w:pPr>
    </w:p>
    <w:p w:rsidR="00AA6770" w:rsidRDefault="00AA6770" w:rsidP="00E967AA">
      <w:pPr>
        <w:jc w:val="both"/>
        <w:rPr>
          <w:bCs/>
          <w:sz w:val="22"/>
          <w:szCs w:val="22"/>
          <w:lang w:val="uk-UA"/>
        </w:rPr>
      </w:pPr>
    </w:p>
    <w:p w:rsidR="00DB20C9" w:rsidRDefault="00B66CB5" w:rsidP="00E967AA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Начальник </w:t>
      </w:r>
      <w:r w:rsidR="00E967AA" w:rsidRPr="00BD69F1">
        <w:rPr>
          <w:bCs/>
          <w:sz w:val="22"/>
          <w:szCs w:val="22"/>
          <w:lang w:val="uk-UA"/>
        </w:rPr>
        <w:t xml:space="preserve">Відділу цивільного захисту, </w:t>
      </w:r>
    </w:p>
    <w:p w:rsidR="00DB20C9" w:rsidRDefault="00E967AA" w:rsidP="00BD69F1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надзвичайних ситуацій, мобілізаційної роботи </w:t>
      </w:r>
    </w:p>
    <w:p w:rsidR="00B66CB5" w:rsidRDefault="00E967AA" w:rsidP="00BD69F1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та взаємодії з правоохоронними органами </w:t>
      </w:r>
    </w:p>
    <w:p w:rsidR="00E967AA" w:rsidRPr="00B66CB5" w:rsidRDefault="00E967AA" w:rsidP="00BD69F1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Верхньодніпровської міської ради      </w:t>
      </w:r>
      <w:r w:rsidR="00DB20C9">
        <w:rPr>
          <w:bCs/>
          <w:sz w:val="22"/>
          <w:szCs w:val="22"/>
          <w:lang w:val="uk-UA"/>
        </w:rPr>
        <w:t xml:space="preserve">                           </w:t>
      </w:r>
      <w:r w:rsidR="00DB20C9">
        <w:rPr>
          <w:bCs/>
          <w:sz w:val="22"/>
          <w:szCs w:val="22"/>
          <w:lang w:val="uk-UA"/>
        </w:rPr>
        <w:tab/>
      </w:r>
      <w:r w:rsidR="00DB20C9">
        <w:rPr>
          <w:bCs/>
          <w:sz w:val="22"/>
          <w:szCs w:val="22"/>
          <w:lang w:val="uk-UA"/>
        </w:rPr>
        <w:tab/>
      </w:r>
      <w:r w:rsidR="00DB20C9">
        <w:rPr>
          <w:bCs/>
          <w:sz w:val="22"/>
          <w:szCs w:val="22"/>
          <w:lang w:val="uk-UA"/>
        </w:rPr>
        <w:tab/>
      </w:r>
      <w:r w:rsidR="00D61F13">
        <w:rPr>
          <w:bCs/>
          <w:sz w:val="22"/>
          <w:szCs w:val="22"/>
          <w:lang w:val="uk-UA"/>
        </w:rPr>
        <w:t>Володимир ШУТЬ</w:t>
      </w:r>
    </w:p>
    <w:sectPr w:rsidR="00E967AA" w:rsidRPr="00B66CB5" w:rsidSect="003B75D8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87" w:rsidRDefault="00F57A87" w:rsidP="000F7899">
      <w:r>
        <w:separator/>
      </w:r>
    </w:p>
  </w:endnote>
  <w:endnote w:type="continuationSeparator" w:id="0">
    <w:p w:rsidR="00F57A87" w:rsidRDefault="00F57A87" w:rsidP="000F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87" w:rsidRDefault="00F57A87" w:rsidP="000F7899">
      <w:r>
        <w:separator/>
      </w:r>
    </w:p>
  </w:footnote>
  <w:footnote w:type="continuationSeparator" w:id="0">
    <w:p w:rsidR="00F57A87" w:rsidRDefault="00F57A87" w:rsidP="000F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AF2"/>
    <w:multiLevelType w:val="hybridMultilevel"/>
    <w:tmpl w:val="C2FE3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272D"/>
    <w:multiLevelType w:val="hybridMultilevel"/>
    <w:tmpl w:val="6E40E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626BF"/>
    <w:multiLevelType w:val="hybridMultilevel"/>
    <w:tmpl w:val="8B42DC0A"/>
    <w:lvl w:ilvl="0" w:tplc="9E0A8A6A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6F485C4A"/>
    <w:multiLevelType w:val="hybridMultilevel"/>
    <w:tmpl w:val="80780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CC"/>
    <w:rsid w:val="00026FC3"/>
    <w:rsid w:val="00033BA3"/>
    <w:rsid w:val="00075A45"/>
    <w:rsid w:val="00090825"/>
    <w:rsid w:val="00095FD2"/>
    <w:rsid w:val="000B5123"/>
    <w:rsid w:val="000E0538"/>
    <w:rsid w:val="000F7899"/>
    <w:rsid w:val="00135032"/>
    <w:rsid w:val="001448DA"/>
    <w:rsid w:val="0018149C"/>
    <w:rsid w:val="001901A0"/>
    <w:rsid w:val="001B094C"/>
    <w:rsid w:val="001B17FA"/>
    <w:rsid w:val="002049CC"/>
    <w:rsid w:val="00244561"/>
    <w:rsid w:val="00273304"/>
    <w:rsid w:val="002821C1"/>
    <w:rsid w:val="00284796"/>
    <w:rsid w:val="002A22AE"/>
    <w:rsid w:val="002B2991"/>
    <w:rsid w:val="002C64F4"/>
    <w:rsid w:val="002D18A2"/>
    <w:rsid w:val="002E54B5"/>
    <w:rsid w:val="0031455C"/>
    <w:rsid w:val="00330078"/>
    <w:rsid w:val="0033236A"/>
    <w:rsid w:val="00336B13"/>
    <w:rsid w:val="00356936"/>
    <w:rsid w:val="003731A9"/>
    <w:rsid w:val="003A04E6"/>
    <w:rsid w:val="003A7438"/>
    <w:rsid w:val="003B10FB"/>
    <w:rsid w:val="003B153C"/>
    <w:rsid w:val="003B75D8"/>
    <w:rsid w:val="003C59D4"/>
    <w:rsid w:val="003C7211"/>
    <w:rsid w:val="0043528A"/>
    <w:rsid w:val="004634E0"/>
    <w:rsid w:val="004819CD"/>
    <w:rsid w:val="0048444B"/>
    <w:rsid w:val="0049311E"/>
    <w:rsid w:val="004A3DC4"/>
    <w:rsid w:val="004C221B"/>
    <w:rsid w:val="004D215F"/>
    <w:rsid w:val="00545445"/>
    <w:rsid w:val="00560419"/>
    <w:rsid w:val="00576D92"/>
    <w:rsid w:val="00582A45"/>
    <w:rsid w:val="00586868"/>
    <w:rsid w:val="005C55A4"/>
    <w:rsid w:val="005F41B2"/>
    <w:rsid w:val="00613DD5"/>
    <w:rsid w:val="00652444"/>
    <w:rsid w:val="006A1496"/>
    <w:rsid w:val="006C7CD1"/>
    <w:rsid w:val="006D3A28"/>
    <w:rsid w:val="007051C5"/>
    <w:rsid w:val="007305E8"/>
    <w:rsid w:val="00765D8D"/>
    <w:rsid w:val="00793FC6"/>
    <w:rsid w:val="007A0F1C"/>
    <w:rsid w:val="007F5E4A"/>
    <w:rsid w:val="00837D3E"/>
    <w:rsid w:val="00860C80"/>
    <w:rsid w:val="00877864"/>
    <w:rsid w:val="008829A6"/>
    <w:rsid w:val="008B2070"/>
    <w:rsid w:val="008C1970"/>
    <w:rsid w:val="008D1D08"/>
    <w:rsid w:val="008D24AF"/>
    <w:rsid w:val="0093054B"/>
    <w:rsid w:val="009308FF"/>
    <w:rsid w:val="009724D6"/>
    <w:rsid w:val="009B54C0"/>
    <w:rsid w:val="00A25B57"/>
    <w:rsid w:val="00A3799C"/>
    <w:rsid w:val="00A43D2E"/>
    <w:rsid w:val="00A51587"/>
    <w:rsid w:val="00A52440"/>
    <w:rsid w:val="00A92890"/>
    <w:rsid w:val="00AA6770"/>
    <w:rsid w:val="00AA6AD6"/>
    <w:rsid w:val="00AD5250"/>
    <w:rsid w:val="00AD77AD"/>
    <w:rsid w:val="00AF2BA2"/>
    <w:rsid w:val="00B10EA2"/>
    <w:rsid w:val="00B34612"/>
    <w:rsid w:val="00B54E40"/>
    <w:rsid w:val="00B66AF8"/>
    <w:rsid w:val="00B66CB5"/>
    <w:rsid w:val="00B75F48"/>
    <w:rsid w:val="00B87CC5"/>
    <w:rsid w:val="00BB61E8"/>
    <w:rsid w:val="00BC0C26"/>
    <w:rsid w:val="00BC2CA9"/>
    <w:rsid w:val="00BD69F1"/>
    <w:rsid w:val="00BF7BEC"/>
    <w:rsid w:val="00C66E53"/>
    <w:rsid w:val="00C86158"/>
    <w:rsid w:val="00CA3246"/>
    <w:rsid w:val="00CB50CE"/>
    <w:rsid w:val="00D04C99"/>
    <w:rsid w:val="00D51858"/>
    <w:rsid w:val="00D57A73"/>
    <w:rsid w:val="00D61F13"/>
    <w:rsid w:val="00D83C3D"/>
    <w:rsid w:val="00DA4617"/>
    <w:rsid w:val="00DB20C9"/>
    <w:rsid w:val="00DB49C1"/>
    <w:rsid w:val="00E44AB0"/>
    <w:rsid w:val="00E46F8C"/>
    <w:rsid w:val="00E82F25"/>
    <w:rsid w:val="00E967AA"/>
    <w:rsid w:val="00EE1629"/>
    <w:rsid w:val="00EE4227"/>
    <w:rsid w:val="00EF305A"/>
    <w:rsid w:val="00F0570F"/>
    <w:rsid w:val="00F151E4"/>
    <w:rsid w:val="00F20257"/>
    <w:rsid w:val="00F468E4"/>
    <w:rsid w:val="00F53661"/>
    <w:rsid w:val="00F56AE0"/>
    <w:rsid w:val="00F57A87"/>
    <w:rsid w:val="00FB042A"/>
    <w:rsid w:val="00FE7B5C"/>
    <w:rsid w:val="00FF30EA"/>
    <w:rsid w:val="00FF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B5C9-3CE3-4EA7-A3D2-B578A164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92</cp:revision>
  <cp:lastPrinted>2025-10-20T10:52:00Z</cp:lastPrinted>
  <dcterms:created xsi:type="dcterms:W3CDTF">2021-07-01T07:12:00Z</dcterms:created>
  <dcterms:modified xsi:type="dcterms:W3CDTF">2025-11-12T08:57:00Z</dcterms:modified>
</cp:coreProperties>
</file>