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7FD8D" w14:textId="03277F37" w:rsidR="00D00779" w:rsidRPr="00D00779" w:rsidRDefault="00D00779" w:rsidP="00D00779">
      <w:pPr>
        <w:pStyle w:val="2"/>
        <w:jc w:val="center"/>
        <w:rPr>
          <w:sz w:val="26"/>
          <w:szCs w:val="26"/>
        </w:rPr>
      </w:pPr>
      <w:r w:rsidRPr="00D00779">
        <w:rPr>
          <w:rStyle w:val="a7"/>
          <w:b/>
          <w:bCs/>
          <w:sz w:val="26"/>
          <w:szCs w:val="26"/>
        </w:rPr>
        <w:t>І</w:t>
      </w:r>
      <w:r w:rsidRPr="00D00779">
        <w:rPr>
          <w:rStyle w:val="a7"/>
          <w:b/>
          <w:bCs/>
          <w:sz w:val="26"/>
          <w:szCs w:val="26"/>
        </w:rPr>
        <w:t>НФОРМАЦІЙНА ДОВІДКА</w:t>
      </w:r>
    </w:p>
    <w:p w14:paraId="23A6C63E" w14:textId="77777777" w:rsidR="00D00779" w:rsidRPr="00D00779" w:rsidRDefault="00D00779" w:rsidP="00D00779">
      <w:pPr>
        <w:pStyle w:val="3"/>
        <w:jc w:val="center"/>
        <w:rPr>
          <w:sz w:val="26"/>
          <w:szCs w:val="26"/>
        </w:rPr>
      </w:pPr>
      <w:r w:rsidRPr="00D00779">
        <w:rPr>
          <w:sz w:val="26"/>
          <w:szCs w:val="26"/>
        </w:rPr>
        <w:t>щодо обґрунтування ініціативи присвоєння почесного найменування</w:t>
      </w:r>
    </w:p>
    <w:p w14:paraId="2279A757" w14:textId="77777777" w:rsidR="00D00779" w:rsidRDefault="00D00779" w:rsidP="00D00779">
      <w:pPr>
        <w:pStyle w:val="a6"/>
        <w:jc w:val="center"/>
        <w:rPr>
          <w:rStyle w:val="a7"/>
          <w:sz w:val="26"/>
          <w:szCs w:val="26"/>
        </w:rPr>
      </w:pPr>
      <w:r w:rsidRPr="00D00779">
        <w:rPr>
          <w:rStyle w:val="a7"/>
          <w:sz w:val="26"/>
          <w:szCs w:val="26"/>
        </w:rPr>
        <w:t>«Лиманська» 63-й окремій механізованій бригаді</w:t>
      </w:r>
    </w:p>
    <w:p w14:paraId="500FFEF5" w14:textId="723CD30E" w:rsidR="00D00779" w:rsidRPr="00D00779" w:rsidRDefault="00D00779" w:rsidP="00D00779">
      <w:pPr>
        <w:pStyle w:val="a6"/>
        <w:jc w:val="center"/>
        <w:rPr>
          <w:sz w:val="26"/>
          <w:szCs w:val="26"/>
        </w:rPr>
      </w:pPr>
      <w:r w:rsidRPr="00D00779">
        <w:rPr>
          <w:rStyle w:val="a7"/>
          <w:sz w:val="26"/>
          <w:szCs w:val="26"/>
        </w:rPr>
        <w:t>Збройних Сил України</w:t>
      </w:r>
    </w:p>
    <w:p w14:paraId="3B27D9A3" w14:textId="301573C5" w:rsidR="00050BD5" w:rsidRPr="00004626" w:rsidRDefault="00D00779" w:rsidP="00D00779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 w:bidi="ar-SA"/>
        </w:rPr>
      </w:pPr>
      <w:r w:rsidRPr="00F85C1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uk-UA" w:bidi="ar-SA"/>
        </w:rPr>
        <w:t xml:space="preserve"> </w:t>
      </w:r>
    </w:p>
    <w:p w14:paraId="6DF63917" w14:textId="77777777" w:rsidR="00D00779" w:rsidRPr="00D00779" w:rsidRDefault="00D00779" w:rsidP="00D00779">
      <w:pPr>
        <w:widowControl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</w:pPr>
      <w:r w:rsidRPr="00D00779">
        <w:rPr>
          <w:rFonts w:ascii="Times New Roman" w:hAnsi="Times New Roman" w:cs="Times New Roman"/>
          <w:sz w:val="26"/>
          <w:szCs w:val="26"/>
        </w:rPr>
        <w:t>63-тя окрема механізована бригада Збройних Сил України з початку широкомасштабної збройної агресії російської федерації проти України бере активну участь у бойових діях на території Донецької області, зокрема на Лиманському напрямку.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</w:p>
    <w:p w14:paraId="2EF77254" w14:textId="4E3BFA18" w:rsidR="00004626" w:rsidRPr="00D00779" w:rsidRDefault="00004626" w:rsidP="00D00779">
      <w:pPr>
        <w:widowControl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</w:pP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У н</w:t>
      </w:r>
      <w:r w:rsidR="00F85C1E"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айва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жчі періоди оборонної операції на Лиманському напрямку воїни 63 </w:t>
      </w:r>
      <w:proofErr w:type="spellStart"/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омбр</w:t>
      </w:r>
      <w:proofErr w:type="spellEnd"/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проявили надзвичайну стійкість і самопожертву, що дозволило стримати ворога, зберегти життя мирного населення та забезпечити стабільність на важливому стратегічному напрямку. Своїми діями вони не лише захистили </w:t>
      </w:r>
      <w:proofErr w:type="spellStart"/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Лиманську</w:t>
      </w:r>
      <w:proofErr w:type="spellEnd"/>
      <w:r w:rsidR="00A9030C"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міську територіальну громаду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, а й стали символом незламності українського війська.</w:t>
      </w:r>
    </w:p>
    <w:p w14:paraId="57538B00" w14:textId="77777777" w:rsidR="00A9030C" w:rsidRPr="00D00779" w:rsidRDefault="00A9030C" w:rsidP="00D007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D0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25 березня 2023 року по теперішній час бригада виконує завдання на Лиманському напрямку, ведучи оборонні бої поблизу населених пунктів Зарічне, Торське, Ямпіль Лиманської територіальної громади Донецької області. </w:t>
      </w:r>
    </w:p>
    <w:p w14:paraId="3B085192" w14:textId="77777777" w:rsidR="00A9030C" w:rsidRPr="00D00779" w:rsidRDefault="00A9030C" w:rsidP="00D0077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7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цей час бригада не допустила прориву противника у своїй смузі оборони та втримала під своїм контролем всі населені пункти.</w:t>
      </w:r>
    </w:p>
    <w:p w14:paraId="492E2E52" w14:textId="642E5D80" w:rsidR="00A9030C" w:rsidRPr="00D00779" w:rsidRDefault="00A9030C" w:rsidP="00D0077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007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період боїв на Лиманському напрямку підтверджено знищення військовослужбовцями бригади близько трьох тисяч одиниць живої сили противника, 59 танків, 97 бойових броньованих машин, 232 артилерійських гармат та мінометів, з них: 9 систем залпового вогню, 2 важкі вогнеметні системи «</w:t>
      </w:r>
      <w:proofErr w:type="spellStart"/>
      <w:r w:rsidRPr="00D0077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Солнцепьок</w:t>
      </w:r>
      <w:proofErr w:type="spellEnd"/>
      <w:r w:rsidRPr="00D0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корабельний бомбомет «Смерч-2» на базі «Уралу». </w:t>
      </w:r>
      <w:r w:rsidRPr="00D00779">
        <w:rPr>
          <w:rFonts w:ascii="Times New Roman" w:hAnsi="Times New Roman" w:cs="Times New Roman"/>
          <w:sz w:val="26"/>
          <w:szCs w:val="26"/>
        </w:rPr>
        <w:t>Особовим складом бригади було взято в полон близько 100 військовослужбовців противника</w:t>
      </w:r>
      <w:r w:rsidR="00A01B3B" w:rsidRPr="00D00779">
        <w:rPr>
          <w:rFonts w:ascii="Times New Roman" w:hAnsi="Times New Roman" w:cs="Times New Roman"/>
          <w:sz w:val="26"/>
          <w:szCs w:val="26"/>
        </w:rPr>
        <w:t>, що свідчать про успішні дії бригади</w:t>
      </w:r>
      <w:r w:rsidRPr="00D0077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0BB3E94B" w14:textId="77777777" w:rsidR="00A9030C" w:rsidRPr="00D00779" w:rsidRDefault="00A9030C" w:rsidP="00D0077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779">
        <w:rPr>
          <w:rFonts w:ascii="Times New Roman" w:hAnsi="Times New Roman" w:cs="Times New Roman"/>
          <w:sz w:val="26"/>
          <w:szCs w:val="26"/>
        </w:rPr>
        <w:t>Сьогодні бригада продовжує виконувати бойові завдання в Донецькій області на Лиманському напрямку.</w:t>
      </w:r>
    </w:p>
    <w:p w14:paraId="6CF15502" w14:textId="77777777" w:rsidR="00D00779" w:rsidRPr="00D00779" w:rsidRDefault="00D00779" w:rsidP="00D00779">
      <w:pPr>
        <w:widowControl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</w:pP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огляду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значний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внесок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захист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Лимансько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ї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м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сько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ї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територ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ально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ї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громади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,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проявлений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геро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ї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зм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особового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складу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та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т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сний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зв’язок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бригади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територ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іє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громади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, 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ц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атива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щодо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присво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є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ння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почесного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найменування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«Лиманська»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є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формою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визнання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заслуг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йськово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ї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частини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та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вшанування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мужност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і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укра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ї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нських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йськовослужбовц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.</w:t>
      </w:r>
    </w:p>
    <w:p w14:paraId="6F17D9C1" w14:textId="04B5A163" w:rsidR="00F977BF" w:rsidRPr="00D00779" w:rsidRDefault="00D00779" w:rsidP="00D00779">
      <w:pPr>
        <w:widowControl/>
        <w:suppressAutoHyphens w:val="0"/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</w:pP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Присво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є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ння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почесного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найменування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сприятиме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збереженню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сторично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ї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пам’ят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і,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двищенню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бойового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духу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особового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складу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та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посиленню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символ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чного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зв’язку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м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ж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і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йськовою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частиною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і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громадою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,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яку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вона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 xml:space="preserve"> </w:t>
      </w:r>
      <w:r w:rsidRPr="00D00779">
        <w:rPr>
          <w:rFonts w:ascii="Times New Roman" w:eastAsia="Times New Roman" w:hAnsi="Times New Roman" w:cs="Times New Roman" w:hint="eastAsia"/>
          <w:kern w:val="0"/>
          <w:sz w:val="26"/>
          <w:szCs w:val="26"/>
          <w:lang w:eastAsia="uk-UA" w:bidi="ar-SA"/>
        </w:rPr>
        <w:t>захища</w:t>
      </w:r>
      <w:r w:rsidRPr="00D00779">
        <w:rPr>
          <w:rFonts w:ascii="Times New Roman" w:eastAsia="Times New Roman" w:hAnsi="Times New Roman" w:cs="Times New Roman"/>
          <w:kern w:val="0"/>
          <w:sz w:val="26"/>
          <w:szCs w:val="26"/>
          <w:lang w:eastAsia="uk-UA" w:bidi="ar-SA"/>
        </w:rPr>
        <w:t>є.</w:t>
      </w:r>
    </w:p>
    <w:sectPr w:rsidR="00F977BF" w:rsidRPr="00D00779" w:rsidSect="000A69EC">
      <w:pgSz w:w="11906" w:h="16838"/>
      <w:pgMar w:top="1134" w:right="567" w:bottom="1134" w:left="1701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50482"/>
    <w:multiLevelType w:val="hybridMultilevel"/>
    <w:tmpl w:val="58E49192"/>
    <w:lvl w:ilvl="0" w:tplc="90244B8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D5463"/>
    <w:multiLevelType w:val="hybridMultilevel"/>
    <w:tmpl w:val="7E26E814"/>
    <w:lvl w:ilvl="0" w:tplc="77AC97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E28BF"/>
    <w:multiLevelType w:val="hybridMultilevel"/>
    <w:tmpl w:val="D8409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9042A"/>
    <w:multiLevelType w:val="hybridMultilevel"/>
    <w:tmpl w:val="E17E3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00B67"/>
    <w:multiLevelType w:val="hybridMultilevel"/>
    <w:tmpl w:val="A3A46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709F"/>
    <w:multiLevelType w:val="hybridMultilevel"/>
    <w:tmpl w:val="E968D018"/>
    <w:lvl w:ilvl="0" w:tplc="4B58E8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71277"/>
    <w:multiLevelType w:val="hybridMultilevel"/>
    <w:tmpl w:val="820C8150"/>
    <w:lvl w:ilvl="0" w:tplc="2F9E1D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1"/>
    <w:rsid w:val="00004626"/>
    <w:rsid w:val="0001512B"/>
    <w:rsid w:val="00050BD5"/>
    <w:rsid w:val="00051952"/>
    <w:rsid w:val="000A69EC"/>
    <w:rsid w:val="000A75C9"/>
    <w:rsid w:val="000E070C"/>
    <w:rsid w:val="00111728"/>
    <w:rsid w:val="00131495"/>
    <w:rsid w:val="002018B1"/>
    <w:rsid w:val="002108D6"/>
    <w:rsid w:val="002A703D"/>
    <w:rsid w:val="00311C23"/>
    <w:rsid w:val="00385F70"/>
    <w:rsid w:val="00397287"/>
    <w:rsid w:val="003B67D3"/>
    <w:rsid w:val="00424610"/>
    <w:rsid w:val="0048612F"/>
    <w:rsid w:val="00497D9D"/>
    <w:rsid w:val="004A068A"/>
    <w:rsid w:val="004E238C"/>
    <w:rsid w:val="00517810"/>
    <w:rsid w:val="005F4C01"/>
    <w:rsid w:val="00633457"/>
    <w:rsid w:val="0067359E"/>
    <w:rsid w:val="006A6327"/>
    <w:rsid w:val="006B1FFA"/>
    <w:rsid w:val="006C3489"/>
    <w:rsid w:val="007676AA"/>
    <w:rsid w:val="00773437"/>
    <w:rsid w:val="00832798"/>
    <w:rsid w:val="00832C61"/>
    <w:rsid w:val="008C2991"/>
    <w:rsid w:val="008E0D87"/>
    <w:rsid w:val="00965D4D"/>
    <w:rsid w:val="009C7200"/>
    <w:rsid w:val="00A01B3B"/>
    <w:rsid w:val="00A9030C"/>
    <w:rsid w:val="00AF6736"/>
    <w:rsid w:val="00B35185"/>
    <w:rsid w:val="00B759F4"/>
    <w:rsid w:val="00B835EC"/>
    <w:rsid w:val="00C077BD"/>
    <w:rsid w:val="00C3736E"/>
    <w:rsid w:val="00D00779"/>
    <w:rsid w:val="00D35C91"/>
    <w:rsid w:val="00E01D58"/>
    <w:rsid w:val="00E10880"/>
    <w:rsid w:val="00E76DC6"/>
    <w:rsid w:val="00EB0C83"/>
    <w:rsid w:val="00F85C1E"/>
    <w:rsid w:val="00F9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6C48"/>
  <w15:chartTrackingRefBased/>
  <w15:docId w15:val="{D752BD02-05CE-4C9A-ADD7-9CD94C61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87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D00779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 w:bidi="ar-SA"/>
    </w:rPr>
  </w:style>
  <w:style w:type="paragraph" w:styleId="3">
    <w:name w:val="heading 3"/>
    <w:basedOn w:val="a"/>
    <w:link w:val="30"/>
    <w:uiPriority w:val="9"/>
    <w:qFormat/>
    <w:rsid w:val="00D00779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7287"/>
  </w:style>
  <w:style w:type="character" w:styleId="a3">
    <w:name w:val="Hyperlink"/>
    <w:uiPriority w:val="99"/>
    <w:unhideWhenUsed/>
    <w:rsid w:val="00397287"/>
    <w:rPr>
      <w:color w:val="0563C1"/>
      <w:u w:val="single"/>
    </w:rPr>
  </w:style>
  <w:style w:type="character" w:customStyle="1" w:styleId="21">
    <w:name w:val="Основной текст (2)_"/>
    <w:rsid w:val="00397287"/>
    <w:rPr>
      <w:sz w:val="28"/>
      <w:szCs w:val="28"/>
      <w:lang w:bidi="ar-SA"/>
    </w:rPr>
  </w:style>
  <w:style w:type="paragraph" w:styleId="a4">
    <w:name w:val="List Paragraph"/>
    <w:basedOn w:val="a"/>
    <w:uiPriority w:val="34"/>
    <w:qFormat/>
    <w:rsid w:val="0039728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styleId="a5">
    <w:name w:val="Unresolved Mention"/>
    <w:basedOn w:val="a0"/>
    <w:uiPriority w:val="99"/>
    <w:semiHidden/>
    <w:unhideWhenUsed/>
    <w:rsid w:val="003B67D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6B1F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7">
    <w:name w:val="Strong"/>
    <w:basedOn w:val="a0"/>
    <w:uiPriority w:val="22"/>
    <w:qFormat/>
    <w:rsid w:val="006B1FFA"/>
    <w:rPr>
      <w:b/>
      <w:bCs/>
    </w:rPr>
  </w:style>
  <w:style w:type="paragraph" w:styleId="a8">
    <w:name w:val="No Spacing"/>
    <w:uiPriority w:val="1"/>
    <w:qFormat/>
    <w:rsid w:val="00004626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0077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0077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Зеленська Вікторія</dc:creator>
  <cp:keywords/>
  <dc:description/>
  <cp:lastModifiedBy>Зеленська Вікторія</cp:lastModifiedBy>
  <cp:revision>3</cp:revision>
  <cp:lastPrinted>2025-11-18T11:22:00Z</cp:lastPrinted>
  <dcterms:created xsi:type="dcterms:W3CDTF">2026-01-07T08:08:00Z</dcterms:created>
  <dcterms:modified xsi:type="dcterms:W3CDTF">2026-01-07T08:12:00Z</dcterms:modified>
</cp:coreProperties>
</file>