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7CA" w:rsidRDefault="00CA37CA" w:rsidP="00CA37CA">
      <w:pPr>
        <w:jc w:val="center"/>
        <w:rPr>
          <w:noProof/>
        </w:rPr>
      </w:pPr>
      <w:r>
        <w:rPr>
          <w:noProof/>
          <w:lang w:val="uk-UA" w:eastAsia="uk-UA"/>
        </w:rPr>
        <w:drawing>
          <wp:inline distT="0" distB="0" distL="0" distR="0">
            <wp:extent cx="514985" cy="6115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985" cy="611505"/>
                    </a:xfrm>
                    <a:prstGeom prst="rect">
                      <a:avLst/>
                    </a:prstGeom>
                    <a:noFill/>
                    <a:ln>
                      <a:noFill/>
                    </a:ln>
                  </pic:spPr>
                </pic:pic>
              </a:graphicData>
            </a:graphic>
          </wp:inline>
        </w:drawing>
      </w:r>
    </w:p>
    <w:p w:rsidR="00CA37CA" w:rsidRDefault="00CA37CA" w:rsidP="00CA37CA">
      <w:pPr>
        <w:jc w:val="center"/>
        <w:rPr>
          <w:b/>
          <w:sz w:val="28"/>
          <w:szCs w:val="28"/>
        </w:rPr>
      </w:pPr>
      <w:r>
        <w:rPr>
          <w:b/>
          <w:sz w:val="28"/>
          <w:szCs w:val="28"/>
        </w:rPr>
        <w:t>ВЕРХНЬОДНІПРОВСЬКА МІСЬКА РАДА</w:t>
      </w:r>
    </w:p>
    <w:p w:rsidR="00CA37CA" w:rsidRDefault="00CA37CA" w:rsidP="00CA37CA">
      <w:pPr>
        <w:jc w:val="center"/>
        <w:rPr>
          <w:b/>
          <w:sz w:val="28"/>
          <w:szCs w:val="28"/>
        </w:rPr>
      </w:pPr>
      <w:r>
        <w:rPr>
          <w:b/>
          <w:sz w:val="28"/>
          <w:szCs w:val="28"/>
        </w:rPr>
        <w:t>КАМ’ЯНСЬКОГО РАЙОНУ ДНІПРОПЕТРОВСЬКОЇ ОБЛАСТІ</w:t>
      </w:r>
    </w:p>
    <w:p w:rsidR="00CA37CA" w:rsidRPr="00975F8D" w:rsidRDefault="00CA37CA" w:rsidP="00CA37CA">
      <w:pPr>
        <w:jc w:val="center"/>
        <w:rPr>
          <w:sz w:val="28"/>
          <w:szCs w:val="28"/>
          <w:lang w:val="uk-UA"/>
        </w:rPr>
      </w:pPr>
    </w:p>
    <w:p w:rsidR="00CA37CA" w:rsidRPr="00975F8D" w:rsidRDefault="00975F8D" w:rsidP="00CA37CA">
      <w:pPr>
        <w:jc w:val="center"/>
        <w:rPr>
          <w:sz w:val="28"/>
          <w:szCs w:val="28"/>
          <w:lang w:val="uk-UA"/>
        </w:rPr>
      </w:pPr>
      <w:r w:rsidRPr="00975F8D">
        <w:rPr>
          <w:sz w:val="28"/>
          <w:szCs w:val="28"/>
          <w:lang w:val="uk-UA"/>
        </w:rPr>
        <w:t>Сорок восьм</w:t>
      </w:r>
      <w:r w:rsidR="00CA37CA" w:rsidRPr="00975F8D">
        <w:rPr>
          <w:sz w:val="28"/>
          <w:szCs w:val="28"/>
          <w:lang w:val="uk-UA"/>
        </w:rPr>
        <w:t>а сесія дев'ятого скликання</w:t>
      </w:r>
    </w:p>
    <w:p w:rsidR="00CA37CA" w:rsidRPr="00975F8D" w:rsidRDefault="00CA37CA" w:rsidP="00CA37CA">
      <w:pPr>
        <w:jc w:val="center"/>
        <w:rPr>
          <w:b/>
          <w:sz w:val="28"/>
          <w:szCs w:val="28"/>
          <w:lang w:val="uk-UA"/>
        </w:rPr>
      </w:pPr>
    </w:p>
    <w:p w:rsidR="00CA37CA" w:rsidRPr="00975F8D" w:rsidRDefault="00CA37CA" w:rsidP="00CA37CA">
      <w:pPr>
        <w:jc w:val="center"/>
        <w:rPr>
          <w:b/>
          <w:sz w:val="28"/>
          <w:szCs w:val="28"/>
          <w:lang w:val="uk-UA"/>
        </w:rPr>
      </w:pPr>
      <w:r w:rsidRPr="00975F8D">
        <w:rPr>
          <w:b/>
          <w:sz w:val="28"/>
          <w:szCs w:val="28"/>
          <w:lang w:val="uk-UA"/>
        </w:rPr>
        <w:t xml:space="preserve">Р І Ш Е Н </w:t>
      </w:r>
      <w:proofErr w:type="spellStart"/>
      <w:r w:rsidRPr="00975F8D">
        <w:rPr>
          <w:b/>
          <w:sz w:val="28"/>
          <w:szCs w:val="28"/>
          <w:lang w:val="uk-UA"/>
        </w:rPr>
        <w:t>Н</w:t>
      </w:r>
      <w:proofErr w:type="spellEnd"/>
      <w:r w:rsidRPr="00975F8D">
        <w:rPr>
          <w:b/>
          <w:sz w:val="28"/>
          <w:szCs w:val="28"/>
          <w:lang w:val="uk-UA"/>
        </w:rPr>
        <w:t xml:space="preserve"> Я</w:t>
      </w:r>
    </w:p>
    <w:p w:rsidR="00CA37CA" w:rsidRPr="00975F8D" w:rsidRDefault="00CA37CA" w:rsidP="00CA37CA">
      <w:pPr>
        <w:jc w:val="center"/>
        <w:rPr>
          <w:b/>
          <w:sz w:val="28"/>
          <w:szCs w:val="28"/>
          <w:lang w:val="uk-UA"/>
        </w:rPr>
      </w:pPr>
    </w:p>
    <w:p w:rsidR="00CA37CA" w:rsidRPr="00975F8D" w:rsidRDefault="00CA37CA" w:rsidP="00CA37CA">
      <w:pPr>
        <w:rPr>
          <w:sz w:val="28"/>
          <w:szCs w:val="28"/>
          <w:lang w:val="uk-UA"/>
        </w:rPr>
      </w:pPr>
      <w:r w:rsidRPr="00975F8D">
        <w:rPr>
          <w:sz w:val="28"/>
          <w:szCs w:val="28"/>
          <w:lang w:val="uk-UA"/>
        </w:rPr>
        <w:t>«____»_________20___         м. Верхньодніпровськ                     №___________</w:t>
      </w:r>
    </w:p>
    <w:p w:rsidR="00CA37CA" w:rsidRDefault="00CA37CA" w:rsidP="002821C1">
      <w:pPr>
        <w:jc w:val="center"/>
        <w:rPr>
          <w:b/>
          <w:sz w:val="26"/>
          <w:szCs w:val="26"/>
          <w:lang w:val="uk-UA"/>
        </w:rPr>
      </w:pPr>
    </w:p>
    <w:p w:rsidR="00CA37CA" w:rsidRDefault="00CA37CA" w:rsidP="002821C1">
      <w:pPr>
        <w:jc w:val="center"/>
        <w:rPr>
          <w:b/>
          <w:sz w:val="26"/>
          <w:szCs w:val="26"/>
          <w:lang w:val="uk-UA"/>
        </w:rPr>
      </w:pPr>
    </w:p>
    <w:p w:rsidR="003E101B" w:rsidRDefault="003E101B" w:rsidP="00AD6121">
      <w:pPr>
        <w:jc w:val="center"/>
        <w:rPr>
          <w:b/>
          <w:lang w:val="uk-UA"/>
        </w:rPr>
      </w:pPr>
      <w:r w:rsidRPr="003E101B">
        <w:rPr>
          <w:b/>
          <w:lang w:val="uk-UA"/>
        </w:rPr>
        <w:t xml:space="preserve">«Про внесення змін до рішення Верхньодніпровської міської ради </w:t>
      </w:r>
    </w:p>
    <w:p w:rsidR="003E101B" w:rsidRDefault="003E101B" w:rsidP="00AD6121">
      <w:pPr>
        <w:jc w:val="center"/>
        <w:rPr>
          <w:b/>
          <w:lang w:val="uk-UA"/>
        </w:rPr>
      </w:pPr>
      <w:r w:rsidRPr="003E101B">
        <w:rPr>
          <w:b/>
          <w:lang w:val="uk-UA"/>
        </w:rPr>
        <w:t xml:space="preserve">від 16.10.2025 року № 2411-46/ІХ ««Про затвердження Програми </w:t>
      </w:r>
    </w:p>
    <w:p w:rsidR="003E101B" w:rsidRDefault="003E101B" w:rsidP="00AD6121">
      <w:pPr>
        <w:jc w:val="center"/>
        <w:rPr>
          <w:b/>
          <w:lang w:val="uk-UA"/>
        </w:rPr>
      </w:pPr>
      <w:r w:rsidRPr="003E101B">
        <w:rPr>
          <w:b/>
          <w:lang w:val="uk-UA"/>
        </w:rPr>
        <w:t xml:space="preserve">забезпечення публічного порядку та безпеки громадян </w:t>
      </w:r>
    </w:p>
    <w:p w:rsidR="002049CC" w:rsidRPr="00AD6121" w:rsidRDefault="003E101B" w:rsidP="00AD6121">
      <w:pPr>
        <w:jc w:val="center"/>
        <w:rPr>
          <w:b/>
          <w:lang w:val="uk-UA"/>
        </w:rPr>
      </w:pPr>
      <w:r w:rsidRPr="003E101B">
        <w:rPr>
          <w:b/>
          <w:lang w:val="uk-UA"/>
        </w:rPr>
        <w:t>у Верхньодніпровській міській територіальній громаді на 2026-2030 роки»</w:t>
      </w:r>
    </w:p>
    <w:p w:rsidR="0018149C" w:rsidRDefault="0018149C" w:rsidP="0018149C">
      <w:pPr>
        <w:jc w:val="both"/>
        <w:rPr>
          <w:lang w:val="uk-UA"/>
        </w:rPr>
      </w:pPr>
    </w:p>
    <w:p w:rsidR="0018149C" w:rsidRPr="003E101B" w:rsidRDefault="0018149C" w:rsidP="0018149C">
      <w:pPr>
        <w:jc w:val="both"/>
        <w:rPr>
          <w:lang w:val="uk-UA"/>
        </w:rPr>
      </w:pPr>
      <w:r>
        <w:rPr>
          <w:lang w:val="uk-UA"/>
        </w:rPr>
        <w:tab/>
      </w:r>
      <w:r w:rsidR="00525688" w:rsidRPr="00525688">
        <w:rPr>
          <w:lang w:val="uk-UA"/>
        </w:rPr>
        <w:t>Відповідно до Бю</w:t>
      </w:r>
      <w:r w:rsidR="00525688">
        <w:rPr>
          <w:lang w:val="uk-UA"/>
        </w:rPr>
        <w:t>джетного кодексу України, законів</w:t>
      </w:r>
      <w:r w:rsidR="00525688" w:rsidRPr="00525688">
        <w:rPr>
          <w:lang w:val="uk-UA"/>
        </w:rPr>
        <w:t xml:space="preserve"> України «Про правовий режим воєнного стану», </w:t>
      </w:r>
      <w:r w:rsidR="00525688">
        <w:rPr>
          <w:color w:val="333333"/>
          <w:shd w:val="clear" w:color="auto" w:fill="FFFFFF"/>
          <w:lang w:val="uk-UA"/>
        </w:rPr>
        <w:t xml:space="preserve">«Про Національну поліцію», </w:t>
      </w:r>
      <w:r w:rsidR="00525688" w:rsidRPr="00525688">
        <w:rPr>
          <w:color w:val="333333"/>
          <w:shd w:val="clear" w:color="auto" w:fill="FFFFFF"/>
          <w:lang w:val="uk-UA"/>
        </w:rPr>
        <w:t>постанови Кабінету Міністрів України від 11 березня 2022 року № 252 «Деякі питання формування та виконання місцевих бюд</w:t>
      </w:r>
      <w:r w:rsidR="00525688">
        <w:rPr>
          <w:color w:val="333333"/>
          <w:shd w:val="clear" w:color="auto" w:fill="FFFFFF"/>
          <w:lang w:val="uk-UA"/>
        </w:rPr>
        <w:t>жетів у період воєнного стану»</w:t>
      </w:r>
      <w:r w:rsidR="00525688" w:rsidRPr="00525688">
        <w:rPr>
          <w:color w:val="333333"/>
          <w:shd w:val="clear" w:color="auto" w:fill="FFFFFF"/>
          <w:lang w:val="uk-UA"/>
        </w:rPr>
        <w:t xml:space="preserve">, </w:t>
      </w:r>
      <w:r w:rsidR="003E101B">
        <w:rPr>
          <w:shd w:val="clear" w:color="auto" w:fill="FFFFFF"/>
          <w:lang w:val="uk-UA"/>
        </w:rPr>
        <w:t>доручення начальника Дніпропетровської обласної військової адміністрації від 15.01.2026 № 08-2/0/35-26 «Про надання субвенцій з місцевих бюджетів обласному бюджету у 2026 році», стосовно надання субвенції з міського бюджету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 затвердженої рішенням Дніпропетровської обласної ради від 25 березня 2016 року                № 30-3/</w:t>
      </w:r>
      <w:r w:rsidR="003E101B">
        <w:rPr>
          <w:shd w:val="clear" w:color="auto" w:fill="FFFFFF"/>
          <w:lang w:val="en-US"/>
        </w:rPr>
        <w:t>VII</w:t>
      </w:r>
      <w:r w:rsidR="003E101B" w:rsidRPr="002414D0">
        <w:rPr>
          <w:shd w:val="clear" w:color="auto" w:fill="FFFFFF"/>
          <w:lang w:val="uk-UA"/>
        </w:rPr>
        <w:t xml:space="preserve"> (</w:t>
      </w:r>
      <w:r w:rsidR="003E101B">
        <w:rPr>
          <w:shd w:val="clear" w:color="auto" w:fill="FFFFFF"/>
          <w:lang w:val="uk-UA"/>
        </w:rPr>
        <w:t>із змінами), пов’язаних із стримуванням та відсіччю збройної агресії проти України, забезпечення національної безпеки щодо посилення охорони об’єктів критичної інфраструктури та об’єктів, що забезпечують життєдіяльність населення Дніпропетровської області в умовах воєнного стану</w:t>
      </w:r>
      <w:r w:rsidR="00525688">
        <w:rPr>
          <w:lang w:val="uk-UA"/>
        </w:rPr>
        <w:t>,</w:t>
      </w:r>
      <w:r w:rsidR="003E101B">
        <w:rPr>
          <w:lang w:val="uk-UA"/>
        </w:rPr>
        <w:t xml:space="preserve"> керуючись ст. 26 </w:t>
      </w:r>
      <w:r w:rsidR="003E101B" w:rsidRPr="003E101B">
        <w:rPr>
          <w:lang w:val="uk-UA"/>
        </w:rPr>
        <w:t>та підпунктом 2</w:t>
      </w:r>
      <w:r w:rsidR="003E101B" w:rsidRPr="003E101B">
        <w:rPr>
          <w:vertAlign w:val="superscript"/>
          <w:lang w:val="uk-UA"/>
        </w:rPr>
        <w:t xml:space="preserve">1 </w:t>
      </w:r>
      <w:r w:rsidR="003E101B" w:rsidRPr="003E101B">
        <w:rPr>
          <w:lang w:val="uk-UA"/>
        </w:rPr>
        <w:t xml:space="preserve">пункту «б» частини 1 </w:t>
      </w:r>
      <w:r w:rsidR="003E101B">
        <w:rPr>
          <w:lang w:val="uk-UA"/>
        </w:rPr>
        <w:t xml:space="preserve">  </w:t>
      </w:r>
      <w:r w:rsidR="003E101B" w:rsidRPr="003E101B">
        <w:rPr>
          <w:lang w:val="uk-UA"/>
        </w:rPr>
        <w:t xml:space="preserve">ст. 38 Закону України «Про місцеве самоврядування в Україні», </w:t>
      </w:r>
      <w:r w:rsidR="003E101B" w:rsidRPr="003E101B">
        <w:rPr>
          <w:color w:val="333333"/>
          <w:shd w:val="clear" w:color="auto" w:fill="FFFFFF"/>
          <w:lang w:val="uk-UA"/>
        </w:rPr>
        <w:t>Верхньодніпровська міська рада, -</w:t>
      </w:r>
    </w:p>
    <w:p w:rsidR="00AD6121" w:rsidRDefault="00AD6121" w:rsidP="0018149C">
      <w:pPr>
        <w:jc w:val="both"/>
        <w:rPr>
          <w:lang w:val="uk-UA"/>
        </w:rPr>
      </w:pPr>
    </w:p>
    <w:p w:rsidR="002049CC" w:rsidRPr="0018149C" w:rsidRDefault="002049CC" w:rsidP="0018149C">
      <w:pPr>
        <w:jc w:val="center"/>
        <w:rPr>
          <w:b/>
          <w:lang w:val="uk-UA"/>
        </w:rPr>
      </w:pPr>
      <w:r w:rsidRPr="0018149C">
        <w:rPr>
          <w:b/>
          <w:lang w:val="uk-UA"/>
        </w:rPr>
        <w:t>ВИРІШИЛА:</w:t>
      </w:r>
    </w:p>
    <w:p w:rsidR="00652444" w:rsidRPr="002821C1" w:rsidRDefault="00652444" w:rsidP="002821C1">
      <w:pPr>
        <w:rPr>
          <w:lang w:val="uk-UA"/>
        </w:rPr>
      </w:pPr>
    </w:p>
    <w:p w:rsidR="00D84D58" w:rsidRDefault="00D84D58" w:rsidP="00D84D58">
      <w:pPr>
        <w:ind w:firstLine="708"/>
        <w:jc w:val="both"/>
        <w:rPr>
          <w:lang w:val="uk-UA"/>
        </w:rPr>
      </w:pPr>
      <w:r w:rsidRPr="00D84D58">
        <w:rPr>
          <w:lang w:val="uk-UA"/>
        </w:rPr>
        <w:t>1. Внести зміни до рішення Верхньодніпровської міської ради ві</w:t>
      </w:r>
      <w:r>
        <w:rPr>
          <w:lang w:val="uk-UA"/>
        </w:rPr>
        <w:t xml:space="preserve">д 16.10.2025 року     № 2411-46/ІХ </w:t>
      </w:r>
      <w:r w:rsidRPr="00D84D58">
        <w:rPr>
          <w:lang w:val="uk-UA"/>
        </w:rPr>
        <w:t>«Про затвердження Програми забезпечення публічного порядку та безпеки громадян у Верхньодніпровській міській територіальній громаді на 2026-2030 роки»</w:t>
      </w:r>
      <w:r>
        <w:rPr>
          <w:lang w:val="uk-UA"/>
        </w:rPr>
        <w:t>, виклавши додатки 1-4</w:t>
      </w:r>
      <w:r w:rsidRPr="00D84D58">
        <w:rPr>
          <w:lang w:val="uk-UA"/>
        </w:rPr>
        <w:t xml:space="preserve"> в новій редакції </w:t>
      </w:r>
      <w:r w:rsidR="005B6AD7">
        <w:rPr>
          <w:lang w:val="uk-UA"/>
        </w:rPr>
        <w:t xml:space="preserve">та доповнивши додатком 5 </w:t>
      </w:r>
      <w:bookmarkStart w:id="0" w:name="_GoBack"/>
      <w:bookmarkEnd w:id="0"/>
      <w:r w:rsidRPr="00D84D58">
        <w:rPr>
          <w:lang w:val="uk-UA"/>
        </w:rPr>
        <w:t>(додаються).</w:t>
      </w:r>
      <w:r w:rsidR="0018149C">
        <w:rPr>
          <w:lang w:val="uk-UA"/>
        </w:rPr>
        <w:tab/>
      </w:r>
    </w:p>
    <w:p w:rsidR="00D84D58" w:rsidRDefault="00D84D58" w:rsidP="0018149C">
      <w:pPr>
        <w:pStyle w:val="a5"/>
        <w:ind w:left="0"/>
        <w:jc w:val="both"/>
        <w:rPr>
          <w:lang w:val="uk-UA"/>
        </w:rPr>
      </w:pPr>
    </w:p>
    <w:p w:rsidR="00613CDF" w:rsidRDefault="00613CDF" w:rsidP="00613CDF">
      <w:pPr>
        <w:tabs>
          <w:tab w:val="left" w:pos="0"/>
        </w:tabs>
        <w:jc w:val="both"/>
        <w:rPr>
          <w:lang w:val="uk-UA"/>
        </w:rPr>
      </w:pPr>
      <w:r w:rsidRPr="00613CDF">
        <w:rPr>
          <w:lang w:val="uk-UA"/>
        </w:rPr>
        <w:tab/>
        <w:t>2. Дане рішення набуває чинності з дня прийняття та підлягає оприлюдненню на офіційному сайті Верхньодніпровської міської ради.</w:t>
      </w:r>
    </w:p>
    <w:p w:rsidR="00D84D58" w:rsidRPr="00613CDF" w:rsidRDefault="00D84D58" w:rsidP="00613CDF">
      <w:pPr>
        <w:tabs>
          <w:tab w:val="left" w:pos="0"/>
        </w:tabs>
        <w:jc w:val="both"/>
        <w:rPr>
          <w:lang w:val="uk-UA"/>
        </w:rPr>
      </w:pPr>
    </w:p>
    <w:p w:rsidR="00AD6121" w:rsidRPr="00AD6121" w:rsidRDefault="00D84D58" w:rsidP="00AD6121">
      <w:pPr>
        <w:tabs>
          <w:tab w:val="left" w:pos="0"/>
        </w:tabs>
        <w:jc w:val="both"/>
        <w:rPr>
          <w:lang w:val="uk-UA" w:eastAsia="uk-UA"/>
        </w:rPr>
      </w:pPr>
      <w:r>
        <w:rPr>
          <w:lang w:val="uk-UA" w:eastAsia="uk-UA"/>
        </w:rPr>
        <w:tab/>
        <w:t>3</w:t>
      </w:r>
      <w:r w:rsidR="00AD6121" w:rsidRPr="00AD6121">
        <w:rPr>
          <w:lang w:val="uk-UA" w:eastAsia="uk-UA"/>
        </w:rPr>
        <w:t>. Контроль за виконанням даного рішення покладається на постійну депутатську комісію з питань фінансів, планування соціально-економічного розвитку, інвестицій та міжнародного співробітництва Верхньодніпровської міської ради.</w:t>
      </w:r>
    </w:p>
    <w:p w:rsidR="00AD6121" w:rsidRDefault="00AD6121" w:rsidP="00AD6121">
      <w:pPr>
        <w:tabs>
          <w:tab w:val="left" w:pos="426"/>
        </w:tabs>
        <w:rPr>
          <w:lang w:val="uk-UA" w:eastAsia="uk-UA"/>
        </w:rPr>
      </w:pPr>
    </w:p>
    <w:p w:rsidR="00D84D58" w:rsidRPr="00AD6121" w:rsidRDefault="00D84D58" w:rsidP="00AD6121">
      <w:pPr>
        <w:tabs>
          <w:tab w:val="left" w:pos="426"/>
        </w:tabs>
        <w:rPr>
          <w:lang w:val="uk-UA" w:eastAsia="uk-UA"/>
        </w:rPr>
      </w:pPr>
    </w:p>
    <w:p w:rsidR="00AD6121" w:rsidRPr="00AD6121" w:rsidRDefault="00AD6121" w:rsidP="00AD6121">
      <w:pPr>
        <w:tabs>
          <w:tab w:val="left" w:pos="426"/>
        </w:tabs>
        <w:ind w:left="720" w:hanging="720"/>
        <w:contextualSpacing/>
        <w:jc w:val="both"/>
        <w:rPr>
          <w:b/>
          <w:lang w:val="uk-UA"/>
        </w:rPr>
      </w:pPr>
      <w:r w:rsidRPr="00AD6121">
        <w:rPr>
          <w:b/>
          <w:lang w:val="uk-UA"/>
        </w:rPr>
        <w:t xml:space="preserve">Верхньодніпровський </w:t>
      </w:r>
    </w:p>
    <w:p w:rsidR="00AD6121" w:rsidRPr="00AD6121" w:rsidRDefault="00AD6121" w:rsidP="00AD6121">
      <w:pPr>
        <w:tabs>
          <w:tab w:val="left" w:pos="426"/>
        </w:tabs>
        <w:contextualSpacing/>
        <w:jc w:val="both"/>
        <w:rPr>
          <w:b/>
          <w:lang w:val="uk-UA"/>
        </w:rPr>
      </w:pPr>
      <w:r w:rsidRPr="00AD6121">
        <w:rPr>
          <w:b/>
          <w:lang w:val="uk-UA"/>
        </w:rPr>
        <w:t xml:space="preserve">міський голова                                   </w:t>
      </w:r>
      <w:r w:rsidRPr="00AD6121">
        <w:rPr>
          <w:b/>
          <w:lang w:val="uk-UA"/>
        </w:rPr>
        <w:tab/>
      </w:r>
      <w:r w:rsidRPr="00AD6121">
        <w:rPr>
          <w:b/>
          <w:lang w:val="uk-UA"/>
        </w:rPr>
        <w:tab/>
      </w:r>
      <w:r w:rsidRPr="00AD6121">
        <w:rPr>
          <w:b/>
          <w:lang w:val="uk-UA"/>
        </w:rPr>
        <w:tab/>
      </w:r>
      <w:r w:rsidRPr="00AD6121">
        <w:rPr>
          <w:b/>
          <w:lang w:val="uk-UA"/>
        </w:rPr>
        <w:tab/>
      </w:r>
      <w:r w:rsidRPr="00AD6121">
        <w:rPr>
          <w:b/>
          <w:lang w:val="uk-UA"/>
        </w:rPr>
        <w:tab/>
        <w:t>Геннадій ЛЕБІДЬ</w:t>
      </w:r>
    </w:p>
    <w:p w:rsidR="00AD6121" w:rsidRPr="00AD6121" w:rsidRDefault="00AD6121" w:rsidP="00AD6121">
      <w:pPr>
        <w:tabs>
          <w:tab w:val="left" w:pos="426"/>
        </w:tabs>
        <w:contextualSpacing/>
        <w:jc w:val="both"/>
        <w:rPr>
          <w:b/>
          <w:lang w:val="uk-UA"/>
        </w:rPr>
      </w:pPr>
    </w:p>
    <w:p w:rsidR="00AD6121" w:rsidRPr="00AD6121" w:rsidRDefault="00AD6121" w:rsidP="00AD6121">
      <w:pPr>
        <w:tabs>
          <w:tab w:val="left" w:pos="426"/>
        </w:tabs>
        <w:contextualSpacing/>
        <w:jc w:val="both"/>
        <w:rPr>
          <w:b/>
          <w:lang w:val="uk-UA"/>
        </w:rPr>
      </w:pPr>
    </w:p>
    <w:p w:rsidR="00AD6121" w:rsidRPr="00AD6121" w:rsidRDefault="00AD6121" w:rsidP="00AD6121">
      <w:pPr>
        <w:tabs>
          <w:tab w:val="left" w:pos="426"/>
        </w:tabs>
        <w:contextualSpacing/>
        <w:jc w:val="both"/>
        <w:rPr>
          <w:sz w:val="16"/>
          <w:szCs w:val="16"/>
          <w:lang w:val="uk-UA"/>
        </w:rPr>
      </w:pPr>
      <w:r w:rsidRPr="00AD6121">
        <w:rPr>
          <w:sz w:val="16"/>
          <w:szCs w:val="16"/>
          <w:lang w:val="uk-UA"/>
        </w:rPr>
        <w:t>Винник</w:t>
      </w:r>
    </w:p>
    <w:p w:rsidR="00AD6121" w:rsidRPr="00AD6121" w:rsidRDefault="00AD6121" w:rsidP="00AD6121">
      <w:pPr>
        <w:tabs>
          <w:tab w:val="left" w:pos="426"/>
        </w:tabs>
        <w:contextualSpacing/>
        <w:jc w:val="both"/>
        <w:rPr>
          <w:sz w:val="16"/>
          <w:szCs w:val="16"/>
          <w:lang w:val="uk-UA"/>
        </w:rPr>
      </w:pPr>
      <w:r w:rsidRPr="00AD6121">
        <w:rPr>
          <w:sz w:val="16"/>
          <w:szCs w:val="16"/>
          <w:lang w:val="uk-UA"/>
        </w:rPr>
        <w:t>097 5200158</w:t>
      </w:r>
    </w:p>
    <w:p w:rsidR="00AD6121" w:rsidRPr="00AD6121" w:rsidRDefault="00AD6121" w:rsidP="00AD6121">
      <w:pPr>
        <w:jc w:val="both"/>
        <w:rPr>
          <w:sz w:val="16"/>
          <w:szCs w:val="16"/>
          <w:lang w:val="uk-UA"/>
        </w:rPr>
      </w:pPr>
    </w:p>
    <w:p w:rsidR="00AD6121" w:rsidRPr="00AD6121" w:rsidRDefault="00AD6121" w:rsidP="00AD6121">
      <w:pPr>
        <w:jc w:val="both"/>
        <w:rPr>
          <w:sz w:val="16"/>
          <w:szCs w:val="16"/>
          <w:lang w:val="uk-UA"/>
        </w:rPr>
      </w:pPr>
    </w:p>
    <w:p w:rsidR="00AD6121" w:rsidRPr="00AD6121" w:rsidRDefault="00AD6121" w:rsidP="00AD6121">
      <w:pPr>
        <w:jc w:val="center"/>
        <w:rPr>
          <w:b/>
          <w:sz w:val="22"/>
          <w:szCs w:val="22"/>
          <w:lang w:val="uk-UA" w:eastAsia="uk-UA"/>
        </w:rPr>
      </w:pPr>
      <w:r w:rsidRPr="00AD6121">
        <w:rPr>
          <w:b/>
          <w:sz w:val="22"/>
          <w:szCs w:val="22"/>
          <w:lang w:val="uk-UA" w:eastAsia="uk-UA"/>
        </w:rPr>
        <w:t>Аркуш погодження</w:t>
      </w:r>
    </w:p>
    <w:p w:rsidR="00AD6121" w:rsidRPr="00AD6121" w:rsidRDefault="00AD6121" w:rsidP="00AD6121">
      <w:pPr>
        <w:jc w:val="center"/>
        <w:rPr>
          <w:b/>
          <w:sz w:val="22"/>
          <w:szCs w:val="22"/>
          <w:lang w:val="uk-UA" w:eastAsia="uk-UA"/>
        </w:rPr>
      </w:pPr>
      <w:r w:rsidRPr="00AD6121">
        <w:rPr>
          <w:b/>
          <w:sz w:val="22"/>
          <w:szCs w:val="22"/>
          <w:lang w:val="uk-UA" w:eastAsia="uk-UA"/>
        </w:rPr>
        <w:t>Рішення сесії Верхньодніпровської міської ради</w:t>
      </w:r>
    </w:p>
    <w:p w:rsidR="00AD6121" w:rsidRPr="00AD6121" w:rsidRDefault="00AD6121" w:rsidP="00AD6121">
      <w:pPr>
        <w:jc w:val="center"/>
        <w:rPr>
          <w:b/>
          <w:sz w:val="22"/>
          <w:szCs w:val="22"/>
          <w:lang w:val="uk-UA"/>
        </w:rPr>
      </w:pPr>
    </w:p>
    <w:p w:rsidR="00D84D58" w:rsidRDefault="00D84D58" w:rsidP="00D84D58">
      <w:pPr>
        <w:jc w:val="center"/>
        <w:rPr>
          <w:b/>
          <w:lang w:val="uk-UA"/>
        </w:rPr>
      </w:pPr>
      <w:r w:rsidRPr="003E101B">
        <w:rPr>
          <w:b/>
          <w:lang w:val="uk-UA"/>
        </w:rPr>
        <w:t xml:space="preserve">«Про внесення змін до рішення Верхньодніпровської міської ради </w:t>
      </w:r>
    </w:p>
    <w:p w:rsidR="00D84D58" w:rsidRDefault="00D84D58" w:rsidP="00D84D58">
      <w:pPr>
        <w:jc w:val="center"/>
        <w:rPr>
          <w:b/>
          <w:lang w:val="uk-UA"/>
        </w:rPr>
      </w:pPr>
      <w:r w:rsidRPr="003E101B">
        <w:rPr>
          <w:b/>
          <w:lang w:val="uk-UA"/>
        </w:rPr>
        <w:t xml:space="preserve">від 16.10.2025 року № 2411-46/ІХ ««Про затвердження Програми </w:t>
      </w:r>
    </w:p>
    <w:p w:rsidR="00D84D58" w:rsidRDefault="00D84D58" w:rsidP="00D84D58">
      <w:pPr>
        <w:jc w:val="center"/>
        <w:rPr>
          <w:b/>
          <w:lang w:val="uk-UA"/>
        </w:rPr>
      </w:pPr>
      <w:r w:rsidRPr="003E101B">
        <w:rPr>
          <w:b/>
          <w:lang w:val="uk-UA"/>
        </w:rPr>
        <w:t xml:space="preserve">забезпечення публічного порядку та безпеки громадян </w:t>
      </w:r>
    </w:p>
    <w:p w:rsidR="00AD6121" w:rsidRPr="00AD6121" w:rsidRDefault="00D84D58" w:rsidP="00D84D58">
      <w:pPr>
        <w:tabs>
          <w:tab w:val="left" w:pos="426"/>
        </w:tabs>
        <w:ind w:firstLine="284"/>
        <w:jc w:val="center"/>
        <w:rPr>
          <w:b/>
          <w:lang w:val="uk-UA" w:eastAsia="uk-UA"/>
        </w:rPr>
      </w:pPr>
      <w:r w:rsidRPr="003E101B">
        <w:rPr>
          <w:b/>
          <w:lang w:val="uk-UA"/>
        </w:rPr>
        <w:t>у Верхньодніпровській міській територіальній громаді на 2026-2030 роки»</w:t>
      </w:r>
    </w:p>
    <w:p w:rsidR="00AD6121" w:rsidRPr="00AD6121" w:rsidRDefault="00AD6121" w:rsidP="00AD6121">
      <w:pPr>
        <w:jc w:val="center"/>
        <w:rPr>
          <w:sz w:val="22"/>
          <w:szCs w:val="22"/>
          <w:lang w:val="uk-UA"/>
        </w:rPr>
      </w:pPr>
    </w:p>
    <w:tbl>
      <w:tblPr>
        <w:tblStyle w:val="1"/>
        <w:tblW w:w="0" w:type="auto"/>
        <w:tblLook w:val="04A0" w:firstRow="1" w:lastRow="0" w:firstColumn="1" w:lastColumn="0" w:noHBand="0" w:noVBand="1"/>
      </w:tblPr>
      <w:tblGrid>
        <w:gridCol w:w="5637"/>
        <w:gridCol w:w="2126"/>
        <w:gridCol w:w="1582"/>
      </w:tblGrid>
      <w:tr w:rsidR="00AD6121" w:rsidRPr="00AD6121" w:rsidTr="00AD6121">
        <w:tc>
          <w:tcPr>
            <w:tcW w:w="5637"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rPr>
                <w:b/>
                <w:lang w:val="uk-UA"/>
              </w:rPr>
            </w:pPr>
            <w:r w:rsidRPr="00AD6121">
              <w:rPr>
                <w:b/>
                <w:lang w:val="uk-UA"/>
              </w:rPr>
              <w:t>Назва посади</w:t>
            </w:r>
          </w:p>
        </w:tc>
        <w:tc>
          <w:tcPr>
            <w:tcW w:w="2126"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rPr>
                <w:b/>
                <w:lang w:val="uk-UA"/>
              </w:rPr>
            </w:pPr>
            <w:r w:rsidRPr="00AD6121">
              <w:rPr>
                <w:b/>
                <w:lang w:val="uk-UA"/>
              </w:rPr>
              <w:t>ПІБ</w:t>
            </w:r>
          </w:p>
        </w:tc>
        <w:tc>
          <w:tcPr>
            <w:tcW w:w="1582"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rPr>
                <w:b/>
                <w:lang w:val="uk-UA"/>
              </w:rPr>
            </w:pPr>
            <w:r w:rsidRPr="00AD6121">
              <w:rPr>
                <w:b/>
                <w:lang w:val="uk-UA"/>
              </w:rPr>
              <w:t>Підпис</w:t>
            </w:r>
          </w:p>
        </w:tc>
      </w:tr>
      <w:tr w:rsidR="00AD6121" w:rsidRPr="00AD6121" w:rsidTr="00AD6121">
        <w:tc>
          <w:tcPr>
            <w:tcW w:w="5637"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eastAsia="en-US"/>
              </w:rPr>
            </w:pPr>
            <w:r w:rsidRPr="00AD6121">
              <w:rPr>
                <w:lang w:val="uk-UA" w:eastAsia="en-US"/>
              </w:rPr>
              <w:t xml:space="preserve">Секретар Верхньодніпровської міської ради </w:t>
            </w:r>
          </w:p>
        </w:tc>
        <w:tc>
          <w:tcPr>
            <w:tcW w:w="2126"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rPr>
            </w:pPr>
            <w:proofErr w:type="spellStart"/>
            <w:r w:rsidRPr="00AD6121">
              <w:rPr>
                <w:lang w:val="uk-UA"/>
              </w:rPr>
              <w:t>Чумаченко</w:t>
            </w:r>
            <w:proofErr w:type="spellEnd"/>
            <w:r w:rsidRPr="00AD6121">
              <w:rPr>
                <w:lang w:val="uk-UA"/>
              </w:rPr>
              <w:t xml:space="preserve"> В.М.</w:t>
            </w:r>
          </w:p>
        </w:tc>
        <w:tc>
          <w:tcPr>
            <w:tcW w:w="1582" w:type="dxa"/>
            <w:tcBorders>
              <w:top w:val="single" w:sz="4" w:space="0" w:color="3B3838"/>
              <w:left w:val="single" w:sz="4" w:space="0" w:color="3B3838"/>
              <w:bottom w:val="single" w:sz="4" w:space="0" w:color="3B3838"/>
              <w:right w:val="single" w:sz="4" w:space="0" w:color="3B3838"/>
            </w:tcBorders>
          </w:tcPr>
          <w:p w:rsidR="00AD6121" w:rsidRPr="00AD6121" w:rsidRDefault="00AD6121" w:rsidP="00AD6121">
            <w:pPr>
              <w:rPr>
                <w:lang w:val="uk-UA"/>
              </w:rPr>
            </w:pPr>
          </w:p>
          <w:p w:rsidR="00AD6121" w:rsidRPr="00AD6121" w:rsidRDefault="00AD6121" w:rsidP="00AD6121">
            <w:pPr>
              <w:rPr>
                <w:lang w:val="uk-UA"/>
              </w:rPr>
            </w:pPr>
          </w:p>
        </w:tc>
      </w:tr>
      <w:tr w:rsidR="00AD6121" w:rsidRPr="00AD6121" w:rsidTr="00AD6121">
        <w:tc>
          <w:tcPr>
            <w:tcW w:w="5637"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eastAsia="en-US"/>
              </w:rPr>
            </w:pPr>
            <w:proofErr w:type="spellStart"/>
            <w:r w:rsidRPr="00AD6121">
              <w:rPr>
                <w:lang w:val="uk-UA" w:eastAsia="en-US"/>
              </w:rPr>
              <w:t>В.о</w:t>
            </w:r>
            <w:proofErr w:type="spellEnd"/>
            <w:r w:rsidRPr="00AD6121">
              <w:rPr>
                <w:lang w:val="uk-UA" w:eastAsia="en-US"/>
              </w:rPr>
              <w:t>. начальника фінансового відділу Верхньодніпровської міської ради</w:t>
            </w:r>
          </w:p>
        </w:tc>
        <w:tc>
          <w:tcPr>
            <w:tcW w:w="2126"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rPr>
            </w:pPr>
            <w:r w:rsidRPr="00AD6121">
              <w:rPr>
                <w:lang w:val="uk-UA"/>
              </w:rPr>
              <w:t>Черненко Н.Г.</w:t>
            </w:r>
          </w:p>
        </w:tc>
        <w:tc>
          <w:tcPr>
            <w:tcW w:w="1582" w:type="dxa"/>
            <w:tcBorders>
              <w:top w:val="single" w:sz="4" w:space="0" w:color="3B3838"/>
              <w:left w:val="single" w:sz="4" w:space="0" w:color="3B3838"/>
              <w:bottom w:val="single" w:sz="4" w:space="0" w:color="3B3838"/>
              <w:right w:val="single" w:sz="4" w:space="0" w:color="3B3838"/>
            </w:tcBorders>
          </w:tcPr>
          <w:p w:rsidR="00AD6121" w:rsidRPr="00AD6121" w:rsidRDefault="00AD6121" w:rsidP="00AD6121">
            <w:pPr>
              <w:rPr>
                <w:lang w:val="uk-UA"/>
              </w:rPr>
            </w:pPr>
          </w:p>
        </w:tc>
      </w:tr>
      <w:tr w:rsidR="00AD6121" w:rsidRPr="00AD6121" w:rsidTr="00AD6121">
        <w:tc>
          <w:tcPr>
            <w:tcW w:w="5637"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eastAsia="en-US"/>
              </w:rPr>
            </w:pPr>
            <w:r w:rsidRPr="00AD6121">
              <w:rPr>
                <w:lang w:val="uk-UA" w:eastAsia="en-US"/>
              </w:rPr>
              <w:t>Начальник відділу економічного планування, інвестицій та розвитку підприємництва Верхньодніпровської міської ради</w:t>
            </w:r>
          </w:p>
        </w:tc>
        <w:tc>
          <w:tcPr>
            <w:tcW w:w="2126"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rPr>
            </w:pPr>
            <w:r w:rsidRPr="00AD6121">
              <w:rPr>
                <w:lang w:val="uk-UA"/>
              </w:rPr>
              <w:t>Савченко І.В.</w:t>
            </w:r>
          </w:p>
        </w:tc>
        <w:tc>
          <w:tcPr>
            <w:tcW w:w="1582" w:type="dxa"/>
            <w:tcBorders>
              <w:top w:val="single" w:sz="4" w:space="0" w:color="3B3838"/>
              <w:left w:val="single" w:sz="4" w:space="0" w:color="3B3838"/>
              <w:bottom w:val="single" w:sz="4" w:space="0" w:color="3B3838"/>
              <w:right w:val="single" w:sz="4" w:space="0" w:color="3B3838"/>
            </w:tcBorders>
          </w:tcPr>
          <w:p w:rsidR="00AD6121" w:rsidRPr="00AD6121" w:rsidRDefault="00AD6121" w:rsidP="00AD6121">
            <w:pPr>
              <w:rPr>
                <w:lang w:val="uk-UA"/>
              </w:rPr>
            </w:pPr>
          </w:p>
        </w:tc>
      </w:tr>
      <w:tr w:rsidR="00AD6121" w:rsidRPr="00AD6121" w:rsidTr="00AD6121">
        <w:tc>
          <w:tcPr>
            <w:tcW w:w="5637"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eastAsia="en-US"/>
              </w:rPr>
            </w:pPr>
            <w:r w:rsidRPr="00AD6121">
              <w:rPr>
                <w:lang w:val="uk-UA" w:eastAsia="en-US"/>
              </w:rPr>
              <w:t xml:space="preserve">Начальник юридичного відділу </w:t>
            </w:r>
          </w:p>
          <w:p w:rsidR="00AD6121" w:rsidRPr="00AD6121" w:rsidRDefault="00AD6121" w:rsidP="00AD6121">
            <w:pPr>
              <w:jc w:val="left"/>
              <w:rPr>
                <w:lang w:val="uk-UA" w:eastAsia="en-US"/>
              </w:rPr>
            </w:pPr>
            <w:r w:rsidRPr="00AD6121">
              <w:rPr>
                <w:lang w:val="uk-UA" w:eastAsia="en-US"/>
              </w:rPr>
              <w:t>Верхньодніпровської міської ради</w:t>
            </w:r>
          </w:p>
        </w:tc>
        <w:tc>
          <w:tcPr>
            <w:tcW w:w="2126" w:type="dxa"/>
            <w:tcBorders>
              <w:top w:val="single" w:sz="4" w:space="0" w:color="3B3838"/>
              <w:left w:val="single" w:sz="4" w:space="0" w:color="3B3838"/>
              <w:bottom w:val="single" w:sz="4" w:space="0" w:color="3B3838"/>
              <w:right w:val="single" w:sz="4" w:space="0" w:color="3B3838"/>
            </w:tcBorders>
          </w:tcPr>
          <w:p w:rsidR="00AD6121" w:rsidRPr="00AD6121" w:rsidRDefault="00AD6121" w:rsidP="00AD6121">
            <w:pPr>
              <w:jc w:val="left"/>
              <w:rPr>
                <w:lang w:val="uk-UA"/>
              </w:rPr>
            </w:pPr>
            <w:proofErr w:type="spellStart"/>
            <w:r w:rsidRPr="00AD6121">
              <w:rPr>
                <w:lang w:val="uk-UA"/>
              </w:rPr>
              <w:t>Решетнік</w:t>
            </w:r>
            <w:proofErr w:type="spellEnd"/>
            <w:r w:rsidRPr="00AD6121">
              <w:rPr>
                <w:lang w:val="uk-UA"/>
              </w:rPr>
              <w:t xml:space="preserve"> О.Ю.</w:t>
            </w:r>
          </w:p>
          <w:p w:rsidR="00AD6121" w:rsidRPr="00AD6121" w:rsidRDefault="00AD6121" w:rsidP="00AD6121">
            <w:pPr>
              <w:jc w:val="left"/>
              <w:rPr>
                <w:lang w:val="uk-UA"/>
              </w:rPr>
            </w:pPr>
          </w:p>
        </w:tc>
        <w:tc>
          <w:tcPr>
            <w:tcW w:w="1582" w:type="dxa"/>
            <w:tcBorders>
              <w:top w:val="single" w:sz="4" w:space="0" w:color="3B3838"/>
              <w:left w:val="single" w:sz="4" w:space="0" w:color="3B3838"/>
              <w:bottom w:val="single" w:sz="4" w:space="0" w:color="3B3838"/>
              <w:right w:val="single" w:sz="4" w:space="0" w:color="3B3838"/>
            </w:tcBorders>
          </w:tcPr>
          <w:p w:rsidR="00AD6121" w:rsidRPr="00AD6121" w:rsidRDefault="00AD6121" w:rsidP="00AD6121">
            <w:pPr>
              <w:rPr>
                <w:lang w:val="uk-UA"/>
              </w:rPr>
            </w:pPr>
          </w:p>
        </w:tc>
      </w:tr>
      <w:tr w:rsidR="00AD6121" w:rsidRPr="00AD6121" w:rsidTr="00AD6121">
        <w:tc>
          <w:tcPr>
            <w:tcW w:w="5637"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bCs/>
                <w:color w:val="000000"/>
                <w:bdr w:val="none" w:sz="0" w:space="0" w:color="auto" w:frame="1"/>
                <w:lang w:val="uk-UA" w:eastAsia="en-US"/>
              </w:rPr>
            </w:pPr>
            <w:r w:rsidRPr="00AD6121">
              <w:rPr>
                <w:lang w:val="uk-UA"/>
              </w:rPr>
              <w:t>Начальник Відділу</w:t>
            </w:r>
            <w:r w:rsidRPr="00AD6121">
              <w:rPr>
                <w:bCs/>
                <w:color w:val="000000"/>
                <w:bdr w:val="none" w:sz="0" w:space="0" w:color="auto" w:frame="1"/>
                <w:lang w:val="uk-UA" w:eastAsia="en-US"/>
              </w:rPr>
              <w:t xml:space="preserve"> цивільного захисту, </w:t>
            </w:r>
          </w:p>
          <w:p w:rsidR="00AD6121" w:rsidRPr="00AD6121" w:rsidRDefault="00AD6121" w:rsidP="00AD6121">
            <w:pPr>
              <w:jc w:val="left"/>
              <w:rPr>
                <w:bCs/>
                <w:color w:val="000000"/>
                <w:bdr w:val="none" w:sz="0" w:space="0" w:color="auto" w:frame="1"/>
                <w:lang w:val="uk-UA" w:eastAsia="en-US"/>
              </w:rPr>
            </w:pPr>
            <w:r w:rsidRPr="00AD6121">
              <w:rPr>
                <w:bCs/>
                <w:color w:val="000000"/>
                <w:bdr w:val="none" w:sz="0" w:space="0" w:color="auto" w:frame="1"/>
                <w:lang w:val="uk-UA" w:eastAsia="en-US"/>
              </w:rPr>
              <w:t xml:space="preserve">надзвичайних ситуацій, мобілізаційної роботи </w:t>
            </w:r>
          </w:p>
          <w:p w:rsidR="00AD6121" w:rsidRPr="00AD6121" w:rsidRDefault="00AD6121" w:rsidP="00AD6121">
            <w:pPr>
              <w:jc w:val="left"/>
              <w:rPr>
                <w:bCs/>
                <w:color w:val="000000"/>
                <w:bdr w:val="none" w:sz="0" w:space="0" w:color="auto" w:frame="1"/>
                <w:lang w:val="uk-UA" w:eastAsia="en-US"/>
              </w:rPr>
            </w:pPr>
            <w:r w:rsidRPr="00AD6121">
              <w:rPr>
                <w:bCs/>
                <w:color w:val="000000"/>
                <w:bdr w:val="none" w:sz="0" w:space="0" w:color="auto" w:frame="1"/>
                <w:lang w:val="uk-UA" w:eastAsia="en-US"/>
              </w:rPr>
              <w:t>та взаємодії з правоохоронними органами Верхньодніпровської міської ради</w:t>
            </w:r>
          </w:p>
        </w:tc>
        <w:tc>
          <w:tcPr>
            <w:tcW w:w="2126"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rPr>
            </w:pPr>
            <w:proofErr w:type="spellStart"/>
            <w:r w:rsidRPr="00AD6121">
              <w:rPr>
                <w:lang w:val="uk-UA"/>
              </w:rPr>
              <w:t>Шуть</w:t>
            </w:r>
            <w:proofErr w:type="spellEnd"/>
            <w:r w:rsidRPr="00AD6121">
              <w:rPr>
                <w:lang w:val="uk-UA"/>
              </w:rPr>
              <w:t xml:space="preserve"> В.В.</w:t>
            </w:r>
          </w:p>
        </w:tc>
        <w:tc>
          <w:tcPr>
            <w:tcW w:w="1582" w:type="dxa"/>
            <w:tcBorders>
              <w:top w:val="single" w:sz="4" w:space="0" w:color="3B3838"/>
              <w:left w:val="single" w:sz="4" w:space="0" w:color="3B3838"/>
              <w:bottom w:val="single" w:sz="4" w:space="0" w:color="3B3838"/>
              <w:right w:val="single" w:sz="4" w:space="0" w:color="3B3838"/>
            </w:tcBorders>
          </w:tcPr>
          <w:p w:rsidR="00AD6121" w:rsidRPr="00AD6121" w:rsidRDefault="00AD6121" w:rsidP="00AD6121">
            <w:pPr>
              <w:rPr>
                <w:lang w:val="uk-UA"/>
              </w:rPr>
            </w:pPr>
          </w:p>
        </w:tc>
      </w:tr>
      <w:tr w:rsidR="00AD6121" w:rsidRPr="00AD6121" w:rsidTr="00AD6121">
        <w:trPr>
          <w:trHeight w:val="1081"/>
        </w:trPr>
        <w:tc>
          <w:tcPr>
            <w:tcW w:w="5637"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rPr>
            </w:pPr>
            <w:r w:rsidRPr="00AD6121">
              <w:rPr>
                <w:lang w:val="uk-UA"/>
              </w:rPr>
              <w:t xml:space="preserve">Виконавець: </w:t>
            </w:r>
          </w:p>
          <w:p w:rsidR="00AD6121" w:rsidRPr="00AD6121" w:rsidRDefault="00AD6121" w:rsidP="00AD6121">
            <w:pPr>
              <w:jc w:val="left"/>
              <w:rPr>
                <w:bCs/>
                <w:lang w:val="uk-UA"/>
              </w:rPr>
            </w:pPr>
            <w:r w:rsidRPr="00AD6121">
              <w:rPr>
                <w:bCs/>
                <w:lang w:val="uk-UA"/>
              </w:rPr>
              <w:t>Завідувач сектору з питань цивільного захисту, надзвичайних ситуацій та взаємодії з правоохоронними органами Відділу цивільного захисту, надзвичайних ситуацій, мобілізаційної роботи та взаємодії з правоохоронними органами Верхньодніпровської міської ради</w:t>
            </w:r>
          </w:p>
        </w:tc>
        <w:tc>
          <w:tcPr>
            <w:tcW w:w="2126" w:type="dxa"/>
            <w:tcBorders>
              <w:top w:val="single" w:sz="4" w:space="0" w:color="3B3838"/>
              <w:left w:val="single" w:sz="4" w:space="0" w:color="3B3838"/>
              <w:bottom w:val="single" w:sz="4" w:space="0" w:color="3B3838"/>
              <w:right w:val="single" w:sz="4" w:space="0" w:color="3B3838"/>
            </w:tcBorders>
            <w:hideMark/>
          </w:tcPr>
          <w:p w:rsidR="00AD6121" w:rsidRPr="00AD6121" w:rsidRDefault="00AD6121" w:rsidP="00AD6121">
            <w:pPr>
              <w:jc w:val="left"/>
              <w:rPr>
                <w:lang w:val="uk-UA"/>
              </w:rPr>
            </w:pPr>
            <w:r w:rsidRPr="00AD6121">
              <w:rPr>
                <w:lang w:val="uk-UA"/>
              </w:rPr>
              <w:t>Винник О.В.</w:t>
            </w:r>
          </w:p>
        </w:tc>
        <w:tc>
          <w:tcPr>
            <w:tcW w:w="1582" w:type="dxa"/>
            <w:tcBorders>
              <w:top w:val="single" w:sz="4" w:space="0" w:color="3B3838"/>
              <w:left w:val="single" w:sz="4" w:space="0" w:color="3B3838"/>
              <w:bottom w:val="single" w:sz="4" w:space="0" w:color="3B3838"/>
              <w:right w:val="single" w:sz="4" w:space="0" w:color="3B3838"/>
            </w:tcBorders>
          </w:tcPr>
          <w:p w:rsidR="00AD6121" w:rsidRPr="00AD6121" w:rsidRDefault="00AD6121" w:rsidP="00AD6121">
            <w:pPr>
              <w:rPr>
                <w:lang w:val="uk-UA"/>
              </w:rPr>
            </w:pPr>
          </w:p>
        </w:tc>
      </w:tr>
    </w:tbl>
    <w:p w:rsidR="00AD6121" w:rsidRPr="00AD6121" w:rsidRDefault="00AD6121" w:rsidP="00AD6121">
      <w:pPr>
        <w:spacing w:line="276" w:lineRule="auto"/>
        <w:rPr>
          <w:sz w:val="28"/>
          <w:szCs w:val="28"/>
          <w:lang w:val="uk-UA" w:eastAsia="uk-UA"/>
        </w:rPr>
      </w:pPr>
    </w:p>
    <w:p w:rsidR="00AD6121" w:rsidRPr="00AD6121" w:rsidRDefault="00AD6121" w:rsidP="00AD6121">
      <w:pPr>
        <w:spacing w:line="276" w:lineRule="auto"/>
        <w:ind w:left="-284" w:right="-284"/>
        <w:jc w:val="center"/>
        <w:rPr>
          <w:b/>
          <w:lang w:val="uk-UA" w:eastAsia="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3A04E6" w:rsidRDefault="003A04E6" w:rsidP="002821C1">
      <w:pPr>
        <w:pStyle w:val="a5"/>
        <w:ind w:left="0"/>
        <w:rPr>
          <w:sz w:val="16"/>
          <w:szCs w:val="16"/>
          <w:lang w:val="uk-UA"/>
        </w:rPr>
      </w:pPr>
    </w:p>
    <w:p w:rsidR="002049CC" w:rsidRDefault="002049CC"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Default="00932C8B" w:rsidP="002821C1">
      <w:pPr>
        <w:pStyle w:val="a5"/>
        <w:ind w:left="0"/>
        <w:rPr>
          <w:lang w:val="uk-UA"/>
        </w:rPr>
      </w:pPr>
    </w:p>
    <w:p w:rsidR="00932C8B" w:rsidRPr="002821C1" w:rsidRDefault="00932C8B" w:rsidP="002821C1">
      <w:pPr>
        <w:pStyle w:val="a5"/>
        <w:ind w:left="0"/>
        <w:rPr>
          <w:lang w:val="uk-UA"/>
        </w:rPr>
      </w:pPr>
    </w:p>
    <w:sectPr w:rsidR="00932C8B" w:rsidRPr="002821C1" w:rsidSect="00932C8B">
      <w:pgSz w:w="11906" w:h="16838" w:code="9"/>
      <w:pgMar w:top="567" w:right="56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6B99"/>
    <w:multiLevelType w:val="hybridMultilevel"/>
    <w:tmpl w:val="D4F0A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DC420B"/>
    <w:multiLevelType w:val="hybridMultilevel"/>
    <w:tmpl w:val="3CC0DD74"/>
    <w:lvl w:ilvl="0" w:tplc="5EE6FA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049CC"/>
    <w:rsid w:val="00026FC3"/>
    <w:rsid w:val="00033BA3"/>
    <w:rsid w:val="00075A45"/>
    <w:rsid w:val="000B5123"/>
    <w:rsid w:val="000E0538"/>
    <w:rsid w:val="00135032"/>
    <w:rsid w:val="0018149C"/>
    <w:rsid w:val="001B17FA"/>
    <w:rsid w:val="002049CC"/>
    <w:rsid w:val="00244561"/>
    <w:rsid w:val="002821C1"/>
    <w:rsid w:val="002B2991"/>
    <w:rsid w:val="002E54B5"/>
    <w:rsid w:val="00301393"/>
    <w:rsid w:val="0033236A"/>
    <w:rsid w:val="00336B13"/>
    <w:rsid w:val="003A04E6"/>
    <w:rsid w:val="003A7438"/>
    <w:rsid w:val="003B153C"/>
    <w:rsid w:val="003C7211"/>
    <w:rsid w:val="003E101B"/>
    <w:rsid w:val="0043528A"/>
    <w:rsid w:val="004634E0"/>
    <w:rsid w:val="004819CD"/>
    <w:rsid w:val="0048444B"/>
    <w:rsid w:val="004A3DC4"/>
    <w:rsid w:val="004C221B"/>
    <w:rsid w:val="004D215F"/>
    <w:rsid w:val="00525688"/>
    <w:rsid w:val="00560419"/>
    <w:rsid w:val="00576D92"/>
    <w:rsid w:val="00582A45"/>
    <w:rsid w:val="00586868"/>
    <w:rsid w:val="005B6AD7"/>
    <w:rsid w:val="005F41B2"/>
    <w:rsid w:val="00613CDF"/>
    <w:rsid w:val="00613DD5"/>
    <w:rsid w:val="00652444"/>
    <w:rsid w:val="006A1496"/>
    <w:rsid w:val="006D3A28"/>
    <w:rsid w:val="007305E8"/>
    <w:rsid w:val="00793FC6"/>
    <w:rsid w:val="007A0F1C"/>
    <w:rsid w:val="007F5E4A"/>
    <w:rsid w:val="00837D3E"/>
    <w:rsid w:val="00860C80"/>
    <w:rsid w:val="00877864"/>
    <w:rsid w:val="008C1970"/>
    <w:rsid w:val="008D1D08"/>
    <w:rsid w:val="008D24AF"/>
    <w:rsid w:val="009308FF"/>
    <w:rsid w:val="00932C8B"/>
    <w:rsid w:val="009724D6"/>
    <w:rsid w:val="00975F8D"/>
    <w:rsid w:val="009B54C0"/>
    <w:rsid w:val="00A25B57"/>
    <w:rsid w:val="00A3799C"/>
    <w:rsid w:val="00A51587"/>
    <w:rsid w:val="00AA6AD6"/>
    <w:rsid w:val="00AD5250"/>
    <w:rsid w:val="00AD6121"/>
    <w:rsid w:val="00B10EA2"/>
    <w:rsid w:val="00B54E40"/>
    <w:rsid w:val="00B75F48"/>
    <w:rsid w:val="00BC0C26"/>
    <w:rsid w:val="00BC2CA9"/>
    <w:rsid w:val="00BF7BEC"/>
    <w:rsid w:val="00C86158"/>
    <w:rsid w:val="00CA3246"/>
    <w:rsid w:val="00CA37CA"/>
    <w:rsid w:val="00CB50CE"/>
    <w:rsid w:val="00D04C99"/>
    <w:rsid w:val="00D57A73"/>
    <w:rsid w:val="00D84D58"/>
    <w:rsid w:val="00DA4617"/>
    <w:rsid w:val="00E44AB0"/>
    <w:rsid w:val="00E82F25"/>
    <w:rsid w:val="00EE1629"/>
    <w:rsid w:val="00F0570F"/>
    <w:rsid w:val="00F151E4"/>
    <w:rsid w:val="00F468E4"/>
    <w:rsid w:val="00F56AE0"/>
    <w:rsid w:val="00FF30E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27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9CC"/>
    <w:pPr>
      <w:ind w:righ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9CC"/>
    <w:rPr>
      <w:rFonts w:ascii="Tahoma" w:hAnsi="Tahoma" w:cs="Tahoma"/>
      <w:sz w:val="16"/>
      <w:szCs w:val="16"/>
    </w:rPr>
  </w:style>
  <w:style w:type="character" w:customStyle="1" w:styleId="a4">
    <w:name w:val="Текст выноски Знак"/>
    <w:basedOn w:val="a0"/>
    <w:link w:val="a3"/>
    <w:uiPriority w:val="99"/>
    <w:semiHidden/>
    <w:rsid w:val="002049CC"/>
    <w:rPr>
      <w:rFonts w:ascii="Tahoma" w:eastAsia="Times New Roman" w:hAnsi="Tahoma" w:cs="Tahoma"/>
      <w:sz w:val="16"/>
      <w:szCs w:val="16"/>
      <w:lang w:eastAsia="ru-RU"/>
    </w:rPr>
  </w:style>
  <w:style w:type="paragraph" w:styleId="a5">
    <w:name w:val="List Paragraph"/>
    <w:basedOn w:val="a"/>
    <w:uiPriority w:val="34"/>
    <w:qFormat/>
    <w:rsid w:val="002049CC"/>
    <w:pPr>
      <w:ind w:left="720"/>
      <w:contextualSpacing/>
    </w:pPr>
  </w:style>
  <w:style w:type="table" w:styleId="a6">
    <w:name w:val="Table Grid"/>
    <w:basedOn w:val="a1"/>
    <w:uiPriority w:val="59"/>
    <w:rsid w:val="008D2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6"/>
    <w:uiPriority w:val="59"/>
    <w:rsid w:val="00AD6121"/>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878">
      <w:bodyDiv w:val="1"/>
      <w:marLeft w:val="0"/>
      <w:marRight w:val="0"/>
      <w:marTop w:val="0"/>
      <w:marBottom w:val="0"/>
      <w:divBdr>
        <w:top w:val="none" w:sz="0" w:space="0" w:color="auto"/>
        <w:left w:val="none" w:sz="0" w:space="0" w:color="auto"/>
        <w:bottom w:val="none" w:sz="0" w:space="0" w:color="auto"/>
        <w:right w:val="none" w:sz="0" w:space="0" w:color="auto"/>
      </w:divBdr>
    </w:div>
    <w:div w:id="646086274">
      <w:bodyDiv w:val="1"/>
      <w:marLeft w:val="0"/>
      <w:marRight w:val="0"/>
      <w:marTop w:val="0"/>
      <w:marBottom w:val="0"/>
      <w:divBdr>
        <w:top w:val="none" w:sz="0" w:space="0" w:color="auto"/>
        <w:left w:val="none" w:sz="0" w:space="0" w:color="auto"/>
        <w:bottom w:val="none" w:sz="0" w:space="0" w:color="auto"/>
        <w:right w:val="none" w:sz="0" w:space="0" w:color="auto"/>
      </w:divBdr>
    </w:div>
    <w:div w:id="759107737">
      <w:bodyDiv w:val="1"/>
      <w:marLeft w:val="0"/>
      <w:marRight w:val="0"/>
      <w:marTop w:val="0"/>
      <w:marBottom w:val="0"/>
      <w:divBdr>
        <w:top w:val="none" w:sz="0" w:space="0" w:color="auto"/>
        <w:left w:val="none" w:sz="0" w:space="0" w:color="auto"/>
        <w:bottom w:val="none" w:sz="0" w:space="0" w:color="auto"/>
        <w:right w:val="none" w:sz="0" w:space="0" w:color="auto"/>
      </w:divBdr>
    </w:div>
    <w:div w:id="1497384387">
      <w:bodyDiv w:val="1"/>
      <w:marLeft w:val="0"/>
      <w:marRight w:val="0"/>
      <w:marTop w:val="0"/>
      <w:marBottom w:val="0"/>
      <w:divBdr>
        <w:top w:val="none" w:sz="0" w:space="0" w:color="auto"/>
        <w:left w:val="none" w:sz="0" w:space="0" w:color="auto"/>
        <w:bottom w:val="none" w:sz="0" w:space="0" w:color="auto"/>
        <w:right w:val="none" w:sz="0" w:space="0" w:color="auto"/>
      </w:divBdr>
    </w:div>
    <w:div w:id="21318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2346</Words>
  <Characters>1338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Рада</cp:lastModifiedBy>
  <cp:revision>53</cp:revision>
  <cp:lastPrinted>2021-09-22T07:59:00Z</cp:lastPrinted>
  <dcterms:created xsi:type="dcterms:W3CDTF">2021-07-01T07:12:00Z</dcterms:created>
  <dcterms:modified xsi:type="dcterms:W3CDTF">2026-02-04T07:08:00Z</dcterms:modified>
</cp:coreProperties>
</file>