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D0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right" w:tblpY="-619"/>
        <w:tblW w:w="4946" w:type="dxa"/>
        <w:tblLook w:val="04A0"/>
      </w:tblPr>
      <w:tblGrid>
        <w:gridCol w:w="4946"/>
      </w:tblGrid>
      <w:tr w:rsidR="00BE5ED0" w:rsidRPr="00F05267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F4F07">
              <w:rPr>
                <w:b/>
                <w:bCs/>
                <w:sz w:val="24"/>
                <w:szCs w:val="24"/>
              </w:rPr>
              <w:t>Додаток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C828B4">
              <w:rPr>
                <w:b/>
                <w:bCs/>
                <w:sz w:val="24"/>
                <w:szCs w:val="24"/>
                <w:lang w:val="uk-UA"/>
              </w:rPr>
              <w:t>1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BE5ED0" w:rsidRPr="00F05267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</w:rPr>
              <w:t xml:space="preserve">до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b/>
                <w:bCs/>
                <w:sz w:val="24"/>
                <w:szCs w:val="24"/>
              </w:rPr>
              <w:t>ішення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uk-UA"/>
              </w:rPr>
              <w:t>Верхньодніпровської</w:t>
            </w:r>
          </w:p>
        </w:tc>
      </w:tr>
      <w:tr w:rsidR="00BE5ED0" w:rsidRPr="00DF4F07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Pr="00DF4F07" w:rsidRDefault="00BE5ED0" w:rsidP="00340263">
            <w:pPr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F4F07">
              <w:rPr>
                <w:b/>
                <w:bCs/>
                <w:sz w:val="24"/>
                <w:szCs w:val="24"/>
              </w:rPr>
              <w:t>м</w:t>
            </w:r>
            <w:proofErr w:type="gramEnd"/>
            <w:r w:rsidRPr="00DF4F07">
              <w:rPr>
                <w:b/>
                <w:bCs/>
                <w:sz w:val="24"/>
                <w:szCs w:val="24"/>
              </w:rPr>
              <w:t>іської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ради</w:t>
            </w:r>
          </w:p>
        </w:tc>
      </w:tr>
      <w:tr w:rsidR="00BE5ED0" w:rsidRPr="00DF4F07" w:rsidTr="00340263">
        <w:trPr>
          <w:trHeight w:val="89"/>
        </w:trPr>
        <w:tc>
          <w:tcPr>
            <w:tcW w:w="4946" w:type="dxa"/>
            <w:shd w:val="clear" w:color="auto" w:fill="auto"/>
            <w:noWrap/>
            <w:vAlign w:val="bottom"/>
            <w:hideMark/>
          </w:tcPr>
          <w:p w:rsidR="00BE5ED0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DF4F07">
              <w:rPr>
                <w:b/>
                <w:bCs/>
                <w:sz w:val="24"/>
                <w:szCs w:val="24"/>
              </w:rPr>
              <w:t>№ __</w:t>
            </w:r>
            <w:r>
              <w:rPr>
                <w:b/>
                <w:bCs/>
                <w:sz w:val="24"/>
                <w:szCs w:val="24"/>
                <w:lang w:val="uk-UA"/>
              </w:rPr>
              <w:t>________</w:t>
            </w:r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4F07">
              <w:rPr>
                <w:b/>
                <w:bCs/>
                <w:sz w:val="24"/>
                <w:szCs w:val="24"/>
              </w:rPr>
              <w:t>від</w:t>
            </w:r>
            <w:proofErr w:type="spellEnd"/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  <w:r w:rsidR="006C7222">
              <w:rPr>
                <w:b/>
                <w:bCs/>
                <w:sz w:val="24"/>
                <w:szCs w:val="24"/>
                <w:lang w:val="uk-UA"/>
              </w:rPr>
              <w:t>____________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6C7222">
              <w:rPr>
                <w:b/>
                <w:bCs/>
                <w:sz w:val="24"/>
                <w:szCs w:val="24"/>
                <w:lang w:val="uk-UA"/>
              </w:rPr>
              <w:t>6</w:t>
            </w:r>
            <w:r w:rsidRPr="00DF4F07">
              <w:rPr>
                <w:b/>
                <w:bCs/>
                <w:sz w:val="24"/>
                <w:szCs w:val="24"/>
              </w:rPr>
              <w:t xml:space="preserve"> року</w:t>
            </w:r>
          </w:p>
          <w:p w:rsidR="00BE5ED0" w:rsidRDefault="00BE5ED0" w:rsidP="0034026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BE5ED0" w:rsidRPr="00DF4F07" w:rsidRDefault="00BE5ED0" w:rsidP="00340263">
            <w:pPr>
              <w:rPr>
                <w:b/>
                <w:bCs/>
                <w:sz w:val="24"/>
                <w:szCs w:val="24"/>
              </w:rPr>
            </w:pPr>
            <w:r w:rsidRPr="00DF4F0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BE5ED0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BE5ED0" w:rsidRDefault="00BE5ED0" w:rsidP="00CF3912">
      <w:pPr>
        <w:shd w:val="clear" w:color="auto" w:fill="FFFFFF"/>
        <w:ind w:right="-427"/>
        <w:jc w:val="center"/>
        <w:rPr>
          <w:rFonts w:eastAsia="Times New Roman"/>
          <w:b/>
          <w:bCs/>
          <w:sz w:val="28"/>
          <w:szCs w:val="28"/>
          <w:lang w:val="uk-UA"/>
        </w:rPr>
      </w:pPr>
    </w:p>
    <w:p w:rsidR="00BE5ED0" w:rsidRDefault="00BE5ED0" w:rsidP="00BE5ED0">
      <w:pPr>
        <w:shd w:val="clear" w:color="auto" w:fill="FFFFFF"/>
        <w:ind w:right="-427"/>
        <w:rPr>
          <w:rFonts w:eastAsia="Times New Roman"/>
          <w:b/>
          <w:bCs/>
          <w:sz w:val="28"/>
          <w:szCs w:val="28"/>
          <w:lang w:val="uk-UA"/>
        </w:rPr>
      </w:pPr>
    </w:p>
    <w:p w:rsidR="00BE5ED0" w:rsidRPr="00717560" w:rsidRDefault="00BE5ED0" w:rsidP="00BE5ED0">
      <w:pPr>
        <w:shd w:val="clear" w:color="auto" w:fill="FFFFFF"/>
        <w:ind w:left="708" w:right="-427" w:firstLine="708"/>
        <w:jc w:val="center"/>
        <w:rPr>
          <w:rFonts w:eastAsia="Times New Roman"/>
          <w:b/>
          <w:bCs/>
          <w:sz w:val="26"/>
          <w:szCs w:val="26"/>
          <w:lang w:val="uk-UA"/>
        </w:rPr>
      </w:pPr>
    </w:p>
    <w:p w:rsidR="00CF3912" w:rsidRPr="00717560" w:rsidRDefault="00BE5ED0" w:rsidP="00BE5ED0">
      <w:pPr>
        <w:shd w:val="clear" w:color="auto" w:fill="FFFFFF"/>
        <w:ind w:left="708" w:right="-427" w:firstLine="708"/>
        <w:rPr>
          <w:rFonts w:eastAsia="Times New Roman"/>
          <w:b/>
          <w:sz w:val="26"/>
          <w:szCs w:val="26"/>
          <w:lang w:val="uk-UA"/>
        </w:rPr>
      </w:pPr>
      <w:r w:rsidRPr="00717560">
        <w:rPr>
          <w:rFonts w:eastAsia="Times New Roman"/>
          <w:b/>
          <w:bCs/>
          <w:sz w:val="26"/>
          <w:szCs w:val="26"/>
          <w:lang w:val="uk-UA"/>
        </w:rPr>
        <w:t xml:space="preserve">                             </w:t>
      </w:r>
      <w:r w:rsidR="00CF3912" w:rsidRPr="00717560">
        <w:rPr>
          <w:rFonts w:eastAsia="Times New Roman"/>
          <w:b/>
          <w:bCs/>
          <w:sz w:val="26"/>
          <w:szCs w:val="26"/>
        </w:rPr>
        <w:t xml:space="preserve">Паспорт </w:t>
      </w:r>
      <w:proofErr w:type="spellStart"/>
      <w:r w:rsidR="00CF3912" w:rsidRPr="00717560">
        <w:rPr>
          <w:rFonts w:eastAsia="Times New Roman"/>
          <w:b/>
          <w:bCs/>
          <w:sz w:val="26"/>
          <w:szCs w:val="26"/>
        </w:rPr>
        <w:t>Програми</w:t>
      </w:r>
      <w:proofErr w:type="spellEnd"/>
    </w:p>
    <w:p w:rsidR="00CF3912" w:rsidRPr="00717560" w:rsidRDefault="00CF3912" w:rsidP="00CF3912">
      <w:pPr>
        <w:shd w:val="clear" w:color="auto" w:fill="FFFFFF"/>
        <w:ind w:right="-427"/>
        <w:jc w:val="center"/>
        <w:rPr>
          <w:rFonts w:eastAsia="Times New Roman"/>
          <w:b/>
          <w:sz w:val="26"/>
          <w:szCs w:val="26"/>
          <w:lang w:val="uk-UA"/>
        </w:rPr>
      </w:pPr>
    </w:p>
    <w:tbl>
      <w:tblPr>
        <w:tblW w:w="935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61"/>
        <w:gridCol w:w="6095"/>
      </w:tblGrid>
      <w:tr w:rsidR="00CF3912" w:rsidRPr="00717560" w:rsidTr="00F50962">
        <w:trPr>
          <w:trHeight w:val="818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1.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Ініціатор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розроблення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Верхньодніпровськ</w:t>
            </w:r>
            <w:r w:rsidRPr="00717560">
              <w:rPr>
                <w:rFonts w:eastAsia="Times New Roman"/>
                <w:sz w:val="26"/>
                <w:szCs w:val="26"/>
                <w:lang w:val="en-US"/>
              </w:rPr>
              <w:t>а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міськ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>а</w:t>
            </w:r>
            <w:r w:rsidRPr="00717560">
              <w:rPr>
                <w:rFonts w:eastAsia="Times New Roman"/>
                <w:sz w:val="26"/>
                <w:szCs w:val="26"/>
              </w:rPr>
              <w:t xml:space="preserve"> рад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>а</w:t>
            </w:r>
            <w:r w:rsidRPr="00717560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</w:tr>
      <w:tr w:rsidR="00CF3912" w:rsidRPr="00717560" w:rsidTr="00F50962">
        <w:trPr>
          <w:trHeight w:val="1644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2. </w:t>
            </w:r>
            <w:proofErr w:type="spellStart"/>
            <w:proofErr w:type="gramStart"/>
            <w:r w:rsidRPr="00717560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Pr="00717560">
              <w:rPr>
                <w:rFonts w:eastAsia="Times New Roman"/>
                <w:sz w:val="26"/>
                <w:szCs w:val="26"/>
              </w:rPr>
              <w:t>ідстава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 для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розробки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> </w:t>
            </w:r>
            <w:r w:rsidRPr="00717560">
              <w:rPr>
                <w:color w:val="000000"/>
                <w:sz w:val="26"/>
                <w:szCs w:val="26"/>
                <w:lang w:val="uk-UA"/>
              </w:rPr>
              <w:t xml:space="preserve">Бюджетний кодекс України, Закон України «Про місцеве самоврядування в Україні», </w:t>
            </w:r>
            <w:r w:rsidRPr="00717560">
              <w:rPr>
                <w:color w:val="000000"/>
                <w:sz w:val="26"/>
                <w:szCs w:val="26"/>
              </w:rPr>
              <w:t> </w:t>
            </w:r>
            <w:r w:rsidRPr="00717560">
              <w:rPr>
                <w:color w:val="000000"/>
                <w:sz w:val="26"/>
                <w:szCs w:val="26"/>
                <w:lang w:val="uk-UA"/>
              </w:rPr>
              <w:t xml:space="preserve">Закон України «Про </w:t>
            </w:r>
            <w:r w:rsidRPr="0025202B">
              <w:rPr>
                <w:color w:val="000000"/>
                <w:sz w:val="26"/>
                <w:szCs w:val="26"/>
                <w:lang w:val="uk-UA"/>
              </w:rPr>
              <w:t xml:space="preserve">статус ветеранів війни, гарантії їх соціального </w:t>
            </w:r>
            <w:r w:rsidRPr="0025202B">
              <w:rPr>
                <w:sz w:val="26"/>
                <w:szCs w:val="26"/>
                <w:lang w:val="uk-UA"/>
              </w:rPr>
              <w:t>захисту»</w:t>
            </w:r>
            <w:r w:rsidR="0025202B" w:rsidRPr="0025202B">
              <w:rPr>
                <w:sz w:val="26"/>
                <w:szCs w:val="26"/>
                <w:lang w:val="uk-UA"/>
              </w:rPr>
              <w:t>, Закон України «</w:t>
            </w:r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Про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правовий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 статус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осіб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зниклих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безвісти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 за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особливих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обставин</w:t>
            </w:r>
            <w:proofErr w:type="spellEnd"/>
            <w:r w:rsidR="0025202B" w:rsidRPr="0025202B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CF3912" w:rsidRPr="00717560" w:rsidTr="00F50962">
        <w:trPr>
          <w:trHeight w:val="65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 3.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Розробник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6479B0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Управління</w:t>
            </w:r>
            <w:r w:rsidR="00CF3912" w:rsidRPr="00717560">
              <w:rPr>
                <w:rFonts w:eastAsia="Times New Roman"/>
                <w:sz w:val="26"/>
                <w:szCs w:val="26"/>
                <w:lang w:val="uk-UA"/>
              </w:rPr>
              <w:t xml:space="preserve"> соціального захисту населення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 та ветеранської політики</w:t>
            </w:r>
            <w:r w:rsidR="00CF3912" w:rsidRPr="00717560">
              <w:rPr>
                <w:rFonts w:eastAsia="Times New Roman"/>
                <w:sz w:val="26"/>
                <w:szCs w:val="26"/>
                <w:lang w:val="uk-UA"/>
              </w:rPr>
              <w:t xml:space="preserve"> Верхньодніпровської </w:t>
            </w:r>
            <w:proofErr w:type="spellStart"/>
            <w:r w:rsidR="00CF3912" w:rsidRPr="00717560">
              <w:rPr>
                <w:rFonts w:eastAsia="Times New Roman"/>
                <w:sz w:val="26"/>
                <w:szCs w:val="26"/>
              </w:rPr>
              <w:t>міської</w:t>
            </w:r>
            <w:proofErr w:type="spellEnd"/>
            <w:r w:rsidR="00CF3912" w:rsidRPr="00717560">
              <w:rPr>
                <w:rFonts w:eastAsia="Times New Roman"/>
                <w:sz w:val="26"/>
                <w:szCs w:val="26"/>
              </w:rPr>
              <w:t xml:space="preserve"> ради </w:t>
            </w:r>
          </w:p>
        </w:tc>
      </w:tr>
      <w:tr w:rsidR="00CF3912" w:rsidRPr="00717560" w:rsidTr="00F50962">
        <w:trPr>
          <w:trHeight w:val="76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> 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>4</w:t>
            </w:r>
            <w:r w:rsidRPr="00717560">
              <w:rPr>
                <w:rFonts w:eastAsia="Times New Roman"/>
                <w:sz w:val="26"/>
                <w:szCs w:val="26"/>
              </w:rPr>
              <w:t xml:space="preserve">.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Відповідальний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виконавець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6479B0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>Управління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соціального захисту населення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 та ветеранської політики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Верхньодніпровської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міської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 ради</w:t>
            </w:r>
          </w:p>
        </w:tc>
      </w:tr>
      <w:tr w:rsidR="00CF3912" w:rsidRPr="00717560" w:rsidTr="00F50962">
        <w:trPr>
          <w:trHeight w:val="76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 5.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Учасник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и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A13E6E" w:rsidRDefault="00A13E6E" w:rsidP="00F50962">
            <w:pPr>
              <w:spacing w:after="150"/>
              <w:ind w:right="-120"/>
              <w:rPr>
                <w:rFonts w:eastAsia="Times New Roman"/>
                <w:sz w:val="26"/>
                <w:szCs w:val="26"/>
              </w:rPr>
            </w:pPr>
            <w:r w:rsidRPr="00A13E6E">
              <w:rPr>
                <w:sz w:val="26"/>
                <w:szCs w:val="26"/>
                <w:lang w:val="uk-UA"/>
              </w:rPr>
              <w:t>Управління соціального захисту населення та ветеранської політики Верхньодніпровської міської ради, Фінансовий відділ Верхньодніпровської міської ради</w:t>
            </w:r>
            <w:r w:rsidR="00D87642">
              <w:rPr>
                <w:sz w:val="26"/>
                <w:szCs w:val="26"/>
                <w:lang w:val="uk-UA"/>
              </w:rPr>
              <w:t xml:space="preserve">, </w:t>
            </w:r>
            <w:r w:rsidR="00D87642" w:rsidRPr="00717560">
              <w:rPr>
                <w:sz w:val="26"/>
                <w:szCs w:val="26"/>
                <w:lang w:val="uk-UA"/>
              </w:rPr>
              <w:t xml:space="preserve"> Комунальне підприємство “Верхньодніпровська міська лікарня” Верхньодніпровської міської ради”</w:t>
            </w:r>
          </w:p>
        </w:tc>
      </w:tr>
      <w:tr w:rsidR="00CF3912" w:rsidRPr="00717560" w:rsidTr="00F50962">
        <w:trPr>
          <w:trHeight w:val="98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 6. Строк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виконання</w:t>
            </w:r>
            <w:proofErr w:type="spellEnd"/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</w:rPr>
              <w:t> 202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4-2026 роки </w:t>
            </w:r>
          </w:p>
        </w:tc>
      </w:tr>
      <w:tr w:rsidR="00CF3912" w:rsidRPr="00717560" w:rsidTr="00F50962">
        <w:trPr>
          <w:trHeight w:val="1141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</w:rPr>
              <w:t xml:space="preserve"> 7.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Загальний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обсяг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фінансових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ресурсів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необхідних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 </w:t>
            </w:r>
            <w:proofErr w:type="gramStart"/>
            <w:r w:rsidRPr="00717560">
              <w:rPr>
                <w:rFonts w:eastAsia="Times New Roman"/>
                <w:sz w:val="26"/>
                <w:szCs w:val="26"/>
              </w:rPr>
              <w:t>для</w:t>
            </w:r>
            <w:proofErr w:type="gramEnd"/>
            <w:r w:rsidRPr="00717560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реалізації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програми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,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всього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, </w:t>
            </w:r>
          </w:p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</w:rPr>
            </w:pPr>
            <w:proofErr w:type="gramStart"/>
            <w:r w:rsidRPr="00717560">
              <w:rPr>
                <w:rFonts w:eastAsia="Times New Roman"/>
                <w:sz w:val="26"/>
                <w:szCs w:val="26"/>
              </w:rPr>
              <w:t>у</w:t>
            </w:r>
            <w:proofErr w:type="gramEnd"/>
            <w:r w:rsidRPr="00717560">
              <w:rPr>
                <w:rFonts w:eastAsia="Times New Roman"/>
                <w:sz w:val="26"/>
                <w:szCs w:val="26"/>
              </w:rPr>
              <w:t xml:space="preserve"> тому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числі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top w:val="single" w:sz="6" w:space="0" w:color="DDDDDD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У межах фінансових можливостей, передбачених у місцевому бюджеті:</w:t>
            </w:r>
          </w:p>
          <w:p w:rsidR="00CF3912" w:rsidRPr="00717560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</w:p>
          <w:p w:rsidR="00EA49AD" w:rsidRPr="00717560" w:rsidRDefault="006C7222" w:rsidP="00453E32">
            <w:pPr>
              <w:spacing w:after="24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6C7222">
              <w:rPr>
                <w:rFonts w:eastAsia="Times New Roman"/>
                <w:color w:val="FF0000"/>
                <w:sz w:val="26"/>
                <w:szCs w:val="26"/>
                <w:lang w:val="uk-UA"/>
              </w:rPr>
              <w:t xml:space="preserve">6266,20 </w:t>
            </w:r>
            <w:r w:rsidR="00EA49AD" w:rsidRPr="006C7222">
              <w:rPr>
                <w:rFonts w:eastAsia="Times New Roman"/>
                <w:color w:val="FF0000"/>
                <w:sz w:val="26"/>
                <w:szCs w:val="26"/>
                <w:lang w:val="uk-UA"/>
              </w:rPr>
              <w:t>тис. грн</w:t>
            </w:r>
            <w:r w:rsidR="00EA49AD" w:rsidRPr="00717560">
              <w:rPr>
                <w:rFonts w:eastAsia="Times New Roman"/>
                <w:sz w:val="26"/>
                <w:szCs w:val="26"/>
                <w:lang w:val="uk-UA"/>
              </w:rPr>
              <w:t>.</w:t>
            </w:r>
          </w:p>
          <w:p w:rsidR="00EA49AD" w:rsidRPr="00BB0C72" w:rsidRDefault="00BB4110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BB0C72">
              <w:rPr>
                <w:rFonts w:eastAsia="Times New Roman"/>
                <w:sz w:val="26"/>
                <w:szCs w:val="26"/>
                <w:lang w:val="uk-UA"/>
              </w:rPr>
              <w:t xml:space="preserve">2024 рік </w:t>
            </w:r>
            <w:r w:rsidR="00AB1BB0" w:rsidRPr="00BB0C72">
              <w:rPr>
                <w:rFonts w:eastAsia="Times New Roman"/>
                <w:sz w:val="26"/>
                <w:szCs w:val="26"/>
                <w:lang w:val="uk-UA"/>
              </w:rPr>
              <w:t>– 2001,50</w:t>
            </w:r>
            <w:r w:rsidR="00EA49AD" w:rsidRPr="00BB0C72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BB0C72">
              <w:rPr>
                <w:rFonts w:eastAsia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="00EA49AD" w:rsidRPr="00BB0C72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="00EA49AD" w:rsidRPr="00BB0C72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EA49AD" w:rsidRPr="00BB0C72" w:rsidRDefault="00EA49AD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BB0C72">
              <w:rPr>
                <w:rFonts w:eastAsia="Times New Roman"/>
                <w:sz w:val="26"/>
                <w:szCs w:val="26"/>
                <w:lang w:val="uk-UA"/>
              </w:rPr>
              <w:t xml:space="preserve">2025 рік </w:t>
            </w:r>
            <w:r w:rsidR="00AB1BB0" w:rsidRPr="00BB0C72">
              <w:rPr>
                <w:rFonts w:eastAsia="Times New Roman"/>
                <w:sz w:val="26"/>
                <w:szCs w:val="26"/>
                <w:lang w:val="uk-UA"/>
              </w:rPr>
              <w:t>–</w:t>
            </w:r>
            <w:r w:rsidRPr="00BB0C72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AB1BB0" w:rsidRPr="00BB0C72">
              <w:rPr>
                <w:rFonts w:eastAsia="Times New Roman"/>
                <w:sz w:val="26"/>
                <w:szCs w:val="26"/>
                <w:lang w:val="uk-UA"/>
              </w:rPr>
              <w:t>1700</w:t>
            </w:r>
            <w:r w:rsidR="002B793E" w:rsidRPr="00BB0C72">
              <w:rPr>
                <w:rFonts w:eastAsia="Times New Roman"/>
                <w:sz w:val="26"/>
                <w:szCs w:val="26"/>
                <w:lang w:val="uk-UA"/>
              </w:rPr>
              <w:t xml:space="preserve">,00 </w:t>
            </w:r>
            <w:r w:rsidRPr="00BB0C72">
              <w:rPr>
                <w:rFonts w:eastAsia="Times New Roman"/>
                <w:sz w:val="26"/>
                <w:szCs w:val="26"/>
                <w:lang w:val="uk-UA"/>
              </w:rPr>
              <w:t xml:space="preserve">тис. </w:t>
            </w:r>
            <w:proofErr w:type="spellStart"/>
            <w:r w:rsidRPr="00BB0C72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BB0C72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CF3912" w:rsidRPr="00717560" w:rsidRDefault="002B793E" w:rsidP="006C722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BB0C72">
              <w:rPr>
                <w:rFonts w:eastAsia="Times New Roman"/>
                <w:sz w:val="26"/>
                <w:szCs w:val="26"/>
                <w:lang w:val="uk-UA"/>
              </w:rPr>
              <w:t>2026 рік  -</w:t>
            </w:r>
            <w:r w:rsidR="006C7222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r w:rsidR="006C7222" w:rsidRPr="006C7222">
              <w:rPr>
                <w:rFonts w:eastAsia="Times New Roman"/>
                <w:color w:val="FF0000"/>
                <w:sz w:val="26"/>
                <w:szCs w:val="26"/>
                <w:lang w:val="uk-UA"/>
              </w:rPr>
              <w:t>2564,70</w:t>
            </w:r>
            <w:r w:rsidR="00EA49AD" w:rsidRPr="006C7222">
              <w:rPr>
                <w:rFonts w:eastAsia="Times New Roman"/>
                <w:color w:val="FF0000"/>
                <w:sz w:val="26"/>
                <w:szCs w:val="26"/>
                <w:lang w:val="uk-UA"/>
              </w:rPr>
              <w:t xml:space="preserve"> тис. грн.</w:t>
            </w:r>
          </w:p>
        </w:tc>
      </w:tr>
      <w:tr w:rsidR="00CF3912" w:rsidRPr="00717560" w:rsidTr="00F50962">
        <w:trPr>
          <w:trHeight w:val="660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717560">
              <w:rPr>
                <w:rFonts w:eastAsia="Times New Roman"/>
                <w:sz w:val="26"/>
                <w:szCs w:val="26"/>
              </w:rPr>
              <w:lastRenderedPageBreak/>
              <w:t>державний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F3912" w:rsidRPr="00717560" w:rsidRDefault="00CF3912" w:rsidP="00F50962">
            <w:pPr>
              <w:ind w:right="30"/>
              <w:jc w:val="both"/>
              <w:rPr>
                <w:rFonts w:eastAsia="Times New Roman"/>
                <w:sz w:val="26"/>
                <w:szCs w:val="26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  <w:tr w:rsidR="00CF3912" w:rsidRPr="00717560" w:rsidTr="00F50962">
        <w:trPr>
          <w:trHeight w:val="360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обласний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717560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  <w:tr w:rsidR="00CF3912" w:rsidRPr="00717560" w:rsidTr="00F50962">
        <w:trPr>
          <w:trHeight w:val="357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717560" w:rsidRDefault="00CF3912" w:rsidP="00F50962">
            <w:pPr>
              <w:spacing w:after="150"/>
              <w:rPr>
                <w:rFonts w:eastAsia="Times New Roman"/>
                <w:sz w:val="26"/>
                <w:szCs w:val="26"/>
              </w:rPr>
            </w:pPr>
            <w:proofErr w:type="spellStart"/>
            <w:proofErr w:type="gramStart"/>
            <w:r w:rsidRPr="00717560">
              <w:rPr>
                <w:rFonts w:eastAsia="Times New Roman"/>
                <w:sz w:val="26"/>
                <w:szCs w:val="26"/>
              </w:rPr>
              <w:t>м</w:t>
            </w:r>
            <w:proofErr w:type="gramEnd"/>
            <w:r w:rsidRPr="00717560">
              <w:rPr>
                <w:rFonts w:eastAsia="Times New Roman"/>
                <w:sz w:val="26"/>
                <w:szCs w:val="26"/>
              </w:rPr>
              <w:t>ісцевий</w:t>
            </w:r>
            <w:proofErr w:type="spellEnd"/>
            <w:r w:rsidRPr="00717560">
              <w:rPr>
                <w:rFonts w:eastAsia="Times New Roman"/>
                <w:sz w:val="26"/>
                <w:szCs w:val="26"/>
              </w:rPr>
              <w:t xml:space="preserve"> бюджет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3E32" w:rsidRPr="00717560" w:rsidRDefault="00E53813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>
              <w:rPr>
                <w:rFonts w:eastAsia="Times New Roman"/>
                <w:sz w:val="26"/>
                <w:szCs w:val="26"/>
                <w:lang w:val="uk-UA"/>
              </w:rPr>
              <w:t xml:space="preserve">2024 рік - </w:t>
            </w:r>
            <w:r w:rsidR="002B793E">
              <w:rPr>
                <w:rFonts w:eastAsia="Times New Roman"/>
                <w:sz w:val="26"/>
                <w:szCs w:val="26"/>
                <w:lang w:val="uk-UA"/>
              </w:rPr>
              <w:t xml:space="preserve">2001,50 </w:t>
            </w:r>
            <w:r w:rsidR="00453E32" w:rsidRPr="00717560">
              <w:rPr>
                <w:rFonts w:eastAsia="Times New Roman"/>
                <w:sz w:val="26"/>
                <w:szCs w:val="26"/>
                <w:lang w:val="uk-UA"/>
              </w:rPr>
              <w:t xml:space="preserve"> тис. </w:t>
            </w:r>
            <w:proofErr w:type="spellStart"/>
            <w:r w:rsidR="00453E32" w:rsidRPr="00717560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="00453E32" w:rsidRPr="00717560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453E32" w:rsidRPr="00717560" w:rsidRDefault="00453E32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2025 рік - </w:t>
            </w:r>
            <w:r w:rsidR="002B793E">
              <w:rPr>
                <w:rFonts w:eastAsia="Times New Roman"/>
                <w:sz w:val="26"/>
                <w:szCs w:val="26"/>
                <w:lang w:val="uk-UA"/>
              </w:rPr>
              <w:t xml:space="preserve">1700,00 </w:t>
            </w: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тис. </w:t>
            </w:r>
            <w:proofErr w:type="spellStart"/>
            <w:r w:rsidRPr="00717560">
              <w:rPr>
                <w:rFonts w:eastAsia="Times New Roman"/>
                <w:sz w:val="26"/>
                <w:szCs w:val="26"/>
                <w:lang w:val="uk-UA"/>
              </w:rPr>
              <w:t>грн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>;</w:t>
            </w:r>
          </w:p>
          <w:p w:rsidR="00CF3912" w:rsidRPr="00717560" w:rsidRDefault="00453E32" w:rsidP="00453E32">
            <w:pPr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2026 рік - </w:t>
            </w:r>
            <w:r w:rsidR="006C7222" w:rsidRPr="006C7222">
              <w:rPr>
                <w:rFonts w:eastAsia="Times New Roman"/>
                <w:color w:val="FF0000"/>
                <w:sz w:val="26"/>
                <w:szCs w:val="26"/>
                <w:lang w:val="uk-UA"/>
              </w:rPr>
              <w:t>2564,70 тис. грн.</w:t>
            </w:r>
          </w:p>
        </w:tc>
      </w:tr>
      <w:tr w:rsidR="00CF3912" w:rsidRPr="00717560" w:rsidTr="00F50962">
        <w:trPr>
          <w:trHeight w:val="445"/>
        </w:trPr>
        <w:tc>
          <w:tcPr>
            <w:tcW w:w="3261" w:type="dxa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717560" w:rsidRDefault="00CF3912" w:rsidP="00F50962">
            <w:pPr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і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нші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17560">
              <w:rPr>
                <w:rFonts w:eastAsia="Times New Roman"/>
                <w:sz w:val="26"/>
                <w:szCs w:val="26"/>
              </w:rPr>
              <w:t>джерел</w:t>
            </w:r>
            <w:proofErr w:type="spellEnd"/>
            <w:r w:rsidRPr="00717560">
              <w:rPr>
                <w:rFonts w:eastAsia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F3912" w:rsidRPr="00717560" w:rsidRDefault="00CF3912" w:rsidP="00F50962">
            <w:pPr>
              <w:spacing w:after="150"/>
              <w:ind w:right="30"/>
              <w:jc w:val="both"/>
              <w:rPr>
                <w:rFonts w:eastAsia="Times New Roman"/>
                <w:sz w:val="26"/>
                <w:szCs w:val="26"/>
                <w:lang w:val="uk-UA"/>
              </w:rPr>
            </w:pPr>
            <w:r w:rsidRPr="00717560">
              <w:rPr>
                <w:rFonts w:eastAsia="Times New Roman"/>
                <w:sz w:val="26"/>
                <w:szCs w:val="26"/>
                <w:lang w:val="uk-UA"/>
              </w:rPr>
              <w:t>-</w:t>
            </w:r>
          </w:p>
        </w:tc>
      </w:tr>
    </w:tbl>
    <w:p w:rsidR="00CF3912" w:rsidRPr="00717560" w:rsidRDefault="00CF3912" w:rsidP="00CF3912">
      <w:pPr>
        <w:pStyle w:val="a3"/>
        <w:jc w:val="center"/>
        <w:rPr>
          <w:lang w:val="uk-UA"/>
        </w:rPr>
      </w:pPr>
    </w:p>
    <w:p w:rsidR="00CF3912" w:rsidRPr="00717560" w:rsidRDefault="00CF3912" w:rsidP="00CF3912">
      <w:pPr>
        <w:pStyle w:val="a3"/>
        <w:jc w:val="center"/>
        <w:rPr>
          <w:lang w:val="uk-UA"/>
        </w:rPr>
      </w:pPr>
    </w:p>
    <w:p w:rsidR="009B5BDE" w:rsidRPr="00717560" w:rsidRDefault="009B5BDE" w:rsidP="00CF3912">
      <w:pPr>
        <w:pStyle w:val="a3"/>
        <w:jc w:val="center"/>
        <w:rPr>
          <w:lang w:val="uk-UA"/>
        </w:rPr>
      </w:pPr>
    </w:p>
    <w:p w:rsidR="009B5BDE" w:rsidRPr="00717560" w:rsidRDefault="009B5BDE" w:rsidP="00CF3912">
      <w:pPr>
        <w:pStyle w:val="a3"/>
        <w:jc w:val="center"/>
        <w:rPr>
          <w:lang w:val="uk-UA"/>
        </w:rPr>
      </w:pPr>
    </w:p>
    <w:p w:rsidR="001D58BE" w:rsidRDefault="006C7222" w:rsidP="001D58B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1D58BE" w:rsidRPr="001D58BE">
        <w:rPr>
          <w:sz w:val="26"/>
          <w:szCs w:val="26"/>
          <w:lang w:val="uk-UA"/>
        </w:rPr>
        <w:t xml:space="preserve">ачальник управління соціального </w:t>
      </w:r>
    </w:p>
    <w:p w:rsidR="001D58BE" w:rsidRDefault="001D58BE" w:rsidP="001D58B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Pr="001D58BE">
        <w:rPr>
          <w:sz w:val="26"/>
          <w:szCs w:val="26"/>
          <w:lang w:val="uk-UA"/>
        </w:rPr>
        <w:t>ахисту</w:t>
      </w:r>
      <w:r>
        <w:rPr>
          <w:sz w:val="26"/>
          <w:szCs w:val="26"/>
          <w:lang w:val="uk-UA"/>
        </w:rPr>
        <w:t xml:space="preserve"> н</w:t>
      </w:r>
      <w:r w:rsidRPr="001D58BE">
        <w:rPr>
          <w:sz w:val="26"/>
          <w:szCs w:val="26"/>
          <w:lang w:val="uk-UA"/>
        </w:rPr>
        <w:t xml:space="preserve">аселення та ветеранської </w:t>
      </w:r>
    </w:p>
    <w:p w:rsidR="001D58BE" w:rsidRPr="001D58BE" w:rsidRDefault="001D58BE" w:rsidP="001D58BE">
      <w:pPr>
        <w:rPr>
          <w:sz w:val="26"/>
          <w:szCs w:val="26"/>
          <w:lang w:val="uk-UA"/>
        </w:rPr>
      </w:pPr>
      <w:r w:rsidRPr="001D58BE">
        <w:rPr>
          <w:sz w:val="26"/>
          <w:szCs w:val="26"/>
          <w:lang w:val="uk-UA"/>
        </w:rPr>
        <w:t>політики Верхньодніпровської міської</w:t>
      </w:r>
      <w:r>
        <w:rPr>
          <w:sz w:val="26"/>
          <w:szCs w:val="26"/>
          <w:lang w:val="uk-UA"/>
        </w:rPr>
        <w:t xml:space="preserve"> </w:t>
      </w:r>
      <w:r w:rsidR="00F84023">
        <w:rPr>
          <w:sz w:val="26"/>
          <w:szCs w:val="26"/>
          <w:lang w:val="uk-UA"/>
        </w:rPr>
        <w:t>ради</w:t>
      </w:r>
      <w:r>
        <w:rPr>
          <w:sz w:val="26"/>
          <w:szCs w:val="26"/>
          <w:lang w:val="uk-UA"/>
        </w:rPr>
        <w:t xml:space="preserve">            </w:t>
      </w:r>
      <w:r w:rsidRPr="001D58BE">
        <w:rPr>
          <w:sz w:val="26"/>
          <w:szCs w:val="26"/>
          <w:lang w:val="uk-UA"/>
        </w:rPr>
        <w:tab/>
      </w:r>
      <w:r w:rsidRPr="001D58BE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       </w:t>
      </w:r>
      <w:r w:rsidRPr="001D58BE">
        <w:rPr>
          <w:sz w:val="26"/>
          <w:szCs w:val="26"/>
          <w:lang w:val="uk-UA"/>
        </w:rPr>
        <w:t>Алла ЧЕРНИШ</w:t>
      </w:r>
    </w:p>
    <w:p w:rsidR="001D58BE" w:rsidRPr="001D58BE" w:rsidRDefault="001D58BE" w:rsidP="001D58BE">
      <w:pPr>
        <w:rPr>
          <w:sz w:val="26"/>
          <w:szCs w:val="26"/>
          <w:lang w:val="uk-UA"/>
        </w:rPr>
      </w:pPr>
      <w:r w:rsidRPr="001D58BE">
        <w:rPr>
          <w:sz w:val="26"/>
          <w:szCs w:val="26"/>
          <w:lang w:val="uk-UA"/>
        </w:rPr>
        <w:tab/>
      </w:r>
      <w:r w:rsidRPr="001D58BE">
        <w:rPr>
          <w:sz w:val="26"/>
          <w:szCs w:val="26"/>
          <w:lang w:val="uk-UA"/>
        </w:rPr>
        <w:tab/>
      </w:r>
      <w:r w:rsidRPr="001D58BE">
        <w:rPr>
          <w:sz w:val="26"/>
          <w:szCs w:val="26"/>
          <w:lang w:val="uk-UA"/>
        </w:rPr>
        <w:tab/>
      </w:r>
      <w:r w:rsidRPr="001D58BE">
        <w:rPr>
          <w:sz w:val="26"/>
          <w:szCs w:val="26"/>
          <w:lang w:val="uk-UA"/>
        </w:rPr>
        <w:tab/>
        <w:t xml:space="preserve">   </w:t>
      </w:r>
    </w:p>
    <w:p w:rsidR="009B5BDE" w:rsidRPr="00717560" w:rsidRDefault="009B5BDE" w:rsidP="009B5BDE">
      <w:pPr>
        <w:rPr>
          <w:sz w:val="26"/>
          <w:szCs w:val="26"/>
          <w:lang w:val="uk-UA"/>
        </w:rPr>
      </w:pPr>
    </w:p>
    <w:p w:rsidR="00F21540" w:rsidRPr="00717560" w:rsidRDefault="00F21540">
      <w:pPr>
        <w:rPr>
          <w:sz w:val="26"/>
          <w:szCs w:val="26"/>
        </w:rPr>
      </w:pPr>
    </w:p>
    <w:sectPr w:rsidR="00F21540" w:rsidRPr="00717560" w:rsidSect="00AA6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874"/>
    <w:rsid w:val="00110874"/>
    <w:rsid w:val="001D58BE"/>
    <w:rsid w:val="0025202B"/>
    <w:rsid w:val="002B793E"/>
    <w:rsid w:val="004112A6"/>
    <w:rsid w:val="00453E32"/>
    <w:rsid w:val="00481C24"/>
    <w:rsid w:val="006479B0"/>
    <w:rsid w:val="006C7222"/>
    <w:rsid w:val="00717560"/>
    <w:rsid w:val="007B5F00"/>
    <w:rsid w:val="007D057F"/>
    <w:rsid w:val="007E543F"/>
    <w:rsid w:val="008A0207"/>
    <w:rsid w:val="00963F52"/>
    <w:rsid w:val="009B5BDE"/>
    <w:rsid w:val="00A13E6E"/>
    <w:rsid w:val="00A3483B"/>
    <w:rsid w:val="00AA6BB2"/>
    <w:rsid w:val="00AB1BB0"/>
    <w:rsid w:val="00BB0C72"/>
    <w:rsid w:val="00BB4110"/>
    <w:rsid w:val="00BE5ED0"/>
    <w:rsid w:val="00C828B4"/>
    <w:rsid w:val="00CF3912"/>
    <w:rsid w:val="00D82263"/>
    <w:rsid w:val="00D87642"/>
    <w:rsid w:val="00E53813"/>
    <w:rsid w:val="00EA49AD"/>
    <w:rsid w:val="00F21540"/>
    <w:rsid w:val="00F42E52"/>
    <w:rsid w:val="00F8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2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1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3912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8</cp:revision>
  <cp:lastPrinted>2025-02-10T06:38:00Z</cp:lastPrinted>
  <dcterms:created xsi:type="dcterms:W3CDTF">2025-02-09T18:01:00Z</dcterms:created>
  <dcterms:modified xsi:type="dcterms:W3CDTF">2026-02-02T20:24:00Z</dcterms:modified>
</cp:coreProperties>
</file>