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DC2" w:rsidRPr="009C73F1" w:rsidRDefault="008E7DC2" w:rsidP="008E7DC2">
      <w:pPr>
        <w:pStyle w:val="ad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22893" w:rsidRPr="00B77CF0" w:rsidRDefault="00A22893" w:rsidP="00A46F94">
      <w:pPr>
        <w:pStyle w:val="ad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B77CF0">
        <w:rPr>
          <w:rFonts w:ascii="Times New Roman" w:hAnsi="Times New Roman" w:cs="Times New Roman"/>
          <w:b/>
          <w:bCs/>
          <w:sz w:val="24"/>
          <w:szCs w:val="24"/>
          <w:lang w:val="uk-UA"/>
        </w:rPr>
        <w:t>ЗВІТ</w:t>
      </w:r>
    </w:p>
    <w:p w:rsidR="00A22893" w:rsidRPr="00B77CF0" w:rsidRDefault="00A22893" w:rsidP="00A46F94">
      <w:pPr>
        <w:pStyle w:val="ad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77CF0">
        <w:rPr>
          <w:rFonts w:ascii="Times New Roman" w:hAnsi="Times New Roman" w:cs="Times New Roman"/>
          <w:b/>
          <w:bCs/>
          <w:sz w:val="24"/>
          <w:szCs w:val="24"/>
          <w:lang w:val="uk-UA"/>
        </w:rPr>
        <w:t>за результатами консультацій з громадськістю у формі збору ідей (консультації)</w:t>
      </w:r>
    </w:p>
    <w:p w:rsidR="00A22893" w:rsidRPr="00B77CF0" w:rsidRDefault="00A22893" w:rsidP="00A22893">
      <w:pPr>
        <w:pStyle w:val="ad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22893" w:rsidRPr="003F0E80" w:rsidRDefault="00194AFC" w:rsidP="00990337">
      <w:pPr>
        <w:pStyle w:val="ad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Відділ освіти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м.Новогродівка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0611F" w:rsidRDefault="003F0E80" w:rsidP="00F0611F">
      <w:pPr>
        <w:pStyle w:val="ad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A22893" w:rsidRPr="00F0611F">
        <w:rPr>
          <w:rFonts w:ascii="Times New Roman" w:hAnsi="Times New Roman" w:cs="Times New Roman"/>
          <w:sz w:val="24"/>
          <w:szCs w:val="24"/>
          <w:lang w:val="uk-UA"/>
        </w:rPr>
        <w:t>онсультації</w:t>
      </w:r>
      <w:r w:rsidR="00995F72" w:rsidRPr="00F0611F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</w:p>
    <w:p w:rsidR="00F0611F" w:rsidRPr="00F0611F" w:rsidRDefault="00F0611F" w:rsidP="00F0611F">
      <w:pPr>
        <w:pStyle w:val="ad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Pr="00F0611F">
        <w:rPr>
          <w:rFonts w:ascii="Times New Roman" w:hAnsi="Times New Roman" w:cs="Times New Roman"/>
          <w:sz w:val="24"/>
          <w:szCs w:val="24"/>
          <w:lang w:val="uk-UA"/>
        </w:rPr>
        <w:t>Про перепрофілювання закладів загальної середньої освіти громади (</w:t>
      </w:r>
      <w:proofErr w:type="spellStart"/>
      <w:r w:rsidRPr="00F0611F">
        <w:rPr>
          <w:rFonts w:ascii="Times New Roman" w:hAnsi="Times New Roman" w:cs="Times New Roman"/>
          <w:sz w:val="24"/>
          <w:szCs w:val="24"/>
          <w:lang w:val="uk-UA"/>
        </w:rPr>
        <w:t>проєкт</w:t>
      </w:r>
      <w:proofErr w:type="spellEnd"/>
      <w:r w:rsidRPr="00F0611F">
        <w:rPr>
          <w:rFonts w:ascii="Times New Roman" w:hAnsi="Times New Roman" w:cs="Times New Roman"/>
          <w:sz w:val="24"/>
          <w:szCs w:val="24"/>
          <w:lang w:val="uk-UA"/>
        </w:rPr>
        <w:t xml:space="preserve"> №1) </w:t>
      </w:r>
      <w:hyperlink r:id="rId6" w:history="1">
        <w:r w:rsidRPr="00F0611F">
          <w:rPr>
            <w:rStyle w:val="ae"/>
            <w:rFonts w:ascii="Times New Roman" w:hAnsi="Times New Roman" w:cs="Times New Roman"/>
            <w:sz w:val="24"/>
            <w:szCs w:val="24"/>
            <w:lang w:val="uk-UA"/>
          </w:rPr>
          <w:t>https://consult.e-dem.ua/consultations/1574</w:t>
        </w:r>
      </w:hyperlink>
      <w:r w:rsidRPr="00F0611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0611F" w:rsidRDefault="00F0611F" w:rsidP="00F0611F">
      <w:pPr>
        <w:pStyle w:val="ad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Pr="00F0611F">
        <w:rPr>
          <w:rFonts w:ascii="Times New Roman" w:hAnsi="Times New Roman" w:cs="Times New Roman"/>
          <w:sz w:val="24"/>
          <w:szCs w:val="24"/>
          <w:lang w:val="uk-UA"/>
        </w:rPr>
        <w:t>Про ліквідацію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закладів освіти громади (</w:t>
      </w:r>
      <w:proofErr w:type="spellStart"/>
      <w:r w:rsidRPr="00F0611F">
        <w:rPr>
          <w:rFonts w:ascii="Times New Roman" w:hAnsi="Times New Roman" w:cs="Times New Roman"/>
          <w:sz w:val="24"/>
          <w:szCs w:val="24"/>
          <w:lang w:val="uk-UA"/>
        </w:rPr>
        <w:t>проєкт</w:t>
      </w:r>
      <w:proofErr w:type="spellEnd"/>
      <w:r w:rsidRPr="00F0611F">
        <w:rPr>
          <w:rFonts w:ascii="Times New Roman" w:hAnsi="Times New Roman" w:cs="Times New Roman"/>
          <w:sz w:val="24"/>
          <w:szCs w:val="24"/>
          <w:lang w:val="uk-UA"/>
        </w:rPr>
        <w:t xml:space="preserve"> №2)</w:t>
      </w:r>
      <w:r w:rsidRPr="00F0611F">
        <w:rPr>
          <w:lang w:val="ru-RU"/>
        </w:rPr>
        <w:t xml:space="preserve"> </w:t>
      </w:r>
      <w:hyperlink r:id="rId7" w:history="1">
        <w:r w:rsidRPr="007773CA">
          <w:rPr>
            <w:rStyle w:val="ae"/>
            <w:rFonts w:ascii="Times New Roman" w:hAnsi="Times New Roman" w:cs="Times New Roman"/>
            <w:sz w:val="24"/>
            <w:szCs w:val="24"/>
            <w:lang w:val="uk-UA"/>
          </w:rPr>
          <w:t>https://consult.e-dem.ua/consultations/1574</w:t>
        </w:r>
      </w:hyperlink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A22893" w:rsidRDefault="00A22893" w:rsidP="00B145DE">
      <w:pPr>
        <w:pStyle w:val="ad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7CF0">
        <w:rPr>
          <w:rFonts w:ascii="Times New Roman" w:hAnsi="Times New Roman" w:cs="Times New Roman"/>
          <w:sz w:val="24"/>
          <w:szCs w:val="24"/>
          <w:lang w:val="uk-UA"/>
        </w:rPr>
        <w:t>Загальна інформація</w:t>
      </w:r>
      <w:r w:rsidR="00995F72" w:rsidRPr="00B77CF0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F25940">
        <w:rPr>
          <w:rFonts w:ascii="Times New Roman" w:hAnsi="Times New Roman" w:cs="Times New Roman"/>
          <w:sz w:val="24"/>
          <w:szCs w:val="24"/>
          <w:lang w:val="uk-UA"/>
        </w:rPr>
        <w:t xml:space="preserve">1 коментар </w:t>
      </w:r>
      <w:r w:rsidR="00F25940" w:rsidRPr="00F25940">
        <w:rPr>
          <w:rFonts w:ascii="Times New Roman" w:hAnsi="Times New Roman" w:cs="Times New Roman"/>
          <w:sz w:val="24"/>
          <w:szCs w:val="24"/>
          <w:lang w:val="uk-UA"/>
        </w:rPr>
        <w:t>(шляхом надсилання листа на електронну пошту)</w:t>
      </w:r>
      <w:r w:rsidR="00F2594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111D0" w:rsidRPr="00B77CF0" w:rsidRDefault="004111D0" w:rsidP="004111D0">
      <w:pPr>
        <w:pStyle w:val="ad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Pr="004111D0">
        <w:rPr>
          <w:rFonts w:ascii="Times New Roman" w:hAnsi="Times New Roman" w:cs="Times New Roman"/>
          <w:sz w:val="24"/>
          <w:szCs w:val="24"/>
          <w:lang w:val="uk-UA"/>
        </w:rPr>
        <w:t>Загальна кількість переглядів сторінки консультації: 146.</w:t>
      </w:r>
    </w:p>
    <w:p w:rsidR="00A22893" w:rsidRPr="00B77CF0" w:rsidRDefault="00A22893" w:rsidP="00995F72">
      <w:pPr>
        <w:pStyle w:val="ad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7CF0">
        <w:rPr>
          <w:rFonts w:ascii="Times New Roman" w:hAnsi="Times New Roman" w:cs="Times New Roman"/>
          <w:sz w:val="24"/>
          <w:szCs w:val="24"/>
          <w:lang w:val="uk-UA"/>
        </w:rPr>
        <w:t xml:space="preserve">Узагальнені пропозиції та </w:t>
      </w:r>
      <w:r w:rsidR="004B0129" w:rsidRPr="00B77CF0">
        <w:rPr>
          <w:rFonts w:ascii="Times New Roman" w:hAnsi="Times New Roman" w:cs="Times New Roman"/>
          <w:sz w:val="24"/>
          <w:szCs w:val="24"/>
          <w:lang w:val="uk-UA"/>
        </w:rPr>
        <w:t>ідеї громадськості н</w:t>
      </w:r>
      <w:r w:rsidRPr="00B77CF0">
        <w:rPr>
          <w:rFonts w:ascii="Times New Roman" w:hAnsi="Times New Roman" w:cs="Times New Roman"/>
          <w:sz w:val="24"/>
          <w:szCs w:val="24"/>
          <w:lang w:val="uk-UA"/>
        </w:rPr>
        <w:t xml:space="preserve">адається структурований перелік основних ідей та пропозицій, що були висловлені учасниками </w:t>
      </w:r>
      <w:r w:rsidR="004B0129" w:rsidRPr="00B77CF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77CF0">
        <w:rPr>
          <w:rFonts w:ascii="Times New Roman" w:hAnsi="Times New Roman" w:cs="Times New Roman"/>
          <w:sz w:val="24"/>
          <w:szCs w:val="24"/>
          <w:lang w:val="uk-UA"/>
        </w:rPr>
        <w:t>Е-консул</w:t>
      </w:r>
      <w:r w:rsidR="00995F72" w:rsidRPr="00B77CF0">
        <w:rPr>
          <w:rFonts w:ascii="Times New Roman" w:hAnsi="Times New Roman" w:cs="Times New Roman"/>
          <w:sz w:val="24"/>
          <w:szCs w:val="24"/>
          <w:lang w:val="uk-UA"/>
        </w:rPr>
        <w:t>ьтації, згруповані за тематикою</w:t>
      </w:r>
    </w:p>
    <w:p w:rsidR="00995F72" w:rsidRPr="00B77CF0" w:rsidRDefault="00995F72" w:rsidP="00995F72">
      <w:pPr>
        <w:pStyle w:val="ad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37"/>
        <w:gridCol w:w="2841"/>
        <w:gridCol w:w="4061"/>
      </w:tblGrid>
      <w:tr w:rsidR="008E7DC2" w:rsidRPr="00990337" w:rsidTr="00A46F94"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DC2" w:rsidRPr="00B77CF0" w:rsidRDefault="00A46F94" w:rsidP="00A46F94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7C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Тематика пропозицій (узагальнена)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DC2" w:rsidRPr="00B77CF0" w:rsidRDefault="00A46F94" w:rsidP="00A46F94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7C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коментарів, що підтримують цю ідею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DC2" w:rsidRPr="00B77CF0" w:rsidRDefault="00A46F94" w:rsidP="00A46F94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7C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Позиція органу з обґрунтуванням (враховано, відхилено, потребує додаткового вивчення)</w:t>
            </w:r>
          </w:p>
        </w:tc>
      </w:tr>
      <w:tr w:rsidR="00F0611F" w:rsidRPr="00F25940" w:rsidTr="00A46F94"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11F" w:rsidRPr="00B77CF0" w:rsidRDefault="00F25940" w:rsidP="005E75B1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59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Підтримка </w:t>
            </w:r>
            <w:proofErr w:type="spellStart"/>
            <w:r w:rsidRPr="00F259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Pr="00F259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№1 щодо перепрофілювання закладів загальної середньої освіти громади (автор: Пиріг Вікторія)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11F" w:rsidRPr="00B77CF0" w:rsidRDefault="00F0611F" w:rsidP="00AC7BC1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11F" w:rsidRPr="00B77CF0" w:rsidRDefault="00F25940" w:rsidP="00B145DE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0" w:name="_GoBack"/>
            <w:bookmarkEnd w:id="0"/>
            <w:r w:rsidRPr="00F259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Враховано. Пропозиція підтримує стратегію приведення мережі закладів освіти у відповідність до нор</w:t>
            </w:r>
            <w:r w:rsidR="00B145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 чинного законодавства України</w:t>
            </w:r>
          </w:p>
        </w:tc>
      </w:tr>
    </w:tbl>
    <w:p w:rsidR="008E7DC2" w:rsidRPr="00B77CF0" w:rsidRDefault="008E7DC2" w:rsidP="008E7DC2">
      <w:pPr>
        <w:pStyle w:val="ad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77CF0" w:rsidRPr="00B145DE" w:rsidRDefault="005E75B1" w:rsidP="00B77CF0">
      <w:pPr>
        <w:pStyle w:val="ad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2594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 результатами проведених консультацій </w:t>
      </w:r>
      <w:proofErr w:type="spellStart"/>
      <w:r w:rsidRPr="00F25940">
        <w:rPr>
          <w:rFonts w:ascii="Times New Roman" w:eastAsia="Times New Roman" w:hAnsi="Times New Roman" w:cs="Times New Roman"/>
          <w:sz w:val="24"/>
          <w:szCs w:val="24"/>
          <w:lang w:val="uk-UA"/>
        </w:rPr>
        <w:t>Новогродівська</w:t>
      </w:r>
      <w:proofErr w:type="spellEnd"/>
      <w:r w:rsidRPr="00F2594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міська військова адміністрація прийняла рішення: </w:t>
      </w:r>
      <w:r w:rsidR="00F25940" w:rsidRPr="00F2594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підтримати результати обговорення та використати їх під час прийняття остаточного рішення щодо реалізації </w:t>
      </w:r>
      <w:proofErr w:type="spellStart"/>
      <w:r w:rsidR="00F25940" w:rsidRPr="00F25940">
        <w:rPr>
          <w:rFonts w:ascii="Times New Roman" w:eastAsia="Times New Roman" w:hAnsi="Times New Roman" w:cs="Times New Roman"/>
          <w:sz w:val="24"/>
          <w:szCs w:val="24"/>
          <w:lang w:val="uk-UA"/>
        </w:rPr>
        <w:t>проєкту</w:t>
      </w:r>
      <w:proofErr w:type="spellEnd"/>
      <w:r w:rsidR="00F25940" w:rsidRPr="00F2594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№1 «Про перепрофілювання закладів загальної середньої освіти громади»</w:t>
      </w:r>
      <w:r w:rsidR="00F25940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B145DE" w:rsidRDefault="00B145DE" w:rsidP="00B145DE">
      <w:pPr>
        <w:pStyle w:val="ad"/>
        <w:tabs>
          <w:tab w:val="left" w:pos="567"/>
        </w:tabs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145DE" w:rsidRDefault="00B145DE" w:rsidP="00B145DE">
      <w:pPr>
        <w:pStyle w:val="ad"/>
        <w:tabs>
          <w:tab w:val="left" w:pos="567"/>
        </w:tabs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145DE" w:rsidRDefault="00B145DE" w:rsidP="00B145DE">
      <w:pPr>
        <w:pStyle w:val="ad"/>
        <w:tabs>
          <w:tab w:val="left" w:pos="567"/>
        </w:tabs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145DE" w:rsidRPr="00F25940" w:rsidRDefault="00B145DE" w:rsidP="00B145DE">
      <w:pPr>
        <w:pStyle w:val="ad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77CF0" w:rsidRDefault="00B77CF0" w:rsidP="00B77CF0">
      <w:pPr>
        <w:pStyle w:val="ad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77CF0" w:rsidRPr="00B77CF0" w:rsidRDefault="00B77CF0" w:rsidP="00B77CF0">
      <w:pPr>
        <w:pStyle w:val="ad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B77CF0" w:rsidRPr="00B77CF0" w:rsidSect="004B0129">
      <w:pgSz w:w="11906" w:h="16838"/>
      <w:pgMar w:top="1134" w:right="567" w:bottom="567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9484E"/>
    <w:multiLevelType w:val="hybridMultilevel"/>
    <w:tmpl w:val="D20C9B62"/>
    <w:lvl w:ilvl="0" w:tplc="9AD43E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C610E3"/>
    <w:multiLevelType w:val="hybridMultilevel"/>
    <w:tmpl w:val="A0A41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DC2"/>
    <w:rsid w:val="001715FE"/>
    <w:rsid w:val="00194AFC"/>
    <w:rsid w:val="001957E3"/>
    <w:rsid w:val="00387EFE"/>
    <w:rsid w:val="003C493C"/>
    <w:rsid w:val="003F0E80"/>
    <w:rsid w:val="004111D0"/>
    <w:rsid w:val="004B0129"/>
    <w:rsid w:val="005E75B1"/>
    <w:rsid w:val="006B753B"/>
    <w:rsid w:val="007C61E9"/>
    <w:rsid w:val="008B41F8"/>
    <w:rsid w:val="008E7DC2"/>
    <w:rsid w:val="00926A89"/>
    <w:rsid w:val="009413C4"/>
    <w:rsid w:val="00990337"/>
    <w:rsid w:val="00995F72"/>
    <w:rsid w:val="009C73F1"/>
    <w:rsid w:val="00A22893"/>
    <w:rsid w:val="00A46F94"/>
    <w:rsid w:val="00AC7BC1"/>
    <w:rsid w:val="00B145DE"/>
    <w:rsid w:val="00B21D1E"/>
    <w:rsid w:val="00B77CF0"/>
    <w:rsid w:val="00BC0DE6"/>
    <w:rsid w:val="00C213D9"/>
    <w:rsid w:val="00C8310C"/>
    <w:rsid w:val="00CD75BD"/>
    <w:rsid w:val="00DE6C6E"/>
    <w:rsid w:val="00EC3CA6"/>
    <w:rsid w:val="00F0611F"/>
    <w:rsid w:val="00F2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6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DC2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val="en-US" w:eastAsia="zh-CN"/>
    </w:rPr>
  </w:style>
  <w:style w:type="paragraph" w:styleId="1">
    <w:name w:val="heading 1"/>
    <w:basedOn w:val="a"/>
    <w:next w:val="a"/>
    <w:link w:val="10"/>
    <w:uiPriority w:val="9"/>
    <w:qFormat/>
    <w:rsid w:val="008E7DC2"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uk-UA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7DC2"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uk-UA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7DC2"/>
    <w:pPr>
      <w:keepNext/>
      <w:keepLines/>
      <w:spacing w:before="160" w:after="80" w:line="276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uk-UA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7DC2"/>
    <w:pPr>
      <w:keepNext/>
      <w:keepLines/>
      <w:spacing w:before="80" w:after="40" w:line="276" w:lineRule="auto"/>
      <w:outlineLvl w:val="3"/>
    </w:pPr>
    <w:rPr>
      <w:rFonts w:eastAsiaTheme="majorEastAsia" w:cstheme="majorBidi"/>
      <w:i/>
      <w:iCs/>
      <w:color w:val="0F4761" w:themeColor="accent1" w:themeShade="BF"/>
      <w:sz w:val="28"/>
      <w:szCs w:val="26"/>
      <w:lang w:val="uk-UA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7DC2"/>
    <w:pPr>
      <w:keepNext/>
      <w:keepLines/>
      <w:spacing w:before="80" w:after="40" w:line="276" w:lineRule="auto"/>
      <w:outlineLvl w:val="4"/>
    </w:pPr>
    <w:rPr>
      <w:rFonts w:eastAsiaTheme="majorEastAsia" w:cstheme="majorBidi"/>
      <w:color w:val="0F4761" w:themeColor="accent1" w:themeShade="BF"/>
      <w:sz w:val="28"/>
      <w:szCs w:val="26"/>
      <w:lang w:val="uk-UA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7DC2"/>
    <w:pPr>
      <w:keepNext/>
      <w:keepLines/>
      <w:spacing w:before="40" w:line="276" w:lineRule="auto"/>
      <w:outlineLvl w:val="5"/>
    </w:pPr>
    <w:rPr>
      <w:rFonts w:eastAsiaTheme="majorEastAsia" w:cstheme="majorBidi"/>
      <w:i/>
      <w:iCs/>
      <w:color w:val="595959" w:themeColor="text1" w:themeTint="A6"/>
      <w:sz w:val="28"/>
      <w:szCs w:val="26"/>
      <w:lang w:val="uk-UA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7DC2"/>
    <w:pPr>
      <w:keepNext/>
      <w:keepLines/>
      <w:spacing w:before="40" w:line="276" w:lineRule="auto"/>
      <w:outlineLvl w:val="6"/>
    </w:pPr>
    <w:rPr>
      <w:rFonts w:eastAsiaTheme="majorEastAsia" w:cstheme="majorBidi"/>
      <w:color w:val="595959" w:themeColor="text1" w:themeTint="A6"/>
      <w:sz w:val="28"/>
      <w:szCs w:val="26"/>
      <w:lang w:val="uk-UA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7DC2"/>
    <w:pPr>
      <w:keepNext/>
      <w:keepLines/>
      <w:spacing w:line="276" w:lineRule="auto"/>
      <w:outlineLvl w:val="7"/>
    </w:pPr>
    <w:rPr>
      <w:rFonts w:eastAsiaTheme="majorEastAsia" w:cstheme="majorBidi"/>
      <w:i/>
      <w:iCs/>
      <w:color w:val="272727" w:themeColor="text1" w:themeTint="D8"/>
      <w:sz w:val="28"/>
      <w:szCs w:val="26"/>
      <w:lang w:val="uk-UA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7DC2"/>
    <w:pPr>
      <w:keepNext/>
      <w:keepLines/>
      <w:spacing w:line="276" w:lineRule="auto"/>
      <w:outlineLvl w:val="8"/>
    </w:pPr>
    <w:rPr>
      <w:rFonts w:eastAsiaTheme="majorEastAsia" w:cstheme="majorBidi"/>
      <w:color w:val="272727" w:themeColor="text1" w:themeTint="D8"/>
      <w:sz w:val="28"/>
      <w:szCs w:val="26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7D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7D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7DC2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7DC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7DC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7DC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7DC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7DC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7DC2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7D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</w:rPr>
  </w:style>
  <w:style w:type="character" w:customStyle="1" w:styleId="a4">
    <w:name w:val="Название Знак"/>
    <w:basedOn w:val="a0"/>
    <w:link w:val="a3"/>
    <w:uiPriority w:val="10"/>
    <w:rsid w:val="008E7D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7DC2"/>
    <w:pPr>
      <w:numPr>
        <w:ilvl w:val="1"/>
      </w:numPr>
      <w:spacing w:after="160" w:line="276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uk-UA" w:eastAsia="en-US"/>
    </w:rPr>
  </w:style>
  <w:style w:type="character" w:customStyle="1" w:styleId="a6">
    <w:name w:val="Подзаголовок Знак"/>
    <w:basedOn w:val="a0"/>
    <w:link w:val="a5"/>
    <w:uiPriority w:val="11"/>
    <w:rsid w:val="008E7DC2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8E7DC2"/>
    <w:pPr>
      <w:spacing w:before="160" w:after="160" w:line="276" w:lineRule="auto"/>
      <w:jc w:val="center"/>
    </w:pPr>
    <w:rPr>
      <w:rFonts w:ascii="Times New Roman" w:eastAsiaTheme="minorHAnsi" w:hAnsi="Times New Roman" w:cs="Times New Roman"/>
      <w:i/>
      <w:iCs/>
      <w:color w:val="404040" w:themeColor="text1" w:themeTint="BF"/>
      <w:sz w:val="28"/>
      <w:szCs w:val="26"/>
      <w:lang w:val="uk-UA" w:eastAsia="en-US"/>
    </w:rPr>
  </w:style>
  <w:style w:type="character" w:customStyle="1" w:styleId="22">
    <w:name w:val="Цитата 2 Знак"/>
    <w:basedOn w:val="a0"/>
    <w:link w:val="21"/>
    <w:uiPriority w:val="29"/>
    <w:rsid w:val="008E7DC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7DC2"/>
    <w:pPr>
      <w:spacing w:after="200" w:line="276" w:lineRule="auto"/>
      <w:ind w:left="720"/>
      <w:contextualSpacing/>
    </w:pPr>
    <w:rPr>
      <w:rFonts w:ascii="Times New Roman" w:eastAsiaTheme="minorHAnsi" w:hAnsi="Times New Roman" w:cs="Times New Roman"/>
      <w:sz w:val="28"/>
      <w:szCs w:val="26"/>
      <w:lang w:val="uk-UA" w:eastAsia="en-US"/>
    </w:rPr>
  </w:style>
  <w:style w:type="character" w:styleId="a8">
    <w:name w:val="Intense Emphasis"/>
    <w:basedOn w:val="a0"/>
    <w:uiPriority w:val="21"/>
    <w:qFormat/>
    <w:rsid w:val="008E7DC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7D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6" w:lineRule="auto"/>
      <w:ind w:left="864" w:right="864"/>
      <w:jc w:val="center"/>
    </w:pPr>
    <w:rPr>
      <w:rFonts w:ascii="Times New Roman" w:eastAsiaTheme="minorHAnsi" w:hAnsi="Times New Roman" w:cs="Times New Roman"/>
      <w:i/>
      <w:iCs/>
      <w:color w:val="0F4761" w:themeColor="accent1" w:themeShade="BF"/>
      <w:sz w:val="28"/>
      <w:szCs w:val="26"/>
      <w:lang w:val="uk-UA"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8E7DC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E7DC2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rsid w:val="008E7DC2"/>
    <w:pPr>
      <w:widowControl w:val="0"/>
      <w:spacing w:after="0" w:line="240" w:lineRule="auto"/>
      <w:jc w:val="both"/>
    </w:pPr>
    <w:rPr>
      <w:rFonts w:ascii="Calibri" w:eastAsia="Calibri" w:hAnsi="Calibri" w:cs="Calibri"/>
      <w:sz w:val="20"/>
      <w:szCs w:val="20"/>
      <w:lang w:val="en-US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8E7DC2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val="en-US" w:eastAsia="zh-CN"/>
    </w:rPr>
  </w:style>
  <w:style w:type="character" w:styleId="ae">
    <w:name w:val="Hyperlink"/>
    <w:basedOn w:val="a0"/>
    <w:uiPriority w:val="99"/>
    <w:unhideWhenUsed/>
    <w:rsid w:val="00F0611F"/>
    <w:rPr>
      <w:color w:val="467886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6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DC2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val="en-US" w:eastAsia="zh-CN"/>
    </w:rPr>
  </w:style>
  <w:style w:type="paragraph" w:styleId="1">
    <w:name w:val="heading 1"/>
    <w:basedOn w:val="a"/>
    <w:next w:val="a"/>
    <w:link w:val="10"/>
    <w:uiPriority w:val="9"/>
    <w:qFormat/>
    <w:rsid w:val="008E7DC2"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uk-UA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7DC2"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uk-UA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7DC2"/>
    <w:pPr>
      <w:keepNext/>
      <w:keepLines/>
      <w:spacing w:before="160" w:after="80" w:line="276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uk-UA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7DC2"/>
    <w:pPr>
      <w:keepNext/>
      <w:keepLines/>
      <w:spacing w:before="80" w:after="40" w:line="276" w:lineRule="auto"/>
      <w:outlineLvl w:val="3"/>
    </w:pPr>
    <w:rPr>
      <w:rFonts w:eastAsiaTheme="majorEastAsia" w:cstheme="majorBidi"/>
      <w:i/>
      <w:iCs/>
      <w:color w:val="0F4761" w:themeColor="accent1" w:themeShade="BF"/>
      <w:sz w:val="28"/>
      <w:szCs w:val="26"/>
      <w:lang w:val="uk-UA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7DC2"/>
    <w:pPr>
      <w:keepNext/>
      <w:keepLines/>
      <w:spacing w:before="80" w:after="40" w:line="276" w:lineRule="auto"/>
      <w:outlineLvl w:val="4"/>
    </w:pPr>
    <w:rPr>
      <w:rFonts w:eastAsiaTheme="majorEastAsia" w:cstheme="majorBidi"/>
      <w:color w:val="0F4761" w:themeColor="accent1" w:themeShade="BF"/>
      <w:sz w:val="28"/>
      <w:szCs w:val="26"/>
      <w:lang w:val="uk-UA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7DC2"/>
    <w:pPr>
      <w:keepNext/>
      <w:keepLines/>
      <w:spacing w:before="40" w:line="276" w:lineRule="auto"/>
      <w:outlineLvl w:val="5"/>
    </w:pPr>
    <w:rPr>
      <w:rFonts w:eastAsiaTheme="majorEastAsia" w:cstheme="majorBidi"/>
      <w:i/>
      <w:iCs/>
      <w:color w:val="595959" w:themeColor="text1" w:themeTint="A6"/>
      <w:sz w:val="28"/>
      <w:szCs w:val="26"/>
      <w:lang w:val="uk-UA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7DC2"/>
    <w:pPr>
      <w:keepNext/>
      <w:keepLines/>
      <w:spacing w:before="40" w:line="276" w:lineRule="auto"/>
      <w:outlineLvl w:val="6"/>
    </w:pPr>
    <w:rPr>
      <w:rFonts w:eastAsiaTheme="majorEastAsia" w:cstheme="majorBidi"/>
      <w:color w:val="595959" w:themeColor="text1" w:themeTint="A6"/>
      <w:sz w:val="28"/>
      <w:szCs w:val="26"/>
      <w:lang w:val="uk-UA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7DC2"/>
    <w:pPr>
      <w:keepNext/>
      <w:keepLines/>
      <w:spacing w:line="276" w:lineRule="auto"/>
      <w:outlineLvl w:val="7"/>
    </w:pPr>
    <w:rPr>
      <w:rFonts w:eastAsiaTheme="majorEastAsia" w:cstheme="majorBidi"/>
      <w:i/>
      <w:iCs/>
      <w:color w:val="272727" w:themeColor="text1" w:themeTint="D8"/>
      <w:sz w:val="28"/>
      <w:szCs w:val="26"/>
      <w:lang w:val="uk-UA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7DC2"/>
    <w:pPr>
      <w:keepNext/>
      <w:keepLines/>
      <w:spacing w:line="276" w:lineRule="auto"/>
      <w:outlineLvl w:val="8"/>
    </w:pPr>
    <w:rPr>
      <w:rFonts w:eastAsiaTheme="majorEastAsia" w:cstheme="majorBidi"/>
      <w:color w:val="272727" w:themeColor="text1" w:themeTint="D8"/>
      <w:sz w:val="28"/>
      <w:szCs w:val="26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7D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7D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7DC2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7DC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7DC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7DC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7DC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7DC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7DC2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7D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</w:rPr>
  </w:style>
  <w:style w:type="character" w:customStyle="1" w:styleId="a4">
    <w:name w:val="Название Знак"/>
    <w:basedOn w:val="a0"/>
    <w:link w:val="a3"/>
    <w:uiPriority w:val="10"/>
    <w:rsid w:val="008E7D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7DC2"/>
    <w:pPr>
      <w:numPr>
        <w:ilvl w:val="1"/>
      </w:numPr>
      <w:spacing w:after="160" w:line="276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uk-UA" w:eastAsia="en-US"/>
    </w:rPr>
  </w:style>
  <w:style w:type="character" w:customStyle="1" w:styleId="a6">
    <w:name w:val="Подзаголовок Знак"/>
    <w:basedOn w:val="a0"/>
    <w:link w:val="a5"/>
    <w:uiPriority w:val="11"/>
    <w:rsid w:val="008E7DC2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8E7DC2"/>
    <w:pPr>
      <w:spacing w:before="160" w:after="160" w:line="276" w:lineRule="auto"/>
      <w:jc w:val="center"/>
    </w:pPr>
    <w:rPr>
      <w:rFonts w:ascii="Times New Roman" w:eastAsiaTheme="minorHAnsi" w:hAnsi="Times New Roman" w:cs="Times New Roman"/>
      <w:i/>
      <w:iCs/>
      <w:color w:val="404040" w:themeColor="text1" w:themeTint="BF"/>
      <w:sz w:val="28"/>
      <w:szCs w:val="26"/>
      <w:lang w:val="uk-UA" w:eastAsia="en-US"/>
    </w:rPr>
  </w:style>
  <w:style w:type="character" w:customStyle="1" w:styleId="22">
    <w:name w:val="Цитата 2 Знак"/>
    <w:basedOn w:val="a0"/>
    <w:link w:val="21"/>
    <w:uiPriority w:val="29"/>
    <w:rsid w:val="008E7DC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7DC2"/>
    <w:pPr>
      <w:spacing w:after="200" w:line="276" w:lineRule="auto"/>
      <w:ind w:left="720"/>
      <w:contextualSpacing/>
    </w:pPr>
    <w:rPr>
      <w:rFonts w:ascii="Times New Roman" w:eastAsiaTheme="minorHAnsi" w:hAnsi="Times New Roman" w:cs="Times New Roman"/>
      <w:sz w:val="28"/>
      <w:szCs w:val="26"/>
      <w:lang w:val="uk-UA" w:eastAsia="en-US"/>
    </w:rPr>
  </w:style>
  <w:style w:type="character" w:styleId="a8">
    <w:name w:val="Intense Emphasis"/>
    <w:basedOn w:val="a0"/>
    <w:uiPriority w:val="21"/>
    <w:qFormat/>
    <w:rsid w:val="008E7DC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7D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6" w:lineRule="auto"/>
      <w:ind w:left="864" w:right="864"/>
      <w:jc w:val="center"/>
    </w:pPr>
    <w:rPr>
      <w:rFonts w:ascii="Times New Roman" w:eastAsiaTheme="minorHAnsi" w:hAnsi="Times New Roman" w:cs="Times New Roman"/>
      <w:i/>
      <w:iCs/>
      <w:color w:val="0F4761" w:themeColor="accent1" w:themeShade="BF"/>
      <w:sz w:val="28"/>
      <w:szCs w:val="26"/>
      <w:lang w:val="uk-UA"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8E7DC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E7DC2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rsid w:val="008E7DC2"/>
    <w:pPr>
      <w:widowControl w:val="0"/>
      <w:spacing w:after="0" w:line="240" w:lineRule="auto"/>
      <w:jc w:val="both"/>
    </w:pPr>
    <w:rPr>
      <w:rFonts w:ascii="Calibri" w:eastAsia="Calibri" w:hAnsi="Calibri" w:cs="Calibri"/>
      <w:sz w:val="20"/>
      <w:szCs w:val="20"/>
      <w:lang w:val="en-US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8E7DC2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val="en-US" w:eastAsia="zh-CN"/>
    </w:rPr>
  </w:style>
  <w:style w:type="character" w:styleId="ae">
    <w:name w:val="Hyperlink"/>
    <w:basedOn w:val="a0"/>
    <w:uiPriority w:val="99"/>
    <w:unhideWhenUsed/>
    <w:rsid w:val="00F0611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consult.e-dem.ua/consultations/157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nsult.e-dem.ua/consultations/157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s00604@outlook.com</dc:creator>
  <cp:keywords/>
  <dc:description/>
  <cp:lastModifiedBy>Alla Grinda</cp:lastModifiedBy>
  <cp:revision>15</cp:revision>
  <dcterms:created xsi:type="dcterms:W3CDTF">2025-09-23T12:44:00Z</dcterms:created>
  <dcterms:modified xsi:type="dcterms:W3CDTF">2026-05-04T10:34:00Z</dcterms:modified>
</cp:coreProperties>
</file>