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B3" w:rsidRPr="006959B1" w:rsidRDefault="006959B1" w:rsidP="006959B1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9B1">
        <w:rPr>
          <w:rFonts w:ascii="Times New Roman" w:hAnsi="Times New Roman" w:cs="Times New Roman"/>
          <w:b/>
          <w:sz w:val="24"/>
          <w:szCs w:val="24"/>
        </w:rPr>
        <w:t>ПРОЄКТ</w:t>
      </w:r>
    </w:p>
    <w:p w:rsidR="00DE0FB3" w:rsidRPr="00A55FD0" w:rsidRDefault="00DE0FB3" w:rsidP="00DE0FB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FB3" w:rsidRPr="00983390" w:rsidRDefault="00462C93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</w:t>
      </w:r>
      <w:r w:rsidR="001C206B">
        <w:rPr>
          <w:rFonts w:ascii="Times New Roman" w:hAnsi="Times New Roman"/>
          <w:sz w:val="28"/>
          <w:szCs w:val="28"/>
        </w:rPr>
        <w:t xml:space="preserve"> перша</w:t>
      </w:r>
      <w:r>
        <w:rPr>
          <w:rFonts w:ascii="Times New Roman" w:hAnsi="Times New Roman"/>
          <w:sz w:val="28"/>
          <w:szCs w:val="28"/>
        </w:rPr>
        <w:t xml:space="preserve"> </w:t>
      </w:r>
      <w:r w:rsidR="0097329E">
        <w:rPr>
          <w:rFonts w:ascii="Times New Roman" w:hAnsi="Times New Roman"/>
          <w:sz w:val="28"/>
          <w:szCs w:val="28"/>
        </w:rPr>
        <w:t>сесія дев’ятого</w:t>
      </w:r>
      <w:r w:rsidR="00DE0FB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97329E" w:rsidP="00DE0F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2026</w:t>
      </w:r>
      <w:r w:rsidR="00DE0FB3">
        <w:rPr>
          <w:rFonts w:ascii="Times New Roman" w:hAnsi="Times New Roman" w:cs="Times New Roman"/>
          <w:sz w:val="28"/>
          <w:szCs w:val="28"/>
        </w:rPr>
        <w:t xml:space="preserve"> р.                м. Верхньодніпровськ                     №___________</w:t>
      </w:r>
    </w:p>
    <w:p w:rsidR="000B7432" w:rsidRPr="000B7432" w:rsidRDefault="000B7432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</w:p>
    <w:p w:rsidR="00DE0FB3" w:rsidRPr="001C206B" w:rsidRDefault="001C206B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06B">
        <w:rPr>
          <w:rFonts w:ascii="Times New Roman" w:hAnsi="Times New Roman" w:cs="Times New Roman"/>
          <w:b/>
          <w:sz w:val="28"/>
          <w:szCs w:val="28"/>
        </w:rPr>
        <w:t xml:space="preserve">Про затвердження Плану заходів з впровадження </w:t>
      </w:r>
      <w:proofErr w:type="spellStart"/>
      <w:r w:rsidRPr="001C206B">
        <w:rPr>
          <w:rFonts w:ascii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Pr="001C206B">
        <w:rPr>
          <w:rFonts w:ascii="Times New Roman" w:hAnsi="Times New Roman" w:cs="Times New Roman"/>
          <w:b/>
          <w:sz w:val="28"/>
          <w:szCs w:val="28"/>
        </w:rPr>
        <w:t xml:space="preserve"> простору на території Верхньодніпровської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206B">
        <w:rPr>
          <w:rFonts w:ascii="Times New Roman" w:hAnsi="Times New Roman" w:cs="Times New Roman"/>
          <w:b/>
          <w:sz w:val="28"/>
          <w:szCs w:val="28"/>
        </w:rPr>
        <w:t>на 2026-2027 роки</w:t>
      </w:r>
    </w:p>
    <w:p w:rsidR="00DE0FB3" w:rsidRPr="000B7432" w:rsidRDefault="00DE0FB3" w:rsidP="00DE0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E0FB3" w:rsidRPr="000B7432" w:rsidRDefault="00DE0FB3" w:rsidP="00DE0F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0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F40A74" w:rsidRPr="00F40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 </w:t>
      </w:r>
      <w:r w:rsidR="00F40A74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метою</w:t>
      </w:r>
      <w:r w:rsidR="00F40A74" w:rsidRPr="00DA5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539E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реалізації державної політики щодо досягнення суспільної, освітньої,економічної, фізичної, цифрової інформаційної та інших видів </w:t>
      </w:r>
      <w:proofErr w:type="spellStart"/>
      <w:r w:rsidR="00DA539E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безбар’єрності</w:t>
      </w:r>
      <w:proofErr w:type="spellEnd"/>
      <w:r w:rsidR="00DA539E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території Верхньодніпровської міської територіальної громади, н</w:t>
      </w:r>
      <w:r w:rsidR="00DA539E" w:rsidRPr="00DA539E">
        <w:rPr>
          <w:rFonts w:ascii="Times New Roman" w:hAnsi="Times New Roman" w:cs="Times New Roman"/>
          <w:sz w:val="28"/>
          <w:szCs w:val="28"/>
        </w:rPr>
        <w:t xml:space="preserve">а виконання Плану заходів на 2025-2026 роки з реалізації Національної стратегії із створення </w:t>
      </w:r>
      <w:proofErr w:type="spellStart"/>
      <w:r w:rsidR="00DA539E" w:rsidRPr="00DA539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DA539E" w:rsidRPr="00DA539E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 України </w:t>
      </w:r>
      <w:r w:rsidR="00DA539E" w:rsidRPr="00DA539E">
        <w:rPr>
          <w:rFonts w:ascii="Times New Roman" w:hAnsi="Times New Roman" w:cs="Times New Roman"/>
          <w:sz w:val="28"/>
          <w:szCs w:val="28"/>
        </w:rPr>
        <w:br/>
        <w:t xml:space="preserve">від 25.03.2025 №374-Р, а також відповідно до оновленої Національної стратегії із створення </w:t>
      </w:r>
      <w:proofErr w:type="spellStart"/>
      <w:r w:rsidR="00DA539E" w:rsidRPr="00DA539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DA539E" w:rsidRPr="00DA539E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 України від 25.03.2025 №294-Р,</w:t>
      </w:r>
      <w:r w:rsidR="00DA539E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керуючись</w:t>
      </w:r>
      <w:r w:rsidR="00094823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ч.6 ст.59 Закону</w:t>
      </w:r>
      <w:r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України «Про місцеве самоврядування в Україні», Верхньодніпровська міська</w:t>
      </w:r>
      <w:r w:rsidRPr="000B74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рада  </w:t>
      </w:r>
    </w:p>
    <w:p w:rsidR="00DE0FB3" w:rsidRPr="000B7432" w:rsidRDefault="00DE0FB3" w:rsidP="00CB28A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79302B" w:rsidRPr="0079302B" w:rsidRDefault="00DA539E" w:rsidP="00877992">
      <w:pPr>
        <w:pStyle w:val="a6"/>
        <w:numPr>
          <w:ilvl w:val="0"/>
          <w:numId w:val="9"/>
        </w:numPr>
        <w:shd w:val="clear" w:color="auto" w:fill="FFFFFF"/>
        <w:spacing w:before="120"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79302B" w:rsidRPr="00793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A539E">
        <w:rPr>
          <w:rFonts w:ascii="Times New Roman" w:hAnsi="Times New Roman" w:cs="Times New Roman"/>
          <w:sz w:val="28"/>
          <w:szCs w:val="28"/>
          <w:lang w:val="uk-UA"/>
        </w:rPr>
        <w:t xml:space="preserve">План заходів з впровадження </w:t>
      </w:r>
      <w:proofErr w:type="spellStart"/>
      <w:r w:rsidRPr="00DA539E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A539E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на території Верхньодніпровської міської територіальної громади на 2026-2027 роки</w:t>
      </w:r>
      <w:r w:rsidR="00CB2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02B" w:rsidRPr="00DA5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(додається</w:t>
      </w:r>
      <w:r w:rsidR="00793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).</w:t>
      </w:r>
    </w:p>
    <w:p w:rsidR="0079302B" w:rsidRPr="0079302B" w:rsidRDefault="0079302B" w:rsidP="00877992">
      <w:pPr>
        <w:pStyle w:val="a6"/>
        <w:numPr>
          <w:ilvl w:val="0"/>
          <w:numId w:val="9"/>
        </w:numPr>
        <w:shd w:val="clear" w:color="auto" w:fill="FFFFFF"/>
        <w:spacing w:before="120"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79302B" w:rsidRDefault="0079302B" w:rsidP="00877992">
      <w:pPr>
        <w:pStyle w:val="a6"/>
        <w:numPr>
          <w:ilvl w:val="0"/>
          <w:numId w:val="9"/>
        </w:numPr>
        <w:shd w:val="clear" w:color="auto" w:fill="FFFFFF"/>
        <w:spacing w:before="120"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 виконання цього рішення покласти на відділ містобудування та архітектури Верхньодніпровської міської ради.</w:t>
      </w:r>
    </w:p>
    <w:p w:rsidR="00DE0FB3" w:rsidRPr="00E8177F" w:rsidRDefault="00CB28AD" w:rsidP="00877992">
      <w:pPr>
        <w:pStyle w:val="a6"/>
        <w:numPr>
          <w:ilvl w:val="0"/>
          <w:numId w:val="9"/>
        </w:numPr>
        <w:shd w:val="clear" w:color="auto" w:fill="FFFFFF"/>
        <w:spacing w:before="120"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DE0FB3"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 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E0FB3"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заступника міського голови з питань </w:t>
      </w:r>
      <w:r w:rsidR="00E8177F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органів, економічного планування, інвестицій та розвитку підприємництва Максимову В.М.</w:t>
      </w:r>
      <w:r w:rsidR="00DE0FB3"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2AC4" w:rsidRDefault="00852AC4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AD" w:rsidRDefault="00CB28AD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B3" w:rsidRDefault="00DE0FB3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432">
        <w:rPr>
          <w:rFonts w:ascii="Times New Roman" w:hAnsi="Times New Roman" w:cs="Times New Roman"/>
          <w:sz w:val="28"/>
          <w:szCs w:val="28"/>
        </w:rPr>
        <w:t>Верхньодніпровський</w:t>
      </w:r>
    </w:p>
    <w:p w:rsidR="00CD7FA2" w:rsidRDefault="000B7432" w:rsidP="00CD7F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 w:rsidR="00852AC4">
        <w:rPr>
          <w:rFonts w:ascii="Times New Roman" w:hAnsi="Times New Roman" w:cs="Times New Roman"/>
          <w:sz w:val="28"/>
          <w:szCs w:val="28"/>
        </w:rPr>
        <w:t xml:space="preserve">     </w:t>
      </w:r>
      <w:r w:rsidR="00CB28AD">
        <w:rPr>
          <w:rFonts w:ascii="Times New Roman" w:hAnsi="Times New Roman" w:cs="Times New Roman"/>
          <w:sz w:val="28"/>
          <w:szCs w:val="28"/>
        </w:rPr>
        <w:t xml:space="preserve">   Геннадій ЛЕБІДЬ</w:t>
      </w:r>
    </w:p>
    <w:p w:rsidR="00CB28AD" w:rsidRDefault="00CB28AD" w:rsidP="00CB28A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28AD" w:rsidRDefault="00CB28AD" w:rsidP="00CB28A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28AD" w:rsidRDefault="00CB28AD" w:rsidP="00CB28A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DF3" w:rsidRDefault="00877992" w:rsidP="00CB28A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Вик.</w:t>
      </w:r>
      <w:r w:rsidR="00CB28AD" w:rsidRPr="00CB28AD">
        <w:rPr>
          <w:rFonts w:ascii="Times New Roman" w:hAnsi="Times New Roman" w:cs="Times New Roman"/>
          <w:sz w:val="20"/>
          <w:szCs w:val="20"/>
        </w:rPr>
        <w:t>Полюля</w:t>
      </w:r>
      <w:proofErr w:type="spellEnd"/>
      <w:r w:rsidR="00CB28AD" w:rsidRPr="00CB28AD">
        <w:rPr>
          <w:rFonts w:ascii="Times New Roman" w:hAnsi="Times New Roman" w:cs="Times New Roman"/>
          <w:sz w:val="20"/>
          <w:szCs w:val="20"/>
        </w:rPr>
        <w:t xml:space="preserve"> О.І.</w:t>
      </w:r>
    </w:p>
    <w:sectPr w:rsidR="00C75DF3" w:rsidSect="00877992">
      <w:pgSz w:w="11906" w:h="16838"/>
      <w:pgMar w:top="425" w:right="566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EA"/>
    <w:multiLevelType w:val="hybridMultilevel"/>
    <w:tmpl w:val="5964A704"/>
    <w:lvl w:ilvl="0" w:tplc="E67835E0">
      <w:start w:val="2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643E3"/>
    <w:multiLevelType w:val="hybridMultilevel"/>
    <w:tmpl w:val="8A7C1AFE"/>
    <w:lvl w:ilvl="0" w:tplc="571402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C35CE"/>
    <w:multiLevelType w:val="hybridMultilevel"/>
    <w:tmpl w:val="CD3055B6"/>
    <w:lvl w:ilvl="0" w:tplc="6DD4DC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D873B5"/>
    <w:multiLevelType w:val="multilevel"/>
    <w:tmpl w:val="6A4C72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5">
    <w:nsid w:val="4DEA4700"/>
    <w:multiLevelType w:val="hybridMultilevel"/>
    <w:tmpl w:val="B59CC02E"/>
    <w:lvl w:ilvl="0" w:tplc="B9F0CE6C">
      <w:start w:val="2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904571"/>
    <w:multiLevelType w:val="multilevel"/>
    <w:tmpl w:val="D98C7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8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0589"/>
    <w:rsid w:val="00001AEE"/>
    <w:rsid w:val="00015F59"/>
    <w:rsid w:val="00051D12"/>
    <w:rsid w:val="00053B9C"/>
    <w:rsid w:val="00063084"/>
    <w:rsid w:val="00065790"/>
    <w:rsid w:val="0007027B"/>
    <w:rsid w:val="000751EC"/>
    <w:rsid w:val="000847BC"/>
    <w:rsid w:val="00094823"/>
    <w:rsid w:val="00094D8A"/>
    <w:rsid w:val="00097380"/>
    <w:rsid w:val="0009777D"/>
    <w:rsid w:val="000A69EC"/>
    <w:rsid w:val="000B0F67"/>
    <w:rsid w:val="000B1347"/>
    <w:rsid w:val="000B7432"/>
    <w:rsid w:val="000C4C33"/>
    <w:rsid w:val="000D1434"/>
    <w:rsid w:val="000D22D1"/>
    <w:rsid w:val="000F3040"/>
    <w:rsid w:val="000F353C"/>
    <w:rsid w:val="00105BD6"/>
    <w:rsid w:val="001106FD"/>
    <w:rsid w:val="0011707F"/>
    <w:rsid w:val="00127569"/>
    <w:rsid w:val="00141444"/>
    <w:rsid w:val="00165D52"/>
    <w:rsid w:val="001806A4"/>
    <w:rsid w:val="001A54B7"/>
    <w:rsid w:val="001B7EC1"/>
    <w:rsid w:val="001C206B"/>
    <w:rsid w:val="001C484E"/>
    <w:rsid w:val="001D4A5F"/>
    <w:rsid w:val="001E1BD5"/>
    <w:rsid w:val="001E3D89"/>
    <w:rsid w:val="001E54F5"/>
    <w:rsid w:val="00200B34"/>
    <w:rsid w:val="002203D8"/>
    <w:rsid w:val="00225F5F"/>
    <w:rsid w:val="00227CAD"/>
    <w:rsid w:val="00234AAC"/>
    <w:rsid w:val="00260E8B"/>
    <w:rsid w:val="00270A66"/>
    <w:rsid w:val="00284337"/>
    <w:rsid w:val="002935F4"/>
    <w:rsid w:val="00295E7C"/>
    <w:rsid w:val="002A11A1"/>
    <w:rsid w:val="002A5CA8"/>
    <w:rsid w:val="002B3F0A"/>
    <w:rsid w:val="002C479D"/>
    <w:rsid w:val="002D0D75"/>
    <w:rsid w:val="002D4D84"/>
    <w:rsid w:val="002E476B"/>
    <w:rsid w:val="002F2252"/>
    <w:rsid w:val="002F6B21"/>
    <w:rsid w:val="00302E74"/>
    <w:rsid w:val="0031670D"/>
    <w:rsid w:val="00326BAD"/>
    <w:rsid w:val="00341370"/>
    <w:rsid w:val="00367540"/>
    <w:rsid w:val="00374E95"/>
    <w:rsid w:val="003A08EF"/>
    <w:rsid w:val="003A45E0"/>
    <w:rsid w:val="003D17C3"/>
    <w:rsid w:val="003D698C"/>
    <w:rsid w:val="003E6942"/>
    <w:rsid w:val="003E70AD"/>
    <w:rsid w:val="00415174"/>
    <w:rsid w:val="004156A0"/>
    <w:rsid w:val="00417CAC"/>
    <w:rsid w:val="0044145A"/>
    <w:rsid w:val="00444E68"/>
    <w:rsid w:val="00462C93"/>
    <w:rsid w:val="0046602B"/>
    <w:rsid w:val="00487815"/>
    <w:rsid w:val="00496439"/>
    <w:rsid w:val="004A6A0A"/>
    <w:rsid w:val="004B12A2"/>
    <w:rsid w:val="004B1A5A"/>
    <w:rsid w:val="004C0589"/>
    <w:rsid w:val="004C1965"/>
    <w:rsid w:val="004D2CD9"/>
    <w:rsid w:val="004D6463"/>
    <w:rsid w:val="004E7790"/>
    <w:rsid w:val="00502589"/>
    <w:rsid w:val="0051648B"/>
    <w:rsid w:val="00522F17"/>
    <w:rsid w:val="00525729"/>
    <w:rsid w:val="00542511"/>
    <w:rsid w:val="00546F1E"/>
    <w:rsid w:val="00560CFD"/>
    <w:rsid w:val="00561C90"/>
    <w:rsid w:val="00570C11"/>
    <w:rsid w:val="00577AD4"/>
    <w:rsid w:val="00581950"/>
    <w:rsid w:val="005A0EA2"/>
    <w:rsid w:val="005B233D"/>
    <w:rsid w:val="005B2858"/>
    <w:rsid w:val="005C2E6C"/>
    <w:rsid w:val="005C37C4"/>
    <w:rsid w:val="005C719B"/>
    <w:rsid w:val="005E7798"/>
    <w:rsid w:val="0060198E"/>
    <w:rsid w:val="00605B93"/>
    <w:rsid w:val="006072CF"/>
    <w:rsid w:val="0061092A"/>
    <w:rsid w:val="00614119"/>
    <w:rsid w:val="00627CB7"/>
    <w:rsid w:val="00636C6A"/>
    <w:rsid w:val="00640575"/>
    <w:rsid w:val="0064694A"/>
    <w:rsid w:val="0066028B"/>
    <w:rsid w:val="006654B0"/>
    <w:rsid w:val="00683C8E"/>
    <w:rsid w:val="006959B1"/>
    <w:rsid w:val="006A131C"/>
    <w:rsid w:val="006B6812"/>
    <w:rsid w:val="006C118E"/>
    <w:rsid w:val="006C14BF"/>
    <w:rsid w:val="006D3F2A"/>
    <w:rsid w:val="006E1BAB"/>
    <w:rsid w:val="006E7E37"/>
    <w:rsid w:val="006F046B"/>
    <w:rsid w:val="00702923"/>
    <w:rsid w:val="0070375E"/>
    <w:rsid w:val="00704269"/>
    <w:rsid w:val="0070506B"/>
    <w:rsid w:val="0070511A"/>
    <w:rsid w:val="007528A0"/>
    <w:rsid w:val="007536A2"/>
    <w:rsid w:val="0075701A"/>
    <w:rsid w:val="007665C9"/>
    <w:rsid w:val="00776CC4"/>
    <w:rsid w:val="007809E4"/>
    <w:rsid w:val="00784990"/>
    <w:rsid w:val="00791D5E"/>
    <w:rsid w:val="0079302B"/>
    <w:rsid w:val="007A313B"/>
    <w:rsid w:val="007A54CB"/>
    <w:rsid w:val="007A5583"/>
    <w:rsid w:val="007B2B8E"/>
    <w:rsid w:val="007E4C2B"/>
    <w:rsid w:val="007E5CA5"/>
    <w:rsid w:val="007F6254"/>
    <w:rsid w:val="0080707E"/>
    <w:rsid w:val="00816B04"/>
    <w:rsid w:val="008358FF"/>
    <w:rsid w:val="00843345"/>
    <w:rsid w:val="0084336B"/>
    <w:rsid w:val="00845788"/>
    <w:rsid w:val="00852AC4"/>
    <w:rsid w:val="00855C64"/>
    <w:rsid w:val="0086219D"/>
    <w:rsid w:val="00865767"/>
    <w:rsid w:val="00872584"/>
    <w:rsid w:val="00877992"/>
    <w:rsid w:val="0088609D"/>
    <w:rsid w:val="00891F00"/>
    <w:rsid w:val="0089202C"/>
    <w:rsid w:val="008A0117"/>
    <w:rsid w:val="008B07B0"/>
    <w:rsid w:val="008C2671"/>
    <w:rsid w:val="008D35AA"/>
    <w:rsid w:val="008F29CA"/>
    <w:rsid w:val="008F325B"/>
    <w:rsid w:val="008F794E"/>
    <w:rsid w:val="0090135F"/>
    <w:rsid w:val="00902728"/>
    <w:rsid w:val="0090420A"/>
    <w:rsid w:val="009222F2"/>
    <w:rsid w:val="009235A7"/>
    <w:rsid w:val="00932E35"/>
    <w:rsid w:val="00937878"/>
    <w:rsid w:val="009503AD"/>
    <w:rsid w:val="0095456C"/>
    <w:rsid w:val="0097329E"/>
    <w:rsid w:val="00973D3B"/>
    <w:rsid w:val="00976C36"/>
    <w:rsid w:val="0098398E"/>
    <w:rsid w:val="0098655D"/>
    <w:rsid w:val="009A1450"/>
    <w:rsid w:val="009C5170"/>
    <w:rsid w:val="009D03F3"/>
    <w:rsid w:val="009D5A70"/>
    <w:rsid w:val="009D7CE5"/>
    <w:rsid w:val="009E2BC5"/>
    <w:rsid w:val="009E35CA"/>
    <w:rsid w:val="009E364D"/>
    <w:rsid w:val="009F4BE7"/>
    <w:rsid w:val="00A031ED"/>
    <w:rsid w:val="00A2244F"/>
    <w:rsid w:val="00A425C6"/>
    <w:rsid w:val="00A555EA"/>
    <w:rsid w:val="00A655E5"/>
    <w:rsid w:val="00A84BAF"/>
    <w:rsid w:val="00A96551"/>
    <w:rsid w:val="00A97F4C"/>
    <w:rsid w:val="00AA440B"/>
    <w:rsid w:val="00AC3116"/>
    <w:rsid w:val="00AD3188"/>
    <w:rsid w:val="00B125B3"/>
    <w:rsid w:val="00B15E61"/>
    <w:rsid w:val="00B278C3"/>
    <w:rsid w:val="00B324AD"/>
    <w:rsid w:val="00B426BB"/>
    <w:rsid w:val="00B57F5A"/>
    <w:rsid w:val="00B60221"/>
    <w:rsid w:val="00B71369"/>
    <w:rsid w:val="00B90A52"/>
    <w:rsid w:val="00BA09A7"/>
    <w:rsid w:val="00BA4CD0"/>
    <w:rsid w:val="00BB073A"/>
    <w:rsid w:val="00BB7CEC"/>
    <w:rsid w:val="00C03EBF"/>
    <w:rsid w:val="00C1386E"/>
    <w:rsid w:val="00C224F1"/>
    <w:rsid w:val="00C3600B"/>
    <w:rsid w:val="00C41707"/>
    <w:rsid w:val="00C430EE"/>
    <w:rsid w:val="00C53C6A"/>
    <w:rsid w:val="00C57D94"/>
    <w:rsid w:val="00C64EA9"/>
    <w:rsid w:val="00C658FC"/>
    <w:rsid w:val="00C6756C"/>
    <w:rsid w:val="00C75DF3"/>
    <w:rsid w:val="00C85A34"/>
    <w:rsid w:val="00C86988"/>
    <w:rsid w:val="00C9217E"/>
    <w:rsid w:val="00CA4EE9"/>
    <w:rsid w:val="00CB1920"/>
    <w:rsid w:val="00CB28AD"/>
    <w:rsid w:val="00CB535E"/>
    <w:rsid w:val="00CB77F9"/>
    <w:rsid w:val="00CD3107"/>
    <w:rsid w:val="00CD4BB6"/>
    <w:rsid w:val="00CD615C"/>
    <w:rsid w:val="00CD7FA2"/>
    <w:rsid w:val="00CE2D95"/>
    <w:rsid w:val="00CF27D3"/>
    <w:rsid w:val="00D0206B"/>
    <w:rsid w:val="00D07257"/>
    <w:rsid w:val="00D10439"/>
    <w:rsid w:val="00D11910"/>
    <w:rsid w:val="00D14A53"/>
    <w:rsid w:val="00D24159"/>
    <w:rsid w:val="00D243D4"/>
    <w:rsid w:val="00D26404"/>
    <w:rsid w:val="00D31B18"/>
    <w:rsid w:val="00D32D7F"/>
    <w:rsid w:val="00D44F66"/>
    <w:rsid w:val="00D45122"/>
    <w:rsid w:val="00D50452"/>
    <w:rsid w:val="00D63EE4"/>
    <w:rsid w:val="00D7139F"/>
    <w:rsid w:val="00D746A9"/>
    <w:rsid w:val="00D81AAD"/>
    <w:rsid w:val="00D82954"/>
    <w:rsid w:val="00D96555"/>
    <w:rsid w:val="00DA539E"/>
    <w:rsid w:val="00DB3CA0"/>
    <w:rsid w:val="00DB537D"/>
    <w:rsid w:val="00DB6E5C"/>
    <w:rsid w:val="00DD3C9F"/>
    <w:rsid w:val="00DE0FB3"/>
    <w:rsid w:val="00DF5E9A"/>
    <w:rsid w:val="00DF737F"/>
    <w:rsid w:val="00E11CD3"/>
    <w:rsid w:val="00E14867"/>
    <w:rsid w:val="00E42C14"/>
    <w:rsid w:val="00E640A1"/>
    <w:rsid w:val="00E65836"/>
    <w:rsid w:val="00E8177F"/>
    <w:rsid w:val="00E8299B"/>
    <w:rsid w:val="00EB4950"/>
    <w:rsid w:val="00EE05DC"/>
    <w:rsid w:val="00EE0FBB"/>
    <w:rsid w:val="00EE7B85"/>
    <w:rsid w:val="00EF2104"/>
    <w:rsid w:val="00F21DCA"/>
    <w:rsid w:val="00F25E26"/>
    <w:rsid w:val="00F268E5"/>
    <w:rsid w:val="00F32F00"/>
    <w:rsid w:val="00F351FD"/>
    <w:rsid w:val="00F37F25"/>
    <w:rsid w:val="00F40A74"/>
    <w:rsid w:val="00F40BB4"/>
    <w:rsid w:val="00F4482B"/>
    <w:rsid w:val="00F47CF1"/>
    <w:rsid w:val="00F545A2"/>
    <w:rsid w:val="00F6555E"/>
    <w:rsid w:val="00F713D1"/>
    <w:rsid w:val="00F75887"/>
    <w:rsid w:val="00FA13D5"/>
    <w:rsid w:val="00FA285C"/>
    <w:rsid w:val="00FD6A53"/>
    <w:rsid w:val="00FE20E2"/>
    <w:rsid w:val="00FE5525"/>
    <w:rsid w:val="00FE6766"/>
    <w:rsid w:val="00FE7551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table" w:styleId="ae">
    <w:name w:val="Table Grid"/>
    <w:basedOn w:val="a1"/>
    <w:uiPriority w:val="59"/>
    <w:rsid w:val="00C75DF3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6168D-D110-46F0-97ED-78B1B33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2</cp:revision>
  <cp:lastPrinted>2026-04-15T06:02:00Z</cp:lastPrinted>
  <dcterms:created xsi:type="dcterms:W3CDTF">2026-05-12T09:21:00Z</dcterms:created>
  <dcterms:modified xsi:type="dcterms:W3CDTF">2026-05-12T09:21:00Z</dcterms:modified>
</cp:coreProperties>
</file>