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108" w:type="dxa"/>
          <w:bottom w:w="0" w:type="dxa"/>
          <w:right w:w="108" w:type="dxa"/>
        </w:tblCellMar>
      </w:tblPr>
      <w:tblGrid>
        <w:gridCol w:w="3190"/>
        <w:gridCol w:w="3221"/>
        <w:gridCol w:w="3158"/>
      </w:tblGrid>
      <w:tr w14:paraId="34E35C19">
        <w:tblPrEx>
          <w:tblCellMar>
            <w:top w:w="0" w:type="dxa"/>
            <w:left w:w="108" w:type="dxa"/>
            <w:bottom w:w="0" w:type="dxa"/>
            <w:right w:w="108" w:type="dxa"/>
          </w:tblCellMar>
        </w:tblPrEx>
        <w:trPr>
          <w:trHeight w:val="1026" w:hRule="atLeast"/>
        </w:trPr>
        <w:tc>
          <w:tcPr>
            <w:tcW w:w="9569" w:type="dxa"/>
            <w:gridSpan w:val="3"/>
          </w:tcPr>
          <w:p w14:paraId="645F1A86">
            <w:pPr>
              <w:jc w:val="center"/>
              <w:rPr>
                <w:rFonts w:ascii="Times New Roman" w:hAnsi="Times New Roman"/>
                <w:sz w:val="28"/>
                <w:szCs w:val="20"/>
              </w:rPr>
            </w:pPr>
            <w:r>
              <w:rPr>
                <w:rFonts w:ascii="Times New Roman" w:hAnsi="Times New Roman"/>
                <w:sz w:val="28"/>
                <w:szCs w:val="20"/>
                <w:lang w:val="uk-UA"/>
              </w:rPr>
              <w:t xml:space="preserve"> </w:t>
            </w:r>
            <w:r>
              <w:rPr>
                <w:rFonts w:ascii="Times New Roman" w:hAnsi="Times New Roman"/>
                <w:sz w:val="28"/>
                <w:szCs w:val="20"/>
              </w:rPr>
              <w:t xml:space="preserve">    </w:t>
            </w:r>
          </w:p>
          <w:p w14:paraId="1300B832">
            <w:pPr>
              <w:jc w:val="center"/>
              <w:rPr>
                <w:rFonts w:ascii="Times New Roman" w:hAnsi="Times New Roman"/>
                <w:b/>
                <w:bCs/>
                <w:sz w:val="28"/>
                <w:szCs w:val="28"/>
              </w:rPr>
            </w:pPr>
            <w:r>
              <w:rPr>
                <w:rFonts w:ascii="Times New Roman" w:hAnsi="Times New Roman"/>
                <w:sz w:val="28"/>
                <w:szCs w:val="28"/>
              </w:rPr>
              <w:pict>
                <v:rect id="_x0000_s1026" o:spid="_x0000_s1026" o:spt="1" style="position:absolute;left:0pt;margin-left:396pt;margin-top:8.45pt;height:54pt;width:108pt;z-index:251660288;mso-width-relative:page;mso-height-relative:page;" stroked="f" coordsize="21600,21600" o:gfxdata="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&#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2Oov2AAAAAsBAAAPAAAAAAAAAAEAIAAAACIAAABk&#10;cnMvZG93bnJldi54bWxQSwECFAAUAAAACACHTuJAH+KSaT8CAABTBAAADgAAAAAAAAABACAAAAAn&#10;AQAAZHJzL2Uyb0RvYy54bWxQSwUGAAAAAAYABgBZAQAA2AUAAAAA&#10;">
                  <v:path/>
                  <v:fill focussize="0,0"/>
                  <v:stroke on="f"/>
                  <v:imagedata o:title=""/>
                  <o:lock v:ext="edit"/>
                  <v:textbox>
                    <w:txbxContent>
                      <w:p w14:paraId="5E4C8486"/>
                    </w:txbxContent>
                  </v:textbox>
                </v:rect>
              </w:pict>
            </w:r>
            <w:r>
              <w:rPr>
                <w:rFonts w:ascii="Times New Roman" w:hAnsi="Times New Roman"/>
                <w:sz w:val="28"/>
                <w:szCs w:val="28"/>
                <w:lang w:val="uk-UA" w:eastAsia="uk-UA"/>
              </w:rPr>
              <w:drawing>
                <wp:inline distT="0" distB="0" distL="114300" distR="114300">
                  <wp:extent cx="361950" cy="600075"/>
                  <wp:effectExtent l="0" t="0" r="0" b="952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5" cstate="print"/>
                          <a:stretch>
                            <a:fillRect/>
                          </a:stretch>
                        </pic:blipFill>
                        <pic:spPr>
                          <a:xfrm>
                            <a:off x="0" y="0"/>
                            <a:ext cx="361950" cy="600075"/>
                          </a:xfrm>
                          <a:prstGeom prst="rect">
                            <a:avLst/>
                          </a:prstGeom>
                          <a:noFill/>
                          <a:ln>
                            <a:noFill/>
                          </a:ln>
                        </pic:spPr>
                      </pic:pic>
                    </a:graphicData>
                  </a:graphic>
                </wp:inline>
              </w:drawing>
            </w:r>
          </w:p>
          <w:p w14:paraId="6C49EB12">
            <w:pPr>
              <w:jc w:val="center"/>
              <w:rPr>
                <w:rFonts w:ascii="Times New Roman" w:hAnsi="Times New Roman"/>
                <w:b/>
                <w:bCs/>
                <w:spacing w:val="20"/>
                <w:sz w:val="28"/>
                <w:szCs w:val="28"/>
              </w:rPr>
            </w:pPr>
            <w:r>
              <w:rPr>
                <w:rFonts w:ascii="Times New Roman" w:hAnsi="Times New Roman"/>
                <w:b/>
                <w:bCs/>
                <w:sz w:val="28"/>
                <w:szCs w:val="28"/>
              </w:rPr>
              <w:t>БОБРОВИЦЬКА МIСЬКА РАДА</w:t>
            </w:r>
          </w:p>
          <w:p w14:paraId="32B8655E">
            <w:pPr>
              <w:jc w:val="center"/>
              <w:rPr>
                <w:rFonts w:ascii="Times New Roman" w:hAnsi="Times New Roman"/>
                <w:b/>
                <w:bCs/>
                <w:spacing w:val="20"/>
                <w:sz w:val="28"/>
                <w:szCs w:val="28"/>
              </w:rPr>
            </w:pPr>
            <w:r>
              <w:rPr>
                <w:rFonts w:ascii="Times New Roman" w:hAnsi="Times New Roman"/>
                <w:b/>
                <w:bCs/>
                <w:spacing w:val="20"/>
                <w:sz w:val="28"/>
                <w:szCs w:val="28"/>
              </w:rPr>
              <w:t>Чернігівської областi</w:t>
            </w:r>
          </w:p>
          <w:p w14:paraId="2BDF535A">
            <w:pPr>
              <w:jc w:val="center"/>
              <w:rPr>
                <w:rFonts w:ascii="Times New Roman" w:hAnsi="Times New Roman"/>
                <w:sz w:val="28"/>
                <w:szCs w:val="28"/>
                <w:u w:val="single"/>
              </w:rPr>
            </w:pPr>
            <w:r>
              <w:rPr>
                <w:rFonts w:ascii="Times New Roman" w:hAnsi="Times New Roman"/>
                <w:bCs/>
                <w:sz w:val="28"/>
                <w:szCs w:val="28"/>
              </w:rPr>
              <w:t>(</w:t>
            </w:r>
            <w:r>
              <w:rPr>
                <w:rFonts w:ascii="Times New Roman" w:hAnsi="Times New Roman"/>
                <w:bCs/>
                <w:sz w:val="28"/>
                <w:szCs w:val="28"/>
                <w:lang w:val="uk-UA"/>
              </w:rPr>
              <w:t xml:space="preserve">П’ЯТДЕСЯТ ДЕВ'ЯТА </w:t>
            </w:r>
            <w:r>
              <w:rPr>
                <w:rFonts w:ascii="Times New Roman" w:hAnsi="Times New Roman"/>
                <w:bCs/>
                <w:sz w:val="28"/>
                <w:szCs w:val="28"/>
              </w:rPr>
              <w:t>СЕСІЯ  ВОСЬМОГО  СКЛИКАННЯ</w:t>
            </w:r>
            <w:r>
              <w:rPr>
                <w:rFonts w:ascii="Times New Roman" w:hAnsi="Times New Roman"/>
                <w:bCs/>
                <w:spacing w:val="20"/>
                <w:sz w:val="28"/>
                <w:szCs w:val="28"/>
              </w:rPr>
              <w:t>)</w:t>
            </w:r>
          </w:p>
          <w:p w14:paraId="22101BC0">
            <w:pPr>
              <w:jc w:val="center"/>
              <w:rPr>
                <w:rFonts w:ascii="Times New Roman" w:hAnsi="Times New Roman"/>
                <w:sz w:val="28"/>
                <w:szCs w:val="28"/>
              </w:rPr>
            </w:pPr>
            <w:r>
              <w:rPr>
                <w:rFonts w:ascii="Times New Roman" w:hAnsi="Times New Roman"/>
                <w:b/>
                <w:bCs/>
                <w:sz w:val="32"/>
                <w:szCs w:val="32"/>
              </w:rPr>
              <w:t>Р I Ш Е Н Н Я</w:t>
            </w:r>
          </w:p>
        </w:tc>
      </w:tr>
      <w:tr w14:paraId="23E6BB83">
        <w:tblPrEx>
          <w:tblCellMar>
            <w:top w:w="0" w:type="dxa"/>
            <w:left w:w="108" w:type="dxa"/>
            <w:bottom w:w="0" w:type="dxa"/>
            <w:right w:w="108" w:type="dxa"/>
          </w:tblCellMar>
        </w:tblPrEx>
        <w:tc>
          <w:tcPr>
            <w:tcW w:w="3190" w:type="dxa"/>
          </w:tcPr>
          <w:p w14:paraId="63D06BA8">
            <w:pPr>
              <w:jc w:val="center"/>
              <w:rPr>
                <w:rFonts w:ascii="Times New Roman" w:hAnsi="Times New Roman"/>
                <w:sz w:val="16"/>
                <w:szCs w:val="16"/>
              </w:rPr>
            </w:pPr>
          </w:p>
        </w:tc>
        <w:tc>
          <w:tcPr>
            <w:tcW w:w="3221" w:type="dxa"/>
          </w:tcPr>
          <w:p w14:paraId="290B87CD">
            <w:pPr>
              <w:jc w:val="center"/>
              <w:rPr>
                <w:rFonts w:ascii="Times New Roman" w:hAnsi="Times New Roman"/>
                <w:sz w:val="16"/>
                <w:szCs w:val="16"/>
              </w:rPr>
            </w:pPr>
          </w:p>
        </w:tc>
        <w:tc>
          <w:tcPr>
            <w:tcW w:w="3158" w:type="dxa"/>
          </w:tcPr>
          <w:p w14:paraId="379949D2">
            <w:pPr>
              <w:tabs>
                <w:tab w:val="left" w:pos="675"/>
              </w:tabs>
              <w:rPr>
                <w:rFonts w:ascii="Times New Roman" w:hAnsi="Times New Roman"/>
                <w:b/>
                <w:sz w:val="28"/>
                <w:szCs w:val="28"/>
              </w:rPr>
            </w:pPr>
            <w:r>
              <w:rPr>
                <w:rFonts w:ascii="Times New Roman" w:hAnsi="Times New Roman"/>
                <w:sz w:val="16"/>
                <w:szCs w:val="16"/>
              </w:rPr>
              <w:tab/>
            </w:r>
          </w:p>
        </w:tc>
      </w:tr>
      <w:tr w14:paraId="3924A46B">
        <w:tblPrEx>
          <w:tblCellMar>
            <w:top w:w="0" w:type="dxa"/>
            <w:left w:w="108" w:type="dxa"/>
            <w:bottom w:w="0" w:type="dxa"/>
            <w:right w:w="108" w:type="dxa"/>
          </w:tblCellMar>
        </w:tblPrEx>
        <w:trPr>
          <w:trHeight w:val="602" w:hRule="atLeast"/>
        </w:trPr>
        <w:tc>
          <w:tcPr>
            <w:tcW w:w="3190" w:type="dxa"/>
          </w:tcPr>
          <w:p w14:paraId="3B7983BC">
            <w:pPr>
              <w:rPr>
                <w:rFonts w:ascii="Times New Roman" w:hAnsi="Times New Roman"/>
                <w:sz w:val="28"/>
                <w:szCs w:val="28"/>
              </w:rPr>
            </w:pPr>
            <w:r>
              <w:rPr>
                <w:rFonts w:ascii="Times New Roman" w:hAnsi="Times New Roman"/>
                <w:color w:val="FF0000"/>
                <w:sz w:val="28"/>
                <w:szCs w:val="28"/>
                <w:lang w:val="uk-UA"/>
              </w:rPr>
              <w:t xml:space="preserve">  </w:t>
            </w:r>
            <w:r>
              <w:rPr>
                <w:rFonts w:ascii="Times New Roman" w:hAnsi="Times New Roman"/>
                <w:color w:val="000000" w:themeColor="text1"/>
                <w:sz w:val="28"/>
                <w:szCs w:val="28"/>
                <w:lang w:val="uk-UA"/>
              </w:rPr>
              <w:t xml:space="preserve">19 червня </w:t>
            </w:r>
            <w:r>
              <w:rPr>
                <w:rFonts w:ascii="Times New Roman" w:hAnsi="Times New Roman"/>
                <w:color w:val="000000" w:themeColor="text1"/>
                <w:sz w:val="28"/>
                <w:szCs w:val="28"/>
              </w:rPr>
              <w:t>2</w:t>
            </w:r>
            <w:r>
              <w:rPr>
                <w:rFonts w:ascii="Times New Roman" w:hAnsi="Times New Roman"/>
                <w:sz w:val="28"/>
                <w:szCs w:val="28"/>
              </w:rPr>
              <w:t>02</w:t>
            </w:r>
            <w:r>
              <w:rPr>
                <w:rFonts w:ascii="Times New Roman" w:hAnsi="Times New Roman"/>
                <w:sz w:val="28"/>
                <w:szCs w:val="28"/>
                <w:lang w:val="uk-UA"/>
              </w:rPr>
              <w:t>6</w:t>
            </w:r>
            <w:r>
              <w:rPr>
                <w:rFonts w:ascii="Times New Roman" w:hAnsi="Times New Roman"/>
                <w:sz w:val="28"/>
                <w:szCs w:val="28"/>
              </w:rPr>
              <w:t xml:space="preserve">  року</w:t>
            </w:r>
          </w:p>
        </w:tc>
        <w:tc>
          <w:tcPr>
            <w:tcW w:w="3221" w:type="dxa"/>
          </w:tcPr>
          <w:p w14:paraId="4037F7E4">
            <w:pPr>
              <w:jc w:val="center"/>
              <w:rPr>
                <w:rFonts w:ascii="Times New Roman" w:hAnsi="Times New Roman"/>
                <w:sz w:val="28"/>
                <w:szCs w:val="28"/>
              </w:rPr>
            </w:pPr>
            <w:r>
              <w:rPr>
                <w:rFonts w:ascii="Times New Roman" w:hAnsi="Times New Roman"/>
                <w:sz w:val="28"/>
                <w:szCs w:val="28"/>
              </w:rPr>
              <w:t>м. Бобровиця</w:t>
            </w:r>
          </w:p>
        </w:tc>
        <w:tc>
          <w:tcPr>
            <w:tcW w:w="3158" w:type="dxa"/>
          </w:tcPr>
          <w:p w14:paraId="28B29493">
            <w:pPr>
              <w:jc w:val="both"/>
              <w:rPr>
                <w:rFonts w:ascii="Times New Roman" w:hAnsi="Times New Roman"/>
                <w:sz w:val="28"/>
                <w:szCs w:val="28"/>
              </w:rPr>
            </w:pPr>
            <w:r>
              <w:t xml:space="preserve">           </w:t>
            </w:r>
            <w:r>
              <w:rPr>
                <w:lang w:val="uk-UA"/>
              </w:rPr>
              <w:t xml:space="preserve">   </w:t>
            </w:r>
            <w:r>
              <w:t xml:space="preserve">       </w:t>
            </w:r>
            <w:r>
              <w:rPr>
                <w:lang w:val="uk-UA"/>
              </w:rPr>
              <w:t xml:space="preserve"> </w:t>
            </w:r>
            <w:r>
              <w:rPr>
                <w:rFonts w:ascii="Times New Roman" w:hAnsi="Times New Roman"/>
                <w:sz w:val="28"/>
                <w:szCs w:val="28"/>
              </w:rPr>
              <w:t>ПРОЄКТ</w:t>
            </w:r>
          </w:p>
          <w:p w14:paraId="76EA6F6C">
            <w:pPr>
              <w:rPr>
                <w:rFonts w:ascii="Times New Roman" w:hAnsi="Times New Roman"/>
                <w:sz w:val="28"/>
                <w:szCs w:val="28"/>
                <w:lang w:val="uk-UA"/>
              </w:rPr>
            </w:pPr>
            <w:r>
              <w:rPr>
                <w:rFonts w:ascii="Times New Roman" w:hAnsi="Times New Roman"/>
                <w:sz w:val="28"/>
                <w:szCs w:val="28"/>
                <w:lang w:val="uk-UA"/>
              </w:rPr>
              <w:t xml:space="preserve"> </w:t>
            </w:r>
          </w:p>
        </w:tc>
      </w:tr>
    </w:tbl>
    <w:p w14:paraId="02B772F8">
      <w:pPr>
        <w:rPr>
          <w:rFonts w:ascii="Times New Roman" w:hAnsi="Times New Roman"/>
          <w:sz w:val="28"/>
          <w:szCs w:val="28"/>
          <w:lang w:eastAsia="uk-UA"/>
        </w:rPr>
      </w:pPr>
    </w:p>
    <w:p w14:paraId="77C5DA2E">
      <w:pPr>
        <w:rPr>
          <w:rFonts w:ascii="Times New Roman" w:hAnsi="Times New Roman"/>
          <w:sz w:val="28"/>
          <w:szCs w:val="28"/>
        </w:rPr>
      </w:pPr>
      <w:r>
        <w:rPr>
          <w:rFonts w:ascii="Times New Roman" w:hAnsi="Times New Roman"/>
          <w:sz w:val="28"/>
          <w:szCs w:val="28"/>
          <w:lang w:eastAsia="uk-UA"/>
        </w:rPr>
        <w:t xml:space="preserve">Про Програму  </w:t>
      </w:r>
      <w:r>
        <w:rPr>
          <w:rFonts w:ascii="Times New Roman" w:hAnsi="Times New Roman"/>
          <w:sz w:val="28"/>
          <w:szCs w:val="28"/>
        </w:rPr>
        <w:t xml:space="preserve">відзначення державних та </w:t>
      </w:r>
    </w:p>
    <w:p w14:paraId="1EE4343B">
      <w:pPr>
        <w:rPr>
          <w:rFonts w:ascii="Times New Roman" w:hAnsi="Times New Roman"/>
          <w:sz w:val="28"/>
          <w:szCs w:val="28"/>
        </w:rPr>
      </w:pPr>
      <w:r>
        <w:rPr>
          <w:rFonts w:ascii="Times New Roman" w:hAnsi="Times New Roman"/>
          <w:sz w:val="28"/>
          <w:szCs w:val="28"/>
        </w:rPr>
        <w:t xml:space="preserve">професійних свят, ювілейних дат, </w:t>
      </w:r>
    </w:p>
    <w:p w14:paraId="736AC78F">
      <w:pPr>
        <w:rPr>
          <w:rFonts w:ascii="Times New Roman" w:hAnsi="Times New Roman"/>
          <w:sz w:val="28"/>
          <w:szCs w:val="28"/>
        </w:rPr>
      </w:pPr>
      <w:r>
        <w:rPr>
          <w:rFonts w:ascii="Times New Roman" w:hAnsi="Times New Roman"/>
          <w:sz w:val="28"/>
          <w:szCs w:val="28"/>
        </w:rPr>
        <w:t>здійснення представницьких та інших</w:t>
      </w:r>
    </w:p>
    <w:p w14:paraId="6BF78DA3">
      <w:pPr>
        <w:rPr>
          <w:rFonts w:ascii="Times New Roman" w:hAnsi="Times New Roman" w:eastAsia="Batang"/>
          <w:sz w:val="28"/>
          <w:szCs w:val="28"/>
        </w:rPr>
      </w:pPr>
      <w:r>
        <w:rPr>
          <w:rFonts w:ascii="Times New Roman" w:hAnsi="Times New Roman"/>
          <w:sz w:val="28"/>
          <w:szCs w:val="28"/>
        </w:rPr>
        <w:t xml:space="preserve">заходів </w:t>
      </w:r>
      <w:r>
        <w:rPr>
          <w:rFonts w:ascii="Times New Roman" w:hAnsi="Times New Roman" w:eastAsia="Batang"/>
          <w:sz w:val="28"/>
          <w:szCs w:val="28"/>
        </w:rPr>
        <w:t>Бобровицької міської ради</w:t>
      </w:r>
    </w:p>
    <w:p w14:paraId="3591EC73">
      <w:pPr>
        <w:rPr>
          <w:rFonts w:ascii="Times New Roman" w:hAnsi="Times New Roman" w:eastAsia="Batang"/>
          <w:sz w:val="28"/>
          <w:szCs w:val="28"/>
        </w:rPr>
      </w:pPr>
      <w:r>
        <w:rPr>
          <w:rFonts w:ascii="Times New Roman" w:hAnsi="Times New Roman"/>
          <w:sz w:val="28"/>
          <w:szCs w:val="28"/>
          <w:lang w:eastAsia="uk-UA"/>
        </w:rPr>
        <w:t>на 202</w:t>
      </w:r>
      <w:r>
        <w:rPr>
          <w:rFonts w:ascii="Times New Roman" w:hAnsi="Times New Roman"/>
          <w:sz w:val="28"/>
          <w:szCs w:val="28"/>
          <w:lang w:val="en-US" w:eastAsia="uk-UA"/>
        </w:rPr>
        <w:t>7</w:t>
      </w:r>
      <w:r>
        <w:rPr>
          <w:rFonts w:ascii="Times New Roman" w:hAnsi="Times New Roman"/>
          <w:sz w:val="28"/>
          <w:szCs w:val="28"/>
          <w:lang w:eastAsia="uk-UA"/>
        </w:rPr>
        <w:t>-202</w:t>
      </w:r>
      <w:r>
        <w:rPr>
          <w:rFonts w:ascii="Times New Roman" w:hAnsi="Times New Roman"/>
          <w:sz w:val="28"/>
          <w:szCs w:val="28"/>
          <w:lang w:val="en-US" w:eastAsia="uk-UA"/>
        </w:rPr>
        <w:t>9</w:t>
      </w:r>
      <w:r>
        <w:rPr>
          <w:rFonts w:ascii="Times New Roman" w:hAnsi="Times New Roman"/>
          <w:sz w:val="28"/>
          <w:szCs w:val="28"/>
          <w:lang w:eastAsia="uk-UA"/>
        </w:rPr>
        <w:t xml:space="preserve"> роки</w:t>
      </w:r>
    </w:p>
    <w:p w14:paraId="26C0FAE2">
      <w:pPr>
        <w:rPr>
          <w:rFonts w:ascii="Times New Roman" w:hAnsi="Times New Roman" w:eastAsia="Batang"/>
          <w:sz w:val="28"/>
          <w:szCs w:val="28"/>
        </w:rPr>
      </w:pPr>
    </w:p>
    <w:p w14:paraId="56643077">
      <w:pPr>
        <w:rPr>
          <w:rFonts w:ascii="Times New Roman" w:hAnsi="Times New Roman"/>
          <w:sz w:val="27"/>
          <w:szCs w:val="27"/>
          <w:lang w:eastAsia="uk-UA"/>
        </w:rPr>
      </w:pPr>
    </w:p>
    <w:p w14:paraId="6449C9CB">
      <w:pPr>
        <w:ind w:firstLine="567"/>
        <w:jc w:val="both"/>
        <w:rPr>
          <w:rFonts w:ascii="Times New Roman" w:hAnsi="Times New Roman"/>
          <w:sz w:val="28"/>
          <w:szCs w:val="28"/>
          <w:lang w:eastAsia="uk-UA"/>
        </w:rPr>
      </w:pPr>
      <w:r>
        <w:rPr>
          <w:rFonts w:ascii="Times New Roman" w:hAnsi="Times New Roman"/>
          <w:sz w:val="27"/>
          <w:szCs w:val="27"/>
          <w:lang w:eastAsia="uk-UA"/>
        </w:rPr>
        <w:tab/>
      </w:r>
      <w:r>
        <w:rPr>
          <w:rFonts w:ascii="Times New Roman" w:hAnsi="Times New Roman"/>
          <w:sz w:val="28"/>
          <w:szCs w:val="28"/>
        </w:rPr>
        <w:t xml:space="preserve">З метою забезпечення належної організації відзначення державних та професійних свят, ювілейних дат, заохочення за заслуги перед Бобровицькою громадою, здійснення представницьких та інших заходів, керуючись </w:t>
      </w:r>
      <w:r>
        <w:rPr>
          <w:rFonts w:ascii="Times New Roman" w:hAnsi="Times New Roman"/>
          <w:sz w:val="28"/>
          <w:szCs w:val="28"/>
          <w:lang w:eastAsia="uk-UA"/>
        </w:rPr>
        <w:t xml:space="preserve">                      статтею 26 Закону України «Про місцеве самоврядування в Україні»,                       статтями 87, 91 Бюджетного кодексу України, </w:t>
      </w:r>
      <w:r>
        <w:rPr>
          <w:rFonts w:ascii="Times New Roman" w:hAnsi="Times New Roman"/>
          <w:sz w:val="28"/>
          <w:szCs w:val="28"/>
        </w:rPr>
        <w:t>з урахуванням обговорення на  засіданні,</w:t>
      </w:r>
      <w:r>
        <w:rPr>
          <w:rFonts w:ascii="Times New Roman" w:hAnsi="Times New Roman"/>
          <w:sz w:val="28"/>
          <w:szCs w:val="28"/>
          <w:lang w:eastAsia="uk-UA"/>
        </w:rPr>
        <w:t xml:space="preserve"> міська рада  </w:t>
      </w:r>
      <w:r>
        <w:rPr>
          <w:rFonts w:ascii="Times New Roman" w:hAnsi="Times New Roman"/>
          <w:b/>
          <w:sz w:val="28"/>
          <w:szCs w:val="28"/>
          <w:lang w:eastAsia="uk-UA"/>
        </w:rPr>
        <w:t>вирішила:</w:t>
      </w:r>
    </w:p>
    <w:p w14:paraId="0411D1F6">
      <w:pPr>
        <w:rPr>
          <w:rFonts w:ascii="Times New Roman" w:hAnsi="Times New Roman"/>
          <w:sz w:val="28"/>
          <w:szCs w:val="28"/>
          <w:lang w:eastAsia="uk-UA"/>
        </w:rPr>
      </w:pPr>
    </w:p>
    <w:p w14:paraId="717208E3">
      <w:pPr>
        <w:ind w:right="-286" w:firstLine="567"/>
        <w:jc w:val="both"/>
        <w:rPr>
          <w:rFonts w:ascii="Times New Roman" w:hAnsi="Times New Roman"/>
          <w:b/>
          <w:bCs/>
          <w:color w:val="000000"/>
          <w:sz w:val="28"/>
          <w:szCs w:val="28"/>
          <w:lang w:eastAsia="uk-UA"/>
        </w:rPr>
      </w:pPr>
      <w:r>
        <w:rPr>
          <w:rFonts w:ascii="Times New Roman" w:hAnsi="Times New Roman"/>
          <w:sz w:val="28"/>
          <w:szCs w:val="28"/>
          <w:lang w:eastAsia="uk-UA"/>
        </w:rPr>
        <w:t xml:space="preserve">1.Затвердити Програму </w:t>
      </w:r>
      <w:r>
        <w:rPr>
          <w:rFonts w:ascii="Times New Roman" w:hAnsi="Times New Roman"/>
          <w:sz w:val="28"/>
          <w:szCs w:val="28"/>
        </w:rPr>
        <w:t xml:space="preserve">відзначення державних та професійних свят, ювілейних дат, здійснення представницьких та інших заходів Бобровицької міської ради </w:t>
      </w:r>
      <w:r>
        <w:rPr>
          <w:rFonts w:ascii="Times New Roman" w:hAnsi="Times New Roman"/>
          <w:sz w:val="28"/>
          <w:szCs w:val="28"/>
          <w:lang w:eastAsia="uk-UA"/>
        </w:rPr>
        <w:t>на 2027-2029 роки (додається).</w:t>
      </w:r>
    </w:p>
    <w:p w14:paraId="03A07391">
      <w:pPr>
        <w:ind w:right="-286" w:firstLine="567"/>
        <w:jc w:val="both"/>
        <w:rPr>
          <w:rFonts w:ascii="Times New Roman" w:hAnsi="Times New Roman"/>
          <w:sz w:val="28"/>
          <w:szCs w:val="28"/>
          <w:lang w:eastAsia="uk-UA"/>
        </w:rPr>
      </w:pPr>
      <w:r>
        <w:rPr>
          <w:rFonts w:ascii="Times New Roman" w:hAnsi="Times New Roman"/>
          <w:sz w:val="28"/>
          <w:szCs w:val="28"/>
          <w:lang w:eastAsia="uk-UA"/>
        </w:rPr>
        <w:t>2.Оприлюднити рішення на офіційному сайті Бобровицької міської ради.</w:t>
      </w:r>
    </w:p>
    <w:p w14:paraId="5B20B51E">
      <w:pPr>
        <w:ind w:right="-286" w:firstLine="567"/>
        <w:jc w:val="both"/>
        <w:rPr>
          <w:rFonts w:ascii="Times New Roman" w:hAnsi="Times New Roman"/>
          <w:sz w:val="28"/>
          <w:szCs w:val="28"/>
        </w:rPr>
      </w:pPr>
      <w:r>
        <w:rPr>
          <w:rFonts w:ascii="Times New Roman" w:hAnsi="Times New Roman"/>
          <w:sz w:val="28"/>
          <w:szCs w:val="28"/>
          <w:lang w:eastAsia="uk-UA"/>
        </w:rPr>
        <w:t xml:space="preserve">3.Контроль за виконанням цього рішення покласти на  постійну комісію міської ради </w:t>
      </w:r>
      <w:r>
        <w:rPr>
          <w:rFonts w:ascii="Times New Roman" w:hAnsi="Times New Roman"/>
          <w:sz w:val="28"/>
          <w:szCs w:val="28"/>
        </w:rPr>
        <w:t>з питань фінансів, бюджету, соціально-економічного розвитку, містобудування, житлово–комунального господарства та місцевого самоврядування.</w:t>
      </w:r>
    </w:p>
    <w:p w14:paraId="7E1696EA">
      <w:pPr>
        <w:ind w:firstLine="567"/>
        <w:jc w:val="both"/>
        <w:rPr>
          <w:rFonts w:ascii="Times New Roman" w:hAnsi="Times New Roman"/>
          <w:sz w:val="28"/>
          <w:szCs w:val="28"/>
        </w:rPr>
      </w:pPr>
    </w:p>
    <w:p w14:paraId="25F9ED01">
      <w:pPr>
        <w:ind w:firstLine="567"/>
        <w:jc w:val="both"/>
        <w:rPr>
          <w:rFonts w:ascii="Times New Roman" w:hAnsi="Times New Roman"/>
          <w:sz w:val="28"/>
          <w:szCs w:val="28"/>
        </w:rPr>
      </w:pPr>
    </w:p>
    <w:p w14:paraId="24237B49">
      <w:pPr>
        <w:ind w:firstLine="567"/>
        <w:jc w:val="both"/>
        <w:rPr>
          <w:rFonts w:ascii="Times New Roman" w:hAnsi="Times New Roman"/>
          <w:sz w:val="28"/>
          <w:szCs w:val="28"/>
        </w:rPr>
      </w:pPr>
    </w:p>
    <w:p w14:paraId="289E0C2B">
      <w:pPr>
        <w:tabs>
          <w:tab w:val="left" w:pos="630"/>
        </w:tabs>
        <w:jc w:val="both"/>
        <w:rPr>
          <w:rFonts w:ascii="Times New Roman" w:hAnsi="Times New Roman"/>
          <w:sz w:val="28"/>
          <w:szCs w:val="28"/>
          <w:lang w:eastAsia="uk-UA"/>
        </w:rPr>
      </w:pPr>
    </w:p>
    <w:p w14:paraId="24697C1D">
      <w:pPr>
        <w:tabs>
          <w:tab w:val="left" w:pos="630"/>
        </w:tabs>
        <w:jc w:val="both"/>
        <w:rPr>
          <w:rFonts w:ascii="Times New Roman" w:hAnsi="Times New Roman" w:eastAsia="Calibri"/>
          <w:sz w:val="28"/>
          <w:szCs w:val="28"/>
        </w:rPr>
      </w:pPr>
      <w:r>
        <w:rPr>
          <w:rFonts w:ascii="Times New Roman" w:hAnsi="Times New Roman"/>
          <w:sz w:val="28"/>
          <w:szCs w:val="28"/>
          <w:lang w:eastAsia="uk-UA"/>
        </w:rPr>
        <w:t xml:space="preserve">В.о. міського голови                                                          </w:t>
      </w:r>
      <w:r>
        <w:rPr>
          <w:rFonts w:ascii="Times New Roman" w:hAnsi="Times New Roman" w:eastAsia="Calibri"/>
          <w:sz w:val="28"/>
          <w:szCs w:val="28"/>
        </w:rPr>
        <w:t>Геннадій ІВАНЮК</w:t>
      </w:r>
    </w:p>
    <w:p w14:paraId="4FB9B81B">
      <w:pPr>
        <w:tabs>
          <w:tab w:val="left" w:pos="630"/>
        </w:tabs>
        <w:jc w:val="both"/>
        <w:rPr>
          <w:rFonts w:ascii="Times New Roman" w:hAnsi="Times New Roman" w:eastAsia="Calibri"/>
          <w:sz w:val="28"/>
          <w:szCs w:val="28"/>
          <w:lang w:eastAsia="uk-UA"/>
        </w:rPr>
      </w:pPr>
    </w:p>
    <w:p w14:paraId="16347F1B">
      <w:pPr>
        <w:autoSpaceDE/>
        <w:autoSpaceDN/>
        <w:adjustRightInd/>
        <w:jc w:val="both"/>
        <w:rPr>
          <w:rFonts w:ascii="Times New Roman" w:hAnsi="Times New Roman"/>
          <w:sz w:val="28"/>
          <w:szCs w:val="28"/>
          <w:lang w:val="uk-UA"/>
        </w:rPr>
      </w:pPr>
      <w:r>
        <w:rPr>
          <w:rFonts w:ascii="Times New Roman" w:hAnsi="Times New Roman"/>
          <w:sz w:val="28"/>
          <w:szCs w:val="28"/>
          <w:lang w:val="uk-UA"/>
        </w:rPr>
        <w:t xml:space="preserve">                                                                        </w:t>
      </w:r>
    </w:p>
    <w:p w14:paraId="09613B41">
      <w:pPr>
        <w:autoSpaceDE/>
        <w:autoSpaceDN/>
        <w:adjustRightInd/>
        <w:rPr>
          <w:rFonts w:ascii="Times New Roman" w:hAnsi="Times New Roman"/>
          <w:sz w:val="28"/>
          <w:szCs w:val="28"/>
          <w:lang w:val="uk-UA"/>
        </w:rPr>
      </w:pPr>
    </w:p>
    <w:p w14:paraId="3027E617">
      <w:pPr>
        <w:autoSpaceDE/>
        <w:autoSpaceDN/>
        <w:adjustRightInd/>
        <w:rPr>
          <w:rFonts w:ascii="Times New Roman" w:hAnsi="Times New Roman"/>
          <w:sz w:val="28"/>
          <w:szCs w:val="28"/>
          <w:lang w:val="uk-UA"/>
        </w:rPr>
      </w:pPr>
    </w:p>
    <w:p w14:paraId="51EEDEE8">
      <w:pPr>
        <w:autoSpaceDE/>
        <w:autoSpaceDN/>
        <w:adjustRightInd/>
        <w:rPr>
          <w:rFonts w:ascii="Times New Roman" w:hAnsi="Times New Roman"/>
          <w:sz w:val="28"/>
          <w:szCs w:val="28"/>
          <w:lang w:val="uk-UA"/>
        </w:rPr>
      </w:pPr>
    </w:p>
    <w:p w14:paraId="132784F1">
      <w:pPr>
        <w:autoSpaceDE/>
        <w:autoSpaceDN/>
        <w:adjustRightInd/>
        <w:rPr>
          <w:rFonts w:ascii="Times New Roman" w:hAnsi="Times New Roman"/>
          <w:sz w:val="28"/>
          <w:szCs w:val="28"/>
          <w:lang w:val="uk-UA"/>
        </w:rPr>
      </w:pPr>
    </w:p>
    <w:p w14:paraId="5F743912">
      <w:pPr>
        <w:autoSpaceDE/>
        <w:autoSpaceDN/>
        <w:adjustRightInd/>
        <w:rPr>
          <w:rFonts w:ascii="Times New Roman" w:hAnsi="Times New Roman"/>
          <w:sz w:val="28"/>
          <w:szCs w:val="28"/>
          <w:lang w:val="uk-UA"/>
        </w:rPr>
      </w:pPr>
    </w:p>
    <w:tbl>
      <w:tblPr>
        <w:tblStyle w:val="3"/>
        <w:tblW w:w="9842" w:type="dxa"/>
        <w:tblInd w:w="0" w:type="dxa"/>
        <w:tblLayout w:type="autofit"/>
        <w:tblCellMar>
          <w:top w:w="0" w:type="dxa"/>
          <w:left w:w="108" w:type="dxa"/>
          <w:bottom w:w="0" w:type="dxa"/>
          <w:right w:w="108" w:type="dxa"/>
        </w:tblCellMar>
      </w:tblPr>
      <w:tblGrid>
        <w:gridCol w:w="3250"/>
        <w:gridCol w:w="6356"/>
        <w:gridCol w:w="141"/>
        <w:gridCol w:w="95"/>
      </w:tblGrid>
      <w:tr w14:paraId="64D91C30">
        <w:tblPrEx>
          <w:tblCellMar>
            <w:top w:w="0" w:type="dxa"/>
            <w:left w:w="108" w:type="dxa"/>
            <w:bottom w:w="0" w:type="dxa"/>
            <w:right w:w="108" w:type="dxa"/>
          </w:tblCellMar>
        </w:tblPrEx>
        <w:trPr>
          <w:gridAfter w:val="1"/>
          <w:wAfter w:w="95" w:type="dxa"/>
          <w:trHeight w:val="1049" w:hRule="atLeast"/>
        </w:trPr>
        <w:tc>
          <w:tcPr>
            <w:tcW w:w="9747" w:type="dxa"/>
            <w:gridSpan w:val="3"/>
          </w:tcPr>
          <w:p w14:paraId="5EC59815">
            <w:pPr>
              <w:contextualSpacing/>
              <w:jc w:val="right"/>
              <w:rPr>
                <w:rFonts w:ascii="Times New Roman" w:hAnsi="Times New Roman"/>
                <w:sz w:val="28"/>
                <w:szCs w:val="28"/>
              </w:rPr>
            </w:pPr>
            <w:r>
              <w:rPr>
                <w:rFonts w:ascii="Times New Roman" w:hAnsi="Times New Roman"/>
                <w:sz w:val="28"/>
                <w:szCs w:val="28"/>
                <w:lang w:val="uk-UA"/>
              </w:rPr>
              <w:t xml:space="preserve">                          </w:t>
            </w:r>
          </w:p>
          <w:p w14:paraId="750F25E5">
            <w:pPr>
              <w:contextualSpacing/>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 xml:space="preserve">                                                                           Додаток</w:t>
            </w:r>
          </w:p>
          <w:p w14:paraId="28AB9492">
            <w:pPr>
              <w:contextualSpacing/>
              <w:jc w:val="center"/>
              <w:rPr>
                <w:rFonts w:ascii="Times New Roman" w:hAnsi="Times New Roman"/>
                <w:sz w:val="28"/>
                <w:szCs w:val="28"/>
                <w:lang w:val="uk-UA"/>
              </w:rPr>
            </w:pPr>
            <w:r>
              <w:rPr>
                <w:rFonts w:ascii="Times New Roman" w:hAnsi="Times New Roman"/>
                <w:sz w:val="28"/>
                <w:szCs w:val="28"/>
                <w:lang w:val="uk-UA"/>
              </w:rPr>
              <w:t xml:space="preserve">                                                               до проєкту рішення 59 сесії</w:t>
            </w:r>
          </w:p>
          <w:p w14:paraId="2CB3BFFE">
            <w:pPr>
              <w:contextualSpacing/>
              <w:jc w:val="center"/>
              <w:rPr>
                <w:rFonts w:ascii="Times New Roman" w:hAnsi="Times New Roman"/>
                <w:sz w:val="28"/>
                <w:szCs w:val="28"/>
                <w:lang w:val="uk-UA"/>
              </w:rPr>
            </w:pPr>
            <w:r>
              <w:rPr>
                <w:rFonts w:ascii="Times New Roman" w:hAnsi="Times New Roman"/>
                <w:sz w:val="28"/>
                <w:szCs w:val="28"/>
                <w:lang w:val="uk-UA"/>
              </w:rPr>
              <w:t xml:space="preserve">                                                                     Бобровицької міської ради </w:t>
            </w:r>
            <w:r>
              <w:rPr>
                <w:rFonts w:ascii="Times New Roman" w:hAnsi="Times New Roman"/>
                <w:sz w:val="28"/>
                <w:szCs w:val="28"/>
                <w:lang w:val="en-US"/>
              </w:rPr>
              <w:t>VIII</w:t>
            </w:r>
          </w:p>
          <w:p w14:paraId="4FA4D238">
            <w:pPr>
              <w:contextualSpacing/>
              <w:jc w:val="center"/>
              <w:rPr>
                <w:rFonts w:ascii="Times New Roman" w:hAnsi="Times New Roman"/>
                <w:sz w:val="28"/>
                <w:szCs w:val="28"/>
                <w:lang w:val="uk-UA"/>
              </w:rPr>
            </w:pPr>
            <w:r>
              <w:rPr>
                <w:rFonts w:ascii="Times New Roman" w:hAnsi="Times New Roman"/>
                <w:sz w:val="28"/>
                <w:szCs w:val="28"/>
                <w:lang w:val="uk-UA"/>
              </w:rPr>
              <w:t xml:space="preserve">                                                               скликання </w:t>
            </w:r>
            <w:r>
              <w:rPr>
                <w:rFonts w:ascii="Times New Roman" w:hAnsi="Times New Roman"/>
                <w:color w:val="000000" w:themeColor="text1"/>
                <w:sz w:val="28"/>
                <w:szCs w:val="28"/>
                <w:lang w:val="uk-UA"/>
              </w:rPr>
              <w:t xml:space="preserve">від 19.06.2026 р.     </w:t>
            </w:r>
            <w:r>
              <w:rPr>
                <w:rFonts w:ascii="Times New Roman" w:hAnsi="Times New Roman"/>
                <w:sz w:val="28"/>
                <w:szCs w:val="28"/>
                <w:lang w:val="uk-UA"/>
              </w:rPr>
              <w:t xml:space="preserve">                                        </w:t>
            </w:r>
          </w:p>
        </w:tc>
      </w:tr>
      <w:tr w14:paraId="1100F2D6">
        <w:tblPrEx>
          <w:tblCellMar>
            <w:top w:w="0" w:type="dxa"/>
            <w:left w:w="108" w:type="dxa"/>
            <w:bottom w:w="0" w:type="dxa"/>
            <w:right w:w="108" w:type="dxa"/>
          </w:tblCellMar>
        </w:tblPrEx>
        <w:trPr>
          <w:trHeight w:val="80" w:hRule="atLeast"/>
        </w:trPr>
        <w:tc>
          <w:tcPr>
            <w:tcW w:w="3250" w:type="dxa"/>
          </w:tcPr>
          <w:p w14:paraId="76C89E47">
            <w:pPr>
              <w:contextualSpacing/>
              <w:jc w:val="right"/>
              <w:rPr>
                <w:rFonts w:ascii="Times New Roman" w:hAnsi="Times New Roman"/>
                <w:sz w:val="28"/>
                <w:szCs w:val="28"/>
                <w:lang w:val="uk-UA" w:eastAsia="uk-UA"/>
              </w:rPr>
            </w:pPr>
          </w:p>
        </w:tc>
        <w:tc>
          <w:tcPr>
            <w:tcW w:w="6356" w:type="dxa"/>
          </w:tcPr>
          <w:p w14:paraId="34FD5E3C">
            <w:pPr>
              <w:wordWrap w:val="0"/>
              <w:contextualSpacing/>
              <w:jc w:val="right"/>
              <w:rPr>
                <w:rFonts w:ascii="Times New Roman" w:hAnsi="Times New Roman"/>
                <w:sz w:val="28"/>
                <w:szCs w:val="28"/>
                <w:lang w:val="uk-UA" w:eastAsia="uk-UA"/>
              </w:rPr>
            </w:pPr>
            <w:r>
              <w:rPr>
                <w:rFonts w:ascii="Times New Roman" w:hAnsi="Times New Roman"/>
                <w:sz w:val="28"/>
                <w:szCs w:val="28"/>
                <w:lang w:val="uk-UA" w:eastAsia="uk-UA"/>
              </w:rPr>
              <w:t xml:space="preserve"> </w:t>
            </w:r>
          </w:p>
        </w:tc>
        <w:tc>
          <w:tcPr>
            <w:tcW w:w="236" w:type="dxa"/>
            <w:gridSpan w:val="2"/>
          </w:tcPr>
          <w:p w14:paraId="0F60545F">
            <w:pPr>
              <w:contextualSpacing/>
              <w:jc w:val="right"/>
              <w:rPr>
                <w:rFonts w:ascii="Times New Roman" w:hAnsi="Times New Roman"/>
                <w:sz w:val="28"/>
                <w:szCs w:val="28"/>
                <w:lang w:val="uk-UA" w:eastAsia="uk-UA"/>
              </w:rPr>
            </w:pPr>
          </w:p>
        </w:tc>
      </w:tr>
      <w:tr w14:paraId="4542238A">
        <w:tblPrEx>
          <w:tblCellMar>
            <w:top w:w="0" w:type="dxa"/>
            <w:left w:w="108" w:type="dxa"/>
            <w:bottom w:w="0" w:type="dxa"/>
            <w:right w:w="108" w:type="dxa"/>
          </w:tblCellMar>
        </w:tblPrEx>
        <w:trPr>
          <w:trHeight w:val="80" w:hRule="atLeast"/>
        </w:trPr>
        <w:tc>
          <w:tcPr>
            <w:tcW w:w="3250" w:type="dxa"/>
          </w:tcPr>
          <w:p w14:paraId="4D2168A3">
            <w:pPr>
              <w:contextualSpacing/>
              <w:jc w:val="right"/>
              <w:rPr>
                <w:rFonts w:ascii="Times New Roman" w:hAnsi="Times New Roman"/>
                <w:sz w:val="28"/>
                <w:szCs w:val="28"/>
                <w:lang w:val="uk-UA" w:eastAsia="uk-UA"/>
              </w:rPr>
            </w:pPr>
          </w:p>
        </w:tc>
        <w:tc>
          <w:tcPr>
            <w:tcW w:w="6356" w:type="dxa"/>
          </w:tcPr>
          <w:p w14:paraId="7570225D">
            <w:pPr>
              <w:contextualSpacing/>
              <w:jc w:val="right"/>
              <w:rPr>
                <w:rFonts w:ascii="Times New Roman" w:hAnsi="Times New Roman"/>
                <w:sz w:val="28"/>
                <w:szCs w:val="28"/>
                <w:lang w:val="uk-UA" w:eastAsia="uk-UA"/>
              </w:rPr>
            </w:pPr>
          </w:p>
        </w:tc>
        <w:tc>
          <w:tcPr>
            <w:tcW w:w="236" w:type="dxa"/>
            <w:gridSpan w:val="2"/>
          </w:tcPr>
          <w:p w14:paraId="45C53F95">
            <w:pPr>
              <w:contextualSpacing/>
              <w:jc w:val="right"/>
              <w:rPr>
                <w:rFonts w:ascii="Times New Roman" w:hAnsi="Times New Roman"/>
                <w:sz w:val="28"/>
                <w:szCs w:val="28"/>
                <w:lang w:val="uk-UA" w:eastAsia="uk-UA"/>
              </w:rPr>
            </w:pPr>
          </w:p>
        </w:tc>
      </w:tr>
    </w:tbl>
    <w:p w14:paraId="4D5F90EA">
      <w:pPr>
        <w:ind w:firstLine="5529"/>
        <w:contextualSpacing/>
        <w:jc w:val="center"/>
        <w:rPr>
          <w:rFonts w:ascii="Times New Roman" w:hAnsi="Times New Roman"/>
          <w:sz w:val="28"/>
          <w:szCs w:val="28"/>
          <w:lang w:val="uk-UA"/>
        </w:rPr>
      </w:pPr>
    </w:p>
    <w:p w14:paraId="0C7DD460">
      <w:pPr>
        <w:jc w:val="center"/>
        <w:rPr>
          <w:rFonts w:ascii="Times New Roman" w:hAnsi="Times New Roman"/>
          <w:b/>
          <w:sz w:val="28"/>
          <w:szCs w:val="28"/>
          <w:lang w:val="uk-UA" w:eastAsia="uk-UA"/>
        </w:rPr>
      </w:pPr>
    </w:p>
    <w:p w14:paraId="7C426241">
      <w:pPr>
        <w:jc w:val="center"/>
        <w:rPr>
          <w:rFonts w:ascii="Times New Roman" w:hAnsi="Times New Roman"/>
          <w:b/>
          <w:sz w:val="28"/>
          <w:szCs w:val="28"/>
          <w:lang w:val="uk-UA" w:eastAsia="uk-UA"/>
        </w:rPr>
      </w:pPr>
    </w:p>
    <w:p w14:paraId="14F287C1">
      <w:pPr>
        <w:jc w:val="center"/>
        <w:rPr>
          <w:rFonts w:ascii="Times New Roman" w:hAnsi="Times New Roman"/>
          <w:b/>
          <w:sz w:val="28"/>
          <w:szCs w:val="28"/>
          <w:lang w:val="uk-UA" w:eastAsia="uk-UA"/>
        </w:rPr>
      </w:pPr>
    </w:p>
    <w:p w14:paraId="0BC53EDF">
      <w:pPr>
        <w:jc w:val="center"/>
        <w:rPr>
          <w:rFonts w:ascii="Times New Roman" w:hAnsi="Times New Roman"/>
          <w:b/>
          <w:sz w:val="28"/>
          <w:szCs w:val="28"/>
          <w:lang w:val="uk-UA" w:eastAsia="uk-UA"/>
        </w:rPr>
      </w:pPr>
    </w:p>
    <w:p w14:paraId="65FCAA35">
      <w:pPr>
        <w:rPr>
          <w:rFonts w:ascii="Times New Roman" w:hAnsi="Times New Roman"/>
          <w:b/>
          <w:sz w:val="28"/>
          <w:szCs w:val="28"/>
          <w:lang w:val="uk-UA" w:eastAsia="uk-UA"/>
        </w:rPr>
      </w:pPr>
    </w:p>
    <w:p w14:paraId="796C5BF6">
      <w:pPr>
        <w:jc w:val="center"/>
        <w:rPr>
          <w:rFonts w:ascii="Times New Roman" w:hAnsi="Times New Roman"/>
          <w:b/>
          <w:sz w:val="28"/>
          <w:szCs w:val="28"/>
          <w:lang w:val="uk-UA" w:eastAsia="uk-UA"/>
        </w:rPr>
      </w:pPr>
    </w:p>
    <w:p w14:paraId="27438AA1">
      <w:pPr>
        <w:jc w:val="center"/>
        <w:rPr>
          <w:rFonts w:ascii="Times New Roman" w:hAnsi="Times New Roman"/>
          <w:b/>
          <w:sz w:val="28"/>
          <w:szCs w:val="28"/>
          <w:lang w:val="uk-UA" w:eastAsia="uk-UA"/>
        </w:rPr>
      </w:pPr>
    </w:p>
    <w:p w14:paraId="4816F945">
      <w:pPr>
        <w:jc w:val="center"/>
        <w:rPr>
          <w:rFonts w:ascii="Times New Roman" w:hAnsi="Times New Roman"/>
          <w:b/>
          <w:sz w:val="36"/>
          <w:szCs w:val="36"/>
          <w:lang w:val="uk-UA" w:eastAsia="uk-UA"/>
        </w:rPr>
      </w:pPr>
    </w:p>
    <w:p w14:paraId="08BCF120">
      <w:pPr>
        <w:jc w:val="center"/>
        <w:rPr>
          <w:rFonts w:ascii="Times New Roman" w:hAnsi="Times New Roman"/>
          <w:b/>
          <w:sz w:val="40"/>
          <w:szCs w:val="40"/>
          <w:lang w:eastAsia="uk-UA"/>
        </w:rPr>
      </w:pPr>
      <w:r>
        <w:rPr>
          <w:rFonts w:ascii="Times New Roman" w:hAnsi="Times New Roman"/>
          <w:b/>
          <w:sz w:val="40"/>
          <w:szCs w:val="40"/>
          <w:lang w:val="uk-UA" w:eastAsia="uk-UA"/>
        </w:rPr>
        <w:t xml:space="preserve">   </w:t>
      </w:r>
      <w:r>
        <w:rPr>
          <w:rFonts w:ascii="Times New Roman" w:hAnsi="Times New Roman"/>
          <w:b/>
          <w:sz w:val="40"/>
          <w:szCs w:val="40"/>
          <w:lang w:eastAsia="uk-UA"/>
        </w:rPr>
        <w:t>ПРОГРАМА</w:t>
      </w:r>
    </w:p>
    <w:p w14:paraId="463706B0">
      <w:pPr>
        <w:ind w:firstLine="567"/>
        <w:jc w:val="center"/>
        <w:rPr>
          <w:rFonts w:ascii="Times New Roman" w:hAnsi="Times New Roman"/>
          <w:b/>
          <w:sz w:val="40"/>
          <w:szCs w:val="40"/>
        </w:rPr>
      </w:pPr>
      <w:r>
        <w:rPr>
          <w:rFonts w:ascii="Times New Roman" w:hAnsi="Times New Roman"/>
          <w:b/>
          <w:sz w:val="40"/>
          <w:szCs w:val="40"/>
        </w:rPr>
        <w:t xml:space="preserve">відзначення  державних та професійних свят, ювілейних дат, здійснення представницьких та інших заходів Бобровицької міської ради </w:t>
      </w:r>
    </w:p>
    <w:p w14:paraId="406D9A69">
      <w:pPr>
        <w:ind w:firstLine="567"/>
        <w:jc w:val="center"/>
        <w:rPr>
          <w:rFonts w:ascii="Times New Roman" w:hAnsi="Times New Roman"/>
          <w:b/>
          <w:sz w:val="28"/>
          <w:szCs w:val="28"/>
          <w:lang w:eastAsia="uk-UA"/>
        </w:rPr>
      </w:pPr>
      <w:r>
        <w:rPr>
          <w:rFonts w:ascii="Times New Roman" w:hAnsi="Times New Roman"/>
          <w:b/>
          <w:sz w:val="40"/>
          <w:szCs w:val="40"/>
          <w:lang w:eastAsia="uk-UA"/>
        </w:rPr>
        <w:t>на 2027-2029 роки</w:t>
      </w:r>
    </w:p>
    <w:p w14:paraId="2C353333">
      <w:pPr>
        <w:jc w:val="center"/>
        <w:rPr>
          <w:rFonts w:ascii="Times New Roman" w:hAnsi="Times New Roman"/>
          <w:b/>
          <w:sz w:val="28"/>
          <w:szCs w:val="28"/>
          <w:lang w:eastAsia="uk-UA"/>
        </w:rPr>
      </w:pPr>
    </w:p>
    <w:p w14:paraId="6A6734C9">
      <w:pPr>
        <w:jc w:val="center"/>
        <w:rPr>
          <w:rFonts w:ascii="Times New Roman" w:hAnsi="Times New Roman"/>
          <w:b/>
          <w:sz w:val="28"/>
          <w:szCs w:val="28"/>
          <w:lang w:eastAsia="uk-UA"/>
        </w:rPr>
      </w:pPr>
    </w:p>
    <w:p w14:paraId="03774071">
      <w:pPr>
        <w:jc w:val="center"/>
        <w:rPr>
          <w:rFonts w:ascii="Times New Roman" w:hAnsi="Times New Roman"/>
          <w:b/>
          <w:sz w:val="28"/>
          <w:szCs w:val="28"/>
          <w:lang w:eastAsia="uk-UA"/>
        </w:rPr>
      </w:pPr>
    </w:p>
    <w:p w14:paraId="0D84A064">
      <w:pPr>
        <w:jc w:val="center"/>
        <w:rPr>
          <w:rFonts w:ascii="Times New Roman" w:hAnsi="Times New Roman"/>
          <w:b/>
          <w:sz w:val="28"/>
          <w:szCs w:val="28"/>
          <w:lang w:eastAsia="uk-UA"/>
        </w:rPr>
      </w:pPr>
    </w:p>
    <w:p w14:paraId="29DD8B39">
      <w:pPr>
        <w:jc w:val="center"/>
        <w:rPr>
          <w:rFonts w:ascii="Times New Roman" w:hAnsi="Times New Roman"/>
          <w:b/>
          <w:sz w:val="28"/>
          <w:szCs w:val="28"/>
          <w:lang w:eastAsia="uk-UA"/>
        </w:rPr>
      </w:pPr>
    </w:p>
    <w:p w14:paraId="3C0003F4">
      <w:pPr>
        <w:jc w:val="center"/>
        <w:rPr>
          <w:rFonts w:ascii="Times New Roman" w:hAnsi="Times New Roman"/>
          <w:b/>
          <w:sz w:val="28"/>
          <w:szCs w:val="28"/>
          <w:lang w:eastAsia="uk-UA"/>
        </w:rPr>
      </w:pPr>
    </w:p>
    <w:p w14:paraId="3B0921A4">
      <w:pPr>
        <w:jc w:val="center"/>
        <w:rPr>
          <w:rFonts w:ascii="Times New Roman" w:hAnsi="Times New Roman"/>
          <w:b/>
          <w:sz w:val="28"/>
          <w:szCs w:val="28"/>
          <w:lang w:eastAsia="uk-UA"/>
        </w:rPr>
      </w:pPr>
    </w:p>
    <w:p w14:paraId="344B0BE0">
      <w:pPr>
        <w:jc w:val="center"/>
        <w:rPr>
          <w:rFonts w:ascii="Times New Roman" w:hAnsi="Times New Roman"/>
          <w:b/>
          <w:sz w:val="28"/>
          <w:szCs w:val="28"/>
          <w:lang w:eastAsia="uk-UA"/>
        </w:rPr>
      </w:pPr>
    </w:p>
    <w:p w14:paraId="599E6590">
      <w:pPr>
        <w:jc w:val="center"/>
        <w:rPr>
          <w:rFonts w:ascii="Times New Roman" w:hAnsi="Times New Roman"/>
          <w:b/>
          <w:sz w:val="28"/>
          <w:szCs w:val="28"/>
          <w:lang w:eastAsia="uk-UA"/>
        </w:rPr>
      </w:pPr>
    </w:p>
    <w:p w14:paraId="3737606C">
      <w:pPr>
        <w:jc w:val="center"/>
        <w:rPr>
          <w:rFonts w:ascii="Times New Roman" w:hAnsi="Times New Roman"/>
          <w:b/>
          <w:sz w:val="28"/>
          <w:szCs w:val="28"/>
          <w:lang w:eastAsia="uk-UA"/>
        </w:rPr>
      </w:pPr>
    </w:p>
    <w:p w14:paraId="1D75B096">
      <w:pPr>
        <w:jc w:val="center"/>
        <w:rPr>
          <w:rFonts w:ascii="Times New Roman" w:hAnsi="Times New Roman"/>
          <w:b/>
          <w:sz w:val="28"/>
          <w:szCs w:val="28"/>
          <w:lang w:eastAsia="uk-UA"/>
        </w:rPr>
      </w:pPr>
    </w:p>
    <w:p w14:paraId="7D987866">
      <w:pPr>
        <w:rPr>
          <w:rFonts w:ascii="Times New Roman" w:hAnsi="Times New Roman"/>
          <w:b/>
          <w:sz w:val="28"/>
          <w:szCs w:val="28"/>
          <w:lang w:eastAsia="uk-UA"/>
        </w:rPr>
      </w:pPr>
    </w:p>
    <w:p w14:paraId="15C1DB7D">
      <w:pPr>
        <w:rPr>
          <w:rFonts w:ascii="Times New Roman" w:hAnsi="Times New Roman"/>
          <w:b/>
          <w:sz w:val="28"/>
          <w:szCs w:val="28"/>
          <w:lang w:eastAsia="uk-UA"/>
        </w:rPr>
      </w:pPr>
      <w:r>
        <w:rPr>
          <w:rFonts w:ascii="Times New Roman" w:hAnsi="Times New Roman"/>
          <w:b/>
          <w:sz w:val="28"/>
          <w:szCs w:val="28"/>
          <w:lang w:eastAsia="uk-UA"/>
        </w:rPr>
        <w:t xml:space="preserve"> </w:t>
      </w:r>
    </w:p>
    <w:p w14:paraId="6320DED5">
      <w:pPr>
        <w:rPr>
          <w:rFonts w:ascii="Times New Roman" w:hAnsi="Times New Roman"/>
          <w:b/>
          <w:sz w:val="28"/>
          <w:szCs w:val="28"/>
          <w:lang w:val="uk-UA" w:eastAsia="uk-UA"/>
        </w:rPr>
      </w:pPr>
    </w:p>
    <w:p w14:paraId="48550C34">
      <w:pPr>
        <w:rPr>
          <w:rFonts w:ascii="Times New Roman" w:hAnsi="Times New Roman"/>
          <w:b/>
          <w:sz w:val="28"/>
          <w:szCs w:val="28"/>
          <w:lang w:val="uk-UA" w:eastAsia="uk-UA"/>
        </w:rPr>
      </w:pPr>
    </w:p>
    <w:p w14:paraId="2A778F0B">
      <w:pPr>
        <w:rPr>
          <w:rFonts w:ascii="Times New Roman" w:hAnsi="Times New Roman"/>
          <w:b/>
          <w:sz w:val="28"/>
          <w:szCs w:val="28"/>
          <w:lang w:val="uk-UA" w:eastAsia="uk-UA"/>
        </w:rPr>
      </w:pPr>
    </w:p>
    <w:p w14:paraId="15035196">
      <w:pPr>
        <w:rPr>
          <w:rFonts w:ascii="Times New Roman" w:hAnsi="Times New Roman"/>
          <w:b/>
          <w:sz w:val="28"/>
          <w:szCs w:val="28"/>
          <w:lang w:val="uk-UA" w:eastAsia="uk-UA"/>
        </w:rPr>
      </w:pPr>
    </w:p>
    <w:p w14:paraId="41574A3B">
      <w:pPr>
        <w:jc w:val="center"/>
        <w:rPr>
          <w:rFonts w:ascii="Times New Roman" w:hAnsi="Times New Roman"/>
          <w:sz w:val="28"/>
          <w:szCs w:val="28"/>
          <w:lang w:eastAsia="uk-UA"/>
        </w:rPr>
      </w:pPr>
      <w:r>
        <w:rPr>
          <w:rFonts w:ascii="Times New Roman" w:hAnsi="Times New Roman"/>
          <w:sz w:val="28"/>
          <w:szCs w:val="28"/>
          <w:lang w:eastAsia="uk-UA"/>
        </w:rPr>
        <w:t>м. Бобровиця</w:t>
      </w:r>
    </w:p>
    <w:p w14:paraId="4211D007">
      <w:pPr>
        <w:jc w:val="center"/>
        <w:rPr>
          <w:rFonts w:ascii="Times New Roman" w:hAnsi="Times New Roman"/>
          <w:sz w:val="28"/>
          <w:szCs w:val="28"/>
          <w:lang w:eastAsia="uk-UA"/>
        </w:rPr>
      </w:pPr>
      <w:r>
        <w:rPr>
          <w:rFonts w:ascii="Times New Roman" w:hAnsi="Times New Roman"/>
          <w:sz w:val="28"/>
          <w:szCs w:val="28"/>
          <w:lang w:eastAsia="uk-UA"/>
        </w:rPr>
        <w:t>2026 рік</w:t>
      </w:r>
    </w:p>
    <w:p w14:paraId="053F5BE4">
      <w:pPr>
        <w:jc w:val="center"/>
        <w:rPr>
          <w:rFonts w:ascii="Times New Roman" w:hAnsi="Times New Roman"/>
          <w:sz w:val="28"/>
          <w:szCs w:val="28"/>
          <w:lang w:eastAsia="uk-UA"/>
        </w:rPr>
      </w:pPr>
    </w:p>
    <w:p w14:paraId="509A37F7">
      <w:pPr>
        <w:jc w:val="center"/>
        <w:rPr>
          <w:rFonts w:ascii="Times New Roman" w:hAnsi="Times New Roman"/>
          <w:b/>
          <w:sz w:val="28"/>
          <w:szCs w:val="28"/>
          <w:lang w:eastAsia="uk-UA"/>
        </w:rPr>
      </w:pPr>
      <w:r>
        <w:rPr>
          <w:rFonts w:ascii="Times New Roman" w:hAnsi="Times New Roman"/>
          <w:b/>
          <w:sz w:val="28"/>
          <w:szCs w:val="28"/>
          <w:lang w:eastAsia="uk-UA"/>
        </w:rPr>
        <w:t>1.ПАСПОРТ</w:t>
      </w:r>
    </w:p>
    <w:p w14:paraId="79EE16DC">
      <w:pPr>
        <w:ind w:firstLine="567"/>
        <w:jc w:val="center"/>
        <w:rPr>
          <w:rFonts w:ascii="Times New Roman" w:hAnsi="Times New Roman"/>
          <w:sz w:val="28"/>
          <w:szCs w:val="28"/>
        </w:rPr>
      </w:pPr>
      <w:r>
        <w:rPr>
          <w:rFonts w:ascii="Times New Roman" w:hAnsi="Times New Roman"/>
          <w:sz w:val="28"/>
          <w:szCs w:val="28"/>
        </w:rPr>
        <w:t xml:space="preserve"> Програми  відзначення  державних та професійних свят,</w:t>
      </w:r>
    </w:p>
    <w:p w14:paraId="12418AC1">
      <w:pPr>
        <w:ind w:firstLine="567"/>
        <w:jc w:val="center"/>
        <w:rPr>
          <w:rFonts w:ascii="Times New Roman" w:hAnsi="Times New Roman"/>
          <w:sz w:val="28"/>
          <w:szCs w:val="28"/>
        </w:rPr>
      </w:pPr>
      <w:r>
        <w:rPr>
          <w:rFonts w:ascii="Times New Roman" w:hAnsi="Times New Roman"/>
          <w:sz w:val="28"/>
          <w:szCs w:val="28"/>
        </w:rPr>
        <w:t xml:space="preserve"> ювілейних дат, здійснення представницьких та інших заходів </w:t>
      </w:r>
    </w:p>
    <w:p w14:paraId="63D348FB">
      <w:pPr>
        <w:ind w:firstLine="567"/>
        <w:jc w:val="center"/>
        <w:rPr>
          <w:rFonts w:ascii="Times New Roman" w:hAnsi="Times New Roman"/>
          <w:bCs/>
          <w:color w:val="000000"/>
          <w:sz w:val="28"/>
          <w:szCs w:val="28"/>
          <w:lang w:eastAsia="uk-UA"/>
        </w:rPr>
      </w:pPr>
      <w:r>
        <w:rPr>
          <w:rFonts w:ascii="Times New Roman" w:hAnsi="Times New Roman"/>
          <w:sz w:val="28"/>
          <w:szCs w:val="28"/>
        </w:rPr>
        <w:t xml:space="preserve">Бобровицької міської ради </w:t>
      </w:r>
      <w:r>
        <w:rPr>
          <w:rFonts w:ascii="Times New Roman" w:hAnsi="Times New Roman"/>
          <w:sz w:val="28"/>
          <w:szCs w:val="28"/>
          <w:lang w:eastAsia="uk-UA"/>
        </w:rPr>
        <w:t>на 202</w:t>
      </w:r>
      <w:r>
        <w:rPr>
          <w:rFonts w:ascii="Times New Roman" w:hAnsi="Times New Roman"/>
          <w:sz w:val="28"/>
          <w:szCs w:val="28"/>
          <w:lang w:val="en-US" w:eastAsia="uk-UA"/>
        </w:rPr>
        <w:t>7</w:t>
      </w:r>
      <w:r>
        <w:rPr>
          <w:rFonts w:ascii="Times New Roman" w:hAnsi="Times New Roman"/>
          <w:sz w:val="28"/>
          <w:szCs w:val="28"/>
          <w:lang w:eastAsia="uk-UA"/>
        </w:rPr>
        <w:t>-202</w:t>
      </w:r>
      <w:r>
        <w:rPr>
          <w:rFonts w:ascii="Times New Roman" w:hAnsi="Times New Roman"/>
          <w:sz w:val="28"/>
          <w:szCs w:val="28"/>
          <w:lang w:val="en-US" w:eastAsia="uk-UA"/>
        </w:rPr>
        <w:t>9</w:t>
      </w:r>
      <w:r>
        <w:rPr>
          <w:rFonts w:ascii="Times New Roman" w:hAnsi="Times New Roman"/>
          <w:sz w:val="28"/>
          <w:szCs w:val="28"/>
          <w:lang w:eastAsia="uk-UA"/>
        </w:rPr>
        <w:t xml:space="preserve"> роки</w:t>
      </w:r>
    </w:p>
    <w:p w14:paraId="6562ED1B">
      <w:pPr>
        <w:jc w:val="center"/>
        <w:rPr>
          <w:rFonts w:ascii="Times New Roman" w:hAnsi="Times New Roman"/>
          <w:b/>
          <w:bCs/>
          <w:color w:val="000000"/>
          <w:sz w:val="28"/>
          <w:szCs w:val="28"/>
          <w:lang w:eastAsia="uk-UA"/>
        </w:rPr>
      </w:pPr>
    </w:p>
    <w:tbl>
      <w:tblPr>
        <w:tblStyle w:val="3"/>
        <w:tblW w:w="951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272"/>
        <w:gridCol w:w="5528"/>
      </w:tblGrid>
      <w:tr w14:paraId="6E1C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19" w:type="dxa"/>
            <w:tcBorders>
              <w:top w:val="single" w:color="auto" w:sz="4" w:space="0"/>
              <w:left w:val="single" w:color="auto" w:sz="4" w:space="0"/>
              <w:bottom w:val="single" w:color="auto" w:sz="4" w:space="0"/>
              <w:right w:val="single" w:color="auto" w:sz="4" w:space="0"/>
            </w:tcBorders>
            <w:vAlign w:val="center"/>
          </w:tcPr>
          <w:p w14:paraId="02DC476F">
            <w:pPr>
              <w:rPr>
                <w:rFonts w:ascii="Times New Roman" w:hAnsi="Times New Roman" w:eastAsia="Batang"/>
                <w:sz w:val="28"/>
                <w:szCs w:val="28"/>
              </w:rPr>
            </w:pPr>
            <w:r>
              <w:rPr>
                <w:rFonts w:ascii="Times New Roman" w:hAnsi="Times New Roman"/>
                <w:sz w:val="28"/>
                <w:szCs w:val="28"/>
                <w:lang w:eastAsia="uk-UA"/>
              </w:rPr>
              <w:t>1.</w:t>
            </w:r>
          </w:p>
        </w:tc>
        <w:tc>
          <w:tcPr>
            <w:tcW w:w="3272" w:type="dxa"/>
            <w:tcBorders>
              <w:top w:val="single" w:color="auto" w:sz="4" w:space="0"/>
              <w:left w:val="single" w:color="auto" w:sz="4" w:space="0"/>
              <w:bottom w:val="single" w:color="auto" w:sz="4" w:space="0"/>
              <w:right w:val="single" w:color="auto" w:sz="4" w:space="0"/>
            </w:tcBorders>
            <w:vAlign w:val="center"/>
          </w:tcPr>
          <w:p w14:paraId="720901B2">
            <w:pPr>
              <w:rPr>
                <w:rFonts w:ascii="Times New Roman" w:hAnsi="Times New Roman" w:eastAsia="Batang"/>
                <w:sz w:val="28"/>
                <w:szCs w:val="28"/>
              </w:rPr>
            </w:pPr>
            <w:r>
              <w:rPr>
                <w:rFonts w:ascii="Times New Roman" w:hAnsi="Times New Roman"/>
                <w:sz w:val="28"/>
                <w:szCs w:val="28"/>
                <w:lang w:eastAsia="uk-UA"/>
              </w:rPr>
              <w:t>Ініціатор розроблення Програми</w:t>
            </w:r>
          </w:p>
        </w:tc>
        <w:tc>
          <w:tcPr>
            <w:tcW w:w="5528" w:type="dxa"/>
            <w:tcBorders>
              <w:top w:val="single" w:color="auto" w:sz="4" w:space="0"/>
              <w:left w:val="single" w:color="auto" w:sz="4" w:space="0"/>
              <w:bottom w:val="single" w:color="auto" w:sz="4" w:space="0"/>
              <w:right w:val="single" w:color="auto" w:sz="4" w:space="0"/>
            </w:tcBorders>
            <w:vAlign w:val="center"/>
          </w:tcPr>
          <w:p w14:paraId="52E19CAE">
            <w:pPr>
              <w:rPr>
                <w:rFonts w:ascii="Times New Roman" w:hAnsi="Times New Roman" w:eastAsia="Batang"/>
                <w:sz w:val="28"/>
                <w:szCs w:val="28"/>
              </w:rPr>
            </w:pPr>
            <w:r>
              <w:rPr>
                <w:rFonts w:ascii="Times New Roman" w:hAnsi="Times New Roman"/>
                <w:sz w:val="28"/>
                <w:szCs w:val="28"/>
                <w:lang w:eastAsia="uk-UA"/>
              </w:rPr>
              <w:t>Бобровицька  міська рада</w:t>
            </w:r>
          </w:p>
          <w:p w14:paraId="2A19C8B8">
            <w:pPr>
              <w:rPr>
                <w:rFonts w:ascii="Times New Roman" w:hAnsi="Times New Roman" w:eastAsia="Batang"/>
                <w:sz w:val="28"/>
                <w:szCs w:val="28"/>
              </w:rPr>
            </w:pPr>
          </w:p>
        </w:tc>
      </w:tr>
      <w:tr w14:paraId="1268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19" w:type="dxa"/>
            <w:tcBorders>
              <w:top w:val="single" w:color="auto" w:sz="4" w:space="0"/>
              <w:left w:val="single" w:color="auto" w:sz="4" w:space="0"/>
              <w:bottom w:val="single" w:color="auto" w:sz="4" w:space="0"/>
              <w:right w:val="single" w:color="auto" w:sz="4" w:space="0"/>
            </w:tcBorders>
            <w:vAlign w:val="center"/>
          </w:tcPr>
          <w:p w14:paraId="5B0D8FB0">
            <w:pPr>
              <w:rPr>
                <w:rFonts w:ascii="Times New Roman" w:hAnsi="Times New Roman"/>
                <w:sz w:val="28"/>
                <w:szCs w:val="28"/>
                <w:lang w:eastAsia="uk-UA"/>
              </w:rPr>
            </w:pPr>
            <w:r>
              <w:rPr>
                <w:rFonts w:ascii="Times New Roman" w:hAnsi="Times New Roman"/>
                <w:sz w:val="28"/>
                <w:szCs w:val="28"/>
                <w:lang w:eastAsia="uk-UA"/>
              </w:rPr>
              <w:t>2.</w:t>
            </w:r>
          </w:p>
        </w:tc>
        <w:tc>
          <w:tcPr>
            <w:tcW w:w="3272" w:type="dxa"/>
            <w:tcBorders>
              <w:top w:val="single" w:color="auto" w:sz="4" w:space="0"/>
              <w:left w:val="single" w:color="auto" w:sz="4" w:space="0"/>
              <w:bottom w:val="single" w:color="auto" w:sz="4" w:space="0"/>
              <w:right w:val="single" w:color="auto" w:sz="4" w:space="0"/>
            </w:tcBorders>
            <w:vAlign w:val="center"/>
          </w:tcPr>
          <w:p w14:paraId="3C941B81">
            <w:pPr>
              <w:rPr>
                <w:rFonts w:ascii="Times New Roman" w:hAnsi="Times New Roman"/>
                <w:sz w:val="28"/>
                <w:szCs w:val="28"/>
                <w:lang w:eastAsia="uk-UA"/>
              </w:rPr>
            </w:pPr>
            <w:r>
              <w:rPr>
                <w:rFonts w:ascii="Times New Roman" w:hAnsi="Times New Roman"/>
                <w:sz w:val="28"/>
                <w:szCs w:val="28"/>
                <w:lang w:eastAsia="uk-UA"/>
              </w:rPr>
              <w:t>Законодавча база Програми</w:t>
            </w:r>
          </w:p>
        </w:tc>
        <w:tc>
          <w:tcPr>
            <w:tcW w:w="5528" w:type="dxa"/>
            <w:tcBorders>
              <w:top w:val="single" w:color="auto" w:sz="4" w:space="0"/>
              <w:left w:val="single" w:color="auto" w:sz="4" w:space="0"/>
              <w:bottom w:val="single" w:color="auto" w:sz="4" w:space="0"/>
              <w:right w:val="single" w:color="auto" w:sz="4" w:space="0"/>
            </w:tcBorders>
            <w:vAlign w:val="center"/>
          </w:tcPr>
          <w:p w14:paraId="09287314">
            <w:pPr>
              <w:rPr>
                <w:rFonts w:ascii="Times New Roman" w:hAnsi="Times New Roman"/>
                <w:sz w:val="28"/>
                <w:szCs w:val="28"/>
                <w:lang w:eastAsia="uk-UA"/>
              </w:rPr>
            </w:pPr>
            <w:r>
              <w:rPr>
                <w:rFonts w:ascii="Times New Roman" w:hAnsi="Times New Roman"/>
                <w:sz w:val="28"/>
                <w:szCs w:val="28"/>
                <w:lang w:eastAsia="uk-UA"/>
              </w:rPr>
              <w:t>Бюджетний кодекс України,  Закон України «Про місцеве самоврядування в Україні»</w:t>
            </w:r>
          </w:p>
        </w:tc>
      </w:tr>
      <w:tr w14:paraId="0192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vAlign w:val="center"/>
          </w:tcPr>
          <w:p w14:paraId="1B57FED6">
            <w:pPr>
              <w:rPr>
                <w:rFonts w:ascii="Times New Roman" w:hAnsi="Times New Roman"/>
                <w:sz w:val="28"/>
                <w:szCs w:val="28"/>
                <w:lang w:eastAsia="uk-UA"/>
              </w:rPr>
            </w:pPr>
            <w:r>
              <w:rPr>
                <w:rFonts w:ascii="Times New Roman" w:hAnsi="Times New Roman"/>
                <w:sz w:val="28"/>
                <w:szCs w:val="28"/>
                <w:lang w:eastAsia="uk-UA"/>
              </w:rPr>
              <w:t>3. </w:t>
            </w:r>
          </w:p>
        </w:tc>
        <w:tc>
          <w:tcPr>
            <w:tcW w:w="3272" w:type="dxa"/>
            <w:tcBorders>
              <w:top w:val="single" w:color="auto" w:sz="4" w:space="0"/>
              <w:left w:val="single" w:color="auto" w:sz="4" w:space="0"/>
              <w:bottom w:val="single" w:color="auto" w:sz="4" w:space="0"/>
              <w:right w:val="single" w:color="auto" w:sz="4" w:space="0"/>
            </w:tcBorders>
            <w:vAlign w:val="center"/>
          </w:tcPr>
          <w:p w14:paraId="5FDED190">
            <w:pPr>
              <w:rPr>
                <w:rFonts w:ascii="Times New Roman" w:hAnsi="Times New Roman" w:eastAsia="Batang"/>
                <w:sz w:val="28"/>
                <w:szCs w:val="28"/>
              </w:rPr>
            </w:pPr>
            <w:r>
              <w:rPr>
                <w:rFonts w:ascii="Times New Roman" w:hAnsi="Times New Roman" w:eastAsia="Batang"/>
                <w:sz w:val="28"/>
                <w:szCs w:val="28"/>
              </w:rPr>
              <w:t>Дата, номер і назва розпорядчого документа про розроблення Програми</w:t>
            </w:r>
          </w:p>
        </w:tc>
        <w:tc>
          <w:tcPr>
            <w:tcW w:w="5528" w:type="dxa"/>
            <w:tcBorders>
              <w:top w:val="single" w:color="auto" w:sz="4" w:space="0"/>
              <w:left w:val="single" w:color="auto" w:sz="4" w:space="0"/>
              <w:bottom w:val="single" w:color="auto" w:sz="4" w:space="0"/>
              <w:right w:val="single" w:color="auto" w:sz="4" w:space="0"/>
            </w:tcBorders>
            <w:vAlign w:val="center"/>
          </w:tcPr>
          <w:p w14:paraId="2BB99151">
            <w:pPr>
              <w:rPr>
                <w:rFonts w:ascii="Times New Roman" w:hAnsi="Times New Roman" w:eastAsia="Batang"/>
                <w:sz w:val="28"/>
                <w:szCs w:val="28"/>
                <w:lang w:val="uk-UA"/>
              </w:rPr>
            </w:pPr>
            <w:r>
              <w:rPr>
                <w:rFonts w:ascii="Times New Roman" w:hAnsi="Times New Roman" w:eastAsia="Batang"/>
                <w:sz w:val="28"/>
                <w:szCs w:val="28"/>
              </w:rPr>
              <w:t xml:space="preserve">Розпорядження Бобровицького міського голови  від </w:t>
            </w:r>
            <w:r>
              <w:rPr>
                <w:rFonts w:ascii="Times New Roman" w:hAnsi="Times New Roman" w:eastAsia="Batang"/>
                <w:sz w:val="28"/>
                <w:szCs w:val="28"/>
                <w:lang w:val="uk-UA"/>
              </w:rPr>
              <w:t xml:space="preserve">  22.05.2026</w:t>
            </w:r>
            <w:r>
              <w:rPr>
                <w:rFonts w:ascii="Times New Roman" w:hAnsi="Times New Roman" w:eastAsia="Batang"/>
                <w:sz w:val="28"/>
                <w:szCs w:val="28"/>
              </w:rPr>
              <w:t xml:space="preserve"> року  № </w:t>
            </w:r>
            <w:r>
              <w:rPr>
                <w:rFonts w:ascii="Times New Roman" w:hAnsi="Times New Roman" w:eastAsia="Batang"/>
                <w:sz w:val="28"/>
                <w:szCs w:val="28"/>
                <w:lang w:val="uk-UA"/>
              </w:rPr>
              <w:t>247</w:t>
            </w:r>
          </w:p>
        </w:tc>
      </w:tr>
      <w:tr w14:paraId="6E80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vAlign w:val="center"/>
          </w:tcPr>
          <w:p w14:paraId="0F690B92">
            <w:pPr>
              <w:rPr>
                <w:rFonts w:ascii="Times New Roman" w:hAnsi="Times New Roman" w:eastAsia="Batang"/>
                <w:sz w:val="28"/>
                <w:szCs w:val="28"/>
              </w:rPr>
            </w:pPr>
            <w:r>
              <w:rPr>
                <w:rFonts w:ascii="Times New Roman" w:hAnsi="Times New Roman"/>
                <w:sz w:val="28"/>
                <w:szCs w:val="28"/>
                <w:lang w:eastAsia="uk-UA"/>
              </w:rPr>
              <w:t>4.</w:t>
            </w:r>
          </w:p>
        </w:tc>
        <w:tc>
          <w:tcPr>
            <w:tcW w:w="3272" w:type="dxa"/>
            <w:tcBorders>
              <w:top w:val="single" w:color="auto" w:sz="4" w:space="0"/>
              <w:left w:val="single" w:color="auto" w:sz="4" w:space="0"/>
              <w:bottom w:val="single" w:color="auto" w:sz="4" w:space="0"/>
              <w:right w:val="single" w:color="auto" w:sz="4" w:space="0"/>
            </w:tcBorders>
            <w:vAlign w:val="center"/>
          </w:tcPr>
          <w:p w14:paraId="5C58A6AC">
            <w:pPr>
              <w:rPr>
                <w:rFonts w:ascii="Times New Roman" w:hAnsi="Times New Roman" w:eastAsia="Batang"/>
                <w:sz w:val="28"/>
                <w:szCs w:val="28"/>
              </w:rPr>
            </w:pPr>
            <w:r>
              <w:rPr>
                <w:rFonts w:ascii="Times New Roman" w:hAnsi="Times New Roman"/>
                <w:sz w:val="28"/>
                <w:szCs w:val="28"/>
                <w:lang w:eastAsia="uk-UA"/>
              </w:rPr>
              <w:t>Розробник  Програми</w:t>
            </w:r>
          </w:p>
        </w:tc>
        <w:tc>
          <w:tcPr>
            <w:tcW w:w="5528" w:type="dxa"/>
            <w:tcBorders>
              <w:top w:val="single" w:color="auto" w:sz="4" w:space="0"/>
              <w:left w:val="single" w:color="auto" w:sz="4" w:space="0"/>
              <w:bottom w:val="single" w:color="auto" w:sz="4" w:space="0"/>
              <w:right w:val="single" w:color="auto" w:sz="4" w:space="0"/>
            </w:tcBorders>
            <w:vAlign w:val="center"/>
          </w:tcPr>
          <w:p w14:paraId="4247670B">
            <w:pPr>
              <w:rPr>
                <w:rFonts w:ascii="Times New Roman" w:hAnsi="Times New Roman" w:eastAsia="Batang"/>
                <w:sz w:val="28"/>
                <w:szCs w:val="28"/>
              </w:rPr>
            </w:pPr>
            <w:r>
              <w:rPr>
                <w:rFonts w:ascii="Times New Roman" w:hAnsi="Times New Roman"/>
                <w:sz w:val="28"/>
                <w:szCs w:val="28"/>
              </w:rPr>
              <w:t>Бобровицька міська рада</w:t>
            </w:r>
          </w:p>
        </w:tc>
      </w:tr>
      <w:tr w14:paraId="54D0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vAlign w:val="center"/>
          </w:tcPr>
          <w:p w14:paraId="210CE311">
            <w:pPr>
              <w:rPr>
                <w:rFonts w:ascii="Times New Roman" w:hAnsi="Times New Roman" w:eastAsia="Batang"/>
                <w:sz w:val="28"/>
                <w:szCs w:val="28"/>
              </w:rPr>
            </w:pPr>
            <w:r>
              <w:rPr>
                <w:rFonts w:ascii="Times New Roman" w:hAnsi="Times New Roman"/>
                <w:sz w:val="28"/>
                <w:szCs w:val="28"/>
                <w:lang w:eastAsia="uk-UA"/>
              </w:rPr>
              <w:t>5.</w:t>
            </w:r>
          </w:p>
        </w:tc>
        <w:tc>
          <w:tcPr>
            <w:tcW w:w="3272" w:type="dxa"/>
            <w:tcBorders>
              <w:top w:val="single" w:color="auto" w:sz="4" w:space="0"/>
              <w:left w:val="single" w:color="auto" w:sz="4" w:space="0"/>
              <w:bottom w:val="single" w:color="auto" w:sz="4" w:space="0"/>
              <w:right w:val="single" w:color="auto" w:sz="4" w:space="0"/>
            </w:tcBorders>
            <w:vAlign w:val="center"/>
          </w:tcPr>
          <w:p w14:paraId="01917196">
            <w:pPr>
              <w:rPr>
                <w:rFonts w:ascii="Times New Roman" w:hAnsi="Times New Roman" w:eastAsia="Batang"/>
                <w:sz w:val="28"/>
                <w:szCs w:val="28"/>
              </w:rPr>
            </w:pPr>
            <w:r>
              <w:rPr>
                <w:rFonts w:ascii="Times New Roman" w:hAnsi="Times New Roman" w:eastAsia="Batang"/>
                <w:sz w:val="28"/>
                <w:szCs w:val="28"/>
              </w:rPr>
              <w:t>Відповідальний виконавець Програми (головний розпорядник бюджетних коштів)</w:t>
            </w:r>
          </w:p>
        </w:tc>
        <w:tc>
          <w:tcPr>
            <w:tcW w:w="5528" w:type="dxa"/>
            <w:tcBorders>
              <w:top w:val="single" w:color="auto" w:sz="4" w:space="0"/>
              <w:left w:val="single" w:color="auto" w:sz="4" w:space="0"/>
              <w:bottom w:val="single" w:color="auto" w:sz="4" w:space="0"/>
              <w:right w:val="single" w:color="auto" w:sz="4" w:space="0"/>
            </w:tcBorders>
            <w:vAlign w:val="center"/>
          </w:tcPr>
          <w:p w14:paraId="4422709D">
            <w:pPr>
              <w:jc w:val="both"/>
              <w:rPr>
                <w:rFonts w:ascii="Times New Roman" w:hAnsi="Times New Roman"/>
                <w:sz w:val="28"/>
                <w:szCs w:val="28"/>
                <w:lang w:eastAsia="uk-UA"/>
              </w:rPr>
            </w:pPr>
            <w:r>
              <w:rPr>
                <w:rFonts w:ascii="Times New Roman" w:hAnsi="Times New Roman"/>
                <w:sz w:val="28"/>
                <w:szCs w:val="28"/>
                <w:lang w:eastAsia="uk-UA"/>
              </w:rPr>
              <w:t>Бобровицька міська рада,</w:t>
            </w:r>
          </w:p>
          <w:p w14:paraId="60FD6BFB">
            <w:pPr>
              <w:jc w:val="both"/>
              <w:rPr>
                <w:rFonts w:ascii="Times New Roman" w:hAnsi="Times New Roman" w:eastAsia="Batang"/>
                <w:sz w:val="28"/>
                <w:szCs w:val="28"/>
              </w:rPr>
            </w:pPr>
            <w:r>
              <w:rPr>
                <w:rFonts w:ascii="Times New Roman" w:hAnsi="Times New Roman" w:eastAsia="Batang"/>
                <w:sz w:val="28"/>
                <w:szCs w:val="28"/>
              </w:rPr>
              <w:t>відділ культури та туризму Бобровицької міської ради</w:t>
            </w:r>
          </w:p>
        </w:tc>
      </w:tr>
      <w:tr w14:paraId="5E3E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vAlign w:val="center"/>
          </w:tcPr>
          <w:p w14:paraId="14963DF6">
            <w:pPr>
              <w:rPr>
                <w:rFonts w:ascii="Times New Roman" w:hAnsi="Times New Roman" w:eastAsia="Batang"/>
                <w:sz w:val="28"/>
                <w:szCs w:val="28"/>
              </w:rPr>
            </w:pPr>
            <w:r>
              <w:rPr>
                <w:rFonts w:ascii="Times New Roman" w:hAnsi="Times New Roman"/>
                <w:sz w:val="28"/>
                <w:szCs w:val="28"/>
                <w:lang w:eastAsia="uk-UA"/>
              </w:rPr>
              <w:t>6.</w:t>
            </w:r>
          </w:p>
        </w:tc>
        <w:tc>
          <w:tcPr>
            <w:tcW w:w="3272" w:type="dxa"/>
            <w:tcBorders>
              <w:top w:val="single" w:color="auto" w:sz="4" w:space="0"/>
              <w:left w:val="single" w:color="auto" w:sz="4" w:space="0"/>
              <w:bottom w:val="single" w:color="auto" w:sz="4" w:space="0"/>
              <w:right w:val="single" w:color="auto" w:sz="4" w:space="0"/>
            </w:tcBorders>
            <w:vAlign w:val="center"/>
          </w:tcPr>
          <w:p w14:paraId="0E19A89D">
            <w:pPr>
              <w:rPr>
                <w:rFonts w:ascii="Times New Roman" w:hAnsi="Times New Roman" w:eastAsia="Batang"/>
                <w:sz w:val="28"/>
                <w:szCs w:val="28"/>
              </w:rPr>
            </w:pPr>
            <w:r>
              <w:rPr>
                <w:rFonts w:ascii="Times New Roman" w:hAnsi="Times New Roman" w:eastAsia="Batang"/>
                <w:sz w:val="28"/>
                <w:szCs w:val="28"/>
              </w:rPr>
              <w:t>Виконавці Програми (учасники Програми)</w:t>
            </w:r>
          </w:p>
        </w:tc>
        <w:tc>
          <w:tcPr>
            <w:tcW w:w="5528" w:type="dxa"/>
            <w:tcBorders>
              <w:top w:val="single" w:color="auto" w:sz="4" w:space="0"/>
              <w:left w:val="single" w:color="auto" w:sz="4" w:space="0"/>
              <w:bottom w:val="single" w:color="auto" w:sz="4" w:space="0"/>
              <w:right w:val="single" w:color="auto" w:sz="4" w:space="0"/>
            </w:tcBorders>
            <w:vAlign w:val="center"/>
          </w:tcPr>
          <w:p w14:paraId="2B906074">
            <w:pPr>
              <w:rPr>
                <w:rFonts w:ascii="Times New Roman" w:hAnsi="Times New Roman"/>
                <w:sz w:val="28"/>
                <w:szCs w:val="28"/>
                <w:lang w:val="uk-UA" w:eastAsia="uk-UA"/>
              </w:rPr>
            </w:pPr>
            <w:r>
              <w:rPr>
                <w:rFonts w:ascii="Times New Roman" w:hAnsi="Times New Roman"/>
                <w:sz w:val="28"/>
                <w:szCs w:val="28"/>
                <w:lang w:eastAsia="uk-UA"/>
              </w:rPr>
              <w:t>Бобровицька міська рада</w:t>
            </w:r>
            <w:r>
              <w:rPr>
                <w:rFonts w:ascii="Times New Roman" w:hAnsi="Times New Roman"/>
                <w:sz w:val="28"/>
                <w:szCs w:val="28"/>
                <w:lang w:val="uk-UA" w:eastAsia="uk-UA"/>
              </w:rPr>
              <w:t>,</w:t>
            </w:r>
          </w:p>
          <w:p w14:paraId="1D392B84">
            <w:pPr>
              <w:rPr>
                <w:rFonts w:ascii="Times New Roman" w:hAnsi="Times New Roman"/>
                <w:sz w:val="28"/>
                <w:szCs w:val="28"/>
                <w:lang w:val="uk-UA" w:eastAsia="uk-UA"/>
              </w:rPr>
            </w:pPr>
            <w:r>
              <w:rPr>
                <w:rFonts w:ascii="Times New Roman" w:hAnsi="Times New Roman"/>
                <w:sz w:val="28"/>
                <w:szCs w:val="28"/>
                <w:lang w:eastAsia="uk-UA"/>
              </w:rPr>
              <w:t>відділ культури та туризму Бобровицької міської ради</w:t>
            </w:r>
            <w:r>
              <w:rPr>
                <w:rFonts w:ascii="Times New Roman" w:hAnsi="Times New Roman"/>
                <w:sz w:val="28"/>
                <w:szCs w:val="28"/>
                <w:lang w:val="uk-UA" w:eastAsia="uk-UA"/>
              </w:rPr>
              <w:t>,</w:t>
            </w:r>
          </w:p>
          <w:p w14:paraId="2D1C2BCD">
            <w:pPr>
              <w:rPr>
                <w:rFonts w:ascii="Times New Roman" w:hAnsi="Times New Roman" w:eastAsia="Batang"/>
                <w:sz w:val="28"/>
                <w:szCs w:val="28"/>
                <w:lang w:val="uk-UA"/>
              </w:rPr>
            </w:pPr>
            <w:r>
              <w:rPr>
                <w:rFonts w:ascii="Times New Roman" w:hAnsi="Times New Roman" w:eastAsia="Batang"/>
                <w:sz w:val="28"/>
                <w:szCs w:val="28"/>
                <w:lang w:val="uk-UA"/>
              </w:rPr>
              <w:t>загальний відділ Бобровицької міської ради,</w:t>
            </w:r>
          </w:p>
          <w:p w14:paraId="678EC2F3">
            <w:pPr>
              <w:rPr>
                <w:rFonts w:ascii="Times New Roman" w:hAnsi="Times New Roman" w:eastAsia="Batang"/>
                <w:sz w:val="28"/>
                <w:szCs w:val="28"/>
                <w:lang w:val="uk-UA"/>
              </w:rPr>
            </w:pPr>
            <w:r>
              <w:rPr>
                <w:rFonts w:ascii="Times New Roman" w:hAnsi="Times New Roman" w:eastAsia="Batang"/>
                <w:sz w:val="28"/>
                <w:szCs w:val="28"/>
                <w:lang w:val="uk-UA"/>
              </w:rPr>
              <w:t>організаційний відділ Бобровицької міської ради</w:t>
            </w:r>
          </w:p>
        </w:tc>
      </w:tr>
      <w:tr w14:paraId="7E11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vAlign w:val="center"/>
          </w:tcPr>
          <w:p w14:paraId="3D580B24">
            <w:pPr>
              <w:rPr>
                <w:rFonts w:ascii="Times New Roman" w:hAnsi="Times New Roman" w:eastAsia="Batang"/>
                <w:sz w:val="28"/>
                <w:szCs w:val="28"/>
              </w:rPr>
            </w:pPr>
            <w:r>
              <w:rPr>
                <w:rFonts w:ascii="Times New Roman" w:hAnsi="Times New Roman"/>
                <w:sz w:val="28"/>
                <w:szCs w:val="28"/>
                <w:lang w:eastAsia="uk-UA"/>
              </w:rPr>
              <w:t>7.</w:t>
            </w:r>
          </w:p>
        </w:tc>
        <w:tc>
          <w:tcPr>
            <w:tcW w:w="3272" w:type="dxa"/>
            <w:tcBorders>
              <w:top w:val="single" w:color="auto" w:sz="4" w:space="0"/>
              <w:left w:val="single" w:color="auto" w:sz="4" w:space="0"/>
              <w:bottom w:val="single" w:color="auto" w:sz="4" w:space="0"/>
              <w:right w:val="single" w:color="auto" w:sz="4" w:space="0"/>
            </w:tcBorders>
            <w:vAlign w:val="center"/>
          </w:tcPr>
          <w:p w14:paraId="213D03E5">
            <w:pPr>
              <w:rPr>
                <w:rFonts w:ascii="Times New Roman" w:hAnsi="Times New Roman" w:eastAsia="Batang"/>
                <w:sz w:val="28"/>
                <w:szCs w:val="28"/>
              </w:rPr>
            </w:pPr>
            <w:r>
              <w:rPr>
                <w:rFonts w:ascii="Times New Roman" w:hAnsi="Times New Roman"/>
                <w:sz w:val="28"/>
                <w:szCs w:val="28"/>
                <w:lang w:eastAsia="uk-UA"/>
              </w:rPr>
              <w:t>Термін реалізації Програми</w:t>
            </w:r>
          </w:p>
        </w:tc>
        <w:tc>
          <w:tcPr>
            <w:tcW w:w="5528" w:type="dxa"/>
            <w:tcBorders>
              <w:top w:val="single" w:color="auto" w:sz="4" w:space="0"/>
              <w:left w:val="single" w:color="auto" w:sz="4" w:space="0"/>
              <w:bottom w:val="single" w:color="auto" w:sz="4" w:space="0"/>
              <w:right w:val="single" w:color="auto" w:sz="4" w:space="0"/>
            </w:tcBorders>
            <w:vAlign w:val="center"/>
          </w:tcPr>
          <w:p w14:paraId="05D07EE7">
            <w:pPr>
              <w:rPr>
                <w:rFonts w:ascii="Times New Roman" w:hAnsi="Times New Roman" w:eastAsia="Batang"/>
                <w:sz w:val="28"/>
                <w:szCs w:val="28"/>
              </w:rPr>
            </w:pPr>
            <w:r>
              <w:rPr>
                <w:rFonts w:ascii="Times New Roman" w:hAnsi="Times New Roman"/>
                <w:sz w:val="28"/>
                <w:szCs w:val="28"/>
                <w:lang w:eastAsia="uk-UA"/>
              </w:rPr>
              <w:t>202</w:t>
            </w:r>
            <w:r>
              <w:rPr>
                <w:rFonts w:ascii="Times New Roman" w:hAnsi="Times New Roman"/>
                <w:sz w:val="28"/>
                <w:szCs w:val="28"/>
                <w:lang w:val="en-US" w:eastAsia="uk-UA"/>
              </w:rPr>
              <w:t>7</w:t>
            </w:r>
            <w:r>
              <w:rPr>
                <w:rFonts w:ascii="Times New Roman" w:hAnsi="Times New Roman"/>
                <w:sz w:val="28"/>
                <w:szCs w:val="28"/>
                <w:lang w:eastAsia="uk-UA"/>
              </w:rPr>
              <w:t>-202</w:t>
            </w:r>
            <w:r>
              <w:rPr>
                <w:rFonts w:ascii="Times New Roman" w:hAnsi="Times New Roman"/>
                <w:sz w:val="28"/>
                <w:szCs w:val="28"/>
                <w:lang w:val="en-US" w:eastAsia="uk-UA"/>
              </w:rPr>
              <w:t>9</w:t>
            </w:r>
            <w:r>
              <w:rPr>
                <w:rFonts w:ascii="Times New Roman" w:hAnsi="Times New Roman"/>
                <w:sz w:val="28"/>
                <w:szCs w:val="28"/>
                <w:lang w:eastAsia="uk-UA"/>
              </w:rPr>
              <w:t xml:space="preserve"> роки</w:t>
            </w:r>
          </w:p>
        </w:tc>
      </w:tr>
      <w:tr w14:paraId="2EBF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vAlign w:val="center"/>
          </w:tcPr>
          <w:p w14:paraId="3D832C7A">
            <w:pPr>
              <w:rPr>
                <w:rFonts w:ascii="Times New Roman" w:hAnsi="Times New Roman"/>
                <w:sz w:val="28"/>
                <w:szCs w:val="28"/>
                <w:lang w:eastAsia="uk-UA"/>
              </w:rPr>
            </w:pPr>
            <w:r>
              <w:rPr>
                <w:rFonts w:ascii="Times New Roman" w:hAnsi="Times New Roman"/>
                <w:sz w:val="28"/>
                <w:szCs w:val="28"/>
                <w:lang w:eastAsia="uk-UA"/>
              </w:rPr>
              <w:t>7.1.</w:t>
            </w:r>
          </w:p>
        </w:tc>
        <w:tc>
          <w:tcPr>
            <w:tcW w:w="3272" w:type="dxa"/>
            <w:tcBorders>
              <w:top w:val="single" w:color="auto" w:sz="4" w:space="0"/>
              <w:left w:val="single" w:color="auto" w:sz="4" w:space="0"/>
              <w:bottom w:val="single" w:color="auto" w:sz="4" w:space="0"/>
              <w:right w:val="single" w:color="auto" w:sz="4" w:space="0"/>
            </w:tcBorders>
            <w:vAlign w:val="center"/>
          </w:tcPr>
          <w:p w14:paraId="1EF82299">
            <w:pPr>
              <w:rPr>
                <w:rFonts w:ascii="Times New Roman" w:hAnsi="Times New Roman"/>
                <w:sz w:val="28"/>
                <w:szCs w:val="28"/>
                <w:lang w:eastAsia="uk-UA"/>
              </w:rPr>
            </w:pPr>
            <w:r>
              <w:rPr>
                <w:rFonts w:ascii="Times New Roman" w:hAnsi="Times New Roman"/>
                <w:sz w:val="28"/>
                <w:szCs w:val="28"/>
                <w:lang w:eastAsia="uk-UA"/>
              </w:rPr>
              <w:t>Етапи виконання Програми</w:t>
            </w:r>
          </w:p>
          <w:p w14:paraId="2C0935A3">
            <w:pPr>
              <w:rPr>
                <w:rFonts w:ascii="Times New Roman" w:hAnsi="Times New Roman"/>
                <w:sz w:val="28"/>
                <w:szCs w:val="28"/>
                <w:lang w:eastAsia="uk-UA"/>
              </w:rPr>
            </w:pPr>
            <w:r>
              <w:rPr>
                <w:rFonts w:ascii="Times New Roman" w:hAnsi="Times New Roman"/>
                <w:sz w:val="28"/>
                <w:szCs w:val="28"/>
                <w:lang w:eastAsia="uk-UA"/>
              </w:rPr>
              <w:t>(для довгострокових програм)</w:t>
            </w:r>
          </w:p>
        </w:tc>
        <w:tc>
          <w:tcPr>
            <w:tcW w:w="5528" w:type="dxa"/>
            <w:tcBorders>
              <w:top w:val="single" w:color="auto" w:sz="4" w:space="0"/>
              <w:left w:val="single" w:color="auto" w:sz="4" w:space="0"/>
              <w:bottom w:val="single" w:color="auto" w:sz="4" w:space="0"/>
              <w:right w:val="single" w:color="auto" w:sz="4" w:space="0"/>
            </w:tcBorders>
            <w:vAlign w:val="center"/>
          </w:tcPr>
          <w:p w14:paraId="64845A4C">
            <w:pPr>
              <w:rPr>
                <w:rFonts w:ascii="Times New Roman" w:hAnsi="Times New Roman"/>
                <w:sz w:val="28"/>
                <w:szCs w:val="28"/>
                <w:lang w:eastAsia="uk-UA"/>
              </w:rPr>
            </w:pPr>
            <w:r>
              <w:rPr>
                <w:rFonts w:ascii="Times New Roman" w:hAnsi="Times New Roman"/>
                <w:sz w:val="28"/>
                <w:szCs w:val="28"/>
                <w:lang w:eastAsia="uk-UA"/>
              </w:rPr>
              <w:t>-</w:t>
            </w:r>
          </w:p>
        </w:tc>
      </w:tr>
      <w:tr w14:paraId="133C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9" w:type="dxa"/>
            <w:tcBorders>
              <w:top w:val="single" w:color="auto" w:sz="4" w:space="0"/>
              <w:left w:val="single" w:color="auto" w:sz="4" w:space="0"/>
              <w:bottom w:val="single" w:color="auto" w:sz="4" w:space="0"/>
              <w:right w:val="single" w:color="auto" w:sz="4" w:space="0"/>
            </w:tcBorders>
            <w:vAlign w:val="center"/>
          </w:tcPr>
          <w:p w14:paraId="4E787B5E">
            <w:pPr>
              <w:rPr>
                <w:rFonts w:ascii="Times New Roman" w:hAnsi="Times New Roman"/>
                <w:sz w:val="28"/>
                <w:szCs w:val="28"/>
                <w:lang w:eastAsia="uk-UA"/>
              </w:rPr>
            </w:pPr>
            <w:r>
              <w:rPr>
                <w:rFonts w:ascii="Times New Roman" w:hAnsi="Times New Roman"/>
                <w:sz w:val="28"/>
                <w:szCs w:val="28"/>
                <w:lang w:eastAsia="uk-UA"/>
              </w:rPr>
              <w:t>8.</w:t>
            </w:r>
          </w:p>
        </w:tc>
        <w:tc>
          <w:tcPr>
            <w:tcW w:w="3272" w:type="dxa"/>
            <w:tcBorders>
              <w:top w:val="single" w:color="auto" w:sz="4" w:space="0"/>
              <w:left w:val="single" w:color="auto" w:sz="4" w:space="0"/>
              <w:bottom w:val="single" w:color="auto" w:sz="4" w:space="0"/>
              <w:right w:val="single" w:color="auto" w:sz="4" w:space="0"/>
            </w:tcBorders>
            <w:vAlign w:val="center"/>
          </w:tcPr>
          <w:p w14:paraId="05365264">
            <w:pPr>
              <w:rPr>
                <w:rFonts w:ascii="Times New Roman" w:hAnsi="Times New Roman"/>
                <w:sz w:val="28"/>
                <w:szCs w:val="28"/>
                <w:lang w:eastAsia="uk-UA"/>
              </w:rPr>
            </w:pPr>
            <w:r>
              <w:rPr>
                <w:rFonts w:ascii="Times New Roman" w:hAnsi="Times New Roman"/>
                <w:sz w:val="28"/>
                <w:szCs w:val="28"/>
                <w:lang w:eastAsia="uk-UA"/>
              </w:rPr>
              <w:t>Загальний обсяг фінансових ресурсів,  тис. грн., в т.ч. кредиторська заборгованість минулих періодів, необхідних для реалізації Програми, всього, у тому числі:</w:t>
            </w:r>
          </w:p>
        </w:tc>
        <w:tc>
          <w:tcPr>
            <w:tcW w:w="5528" w:type="dxa"/>
            <w:tcBorders>
              <w:top w:val="single" w:color="auto" w:sz="4" w:space="0"/>
              <w:left w:val="single" w:color="auto" w:sz="4" w:space="0"/>
              <w:bottom w:val="single" w:color="auto" w:sz="4" w:space="0"/>
              <w:right w:val="single" w:color="auto" w:sz="4" w:space="0"/>
            </w:tcBorders>
            <w:vAlign w:val="center"/>
          </w:tcPr>
          <w:p w14:paraId="0ABC5D59">
            <w:pPr>
              <w:rPr>
                <w:rFonts w:ascii="Times New Roman" w:hAnsi="Times New Roman"/>
                <w:sz w:val="28"/>
                <w:szCs w:val="28"/>
                <w:lang w:eastAsia="uk-UA"/>
              </w:rPr>
            </w:pPr>
            <w:r>
              <w:rPr>
                <w:rFonts w:ascii="Times New Roman" w:hAnsi="Times New Roman" w:eastAsia="Calibri"/>
                <w:sz w:val="28"/>
                <w:szCs w:val="28"/>
                <w:lang w:val="uk-UA"/>
              </w:rPr>
              <w:t>4510,</w:t>
            </w:r>
            <w:r>
              <w:rPr>
                <w:rFonts w:ascii="Times New Roman" w:hAnsi="Times New Roman" w:eastAsia="Calibri"/>
                <w:sz w:val="28"/>
                <w:szCs w:val="28"/>
              </w:rPr>
              <w:t>0</w:t>
            </w:r>
            <w:r>
              <w:rPr>
                <w:rFonts w:ascii="Times New Roman" w:hAnsi="Times New Roman" w:eastAsia="Calibri"/>
                <w:sz w:val="28"/>
                <w:szCs w:val="28"/>
                <w:lang w:val="uk-UA"/>
              </w:rPr>
              <w:t>0</w:t>
            </w:r>
            <w:r>
              <w:rPr>
                <w:rFonts w:ascii="Times New Roman" w:hAnsi="Times New Roman" w:eastAsia="Calibri"/>
                <w:sz w:val="28"/>
                <w:szCs w:val="28"/>
              </w:rPr>
              <w:t xml:space="preserve"> </w:t>
            </w:r>
            <w:r>
              <w:rPr>
                <w:rFonts w:ascii="Times New Roman" w:hAnsi="Times New Roman"/>
                <w:sz w:val="28"/>
                <w:szCs w:val="28"/>
                <w:lang w:eastAsia="uk-UA"/>
              </w:rPr>
              <w:t xml:space="preserve">в т.ч.:  </w:t>
            </w:r>
          </w:p>
          <w:p w14:paraId="2FDC3026">
            <w:pPr>
              <w:rPr>
                <w:rFonts w:ascii="Times New Roman" w:hAnsi="Times New Roman"/>
                <w:sz w:val="28"/>
                <w:szCs w:val="28"/>
                <w:lang w:eastAsia="uk-UA"/>
              </w:rPr>
            </w:pPr>
            <w:r>
              <w:rPr>
                <w:rFonts w:ascii="Times New Roman" w:hAnsi="Times New Roman"/>
                <w:sz w:val="28"/>
                <w:szCs w:val="28"/>
                <w:lang w:eastAsia="uk-UA"/>
              </w:rPr>
              <w:t>2027</w:t>
            </w:r>
            <w:r>
              <w:rPr>
                <w:rFonts w:ascii="Times New Roman" w:hAnsi="Times New Roman"/>
                <w:sz w:val="28"/>
                <w:szCs w:val="28"/>
                <w:lang w:val="uk-UA" w:eastAsia="uk-UA"/>
              </w:rPr>
              <w:t xml:space="preserve"> рік</w:t>
            </w:r>
            <w:r>
              <w:rPr>
                <w:rFonts w:ascii="Times New Roman" w:hAnsi="Times New Roman"/>
                <w:sz w:val="28"/>
                <w:szCs w:val="28"/>
                <w:lang w:eastAsia="uk-UA"/>
              </w:rPr>
              <w:t xml:space="preserve"> - 1435,00</w:t>
            </w:r>
          </w:p>
          <w:p w14:paraId="5F1DB25A">
            <w:pPr>
              <w:rPr>
                <w:rFonts w:ascii="Times New Roman" w:hAnsi="Times New Roman"/>
                <w:sz w:val="28"/>
                <w:szCs w:val="28"/>
                <w:lang w:eastAsia="uk-UA"/>
              </w:rPr>
            </w:pPr>
            <w:r>
              <w:rPr>
                <w:rFonts w:ascii="Times New Roman" w:hAnsi="Times New Roman"/>
                <w:sz w:val="28"/>
                <w:szCs w:val="28"/>
                <w:lang w:eastAsia="uk-UA"/>
              </w:rPr>
              <w:t xml:space="preserve">2028 </w:t>
            </w:r>
            <w:r>
              <w:rPr>
                <w:rFonts w:ascii="Times New Roman" w:hAnsi="Times New Roman"/>
                <w:sz w:val="28"/>
                <w:szCs w:val="28"/>
                <w:lang w:val="uk-UA" w:eastAsia="uk-UA"/>
              </w:rPr>
              <w:t xml:space="preserve">рік </w:t>
            </w:r>
            <w:r>
              <w:rPr>
                <w:rFonts w:ascii="Times New Roman" w:hAnsi="Times New Roman"/>
                <w:sz w:val="28"/>
                <w:szCs w:val="28"/>
                <w:lang w:eastAsia="uk-UA"/>
              </w:rPr>
              <w:t>- 1505,00</w:t>
            </w:r>
          </w:p>
          <w:p w14:paraId="51623F2B">
            <w:pPr>
              <w:rPr>
                <w:rFonts w:ascii="Times New Roman" w:hAnsi="Times New Roman"/>
                <w:sz w:val="28"/>
                <w:szCs w:val="28"/>
                <w:lang w:eastAsia="uk-UA"/>
              </w:rPr>
            </w:pPr>
            <w:r>
              <w:rPr>
                <w:rFonts w:ascii="Times New Roman" w:hAnsi="Times New Roman"/>
                <w:sz w:val="28"/>
                <w:szCs w:val="28"/>
                <w:lang w:eastAsia="uk-UA"/>
              </w:rPr>
              <w:t xml:space="preserve">2029 </w:t>
            </w:r>
            <w:r>
              <w:rPr>
                <w:rFonts w:ascii="Times New Roman" w:hAnsi="Times New Roman"/>
                <w:sz w:val="28"/>
                <w:szCs w:val="28"/>
                <w:lang w:val="uk-UA" w:eastAsia="uk-UA"/>
              </w:rPr>
              <w:t xml:space="preserve">рік </w:t>
            </w:r>
            <w:r>
              <w:rPr>
                <w:rFonts w:ascii="Times New Roman" w:hAnsi="Times New Roman"/>
                <w:sz w:val="28"/>
                <w:szCs w:val="28"/>
                <w:lang w:eastAsia="uk-UA"/>
              </w:rPr>
              <w:t>- 1570,00</w:t>
            </w:r>
          </w:p>
        </w:tc>
      </w:tr>
      <w:tr w14:paraId="2C02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vAlign w:val="center"/>
          </w:tcPr>
          <w:p w14:paraId="71ED889B">
            <w:pPr>
              <w:rPr>
                <w:rFonts w:ascii="Times New Roman" w:hAnsi="Times New Roman" w:eastAsia="Batang"/>
                <w:sz w:val="28"/>
                <w:szCs w:val="28"/>
              </w:rPr>
            </w:pPr>
            <w:r>
              <w:rPr>
                <w:rFonts w:ascii="Times New Roman" w:hAnsi="Times New Roman"/>
                <w:sz w:val="28"/>
                <w:szCs w:val="28"/>
                <w:lang w:eastAsia="uk-UA"/>
              </w:rPr>
              <w:t>8.1.</w:t>
            </w:r>
          </w:p>
        </w:tc>
        <w:tc>
          <w:tcPr>
            <w:tcW w:w="3272" w:type="dxa"/>
            <w:tcBorders>
              <w:top w:val="single" w:color="auto" w:sz="4" w:space="0"/>
              <w:left w:val="single" w:color="auto" w:sz="4" w:space="0"/>
              <w:bottom w:val="single" w:color="auto" w:sz="4" w:space="0"/>
              <w:right w:val="single" w:color="auto" w:sz="4" w:space="0"/>
            </w:tcBorders>
            <w:vAlign w:val="center"/>
          </w:tcPr>
          <w:p w14:paraId="30BE7998">
            <w:pPr>
              <w:rPr>
                <w:rFonts w:ascii="Times New Roman" w:hAnsi="Times New Roman" w:eastAsia="Batang"/>
                <w:sz w:val="28"/>
                <w:szCs w:val="28"/>
              </w:rPr>
            </w:pPr>
            <w:r>
              <w:rPr>
                <w:rFonts w:ascii="Times New Roman" w:hAnsi="Times New Roman" w:eastAsia="Batang"/>
                <w:sz w:val="28"/>
                <w:szCs w:val="28"/>
              </w:rPr>
              <w:t xml:space="preserve">Кошти  бюджету Бобровицької міської </w:t>
            </w:r>
          </w:p>
          <w:p w14:paraId="2DD018AC">
            <w:pPr>
              <w:rPr>
                <w:rFonts w:ascii="Times New Roman" w:hAnsi="Times New Roman" w:eastAsia="Batang"/>
                <w:sz w:val="28"/>
                <w:szCs w:val="28"/>
              </w:rPr>
            </w:pPr>
            <w:r>
              <w:rPr>
                <w:rFonts w:ascii="Times New Roman" w:hAnsi="Times New Roman" w:eastAsia="Batang"/>
                <w:sz w:val="28"/>
                <w:szCs w:val="28"/>
              </w:rPr>
              <w:t>територіальної громади, тис.грн.</w:t>
            </w:r>
          </w:p>
        </w:tc>
        <w:tc>
          <w:tcPr>
            <w:tcW w:w="5528" w:type="dxa"/>
            <w:tcBorders>
              <w:top w:val="single" w:color="auto" w:sz="4" w:space="0"/>
              <w:left w:val="single" w:color="auto" w:sz="4" w:space="0"/>
              <w:bottom w:val="single" w:color="auto" w:sz="4" w:space="0"/>
              <w:right w:val="single" w:color="auto" w:sz="4" w:space="0"/>
            </w:tcBorders>
            <w:vAlign w:val="center"/>
          </w:tcPr>
          <w:p w14:paraId="2671BEB3">
            <w:pPr>
              <w:rPr>
                <w:rFonts w:ascii="Times New Roman" w:hAnsi="Times New Roman"/>
                <w:sz w:val="28"/>
                <w:szCs w:val="28"/>
                <w:lang w:eastAsia="uk-UA"/>
              </w:rPr>
            </w:pPr>
            <w:r>
              <w:rPr>
                <w:rFonts w:ascii="Times New Roman" w:hAnsi="Times New Roman" w:eastAsia="Calibri"/>
                <w:sz w:val="28"/>
                <w:szCs w:val="28"/>
                <w:lang w:val="uk-UA"/>
              </w:rPr>
              <w:t>4510,</w:t>
            </w:r>
            <w:r>
              <w:rPr>
                <w:rFonts w:ascii="Times New Roman" w:hAnsi="Times New Roman" w:eastAsia="Calibri"/>
                <w:sz w:val="28"/>
                <w:szCs w:val="28"/>
              </w:rPr>
              <w:t>0</w:t>
            </w:r>
            <w:r>
              <w:rPr>
                <w:rFonts w:ascii="Times New Roman" w:hAnsi="Times New Roman" w:eastAsia="Calibri"/>
                <w:sz w:val="28"/>
                <w:szCs w:val="28"/>
                <w:lang w:val="uk-UA"/>
              </w:rPr>
              <w:t>0</w:t>
            </w:r>
            <w:r>
              <w:rPr>
                <w:rFonts w:ascii="Times New Roman" w:hAnsi="Times New Roman" w:eastAsia="Calibri"/>
                <w:sz w:val="28"/>
                <w:szCs w:val="28"/>
              </w:rPr>
              <w:t xml:space="preserve"> </w:t>
            </w:r>
            <w:r>
              <w:rPr>
                <w:rFonts w:ascii="Times New Roman" w:hAnsi="Times New Roman"/>
                <w:sz w:val="28"/>
                <w:szCs w:val="28"/>
                <w:lang w:eastAsia="uk-UA"/>
              </w:rPr>
              <w:t xml:space="preserve">в т.ч.:  </w:t>
            </w:r>
          </w:p>
          <w:p w14:paraId="1CFA2531">
            <w:pPr>
              <w:rPr>
                <w:rFonts w:ascii="Times New Roman" w:hAnsi="Times New Roman"/>
                <w:sz w:val="28"/>
                <w:szCs w:val="28"/>
                <w:lang w:eastAsia="uk-UA"/>
              </w:rPr>
            </w:pPr>
            <w:r>
              <w:rPr>
                <w:rFonts w:ascii="Times New Roman" w:hAnsi="Times New Roman"/>
                <w:sz w:val="28"/>
                <w:szCs w:val="28"/>
                <w:lang w:eastAsia="uk-UA"/>
              </w:rPr>
              <w:t>2027</w:t>
            </w:r>
            <w:r>
              <w:rPr>
                <w:rFonts w:ascii="Times New Roman" w:hAnsi="Times New Roman"/>
                <w:sz w:val="28"/>
                <w:szCs w:val="28"/>
                <w:lang w:val="uk-UA" w:eastAsia="uk-UA"/>
              </w:rPr>
              <w:t xml:space="preserve"> рік</w:t>
            </w:r>
            <w:r>
              <w:rPr>
                <w:rFonts w:ascii="Times New Roman" w:hAnsi="Times New Roman"/>
                <w:sz w:val="28"/>
                <w:szCs w:val="28"/>
                <w:lang w:eastAsia="uk-UA"/>
              </w:rPr>
              <w:t xml:space="preserve"> - 1435,00</w:t>
            </w:r>
          </w:p>
          <w:p w14:paraId="3AA30304">
            <w:pPr>
              <w:rPr>
                <w:rFonts w:ascii="Times New Roman" w:hAnsi="Times New Roman"/>
                <w:sz w:val="28"/>
                <w:szCs w:val="28"/>
                <w:lang w:eastAsia="uk-UA"/>
              </w:rPr>
            </w:pPr>
            <w:r>
              <w:rPr>
                <w:rFonts w:ascii="Times New Roman" w:hAnsi="Times New Roman"/>
                <w:sz w:val="28"/>
                <w:szCs w:val="28"/>
                <w:lang w:eastAsia="uk-UA"/>
              </w:rPr>
              <w:t xml:space="preserve">2028 </w:t>
            </w:r>
            <w:r>
              <w:rPr>
                <w:rFonts w:ascii="Times New Roman" w:hAnsi="Times New Roman"/>
                <w:sz w:val="28"/>
                <w:szCs w:val="28"/>
                <w:lang w:val="uk-UA" w:eastAsia="uk-UA"/>
              </w:rPr>
              <w:t xml:space="preserve">рік </w:t>
            </w:r>
            <w:r>
              <w:rPr>
                <w:rFonts w:ascii="Times New Roman" w:hAnsi="Times New Roman"/>
                <w:sz w:val="28"/>
                <w:szCs w:val="28"/>
                <w:lang w:eastAsia="uk-UA"/>
              </w:rPr>
              <w:t>- 1505,00</w:t>
            </w:r>
          </w:p>
          <w:p w14:paraId="1FB470D7">
            <w:pPr>
              <w:rPr>
                <w:rFonts w:ascii="Times New Roman" w:hAnsi="Times New Roman" w:eastAsia="Batang"/>
                <w:sz w:val="28"/>
                <w:szCs w:val="28"/>
                <w:lang w:val="uk-UA"/>
              </w:rPr>
            </w:pPr>
            <w:r>
              <w:rPr>
                <w:rFonts w:ascii="Times New Roman" w:hAnsi="Times New Roman"/>
                <w:sz w:val="28"/>
                <w:szCs w:val="28"/>
                <w:lang w:eastAsia="uk-UA"/>
              </w:rPr>
              <w:t xml:space="preserve">2029 </w:t>
            </w:r>
            <w:r>
              <w:rPr>
                <w:rFonts w:ascii="Times New Roman" w:hAnsi="Times New Roman"/>
                <w:sz w:val="28"/>
                <w:szCs w:val="28"/>
                <w:lang w:val="uk-UA" w:eastAsia="uk-UA"/>
              </w:rPr>
              <w:t xml:space="preserve">рік </w:t>
            </w:r>
            <w:r>
              <w:rPr>
                <w:rFonts w:ascii="Times New Roman" w:hAnsi="Times New Roman"/>
                <w:sz w:val="28"/>
                <w:szCs w:val="28"/>
                <w:lang w:eastAsia="uk-UA"/>
              </w:rPr>
              <w:t>- 1570,00</w:t>
            </w:r>
          </w:p>
        </w:tc>
      </w:tr>
      <w:tr w14:paraId="237F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vAlign w:val="center"/>
          </w:tcPr>
          <w:p w14:paraId="2A458944">
            <w:pPr>
              <w:rPr>
                <w:rFonts w:ascii="Times New Roman" w:hAnsi="Times New Roman" w:eastAsia="Batang"/>
                <w:sz w:val="28"/>
                <w:szCs w:val="28"/>
              </w:rPr>
            </w:pPr>
            <w:r>
              <w:rPr>
                <w:rFonts w:ascii="Times New Roman" w:hAnsi="Times New Roman"/>
                <w:sz w:val="28"/>
                <w:szCs w:val="28"/>
                <w:lang w:eastAsia="uk-UA"/>
              </w:rPr>
              <w:t>8.2.</w:t>
            </w:r>
          </w:p>
        </w:tc>
        <w:tc>
          <w:tcPr>
            <w:tcW w:w="3272" w:type="dxa"/>
            <w:tcBorders>
              <w:top w:val="single" w:color="auto" w:sz="4" w:space="0"/>
              <w:left w:val="single" w:color="auto" w:sz="4" w:space="0"/>
              <w:bottom w:val="single" w:color="auto" w:sz="4" w:space="0"/>
              <w:right w:val="single" w:color="auto" w:sz="4" w:space="0"/>
            </w:tcBorders>
            <w:vAlign w:val="center"/>
          </w:tcPr>
          <w:p w14:paraId="2C63ED64">
            <w:pPr>
              <w:rPr>
                <w:rFonts w:ascii="Times New Roman" w:hAnsi="Times New Roman" w:eastAsia="Batang"/>
                <w:sz w:val="28"/>
                <w:szCs w:val="28"/>
              </w:rPr>
            </w:pPr>
            <w:r>
              <w:rPr>
                <w:rFonts w:ascii="Times New Roman" w:hAnsi="Times New Roman" w:eastAsia="Batang"/>
                <w:sz w:val="28"/>
                <w:szCs w:val="28"/>
              </w:rPr>
              <w:t xml:space="preserve">Кошти інших джерел </w:t>
            </w:r>
          </w:p>
        </w:tc>
        <w:tc>
          <w:tcPr>
            <w:tcW w:w="5528" w:type="dxa"/>
            <w:tcBorders>
              <w:top w:val="single" w:color="auto" w:sz="4" w:space="0"/>
              <w:left w:val="single" w:color="auto" w:sz="4" w:space="0"/>
              <w:bottom w:val="single" w:color="auto" w:sz="4" w:space="0"/>
              <w:right w:val="single" w:color="auto" w:sz="4" w:space="0"/>
            </w:tcBorders>
            <w:vAlign w:val="center"/>
          </w:tcPr>
          <w:p w14:paraId="34DB7101">
            <w:pPr>
              <w:rPr>
                <w:rFonts w:ascii="Times New Roman" w:hAnsi="Times New Roman" w:eastAsia="Batang"/>
                <w:sz w:val="28"/>
                <w:szCs w:val="28"/>
              </w:rPr>
            </w:pPr>
            <w:r>
              <w:rPr>
                <w:rFonts w:ascii="Times New Roman" w:hAnsi="Times New Roman"/>
                <w:sz w:val="28"/>
                <w:szCs w:val="28"/>
                <w:lang w:val="en-US" w:eastAsia="uk-UA"/>
              </w:rPr>
              <w:t>-</w:t>
            </w:r>
            <w:r>
              <w:rPr>
                <w:rFonts w:ascii="Times New Roman" w:hAnsi="Times New Roman"/>
                <w:sz w:val="28"/>
                <w:szCs w:val="28"/>
                <w:lang w:eastAsia="uk-UA"/>
              </w:rPr>
              <w:t xml:space="preserve">       </w:t>
            </w:r>
          </w:p>
        </w:tc>
      </w:tr>
    </w:tbl>
    <w:p w14:paraId="166163DD">
      <w:pPr>
        <w:shd w:val="clear" w:color="auto" w:fill="FFFFFF"/>
        <w:jc w:val="center"/>
        <w:rPr>
          <w:rFonts w:ascii="Times New Roman" w:hAnsi="Times New Roman"/>
          <w:b/>
          <w:sz w:val="28"/>
          <w:szCs w:val="28"/>
          <w:lang w:eastAsia="uk-UA"/>
        </w:rPr>
      </w:pPr>
      <w:r>
        <w:rPr>
          <w:rFonts w:ascii="Times New Roman" w:hAnsi="Times New Roman"/>
          <w:b/>
          <w:bCs/>
          <w:color w:val="000000"/>
          <w:sz w:val="28"/>
          <w:szCs w:val="28"/>
          <w:lang w:eastAsia="uk-UA"/>
        </w:rPr>
        <w:t xml:space="preserve"> 2. Визначення проблеми, на розв</w:t>
      </w:r>
      <w:bookmarkStart w:id="0" w:name="_GoBack"/>
      <w:bookmarkEnd w:id="0"/>
      <w:r>
        <w:rPr>
          <w:rFonts w:ascii="Times New Roman" w:hAnsi="Times New Roman"/>
          <w:b/>
          <w:bCs/>
          <w:color w:val="000000"/>
          <w:sz w:val="28"/>
          <w:szCs w:val="28"/>
          <w:lang w:eastAsia="uk-UA"/>
        </w:rPr>
        <w:t>’язання якої спрямована Програма</w:t>
      </w:r>
    </w:p>
    <w:p w14:paraId="05FCEFF0">
      <w:pPr>
        <w:shd w:val="clear" w:color="auto" w:fill="FFFFFF"/>
        <w:jc w:val="center"/>
        <w:rPr>
          <w:rFonts w:ascii="Times New Roman" w:hAnsi="Times New Roman"/>
          <w:b/>
          <w:sz w:val="28"/>
          <w:szCs w:val="28"/>
          <w:lang w:eastAsia="uk-UA"/>
        </w:rPr>
      </w:pPr>
    </w:p>
    <w:p w14:paraId="15982A19">
      <w:pPr>
        <w:ind w:firstLine="567"/>
        <w:jc w:val="both"/>
        <w:rPr>
          <w:rFonts w:ascii="Times New Roman" w:hAnsi="Times New Roman"/>
          <w:color w:val="000000"/>
          <w:sz w:val="28"/>
          <w:szCs w:val="28"/>
          <w:lang w:val="uk-UA"/>
        </w:rPr>
      </w:pPr>
      <w:r>
        <w:rPr>
          <w:rFonts w:ascii="Times New Roman" w:hAnsi="Times New Roman"/>
          <w:sz w:val="28"/>
          <w:szCs w:val="28"/>
        </w:rPr>
        <w:t xml:space="preserve">  Програма відзначення державних та професійних свят, ювілейних дат, здійснення представницьких та інших заходів Бобровицької міської ради на 202</w:t>
      </w:r>
      <w:r>
        <w:rPr>
          <w:rFonts w:ascii="Times New Roman" w:hAnsi="Times New Roman"/>
          <w:sz w:val="28"/>
          <w:szCs w:val="28"/>
          <w:lang w:val="uk-UA"/>
        </w:rPr>
        <w:t>7</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202</w:t>
      </w:r>
      <w:r>
        <w:rPr>
          <w:rFonts w:ascii="Times New Roman" w:hAnsi="Times New Roman"/>
          <w:sz w:val="28"/>
          <w:szCs w:val="28"/>
          <w:lang w:val="uk-UA"/>
        </w:rPr>
        <w:t>9</w:t>
      </w:r>
      <w:r>
        <w:rPr>
          <w:rFonts w:ascii="Times New Roman" w:hAnsi="Times New Roman"/>
          <w:sz w:val="28"/>
          <w:szCs w:val="28"/>
        </w:rPr>
        <w:t xml:space="preserve"> роки (далі - Програма) розроблена відповідно до Бюджетного кодексу України, Закону України «Про місцеве самоврядування в Україні».</w:t>
      </w:r>
      <w:r>
        <w:rPr>
          <w:rFonts w:ascii="Times New Roman" w:hAnsi="Times New Roman"/>
          <w:color w:val="000000"/>
          <w:sz w:val="28"/>
          <w:szCs w:val="28"/>
          <w:lang w:val="uk-UA"/>
        </w:rPr>
        <w:t xml:space="preserve">                  </w:t>
      </w:r>
    </w:p>
    <w:p w14:paraId="00C9A094">
      <w:pPr>
        <w:ind w:firstLine="567"/>
        <w:jc w:val="both"/>
        <w:rPr>
          <w:rFonts w:ascii="Times New Roman" w:hAnsi="Times New Roman" w:eastAsia="Arial"/>
          <w:color w:val="000000" w:themeColor="text1"/>
          <w:sz w:val="28"/>
          <w:szCs w:val="28"/>
          <w:lang w:val="uk-UA"/>
        </w:rPr>
      </w:pPr>
      <w:r>
        <w:rPr>
          <w:rFonts w:ascii="Times New Roman" w:hAnsi="Times New Roman"/>
          <w:color w:val="000000" w:themeColor="text1"/>
          <w:sz w:val="28"/>
          <w:szCs w:val="28"/>
        </w:rPr>
        <w:t>Бобровицька міська  рада щороку бере участь у відзначенні свят, подій державного та місцевого значення. На  підвідомчій  території здійснюються заходи, пов'язані із заохоченням, відзначенням та стимулюванням громадян, працівників підприємств, установ та організацій, трудових колективів, інститутів громадянського суспільства та інших осіб, які досягли високого професіоналізму і визначних успіхів у виробничій, науковій,</w:t>
      </w:r>
      <w:r>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rPr>
        <w:t>державній, військовій, творчій та інших сферах діяльності та суспільного життя громади</w:t>
      </w:r>
      <w:r>
        <w:rPr>
          <w:rFonts w:ascii="Times New Roman" w:hAnsi="Times New Roman"/>
          <w:color w:val="000000" w:themeColor="text1"/>
          <w:sz w:val="28"/>
          <w:szCs w:val="28"/>
          <w:lang w:val="uk-UA"/>
        </w:rPr>
        <w:t xml:space="preserve">.Одним із завдань Програми є придбання друкованої та рекламно-сувенірної продукції як </w:t>
      </w:r>
      <w:r>
        <w:rPr>
          <w:rFonts w:ascii="Times New Roman" w:hAnsi="Times New Roman" w:eastAsia="Arial"/>
          <w:color w:val="000000" w:themeColor="text1"/>
          <w:sz w:val="28"/>
          <w:szCs w:val="28"/>
        </w:rPr>
        <w:t>ефективн</w:t>
      </w:r>
      <w:r>
        <w:rPr>
          <w:rFonts w:ascii="Times New Roman" w:hAnsi="Times New Roman" w:eastAsia="Arial"/>
          <w:color w:val="000000" w:themeColor="text1"/>
          <w:sz w:val="28"/>
          <w:szCs w:val="28"/>
          <w:lang w:val="uk-UA"/>
        </w:rPr>
        <w:t>ого</w:t>
      </w:r>
      <w:r>
        <w:rPr>
          <w:rFonts w:ascii="Times New Roman" w:hAnsi="Times New Roman" w:eastAsia="Arial"/>
          <w:color w:val="000000" w:themeColor="text1"/>
          <w:sz w:val="28"/>
          <w:szCs w:val="28"/>
        </w:rPr>
        <w:t xml:space="preserve"> інструмент</w:t>
      </w:r>
      <w:r>
        <w:rPr>
          <w:rFonts w:ascii="Times New Roman" w:hAnsi="Times New Roman" w:eastAsia="Arial"/>
          <w:color w:val="000000" w:themeColor="text1"/>
          <w:sz w:val="28"/>
          <w:szCs w:val="28"/>
          <w:lang w:val="uk-UA"/>
        </w:rPr>
        <w:t>у</w:t>
      </w:r>
      <w:r>
        <w:rPr>
          <w:rFonts w:ascii="Times New Roman" w:hAnsi="Times New Roman" w:eastAsia="Arial"/>
          <w:color w:val="000000" w:themeColor="text1"/>
          <w:sz w:val="28"/>
          <w:szCs w:val="28"/>
        </w:rPr>
        <w:t xml:space="preserve"> брендингу громади</w:t>
      </w:r>
      <w:r>
        <w:rPr>
          <w:rFonts w:ascii="Times New Roman" w:hAnsi="Times New Roman" w:eastAsia="Arial"/>
          <w:color w:val="000000" w:themeColor="text1"/>
          <w:sz w:val="28"/>
          <w:szCs w:val="28"/>
          <w:lang w:val="uk-UA"/>
        </w:rPr>
        <w:t>.</w:t>
      </w:r>
    </w:p>
    <w:p w14:paraId="1A272C1F">
      <w:pPr>
        <w:ind w:firstLine="567"/>
        <w:jc w:val="both"/>
        <w:rPr>
          <w:rFonts w:ascii="Times New Roman" w:hAnsi="Times New Roman"/>
          <w:color w:val="000000" w:themeColor="text1"/>
          <w:sz w:val="28"/>
          <w:szCs w:val="28"/>
          <w:lang w:val="uk-UA"/>
        </w:rPr>
      </w:pPr>
      <w:r>
        <w:rPr>
          <w:rFonts w:ascii="Times New Roman" w:hAnsi="Times New Roman" w:eastAsia="Arial"/>
          <w:color w:val="000000" w:themeColor="text1"/>
          <w:sz w:val="28"/>
          <w:szCs w:val="28"/>
          <w:lang w:val="uk-UA"/>
        </w:rPr>
        <w:t xml:space="preserve"> Виконання запланованих заходів допоможе підвищити впізнаваність та сформувати позитивне ставлення до Бобровицької громади, бо містить інформацію про визначні місця та відображає її унікальний характер.</w:t>
      </w:r>
    </w:p>
    <w:p w14:paraId="2CE5A790">
      <w:pPr>
        <w:shd w:val="clear" w:color="auto" w:fill="FFFFFF"/>
        <w:rPr>
          <w:rFonts w:ascii="Times New Roman" w:hAnsi="Times New Roman"/>
          <w:b/>
          <w:bCs/>
          <w:color w:val="000000"/>
          <w:sz w:val="28"/>
          <w:szCs w:val="28"/>
          <w:lang w:val="uk-UA" w:eastAsia="uk-UA"/>
        </w:rPr>
      </w:pPr>
    </w:p>
    <w:p w14:paraId="13E16D4E">
      <w:pPr>
        <w:shd w:val="clear" w:color="auto" w:fill="FFFFFF"/>
        <w:ind w:firstLine="567"/>
        <w:jc w:val="center"/>
        <w:rPr>
          <w:rFonts w:ascii="Times New Roman" w:hAnsi="Times New Roman"/>
          <w:b/>
          <w:bCs/>
          <w:sz w:val="28"/>
          <w:szCs w:val="28"/>
          <w:lang w:eastAsia="uk-UA"/>
        </w:rPr>
      </w:pPr>
      <w:r>
        <w:rPr>
          <w:rFonts w:ascii="Times New Roman" w:hAnsi="Times New Roman"/>
          <w:b/>
          <w:bCs/>
          <w:sz w:val="28"/>
          <w:szCs w:val="28"/>
          <w:lang w:eastAsia="uk-UA"/>
        </w:rPr>
        <w:t>3. Визначення мети Програми</w:t>
      </w:r>
    </w:p>
    <w:p w14:paraId="10F99318">
      <w:pPr>
        <w:shd w:val="clear" w:color="auto" w:fill="FFFFFF"/>
        <w:ind w:firstLine="567"/>
        <w:jc w:val="center"/>
        <w:rPr>
          <w:rFonts w:ascii="Times New Roman" w:hAnsi="Times New Roman"/>
          <w:sz w:val="28"/>
          <w:szCs w:val="28"/>
          <w:lang w:eastAsia="uk-UA"/>
        </w:rPr>
      </w:pPr>
    </w:p>
    <w:p w14:paraId="2E7C2A18">
      <w:pPr>
        <w:ind w:firstLine="567"/>
        <w:jc w:val="both"/>
        <w:rPr>
          <w:rFonts w:ascii="Times New Roman" w:hAnsi="Times New Roman"/>
          <w:sz w:val="28"/>
          <w:szCs w:val="28"/>
        </w:rPr>
      </w:pPr>
      <w:r>
        <w:rPr>
          <w:rFonts w:ascii="Times New Roman" w:hAnsi="Times New Roman"/>
          <w:sz w:val="28"/>
          <w:szCs w:val="28"/>
        </w:rPr>
        <w:t>Метою Програми є :</w:t>
      </w:r>
    </w:p>
    <w:p w14:paraId="7CDB87ED">
      <w:pPr>
        <w:numPr>
          <w:ilvl w:val="0"/>
          <w:numId w:val="1"/>
        </w:numPr>
        <w:ind w:left="0" w:firstLine="0"/>
        <w:jc w:val="both"/>
        <w:rPr>
          <w:rFonts w:ascii="Times New Roman" w:hAnsi="Times New Roman"/>
          <w:sz w:val="28"/>
          <w:szCs w:val="28"/>
          <w:lang w:eastAsia="uk-UA"/>
        </w:rPr>
      </w:pPr>
      <w:r>
        <w:rPr>
          <w:rFonts w:ascii="Times New Roman" w:hAnsi="Times New Roman"/>
          <w:sz w:val="28"/>
          <w:szCs w:val="28"/>
        </w:rPr>
        <w:t>забезпечення належної організації з відзначення державних та професійних свят, ювілейних дат, заходів зі збереження національної пам’яті та інших заходів;</w:t>
      </w:r>
    </w:p>
    <w:p w14:paraId="4F1545F2">
      <w:pPr>
        <w:numPr>
          <w:ilvl w:val="0"/>
          <w:numId w:val="1"/>
        </w:numPr>
        <w:tabs>
          <w:tab w:val="left" w:pos="567"/>
        </w:tabs>
        <w:ind w:left="0" w:firstLine="0"/>
        <w:jc w:val="both"/>
        <w:rPr>
          <w:rFonts w:ascii="Times New Roman" w:hAnsi="Times New Roman"/>
          <w:sz w:val="28"/>
          <w:szCs w:val="28"/>
          <w:lang w:eastAsia="uk-UA"/>
        </w:rPr>
      </w:pPr>
      <w:r>
        <w:rPr>
          <w:rFonts w:ascii="Times New Roman" w:hAnsi="Times New Roman"/>
          <w:sz w:val="28"/>
          <w:szCs w:val="28"/>
        </w:rPr>
        <w:t>суспільне визнання  особистого внеску жителів Бобровицької територіальної громади, колективів, підприємств та організацій, громадянських організацій у створення матеріальної та духовної культури громади;</w:t>
      </w:r>
    </w:p>
    <w:p w14:paraId="38F6DA7C">
      <w:pPr>
        <w:numPr>
          <w:ilvl w:val="0"/>
          <w:numId w:val="1"/>
        </w:numPr>
        <w:tabs>
          <w:tab w:val="left" w:pos="567"/>
        </w:tabs>
        <w:ind w:left="0" w:firstLine="0"/>
        <w:jc w:val="both"/>
        <w:rPr>
          <w:rFonts w:ascii="Times New Roman" w:hAnsi="Times New Roman"/>
          <w:sz w:val="28"/>
          <w:szCs w:val="28"/>
          <w:lang w:eastAsia="uk-UA"/>
        </w:rPr>
      </w:pPr>
      <w:r>
        <w:rPr>
          <w:rFonts w:ascii="Times New Roman" w:hAnsi="Times New Roman"/>
          <w:sz w:val="28"/>
          <w:szCs w:val="28"/>
        </w:rPr>
        <w:t xml:space="preserve"> організація, проведення та інформаційний супровід представницьких заходів Бобровицької  міської ради  в громаді, районі, області, Україні;</w:t>
      </w:r>
    </w:p>
    <w:p w14:paraId="0435642B">
      <w:pPr>
        <w:numPr>
          <w:ilvl w:val="0"/>
          <w:numId w:val="1"/>
        </w:numPr>
        <w:tabs>
          <w:tab w:val="left" w:pos="567"/>
        </w:tabs>
        <w:ind w:left="0" w:firstLine="0"/>
        <w:jc w:val="both"/>
        <w:rPr>
          <w:rFonts w:ascii="Times New Roman" w:hAnsi="Times New Roman"/>
          <w:sz w:val="28"/>
          <w:szCs w:val="28"/>
          <w:lang w:eastAsia="uk-UA"/>
        </w:rPr>
      </w:pPr>
      <w:r>
        <w:rPr>
          <w:rFonts w:ascii="Times New Roman" w:hAnsi="Times New Roman"/>
          <w:sz w:val="28"/>
          <w:szCs w:val="28"/>
          <w:lang w:eastAsia="uk-UA"/>
        </w:rPr>
        <w:t xml:space="preserve"> створення відповідного іміджу при налагодженні ділових та культурних зв'язків, популяризації потенціалу Бобровицької територіальної громади;</w:t>
      </w:r>
    </w:p>
    <w:p w14:paraId="4C42BA7D">
      <w:pPr>
        <w:numPr>
          <w:ilvl w:val="0"/>
          <w:numId w:val="1"/>
        </w:numPr>
        <w:tabs>
          <w:tab w:val="left" w:pos="567"/>
        </w:tabs>
        <w:ind w:left="0" w:firstLine="0"/>
        <w:jc w:val="both"/>
        <w:rPr>
          <w:rFonts w:ascii="Times New Roman" w:hAnsi="Times New Roman"/>
          <w:sz w:val="28"/>
          <w:szCs w:val="28"/>
          <w:lang w:eastAsia="uk-UA"/>
        </w:rPr>
      </w:pPr>
      <w:r>
        <w:rPr>
          <w:rFonts w:ascii="Times New Roman" w:hAnsi="Times New Roman"/>
          <w:sz w:val="28"/>
          <w:szCs w:val="28"/>
          <w:lang w:eastAsia="uk-UA"/>
        </w:rPr>
        <w:t xml:space="preserve"> зміцнення авторитету органів місцевого самоврядування та органів державної влади;</w:t>
      </w:r>
    </w:p>
    <w:p w14:paraId="162E3217">
      <w:pPr>
        <w:numPr>
          <w:ilvl w:val="0"/>
          <w:numId w:val="1"/>
        </w:numPr>
        <w:tabs>
          <w:tab w:val="left" w:pos="567"/>
        </w:tabs>
        <w:ind w:left="0" w:firstLine="0"/>
        <w:jc w:val="both"/>
        <w:rPr>
          <w:rFonts w:ascii="Times New Roman" w:hAnsi="Times New Roman"/>
          <w:sz w:val="28"/>
          <w:szCs w:val="28"/>
          <w:lang w:eastAsia="uk-UA"/>
        </w:rPr>
      </w:pPr>
      <w:r>
        <w:rPr>
          <w:rFonts w:ascii="Times New Roman" w:hAnsi="Times New Roman" w:eastAsia="Calibri"/>
          <w:sz w:val="28"/>
          <w:szCs w:val="28"/>
          <w:lang w:val="uk-UA"/>
        </w:rPr>
        <w:t>формування позитивного іміджу громади.</w:t>
      </w:r>
    </w:p>
    <w:p w14:paraId="18ACEBEB">
      <w:pPr>
        <w:shd w:val="clear" w:color="auto" w:fill="FFFFFF"/>
        <w:jc w:val="center"/>
        <w:rPr>
          <w:rFonts w:ascii="Times New Roman" w:hAnsi="Times New Roman"/>
          <w:b/>
          <w:bCs/>
          <w:color w:val="FF0000"/>
          <w:sz w:val="28"/>
          <w:szCs w:val="28"/>
          <w:lang w:eastAsia="uk-UA"/>
        </w:rPr>
      </w:pPr>
    </w:p>
    <w:p w14:paraId="4CB7B8E2">
      <w:pPr>
        <w:widowControl w:val="0"/>
        <w:tabs>
          <w:tab w:val="left" w:pos="1095"/>
        </w:tabs>
        <w:jc w:val="center"/>
        <w:rPr>
          <w:rFonts w:ascii="Times New Roman" w:hAnsi="Times New Roman"/>
          <w:b/>
          <w:sz w:val="28"/>
          <w:szCs w:val="28"/>
          <w:lang w:eastAsia="uk-UA"/>
        </w:rPr>
      </w:pPr>
      <w:r>
        <w:rPr>
          <w:rFonts w:ascii="Times New Roman" w:hAnsi="Times New Roman"/>
          <w:b/>
          <w:sz w:val="28"/>
          <w:szCs w:val="28"/>
          <w:lang w:eastAsia="uk-UA"/>
        </w:rPr>
        <w:t xml:space="preserve">4. Обґрунтування завдань і засобів розв’язання проблеми, </w:t>
      </w:r>
    </w:p>
    <w:p w14:paraId="60507B87">
      <w:pPr>
        <w:widowControl w:val="0"/>
        <w:tabs>
          <w:tab w:val="left" w:pos="1095"/>
        </w:tabs>
        <w:jc w:val="center"/>
        <w:rPr>
          <w:rFonts w:ascii="Times New Roman" w:hAnsi="Times New Roman"/>
          <w:b/>
          <w:sz w:val="28"/>
          <w:szCs w:val="28"/>
          <w:lang w:eastAsia="uk-UA"/>
        </w:rPr>
      </w:pPr>
      <w:r>
        <w:rPr>
          <w:rFonts w:ascii="Times New Roman" w:hAnsi="Times New Roman"/>
          <w:b/>
          <w:sz w:val="28"/>
          <w:szCs w:val="28"/>
          <w:lang w:eastAsia="uk-UA"/>
        </w:rPr>
        <w:t>завдань і заходів , показників результативності</w:t>
      </w:r>
    </w:p>
    <w:p w14:paraId="3256924B">
      <w:pPr>
        <w:widowControl w:val="0"/>
        <w:tabs>
          <w:tab w:val="left" w:pos="1095"/>
        </w:tabs>
        <w:jc w:val="center"/>
        <w:rPr>
          <w:rFonts w:ascii="Times New Roman" w:hAnsi="Times New Roman"/>
          <w:b/>
          <w:sz w:val="28"/>
          <w:szCs w:val="28"/>
          <w:lang w:eastAsia="uk-UA"/>
        </w:rPr>
      </w:pPr>
    </w:p>
    <w:p w14:paraId="17EA85F8">
      <w:pPr>
        <w:ind w:firstLine="567"/>
        <w:jc w:val="both"/>
        <w:rPr>
          <w:rFonts w:ascii="Times New Roman" w:hAnsi="Times New Roman"/>
          <w:sz w:val="28"/>
          <w:szCs w:val="28"/>
          <w:lang w:eastAsia="uk-UA"/>
        </w:rPr>
      </w:pPr>
      <w:r>
        <w:rPr>
          <w:rFonts w:ascii="Times New Roman" w:hAnsi="Times New Roman"/>
          <w:sz w:val="28"/>
          <w:szCs w:val="28"/>
          <w:lang w:eastAsia="uk-UA"/>
        </w:rPr>
        <w:t>Виконання Програми дасть змогу забезпечити:</w:t>
      </w:r>
    </w:p>
    <w:p w14:paraId="1E267216">
      <w:pPr>
        <w:tabs>
          <w:tab w:val="left" w:pos="567"/>
        </w:tabs>
        <w:ind w:firstLine="567"/>
        <w:jc w:val="both"/>
        <w:rPr>
          <w:rFonts w:ascii="Times New Roman" w:hAnsi="Times New Roman"/>
          <w:sz w:val="28"/>
          <w:szCs w:val="28"/>
          <w:lang w:eastAsia="uk-UA"/>
        </w:rPr>
      </w:pPr>
      <w:r>
        <w:rPr>
          <w:rFonts w:ascii="Times New Roman" w:hAnsi="Times New Roman"/>
          <w:sz w:val="28"/>
          <w:szCs w:val="28"/>
          <w:lang w:eastAsia="uk-UA"/>
        </w:rPr>
        <w:t xml:space="preserve">- проведення тематичних семінарів щодо покращення взаємодії органів місцевого самоврядування,  державного управління  та територіальної  громади  у вирішенні питань соціального, економічного та культурного розвитку території та покращення законодавчої бази; </w:t>
      </w:r>
    </w:p>
    <w:p w14:paraId="5A6033AA">
      <w:pPr>
        <w:ind w:firstLine="600"/>
        <w:jc w:val="both"/>
        <w:rPr>
          <w:rFonts w:ascii="Times New Roman" w:hAnsi="Times New Roman"/>
          <w:sz w:val="28"/>
          <w:szCs w:val="28"/>
          <w:lang w:eastAsia="uk-UA"/>
        </w:rPr>
      </w:pPr>
      <w:r>
        <w:rPr>
          <w:rFonts w:ascii="Times New Roman" w:hAnsi="Times New Roman"/>
          <w:sz w:val="28"/>
          <w:szCs w:val="28"/>
          <w:lang w:eastAsia="uk-UA"/>
        </w:rPr>
        <w:t>-необхідні умови для участі представництва керівників та депутатів міської ради в заходах загальнодержавного і місцевого значення;</w:t>
      </w:r>
    </w:p>
    <w:p w14:paraId="05372818">
      <w:pPr>
        <w:numPr>
          <w:ilvl w:val="0"/>
          <w:numId w:val="1"/>
        </w:numPr>
        <w:ind w:left="0" w:firstLine="567"/>
        <w:contextualSpacing/>
        <w:jc w:val="both"/>
        <w:rPr>
          <w:rFonts w:ascii="Times New Roman" w:hAnsi="Times New Roman"/>
          <w:sz w:val="28"/>
          <w:szCs w:val="28"/>
          <w:lang w:eastAsia="uk-UA"/>
        </w:rPr>
      </w:pPr>
      <w:r>
        <w:rPr>
          <w:rFonts w:ascii="Times New Roman" w:hAnsi="Times New Roman"/>
          <w:sz w:val="28"/>
          <w:szCs w:val="28"/>
          <w:lang w:eastAsia="uk-UA"/>
        </w:rPr>
        <w:t>інформаційне забезпечення заходів;</w:t>
      </w:r>
    </w:p>
    <w:p w14:paraId="2B69D743">
      <w:pPr>
        <w:numPr>
          <w:ilvl w:val="0"/>
          <w:numId w:val="1"/>
        </w:numPr>
        <w:ind w:left="0" w:firstLine="567"/>
        <w:contextualSpacing/>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отримання послуг для забезпечення проведення заходів та придбання  сувенірної продукції.</w:t>
      </w:r>
    </w:p>
    <w:p w14:paraId="5EF50D2E">
      <w:pPr>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Заходи з реалізації </w:t>
      </w:r>
      <w:r>
        <w:rPr>
          <w:rFonts w:ascii="Times New Roman" w:hAnsi="Times New Roman"/>
          <w:sz w:val="28"/>
          <w:szCs w:val="28"/>
        </w:rPr>
        <w:t>Програми відзначення державних та професійних свят, ювілейних дат, здійснення представницьких та інших заходів Бобровицької міської ради на 202</w:t>
      </w:r>
      <w:r>
        <w:rPr>
          <w:rFonts w:ascii="Times New Roman" w:hAnsi="Times New Roman"/>
          <w:sz w:val="28"/>
          <w:szCs w:val="28"/>
          <w:lang w:val="uk-UA"/>
        </w:rPr>
        <w:t>7</w:t>
      </w:r>
      <w:r>
        <w:rPr>
          <w:rFonts w:ascii="Times New Roman" w:hAnsi="Times New Roman"/>
          <w:sz w:val="28"/>
          <w:szCs w:val="28"/>
        </w:rPr>
        <w:t xml:space="preserve"> – 202</w:t>
      </w:r>
      <w:r>
        <w:rPr>
          <w:rFonts w:ascii="Times New Roman" w:hAnsi="Times New Roman"/>
          <w:sz w:val="28"/>
          <w:szCs w:val="28"/>
          <w:lang w:val="uk-UA"/>
        </w:rPr>
        <w:t>9</w:t>
      </w:r>
      <w:r>
        <w:rPr>
          <w:rFonts w:ascii="Times New Roman" w:hAnsi="Times New Roman"/>
          <w:sz w:val="28"/>
          <w:szCs w:val="28"/>
        </w:rPr>
        <w:t xml:space="preserve"> роки </w:t>
      </w:r>
      <w:r>
        <w:rPr>
          <w:rFonts w:ascii="Times New Roman" w:hAnsi="Times New Roman"/>
          <w:sz w:val="28"/>
          <w:szCs w:val="28"/>
          <w:lang w:val="uk-UA"/>
        </w:rPr>
        <w:t xml:space="preserve"> зазначені в </w:t>
      </w:r>
      <w:r>
        <w:rPr>
          <w:rFonts w:ascii="Times New Roman" w:hAnsi="Times New Roman"/>
          <w:sz w:val="28"/>
          <w:szCs w:val="28"/>
        </w:rPr>
        <w:t>додатк</w:t>
      </w:r>
      <w:r>
        <w:rPr>
          <w:rFonts w:ascii="Times New Roman" w:hAnsi="Times New Roman"/>
          <w:sz w:val="28"/>
          <w:szCs w:val="28"/>
          <w:lang w:val="uk-UA"/>
        </w:rPr>
        <w:t>у</w:t>
      </w:r>
      <w:r>
        <w:rPr>
          <w:rFonts w:ascii="Times New Roman" w:hAnsi="Times New Roman"/>
          <w:sz w:val="28"/>
          <w:szCs w:val="28"/>
        </w:rPr>
        <w:t xml:space="preserve"> 1.</w:t>
      </w:r>
    </w:p>
    <w:p w14:paraId="48EB5CC5">
      <w:pPr>
        <w:shd w:val="clear" w:color="auto" w:fill="FFFFFF"/>
        <w:tabs>
          <w:tab w:val="left" w:pos="6060"/>
        </w:tabs>
        <w:rPr>
          <w:rFonts w:ascii="Times New Roman" w:hAnsi="Times New Roman"/>
          <w:b/>
          <w:sz w:val="28"/>
          <w:szCs w:val="28"/>
          <w:lang w:eastAsia="uk-UA"/>
        </w:rPr>
      </w:pPr>
    </w:p>
    <w:p w14:paraId="29895CB3">
      <w:pPr>
        <w:shd w:val="clear" w:color="auto" w:fill="FFFFFF"/>
        <w:tabs>
          <w:tab w:val="left" w:pos="6060"/>
        </w:tabs>
        <w:jc w:val="center"/>
        <w:rPr>
          <w:rFonts w:ascii="Times New Roman" w:hAnsi="Times New Roman"/>
          <w:b/>
          <w:sz w:val="28"/>
          <w:szCs w:val="28"/>
          <w:lang w:eastAsia="uk-UA"/>
        </w:rPr>
      </w:pPr>
      <w:r>
        <w:rPr>
          <w:rFonts w:ascii="Times New Roman" w:hAnsi="Times New Roman"/>
          <w:b/>
          <w:sz w:val="28"/>
          <w:szCs w:val="28"/>
          <w:lang w:eastAsia="uk-UA"/>
        </w:rPr>
        <w:t>5.Очікувані результати виконання Програми.</w:t>
      </w:r>
    </w:p>
    <w:p w14:paraId="7DAF6841">
      <w:pPr>
        <w:shd w:val="clear" w:color="auto" w:fill="FFFFFF"/>
        <w:tabs>
          <w:tab w:val="left" w:pos="6060"/>
        </w:tabs>
        <w:jc w:val="center"/>
        <w:rPr>
          <w:rFonts w:ascii="Times New Roman" w:hAnsi="Times New Roman"/>
          <w:sz w:val="28"/>
          <w:szCs w:val="28"/>
          <w:lang w:eastAsia="uk-UA"/>
        </w:rPr>
      </w:pPr>
    </w:p>
    <w:p w14:paraId="4AF7BDDF">
      <w:pPr>
        <w:shd w:val="clear" w:color="auto" w:fill="FFFFFF"/>
        <w:tabs>
          <w:tab w:val="left" w:pos="6060"/>
        </w:tabs>
        <w:rPr>
          <w:rFonts w:ascii="Times New Roman" w:hAnsi="Times New Roman"/>
          <w:sz w:val="28"/>
          <w:szCs w:val="28"/>
          <w:lang w:eastAsia="uk-UA"/>
        </w:rPr>
      </w:pPr>
      <w:r>
        <w:rPr>
          <w:rFonts w:ascii="Times New Roman" w:hAnsi="Times New Roman"/>
          <w:sz w:val="28"/>
          <w:szCs w:val="28"/>
          <w:lang w:eastAsia="uk-UA"/>
        </w:rPr>
        <w:t xml:space="preserve">          Виконання Програми дасть змогу забезпечити організацію:</w:t>
      </w:r>
    </w:p>
    <w:p w14:paraId="7F43E50D">
      <w:pPr>
        <w:pStyle w:val="6"/>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відзначення державних свят, визначних подій держави, які встановлені актами Президента України, Кабінету Міністрів України, та відзначення місцевих свят та подій, які проводяться відповідно до розпоряджень міського голови</w:t>
      </w:r>
      <w:r>
        <w:rPr>
          <w:sz w:val="28"/>
          <w:szCs w:val="28"/>
          <w:lang w:val="uk-UA" w:eastAsia="uk-UA"/>
        </w:rPr>
        <w:t xml:space="preserve"> (додаток 3 до Програми);</w:t>
      </w:r>
    </w:p>
    <w:p w14:paraId="5188141C">
      <w:pPr>
        <w:pStyle w:val="6"/>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заходів з вшанування та привітання жителів Бобровицької міської територіальної громади, співпрацю з громадськими організаціями та товариствами (в т.ч. друкування тематичних банерів, постерів, плакатів, придбання квітів, тощо)</w:t>
      </w:r>
      <w:r>
        <w:rPr>
          <w:sz w:val="28"/>
          <w:szCs w:val="28"/>
          <w:lang w:val="uk-UA" w:eastAsia="uk-UA"/>
        </w:rPr>
        <w:t>;</w:t>
      </w:r>
    </w:p>
    <w:p w14:paraId="1B937265">
      <w:pPr>
        <w:pStyle w:val="6"/>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заходів з вшанування колективів підприємств, установ і організацій та окремих осіб за успіхи в роботі та особливі трудові заслуги</w:t>
      </w:r>
      <w:r>
        <w:rPr>
          <w:sz w:val="28"/>
          <w:szCs w:val="28"/>
          <w:lang w:val="uk-UA" w:eastAsia="uk-UA"/>
        </w:rPr>
        <w:t>;</w:t>
      </w:r>
    </w:p>
    <w:p w14:paraId="1E4A05BE">
      <w:pPr>
        <w:pStyle w:val="6"/>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проведення офіційних прийомів, зустрічей делегацій тощо, у тому числі із врученням цінних подарунків, сувенірів;</w:t>
      </w:r>
    </w:p>
    <w:p w14:paraId="6EACFCD4">
      <w:pPr>
        <w:pStyle w:val="6"/>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 xml:space="preserve"> культурно-масових заходів</w:t>
      </w:r>
      <w:r>
        <w:rPr>
          <w:sz w:val="28"/>
          <w:szCs w:val="28"/>
          <w:lang w:val="en-US" w:eastAsia="uk-UA"/>
        </w:rPr>
        <w:t>;</w:t>
      </w:r>
    </w:p>
    <w:p w14:paraId="7854BD55">
      <w:pPr>
        <w:pStyle w:val="6"/>
        <w:numPr>
          <w:ilvl w:val="0"/>
          <w:numId w:val="1"/>
        </w:numPr>
        <w:shd w:val="clear" w:color="auto" w:fill="FFFFFF"/>
        <w:autoSpaceDE w:val="0"/>
        <w:autoSpaceDN w:val="0"/>
        <w:adjustRightInd w:val="0"/>
        <w:ind w:left="0" w:firstLine="0"/>
        <w:jc w:val="both"/>
        <w:rPr>
          <w:sz w:val="28"/>
          <w:szCs w:val="28"/>
          <w:lang w:eastAsia="uk-UA"/>
        </w:rPr>
      </w:pPr>
      <w:r>
        <w:rPr>
          <w:sz w:val="28"/>
          <w:szCs w:val="28"/>
          <w:lang w:eastAsia="uk-UA"/>
        </w:rPr>
        <w:t xml:space="preserve"> придбання друкованої та рекламно-сувенірної продукції як інструменту брендингу громади.</w:t>
      </w:r>
    </w:p>
    <w:p w14:paraId="4822092E">
      <w:pPr>
        <w:shd w:val="clear" w:color="auto" w:fill="FFFFFF"/>
        <w:jc w:val="both"/>
        <w:rPr>
          <w:rFonts w:ascii="Times New Roman" w:hAnsi="Times New Roman"/>
          <w:sz w:val="28"/>
          <w:szCs w:val="28"/>
          <w:lang w:eastAsia="uk-UA"/>
        </w:rPr>
      </w:pPr>
      <w:r>
        <w:rPr>
          <w:rFonts w:ascii="Times New Roman" w:hAnsi="Times New Roman"/>
          <w:sz w:val="28"/>
          <w:szCs w:val="28"/>
          <w:lang w:eastAsia="uk-UA"/>
        </w:rPr>
        <w:t xml:space="preserve">           </w:t>
      </w:r>
    </w:p>
    <w:p w14:paraId="0A981F07">
      <w:pPr>
        <w:ind w:firstLine="284"/>
        <w:jc w:val="center"/>
        <w:rPr>
          <w:rFonts w:ascii="Times New Roman" w:hAnsi="Times New Roman"/>
          <w:b/>
          <w:sz w:val="28"/>
          <w:szCs w:val="28"/>
          <w:lang w:eastAsia="uk-UA"/>
        </w:rPr>
      </w:pPr>
      <w:r>
        <w:rPr>
          <w:rFonts w:ascii="Times New Roman" w:hAnsi="Times New Roman"/>
          <w:b/>
          <w:sz w:val="28"/>
          <w:szCs w:val="28"/>
          <w:lang w:eastAsia="uk-UA"/>
        </w:rPr>
        <w:t>6. Обсяги та джерела фінансування Програми.</w:t>
      </w:r>
    </w:p>
    <w:p w14:paraId="70D5DB84">
      <w:pPr>
        <w:widowControl w:val="0"/>
        <w:jc w:val="both"/>
        <w:rPr>
          <w:rFonts w:ascii="Times New Roman" w:hAnsi="Times New Roman"/>
          <w:sz w:val="28"/>
          <w:szCs w:val="28"/>
          <w:lang w:eastAsia="uk-UA"/>
        </w:rPr>
      </w:pPr>
      <w:r>
        <w:rPr>
          <w:rFonts w:ascii="Times New Roman" w:hAnsi="Times New Roman"/>
          <w:sz w:val="28"/>
          <w:szCs w:val="28"/>
          <w:lang w:eastAsia="uk-UA"/>
        </w:rPr>
        <w:t xml:space="preserve">  </w:t>
      </w:r>
    </w:p>
    <w:p w14:paraId="0D0F290B">
      <w:pPr>
        <w:widowControl w:val="0"/>
        <w:jc w:val="both"/>
        <w:rPr>
          <w:rFonts w:ascii="Times New Roman" w:hAnsi="Times New Roman"/>
          <w:sz w:val="28"/>
          <w:szCs w:val="28"/>
          <w:lang w:eastAsia="uk-UA"/>
        </w:rPr>
      </w:pPr>
      <w:r>
        <w:rPr>
          <w:rFonts w:ascii="Times New Roman" w:hAnsi="Times New Roman"/>
          <w:sz w:val="28"/>
          <w:szCs w:val="28"/>
          <w:lang w:eastAsia="uk-UA"/>
        </w:rPr>
        <w:t xml:space="preserve">         Фінансування Програми здійснюється за рахунок коштів бюджету Бобровицької міської територіальної громади та інших джерел, не заборонених </w:t>
      </w:r>
      <w:r>
        <w:rPr>
          <w:rFonts w:ascii="Times New Roman" w:hAnsi="Times New Roman"/>
          <w:color w:val="000000"/>
          <w:sz w:val="28"/>
          <w:szCs w:val="28"/>
          <w:lang w:eastAsia="uk-UA"/>
        </w:rPr>
        <w:t>чинним</w:t>
      </w:r>
      <w:r>
        <w:rPr>
          <w:rFonts w:ascii="Times New Roman" w:hAnsi="Times New Roman"/>
          <w:sz w:val="28"/>
          <w:szCs w:val="28"/>
          <w:lang w:eastAsia="uk-UA"/>
        </w:rPr>
        <w:t xml:space="preserve"> законодавством. Обсяги фінансових ресурсів та напрями їх використання визначаються в залежності від їх потреби, фінансових можливостей бюджету та з дотриманням вимог Бюджетного кодексу України. </w:t>
      </w:r>
    </w:p>
    <w:p w14:paraId="238B1150">
      <w:pPr>
        <w:ind w:firstLine="700" w:firstLineChars="250"/>
        <w:jc w:val="both"/>
        <w:rPr>
          <w:rFonts w:ascii="Times New Roman" w:hAnsi="Times New Roman"/>
          <w:sz w:val="28"/>
          <w:szCs w:val="28"/>
          <w:lang w:eastAsia="uk-UA"/>
        </w:rPr>
      </w:pPr>
      <w:r>
        <w:rPr>
          <w:rFonts w:ascii="Times New Roman" w:hAnsi="Times New Roman"/>
          <w:sz w:val="28"/>
          <w:szCs w:val="28"/>
          <w:lang w:eastAsia="uk-UA"/>
        </w:rPr>
        <w:t>Обсяг коштів на 2027-2029 роки  становить  4510</w:t>
      </w:r>
      <w:r>
        <w:rPr>
          <w:rFonts w:ascii="Times New Roman" w:hAnsi="Times New Roman" w:eastAsia="Calibri"/>
          <w:sz w:val="28"/>
          <w:szCs w:val="28"/>
          <w:lang w:val="uk-UA"/>
        </w:rPr>
        <w:t>,</w:t>
      </w:r>
      <w:r>
        <w:rPr>
          <w:rFonts w:ascii="Times New Roman" w:hAnsi="Times New Roman" w:eastAsia="Calibri"/>
          <w:sz w:val="28"/>
          <w:szCs w:val="28"/>
        </w:rPr>
        <w:t>0</w:t>
      </w:r>
      <w:r>
        <w:rPr>
          <w:rFonts w:ascii="Times New Roman" w:hAnsi="Times New Roman" w:eastAsia="Calibri"/>
          <w:sz w:val="28"/>
          <w:szCs w:val="28"/>
          <w:lang w:val="uk-UA"/>
        </w:rPr>
        <w:t>0</w:t>
      </w:r>
      <w:r>
        <w:rPr>
          <w:rFonts w:ascii="Times New Roman" w:hAnsi="Times New Roman"/>
          <w:sz w:val="28"/>
          <w:szCs w:val="28"/>
          <w:lang w:eastAsia="uk-UA"/>
        </w:rPr>
        <w:t xml:space="preserve"> тис. грн. (в т.ч. 1435</w:t>
      </w:r>
      <w:r>
        <w:rPr>
          <w:rFonts w:ascii="Times New Roman" w:hAnsi="Times New Roman" w:eastAsia="Calibri"/>
          <w:sz w:val="28"/>
          <w:szCs w:val="28"/>
          <w:lang w:val="uk-UA"/>
        </w:rPr>
        <w:t>,</w:t>
      </w:r>
      <w:r>
        <w:rPr>
          <w:rFonts w:ascii="Times New Roman" w:hAnsi="Times New Roman" w:eastAsia="Calibri"/>
          <w:sz w:val="28"/>
          <w:szCs w:val="28"/>
        </w:rPr>
        <w:t>0</w:t>
      </w:r>
      <w:r>
        <w:rPr>
          <w:rFonts w:ascii="Times New Roman" w:hAnsi="Times New Roman" w:eastAsia="Calibri"/>
          <w:sz w:val="28"/>
          <w:szCs w:val="28"/>
          <w:lang w:val="uk-UA"/>
        </w:rPr>
        <w:t>0</w:t>
      </w:r>
      <w:r>
        <w:rPr>
          <w:rFonts w:ascii="Times New Roman" w:hAnsi="Times New Roman"/>
          <w:sz w:val="28"/>
          <w:szCs w:val="28"/>
          <w:lang w:eastAsia="uk-UA"/>
        </w:rPr>
        <w:t xml:space="preserve"> тис. грн.</w:t>
      </w:r>
      <w:r>
        <w:rPr>
          <w:rFonts w:ascii="Times New Roman" w:hAnsi="Times New Roman" w:eastAsia="Calibri"/>
          <w:sz w:val="28"/>
          <w:szCs w:val="28"/>
        </w:rPr>
        <w:t xml:space="preserve"> </w:t>
      </w:r>
      <w:r>
        <w:rPr>
          <w:rFonts w:ascii="Times New Roman" w:hAnsi="Times New Roman"/>
          <w:sz w:val="28"/>
          <w:szCs w:val="28"/>
          <w:lang w:eastAsia="uk-UA"/>
        </w:rPr>
        <w:t>- на 2027 рік, 1505</w:t>
      </w:r>
      <w:r>
        <w:rPr>
          <w:rFonts w:ascii="Times New Roman" w:hAnsi="Times New Roman" w:eastAsia="Calibri"/>
          <w:sz w:val="28"/>
          <w:szCs w:val="28"/>
          <w:lang w:val="uk-UA"/>
        </w:rPr>
        <w:t>,00</w:t>
      </w:r>
      <w:r>
        <w:rPr>
          <w:rFonts w:ascii="Times New Roman" w:hAnsi="Times New Roman"/>
          <w:sz w:val="28"/>
          <w:szCs w:val="28"/>
          <w:lang w:eastAsia="uk-UA"/>
        </w:rPr>
        <w:t xml:space="preserve">  тис. грн. - на 2028 рік, 1570,00 тис. грн. - на 2029 рік ).</w:t>
      </w:r>
    </w:p>
    <w:p w14:paraId="47FEADF5">
      <w:pPr>
        <w:widowControl w:val="0"/>
        <w:ind w:firstLine="709"/>
        <w:jc w:val="both"/>
        <w:rPr>
          <w:rFonts w:ascii="Times New Roman" w:hAnsi="Times New Roman"/>
          <w:color w:val="000000"/>
          <w:sz w:val="28"/>
          <w:szCs w:val="28"/>
          <w:lang w:val="uk-UA" w:eastAsia="uk-UA"/>
        </w:rPr>
      </w:pPr>
      <w:r>
        <w:rPr>
          <w:rFonts w:ascii="Times New Roman" w:hAnsi="Times New Roman"/>
          <w:color w:val="000000"/>
          <w:sz w:val="28"/>
          <w:szCs w:val="28"/>
          <w:lang w:eastAsia="uk-UA"/>
        </w:rPr>
        <w:t>Ресурсне забезпечення фінансових витрат, необхідних для виконання Програми за рахунок коштів бюджету Бобровицької міської територіальної громади викладене в додатку 2 Програми</w:t>
      </w:r>
      <w:r>
        <w:rPr>
          <w:rFonts w:ascii="Times New Roman" w:hAnsi="Times New Roman"/>
          <w:color w:val="000000"/>
          <w:sz w:val="28"/>
          <w:szCs w:val="28"/>
          <w:lang w:val="uk-UA" w:eastAsia="uk-UA"/>
        </w:rPr>
        <w:t>.</w:t>
      </w:r>
    </w:p>
    <w:p w14:paraId="7926F84F">
      <w:pPr>
        <w:widowControl w:val="0"/>
        <w:ind w:left="1134" w:hanging="567"/>
        <w:jc w:val="center"/>
        <w:rPr>
          <w:rFonts w:ascii="Times New Roman" w:hAnsi="Times New Roman"/>
          <w:b/>
          <w:sz w:val="28"/>
          <w:szCs w:val="28"/>
          <w:lang w:eastAsia="uk-UA"/>
        </w:rPr>
      </w:pPr>
    </w:p>
    <w:p w14:paraId="79ABFC47">
      <w:pPr>
        <w:widowControl w:val="0"/>
        <w:ind w:left="1134" w:hanging="567"/>
        <w:jc w:val="center"/>
        <w:rPr>
          <w:rFonts w:ascii="Times New Roman" w:hAnsi="Times New Roman"/>
          <w:b/>
          <w:sz w:val="28"/>
          <w:szCs w:val="28"/>
          <w:lang w:eastAsia="uk-UA"/>
        </w:rPr>
      </w:pPr>
    </w:p>
    <w:p w14:paraId="0A2684FD">
      <w:pPr>
        <w:widowControl w:val="0"/>
        <w:jc w:val="both"/>
        <w:rPr>
          <w:rFonts w:ascii="Times New Roman" w:hAnsi="Times New Roman"/>
          <w:b/>
          <w:sz w:val="28"/>
          <w:szCs w:val="28"/>
          <w:lang w:eastAsia="uk-UA"/>
        </w:rPr>
      </w:pPr>
    </w:p>
    <w:p w14:paraId="25CAF8A5">
      <w:pPr>
        <w:widowControl w:val="0"/>
        <w:numPr>
          <w:ilvl w:val="0"/>
          <w:numId w:val="2"/>
        </w:numPr>
        <w:tabs>
          <w:tab w:val="left" w:pos="-4536"/>
          <w:tab w:val="clear" w:pos="312"/>
        </w:tabs>
        <w:jc w:val="center"/>
        <w:rPr>
          <w:rFonts w:ascii="Times New Roman" w:hAnsi="Times New Roman"/>
          <w:b/>
          <w:sz w:val="28"/>
          <w:szCs w:val="28"/>
          <w:lang w:eastAsia="uk-UA"/>
        </w:rPr>
      </w:pPr>
      <w:r>
        <w:rPr>
          <w:rFonts w:ascii="Times New Roman" w:hAnsi="Times New Roman"/>
          <w:b/>
          <w:sz w:val="28"/>
          <w:szCs w:val="28"/>
          <w:lang w:eastAsia="uk-UA"/>
        </w:rPr>
        <w:t>Строки та етапи виконання Програми</w:t>
      </w:r>
    </w:p>
    <w:p w14:paraId="6D28EE8A">
      <w:pPr>
        <w:widowControl w:val="0"/>
        <w:tabs>
          <w:tab w:val="left" w:pos="-4536"/>
        </w:tabs>
        <w:jc w:val="both"/>
        <w:rPr>
          <w:rFonts w:ascii="Times New Roman" w:hAnsi="Times New Roman"/>
          <w:b/>
          <w:sz w:val="28"/>
          <w:szCs w:val="28"/>
          <w:lang w:eastAsia="uk-UA"/>
        </w:rPr>
      </w:pPr>
    </w:p>
    <w:p w14:paraId="68BFA706">
      <w:pPr>
        <w:widowControl w:val="0"/>
        <w:jc w:val="both"/>
        <w:rPr>
          <w:rFonts w:ascii="Times New Roman" w:hAnsi="Times New Roman"/>
          <w:sz w:val="28"/>
          <w:szCs w:val="28"/>
          <w:lang w:eastAsia="uk-UA"/>
        </w:rPr>
      </w:pPr>
      <w:r>
        <w:rPr>
          <w:rFonts w:ascii="Times New Roman" w:hAnsi="Times New Roman"/>
          <w:sz w:val="28"/>
          <w:szCs w:val="28"/>
          <w:lang w:eastAsia="uk-UA"/>
        </w:rPr>
        <w:t>Програма розрахована на 2027 – 2029 роки з виконанням в один етап.</w:t>
      </w:r>
    </w:p>
    <w:p w14:paraId="364D4C85">
      <w:pPr>
        <w:widowControl w:val="0"/>
        <w:jc w:val="center"/>
        <w:rPr>
          <w:rFonts w:ascii="Times New Roman" w:hAnsi="Times New Roman"/>
          <w:b/>
          <w:sz w:val="28"/>
          <w:szCs w:val="28"/>
          <w:lang w:eastAsia="uk-UA"/>
        </w:rPr>
      </w:pPr>
    </w:p>
    <w:p w14:paraId="7E7C2F48">
      <w:pPr>
        <w:widowControl w:val="0"/>
        <w:ind w:left="567"/>
        <w:jc w:val="center"/>
        <w:rPr>
          <w:rFonts w:ascii="Times New Roman" w:hAnsi="Times New Roman"/>
          <w:b/>
          <w:sz w:val="28"/>
          <w:szCs w:val="28"/>
          <w:lang w:eastAsia="uk-UA"/>
        </w:rPr>
      </w:pPr>
      <w:r>
        <w:rPr>
          <w:rFonts w:ascii="Times New Roman" w:hAnsi="Times New Roman"/>
          <w:b/>
          <w:sz w:val="28"/>
          <w:szCs w:val="28"/>
          <w:lang w:eastAsia="uk-UA"/>
        </w:rPr>
        <w:t>8. Координація та контроль за ходом виконання  Програми</w:t>
      </w:r>
    </w:p>
    <w:p w14:paraId="5FA2EBC6">
      <w:pPr>
        <w:widowControl w:val="0"/>
        <w:ind w:left="567"/>
        <w:jc w:val="center"/>
        <w:rPr>
          <w:rFonts w:ascii="Times New Roman" w:hAnsi="Times New Roman"/>
          <w:b/>
          <w:sz w:val="28"/>
          <w:szCs w:val="28"/>
          <w:lang w:eastAsia="uk-UA"/>
        </w:rPr>
      </w:pPr>
    </w:p>
    <w:p w14:paraId="0DD360A9">
      <w:pPr>
        <w:ind w:firstLine="567"/>
        <w:jc w:val="both"/>
        <w:rPr>
          <w:rFonts w:ascii="Times New Roman" w:hAnsi="Times New Roman"/>
          <w:sz w:val="28"/>
          <w:szCs w:val="28"/>
          <w:lang w:eastAsia="uk-UA"/>
        </w:rPr>
      </w:pPr>
      <w:r>
        <w:rPr>
          <w:rFonts w:ascii="Times New Roman" w:hAnsi="Times New Roman"/>
          <w:sz w:val="28"/>
          <w:szCs w:val="28"/>
          <w:lang w:eastAsia="uk-UA"/>
        </w:rPr>
        <w:t>Виконання Програми здійснюється шляхом реалізації її заходів і завдань виконавцями, зазначеними у даній Програмі.</w:t>
      </w:r>
    </w:p>
    <w:p w14:paraId="7EB5111B">
      <w:pPr>
        <w:ind w:firstLine="567"/>
        <w:jc w:val="both"/>
        <w:rPr>
          <w:rFonts w:ascii="Times New Roman" w:hAnsi="Times New Roman"/>
          <w:sz w:val="28"/>
          <w:szCs w:val="28"/>
          <w:lang w:eastAsia="uk-UA"/>
        </w:rPr>
      </w:pPr>
      <w:r>
        <w:rPr>
          <w:rFonts w:ascii="Times New Roman" w:hAnsi="Times New Roman"/>
          <w:sz w:val="28"/>
          <w:szCs w:val="28"/>
          <w:lang w:eastAsia="uk-UA"/>
        </w:rPr>
        <w:t>Головний розпорядник бюджетних коштів щомісячно подає звіт про виконання Програми фінансовому управлінню Бобровицької міської ради.</w:t>
      </w:r>
    </w:p>
    <w:p w14:paraId="28115218">
      <w:pPr>
        <w:ind w:firstLine="567"/>
        <w:jc w:val="both"/>
        <w:rPr>
          <w:rFonts w:ascii="Times New Roman" w:hAnsi="Times New Roman"/>
          <w:sz w:val="28"/>
          <w:szCs w:val="28"/>
          <w:lang w:eastAsia="uk-UA"/>
        </w:rPr>
      </w:pPr>
      <w:r>
        <w:rPr>
          <w:rFonts w:ascii="Times New Roman" w:hAnsi="Times New Roman"/>
          <w:sz w:val="28"/>
          <w:szCs w:val="28"/>
          <w:lang w:eastAsia="uk-UA"/>
        </w:rPr>
        <w:t xml:space="preserve">За підсумками року на розгляд сесії міської ради подається звіт про хід виконання Програми. </w:t>
      </w:r>
    </w:p>
    <w:p w14:paraId="62303173">
      <w:pPr>
        <w:ind w:firstLine="567"/>
        <w:jc w:val="both"/>
        <w:rPr>
          <w:rFonts w:ascii="Times New Roman" w:hAnsi="Times New Roman"/>
          <w:sz w:val="28"/>
          <w:szCs w:val="28"/>
          <w:lang w:eastAsia="uk-UA"/>
        </w:rPr>
      </w:pPr>
      <w:r>
        <w:rPr>
          <w:rFonts w:ascii="Times New Roman" w:hAnsi="Times New Roman"/>
          <w:sz w:val="28"/>
          <w:szCs w:val="28"/>
          <w:lang w:eastAsia="uk-UA"/>
        </w:rPr>
        <w:t>Після закінчення встановленого терміну дії Програми на розгляд сесії міської ради подається звіт про результати виконання Програми.</w:t>
      </w:r>
    </w:p>
    <w:p w14:paraId="61FB733C">
      <w:pPr>
        <w:ind w:firstLine="567"/>
        <w:jc w:val="both"/>
        <w:rPr>
          <w:rFonts w:ascii="Times New Roman" w:hAnsi="Times New Roman"/>
          <w:sz w:val="28"/>
          <w:szCs w:val="28"/>
          <w:lang w:eastAsia="uk-UA"/>
        </w:rPr>
      </w:pPr>
      <w:r>
        <w:rPr>
          <w:rFonts w:ascii="Times New Roman" w:hAnsi="Times New Roman"/>
          <w:sz w:val="28"/>
          <w:szCs w:val="28"/>
          <w:lang w:eastAsia="uk-UA"/>
        </w:rPr>
        <w:t>Контроль за виконанням Програми здійснюється постійними комісіями міської ради з питань фінансів, бюджету, соціально-економічного розвитку, містобудування, житлово</w:t>
      </w:r>
      <w:r>
        <w:rPr>
          <w:rFonts w:ascii="Times New Roman" w:hAnsi="Times New Roman"/>
          <w:sz w:val="28"/>
          <w:szCs w:val="28"/>
          <w:lang w:val="uk-UA" w:eastAsia="uk-UA"/>
        </w:rPr>
        <w:t>-</w:t>
      </w:r>
      <w:r>
        <w:rPr>
          <w:rFonts w:ascii="Times New Roman" w:hAnsi="Times New Roman"/>
          <w:sz w:val="28"/>
          <w:szCs w:val="28"/>
          <w:lang w:eastAsia="uk-UA"/>
        </w:rPr>
        <w:t>комунального господарства та місцевого самоврядування та комісією з питань освіти, культури, охорони здоров’я, молоді та спорту.</w:t>
      </w:r>
    </w:p>
    <w:p w14:paraId="5A83D3C5">
      <w:pPr>
        <w:ind w:firstLine="567"/>
        <w:jc w:val="both"/>
        <w:rPr>
          <w:rFonts w:ascii="Times New Roman" w:hAnsi="Times New Roman"/>
          <w:color w:val="FF0000"/>
          <w:sz w:val="28"/>
          <w:szCs w:val="28"/>
          <w:lang w:eastAsia="uk-UA"/>
        </w:rPr>
      </w:pPr>
    </w:p>
    <w:p w14:paraId="4E61FA25">
      <w:pPr>
        <w:ind w:firstLine="567"/>
        <w:jc w:val="both"/>
        <w:rPr>
          <w:rFonts w:ascii="Times New Roman" w:hAnsi="Times New Roman"/>
          <w:color w:val="FF0000"/>
          <w:sz w:val="28"/>
          <w:szCs w:val="28"/>
          <w:lang w:eastAsia="uk-UA"/>
        </w:rPr>
      </w:pPr>
    </w:p>
    <w:p w14:paraId="2B7D4565">
      <w:pPr>
        <w:tabs>
          <w:tab w:val="left" w:pos="9214"/>
        </w:tabs>
        <w:ind w:left="5832" w:right="187" w:hanging="6"/>
        <w:jc w:val="center"/>
        <w:rPr>
          <w:rFonts w:ascii="Times New Roman" w:hAnsi="Times New Roman"/>
          <w:spacing w:val="-10"/>
          <w:sz w:val="28"/>
          <w:szCs w:val="28"/>
        </w:rPr>
        <w:sectPr>
          <w:footerReference r:id="rId3" w:type="default"/>
          <w:pgSz w:w="11906" w:h="16838"/>
          <w:pgMar w:top="973" w:right="993" w:bottom="1225" w:left="1560" w:header="720" w:footer="720" w:gutter="0"/>
          <w:cols w:space="720" w:num="1"/>
          <w:docGrid w:linePitch="299" w:charSpace="0"/>
        </w:sectPr>
      </w:pPr>
    </w:p>
    <w:p w14:paraId="5099AF78">
      <w:pPr>
        <w:jc w:val="center"/>
        <w:rPr>
          <w:rFonts w:ascii="Times New Roman" w:hAnsi="Times New Roman"/>
        </w:rPr>
      </w:pPr>
      <w:r>
        <w:rPr>
          <w:rFonts w:ascii="Times New Roman" w:hAnsi="Times New Roman"/>
        </w:rPr>
        <w:t xml:space="preserve">                                                                                                                                                       Додаток 1</w:t>
      </w:r>
    </w:p>
    <w:p w14:paraId="752DF8E0">
      <w:pPr>
        <w:ind w:left="5832" w:right="189" w:hanging="3"/>
        <w:jc w:val="both"/>
        <w:rPr>
          <w:rFonts w:ascii="Times New Roman" w:hAnsi="Times New Roman"/>
        </w:rPr>
      </w:pPr>
      <w:r>
        <w:rPr>
          <w:rFonts w:ascii="Times New Roman" w:hAnsi="Times New Roman"/>
        </w:rPr>
        <w:t xml:space="preserve">                                                  </w:t>
      </w:r>
      <w:r>
        <w:rPr>
          <w:rFonts w:ascii="Times New Roman" w:hAnsi="Times New Roman"/>
          <w:lang w:val="uk-UA"/>
        </w:rPr>
        <w:t xml:space="preserve">         </w:t>
      </w:r>
      <w:r>
        <w:rPr>
          <w:rFonts w:ascii="Times New Roman" w:hAnsi="Times New Roman"/>
        </w:rPr>
        <w:t>до Програми відзначення державних</w:t>
      </w:r>
      <w:r>
        <w:rPr>
          <w:rFonts w:ascii="Times New Roman" w:hAnsi="Times New Roman"/>
          <w:lang w:val="uk-UA"/>
        </w:rPr>
        <w:t xml:space="preserve"> т</w:t>
      </w:r>
      <w:r>
        <w:rPr>
          <w:rFonts w:ascii="Times New Roman" w:hAnsi="Times New Roman"/>
        </w:rPr>
        <w:t xml:space="preserve">а  </w:t>
      </w:r>
    </w:p>
    <w:p w14:paraId="72815CB6">
      <w:pPr>
        <w:ind w:left="9350" w:leftChars="1712" w:right="189" w:hanging="5241" w:hangingChars="2184"/>
        <w:jc w:val="both"/>
        <w:rPr>
          <w:rFonts w:ascii="Times New Roman" w:hAnsi="Times New Roman"/>
          <w:spacing w:val="-10"/>
          <w:lang w:val="uk-UA"/>
        </w:rPr>
      </w:pPr>
      <w:r>
        <w:rPr>
          <w:rFonts w:ascii="Times New Roman" w:hAnsi="Times New Roman"/>
        </w:rPr>
        <w:t xml:space="preserve">                                                                              </w:t>
      </w:r>
      <w:r>
        <w:rPr>
          <w:rFonts w:ascii="Times New Roman" w:hAnsi="Times New Roman"/>
          <w:lang w:val="uk-UA"/>
        </w:rPr>
        <w:t xml:space="preserve">          </w:t>
      </w:r>
      <w:r>
        <w:rPr>
          <w:rFonts w:ascii="Times New Roman" w:hAnsi="Times New Roman"/>
        </w:rPr>
        <w:t>професійних свят, ювілейних дат, здійснення</w:t>
      </w:r>
      <w:r>
        <w:rPr>
          <w:rFonts w:ascii="Times New Roman" w:hAnsi="Times New Roman"/>
          <w:lang w:val="uk-UA"/>
        </w:rPr>
        <w:t xml:space="preserve"> </w:t>
      </w:r>
      <w:r>
        <w:rPr>
          <w:rFonts w:ascii="Times New Roman" w:hAnsi="Times New Roman"/>
        </w:rPr>
        <w:t>представницьких та інших заходів</w:t>
      </w:r>
      <w:r>
        <w:rPr>
          <w:rFonts w:ascii="Times New Roman" w:hAnsi="Times New Roman"/>
          <w:lang w:val="uk-UA"/>
        </w:rPr>
        <w:t xml:space="preserve"> </w:t>
      </w:r>
      <w:r>
        <w:rPr>
          <w:rFonts w:ascii="Times New Roman" w:hAnsi="Times New Roman"/>
        </w:rPr>
        <w:t>Бобровицької міської ради на 202</w:t>
      </w:r>
      <w:r>
        <w:rPr>
          <w:rFonts w:ascii="Times New Roman" w:hAnsi="Times New Roman"/>
          <w:lang w:val="uk-UA"/>
        </w:rPr>
        <w:t>7-</w:t>
      </w:r>
      <w:r>
        <w:rPr>
          <w:rFonts w:ascii="Times New Roman" w:hAnsi="Times New Roman"/>
        </w:rPr>
        <w:t>202</w:t>
      </w:r>
      <w:r>
        <w:rPr>
          <w:rFonts w:ascii="Times New Roman" w:hAnsi="Times New Roman"/>
          <w:lang w:val="uk-UA"/>
        </w:rPr>
        <w:t>9</w:t>
      </w:r>
      <w:r>
        <w:rPr>
          <w:rFonts w:ascii="Times New Roman" w:hAnsi="Times New Roman"/>
        </w:rPr>
        <w:t xml:space="preserve"> рок</w:t>
      </w:r>
      <w:r>
        <w:rPr>
          <w:rFonts w:ascii="Times New Roman" w:hAnsi="Times New Roman"/>
          <w:lang w:val="uk-UA"/>
        </w:rPr>
        <w:t>у</w:t>
      </w:r>
    </w:p>
    <w:p w14:paraId="0A61E98B">
      <w:pPr>
        <w:tabs>
          <w:tab w:val="left" w:pos="9214"/>
        </w:tabs>
        <w:ind w:left="5832" w:right="189" w:hanging="3"/>
        <w:jc w:val="both"/>
      </w:pPr>
      <w:r>
        <w:rPr>
          <w:spacing w:val="-10"/>
        </w:rPr>
        <w:t xml:space="preserve">                                                          </w:t>
      </w:r>
    </w:p>
    <w:p w14:paraId="3A07700D">
      <w:pPr>
        <w:rPr>
          <w:rFonts w:ascii="Times New Roman" w:hAnsi="Times New Roman" w:eastAsia="Calibri"/>
        </w:rPr>
      </w:pPr>
    </w:p>
    <w:p w14:paraId="5005CAE8">
      <w:pPr>
        <w:jc w:val="center"/>
        <w:rPr>
          <w:rFonts w:ascii="Times New Roman" w:hAnsi="Times New Roman" w:eastAsia="Calibri"/>
          <w:sz w:val="32"/>
        </w:rPr>
      </w:pPr>
      <w:r>
        <w:rPr>
          <w:rFonts w:ascii="Times New Roman" w:hAnsi="Times New Roman" w:eastAsia="Calibri"/>
          <w:sz w:val="32"/>
        </w:rPr>
        <w:t>ЗАХОДИ З РЕАЛІЗАЦІЇ ПРОГРАМИ</w:t>
      </w:r>
    </w:p>
    <w:p w14:paraId="2F92165C">
      <w:pPr>
        <w:jc w:val="center"/>
        <w:rPr>
          <w:rFonts w:ascii="Times New Roman" w:hAnsi="Times New Roman" w:eastAsia="Calibri"/>
          <w:sz w:val="32"/>
        </w:rPr>
      </w:pPr>
      <w:r>
        <w:rPr>
          <w:rFonts w:ascii="Times New Roman" w:hAnsi="Times New Roman" w:eastAsia="Calibri"/>
          <w:sz w:val="32"/>
        </w:rPr>
        <w:t>відзначення державних  та</w:t>
      </w:r>
      <w:r>
        <w:rPr>
          <w:rFonts w:ascii="Times New Roman" w:hAnsi="Times New Roman" w:eastAsia="Calibri"/>
          <w:sz w:val="32"/>
          <w:lang w:val="uk-UA"/>
        </w:rPr>
        <w:t xml:space="preserve"> </w:t>
      </w:r>
      <w:r>
        <w:rPr>
          <w:rFonts w:ascii="Times New Roman" w:hAnsi="Times New Roman" w:eastAsia="Calibri"/>
          <w:sz w:val="32"/>
        </w:rPr>
        <w:t>професійних свят, ювілейних дат, здійснення</w:t>
      </w:r>
    </w:p>
    <w:p w14:paraId="6F3E04B2">
      <w:pPr>
        <w:jc w:val="center"/>
        <w:rPr>
          <w:rFonts w:ascii="Times New Roman" w:hAnsi="Times New Roman" w:eastAsia="Calibri"/>
          <w:sz w:val="32"/>
        </w:rPr>
      </w:pPr>
      <w:r>
        <w:rPr>
          <w:rFonts w:ascii="Times New Roman" w:hAnsi="Times New Roman" w:eastAsia="Calibri"/>
          <w:sz w:val="32"/>
        </w:rPr>
        <w:t>представницьких та інших заходів  Бобровицької міської ради на 202</w:t>
      </w:r>
      <w:r>
        <w:rPr>
          <w:rFonts w:ascii="Times New Roman" w:hAnsi="Times New Roman" w:eastAsia="Calibri"/>
          <w:sz w:val="32"/>
          <w:lang w:val="uk-UA"/>
        </w:rPr>
        <w:t>7</w:t>
      </w:r>
      <w:r>
        <w:rPr>
          <w:rFonts w:ascii="Times New Roman" w:hAnsi="Times New Roman" w:eastAsia="Calibri"/>
          <w:sz w:val="32"/>
        </w:rPr>
        <w:t>-202</w:t>
      </w:r>
      <w:r>
        <w:rPr>
          <w:rFonts w:ascii="Times New Roman" w:hAnsi="Times New Roman" w:eastAsia="Calibri"/>
          <w:sz w:val="32"/>
          <w:lang w:val="uk-UA"/>
        </w:rPr>
        <w:t>9</w:t>
      </w:r>
      <w:r>
        <w:rPr>
          <w:rFonts w:ascii="Times New Roman" w:hAnsi="Times New Roman" w:eastAsia="Calibri"/>
          <w:sz w:val="32"/>
        </w:rPr>
        <w:t xml:space="preserve"> роки</w:t>
      </w:r>
    </w:p>
    <w:p w14:paraId="58AF9260">
      <w:pPr>
        <w:jc w:val="center"/>
        <w:rPr>
          <w:rFonts w:ascii="Times New Roman" w:hAnsi="Times New Roman"/>
          <w:i/>
          <w:spacing w:val="-2"/>
        </w:rPr>
      </w:pPr>
      <w:r>
        <w:rPr>
          <w:rFonts w:ascii="Times New Roman" w:hAnsi="Times New Roman"/>
        </w:rPr>
        <w:pict>
          <v:shape id="_x0000_s1027" o:spid="_x0000_s1027" o:spt="100" style="position:absolute;left:0pt;margin-left:177.2pt;margin-top:16.6pt;height:3.55pt;width:497.5pt;mso-position-horizontal-relative:page;mso-wrap-distance-bottom:0pt;mso-wrap-distance-top:0pt;z-index:-251657216;mso-width-relative:page;mso-height-relative:page;" filled="f" stroked="t" coordsize="5569,1" o:gfxdata="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OSHn7/VAAAACgEAAA8AAAAAAAAA&#10;AQAgAAAAIgAAAGRycy9kb3ducmV2LnhtbFBLAQIUABQAAAAIAIdO4kAACq0RvwIAANoFAAAOAAAA&#10;AAAAAAEAIAAAACQBAABkcnMvZTJvRG9jLnhtbFBLBQYAAAAABgAGAFkBAABVBgAAAAA=&#10;" adj="," path="m0,0l5568,0e">
            <v:path o:connecttype="segments" o:connectlocs="0,0;6317115,0" o:connectangles="0,0"/>
            <v:fill on="f" focussize="0,0"/>
            <v:stroke weight="1.17692913385827pt" color="#6B6261" joinstyle="round"/>
            <v:imagedata o:title=""/>
            <o:lock v:ext="edit"/>
            <w10:wrap type="topAndBottom"/>
          </v:shape>
        </w:pict>
      </w:r>
      <w:r>
        <w:rPr>
          <w:rFonts w:ascii="Times New Roman" w:hAnsi="Times New Roman"/>
          <w:i/>
        </w:rPr>
        <w:t>(</w:t>
      </w:r>
      <w:r>
        <w:rPr>
          <w:rFonts w:ascii="Times New Roman" w:hAnsi="Times New Roman"/>
        </w:rPr>
        <w:t>найменування</w:t>
      </w:r>
      <w:r>
        <w:rPr>
          <w:rFonts w:ascii="Times New Roman" w:hAnsi="Times New Roman"/>
          <w:spacing w:val="-10"/>
        </w:rPr>
        <w:t xml:space="preserve"> </w:t>
      </w:r>
      <w:r>
        <w:rPr>
          <w:rFonts w:ascii="Times New Roman" w:hAnsi="Times New Roman"/>
        </w:rPr>
        <w:t>місцевої</w:t>
      </w:r>
      <w:r>
        <w:rPr>
          <w:rFonts w:ascii="Times New Roman" w:hAnsi="Times New Roman"/>
          <w:spacing w:val="-12"/>
        </w:rPr>
        <w:t xml:space="preserve"> </w:t>
      </w:r>
      <w:r>
        <w:rPr>
          <w:rFonts w:ascii="Times New Roman" w:hAnsi="Times New Roman"/>
          <w:spacing w:val="-2"/>
        </w:rPr>
        <w:t>програми</w:t>
      </w:r>
      <w:r>
        <w:rPr>
          <w:rFonts w:ascii="Times New Roman" w:hAnsi="Times New Roman"/>
          <w:i/>
          <w:spacing w:val="-2"/>
        </w:rPr>
        <w:t>)</w:t>
      </w:r>
    </w:p>
    <w:p w14:paraId="597A0AB0">
      <w:pPr>
        <w:rPr>
          <w:rFonts w:ascii="Times New Roman" w:hAnsi="Times New Roman" w:eastAsia="Calibri"/>
        </w:rPr>
      </w:pPr>
    </w:p>
    <w:tbl>
      <w:tblPr>
        <w:tblStyle w:val="3"/>
        <w:tblW w:w="14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0"/>
        <w:gridCol w:w="1624"/>
        <w:gridCol w:w="2020"/>
        <w:gridCol w:w="1181"/>
        <w:gridCol w:w="1429"/>
        <w:gridCol w:w="1276"/>
        <w:gridCol w:w="1346"/>
        <w:gridCol w:w="1276"/>
        <w:gridCol w:w="1276"/>
        <w:gridCol w:w="1004"/>
        <w:gridCol w:w="1736"/>
      </w:tblGrid>
      <w:tr w14:paraId="7B14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restart"/>
            <w:shd w:val="clear" w:color="auto" w:fill="FFFFFF"/>
            <w:vAlign w:val="center"/>
          </w:tcPr>
          <w:p w14:paraId="44D16AA8">
            <w:pPr>
              <w:rPr>
                <w:rFonts w:ascii="Times New Roman" w:hAnsi="Times New Roman" w:eastAsia="Calibri"/>
              </w:rPr>
            </w:pPr>
            <w:r>
              <w:rPr>
                <w:rFonts w:ascii="Times New Roman" w:hAnsi="Times New Roman" w:eastAsia="Calibri"/>
              </w:rPr>
              <w:t>№ з/п</w:t>
            </w:r>
          </w:p>
        </w:tc>
        <w:tc>
          <w:tcPr>
            <w:tcW w:w="1624" w:type="dxa"/>
            <w:vMerge w:val="restart"/>
            <w:shd w:val="clear" w:color="auto" w:fill="FFFFFF"/>
            <w:vAlign w:val="center"/>
          </w:tcPr>
          <w:p w14:paraId="47949019">
            <w:pPr>
              <w:rPr>
                <w:rFonts w:ascii="Times New Roman" w:hAnsi="Times New Roman" w:eastAsia="Calibri"/>
              </w:rPr>
            </w:pPr>
            <w:r>
              <w:rPr>
                <w:rFonts w:ascii="Times New Roman" w:hAnsi="Times New Roman" w:eastAsia="Calibri"/>
              </w:rPr>
              <w:t>Завдання</w:t>
            </w:r>
          </w:p>
        </w:tc>
        <w:tc>
          <w:tcPr>
            <w:tcW w:w="2020" w:type="dxa"/>
            <w:vMerge w:val="restart"/>
            <w:shd w:val="clear" w:color="auto" w:fill="FFFFFF"/>
            <w:vAlign w:val="center"/>
          </w:tcPr>
          <w:p w14:paraId="7E5E7B36">
            <w:pPr>
              <w:rPr>
                <w:rFonts w:ascii="Times New Roman" w:hAnsi="Times New Roman" w:eastAsia="Calibri"/>
              </w:rPr>
            </w:pPr>
            <w:r>
              <w:rPr>
                <w:rFonts w:ascii="Times New Roman" w:hAnsi="Times New Roman" w:eastAsia="Calibri"/>
              </w:rPr>
              <w:t xml:space="preserve">Зміст </w:t>
            </w:r>
          </w:p>
          <w:p w14:paraId="5159D2F0">
            <w:pPr>
              <w:rPr>
                <w:rFonts w:ascii="Times New Roman" w:hAnsi="Times New Roman" w:eastAsia="Calibri"/>
              </w:rPr>
            </w:pPr>
            <w:r>
              <w:rPr>
                <w:rFonts w:ascii="Times New Roman" w:hAnsi="Times New Roman" w:eastAsia="Calibri"/>
              </w:rPr>
              <w:t>заходів</w:t>
            </w:r>
          </w:p>
        </w:tc>
        <w:tc>
          <w:tcPr>
            <w:tcW w:w="1181" w:type="dxa"/>
            <w:vMerge w:val="restart"/>
            <w:shd w:val="clear" w:color="auto" w:fill="FFFFFF"/>
            <w:vAlign w:val="center"/>
          </w:tcPr>
          <w:p w14:paraId="5B29585E">
            <w:pPr>
              <w:rPr>
                <w:rFonts w:ascii="Times New Roman" w:hAnsi="Times New Roman" w:eastAsia="Calibri"/>
              </w:rPr>
            </w:pPr>
            <w:r>
              <w:rPr>
                <w:rFonts w:ascii="Times New Roman" w:hAnsi="Times New Roman" w:eastAsia="Calibri"/>
              </w:rPr>
              <w:t>Строк виконання</w:t>
            </w:r>
          </w:p>
          <w:p w14:paraId="5AAB9365">
            <w:pPr>
              <w:rPr>
                <w:rFonts w:ascii="Times New Roman" w:hAnsi="Times New Roman" w:eastAsia="Calibri"/>
              </w:rPr>
            </w:pPr>
            <w:r>
              <w:rPr>
                <w:rFonts w:ascii="Times New Roman" w:hAnsi="Times New Roman" w:eastAsia="Calibri"/>
              </w:rPr>
              <w:t>заходу</w:t>
            </w:r>
          </w:p>
        </w:tc>
        <w:tc>
          <w:tcPr>
            <w:tcW w:w="1429" w:type="dxa"/>
            <w:vMerge w:val="restart"/>
            <w:shd w:val="clear" w:color="auto" w:fill="FFFFFF"/>
            <w:vAlign w:val="center"/>
          </w:tcPr>
          <w:p w14:paraId="4ABBECB9">
            <w:pPr>
              <w:rPr>
                <w:rFonts w:ascii="Times New Roman" w:hAnsi="Times New Roman" w:eastAsia="Calibri"/>
              </w:rPr>
            </w:pPr>
            <w:r>
              <w:rPr>
                <w:rFonts w:ascii="Times New Roman" w:hAnsi="Times New Roman" w:eastAsia="Calibri"/>
              </w:rPr>
              <w:t>Виконавці</w:t>
            </w:r>
          </w:p>
        </w:tc>
        <w:tc>
          <w:tcPr>
            <w:tcW w:w="1276" w:type="dxa"/>
            <w:vMerge w:val="restart"/>
            <w:shd w:val="clear" w:color="auto" w:fill="FFFFFF"/>
            <w:vAlign w:val="center"/>
          </w:tcPr>
          <w:p w14:paraId="0E3955FB">
            <w:pPr>
              <w:rPr>
                <w:rFonts w:ascii="Times New Roman" w:hAnsi="Times New Roman" w:eastAsia="Calibri"/>
              </w:rPr>
            </w:pPr>
            <w:r>
              <w:rPr>
                <w:rFonts w:ascii="Times New Roman" w:hAnsi="Times New Roman" w:eastAsia="Calibri"/>
              </w:rPr>
              <w:t>Джерела фінансування</w:t>
            </w:r>
          </w:p>
        </w:tc>
        <w:tc>
          <w:tcPr>
            <w:tcW w:w="4902" w:type="dxa"/>
            <w:gridSpan w:val="4"/>
            <w:shd w:val="clear" w:color="auto" w:fill="FFFFFF"/>
            <w:vAlign w:val="center"/>
          </w:tcPr>
          <w:p w14:paraId="3621BD09">
            <w:pPr>
              <w:rPr>
                <w:rFonts w:ascii="Times New Roman" w:hAnsi="Times New Roman" w:eastAsia="Calibri"/>
              </w:rPr>
            </w:pPr>
            <w:r>
              <w:rPr>
                <w:rFonts w:ascii="Times New Roman" w:hAnsi="Times New Roman" w:eastAsia="Calibri"/>
              </w:rPr>
              <w:t xml:space="preserve">Обсяги фінансування по роках, </w:t>
            </w:r>
            <w:r>
              <w:rPr>
                <w:rFonts w:ascii="Times New Roman" w:hAnsi="Times New Roman" w:eastAsia="Calibri"/>
                <w:lang w:val="uk-UA"/>
              </w:rPr>
              <w:t xml:space="preserve">   </w:t>
            </w:r>
            <w:r>
              <w:rPr>
                <w:rFonts w:ascii="Times New Roman" w:hAnsi="Times New Roman" w:eastAsia="Calibri"/>
              </w:rPr>
              <w:t>тис. грн.</w:t>
            </w:r>
          </w:p>
        </w:tc>
        <w:tc>
          <w:tcPr>
            <w:tcW w:w="1736" w:type="dxa"/>
            <w:shd w:val="clear" w:color="auto" w:fill="FFFFFF"/>
            <w:vAlign w:val="center"/>
          </w:tcPr>
          <w:p w14:paraId="0D05B6CB">
            <w:pPr>
              <w:rPr>
                <w:rFonts w:ascii="Times New Roman" w:hAnsi="Times New Roman" w:eastAsia="Calibri"/>
              </w:rPr>
            </w:pPr>
            <w:r>
              <w:rPr>
                <w:rFonts w:ascii="Times New Roman" w:hAnsi="Times New Roman" w:eastAsia="Calibri"/>
              </w:rPr>
              <w:t>Очікуваний результат</w:t>
            </w:r>
          </w:p>
        </w:tc>
      </w:tr>
      <w:tr w14:paraId="70C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1" w:hRule="atLeast"/>
        </w:trPr>
        <w:tc>
          <w:tcPr>
            <w:tcW w:w="450" w:type="dxa"/>
            <w:vMerge w:val="continue"/>
            <w:shd w:val="clear" w:color="auto" w:fill="auto"/>
            <w:vAlign w:val="center"/>
          </w:tcPr>
          <w:p w14:paraId="278715AD">
            <w:pPr>
              <w:rPr>
                <w:rFonts w:ascii="Times New Roman" w:hAnsi="Times New Roman" w:eastAsia="Calibri"/>
              </w:rPr>
            </w:pPr>
          </w:p>
        </w:tc>
        <w:tc>
          <w:tcPr>
            <w:tcW w:w="1624" w:type="dxa"/>
            <w:vMerge w:val="continue"/>
            <w:shd w:val="clear" w:color="auto" w:fill="auto"/>
            <w:vAlign w:val="center"/>
          </w:tcPr>
          <w:p w14:paraId="4149E04A">
            <w:pPr>
              <w:rPr>
                <w:rFonts w:ascii="Times New Roman" w:hAnsi="Times New Roman" w:eastAsia="Calibri"/>
              </w:rPr>
            </w:pPr>
          </w:p>
        </w:tc>
        <w:tc>
          <w:tcPr>
            <w:tcW w:w="2020" w:type="dxa"/>
            <w:vMerge w:val="continue"/>
            <w:shd w:val="clear" w:color="auto" w:fill="auto"/>
            <w:vAlign w:val="center"/>
          </w:tcPr>
          <w:p w14:paraId="57F9E1BB">
            <w:pPr>
              <w:rPr>
                <w:rFonts w:ascii="Times New Roman" w:hAnsi="Times New Roman" w:eastAsia="Calibri"/>
              </w:rPr>
            </w:pPr>
          </w:p>
        </w:tc>
        <w:tc>
          <w:tcPr>
            <w:tcW w:w="1181" w:type="dxa"/>
            <w:vMerge w:val="continue"/>
            <w:shd w:val="clear" w:color="auto" w:fill="auto"/>
            <w:vAlign w:val="center"/>
          </w:tcPr>
          <w:p w14:paraId="2A14B7B1">
            <w:pPr>
              <w:rPr>
                <w:rFonts w:ascii="Times New Roman" w:hAnsi="Times New Roman" w:eastAsia="Calibri"/>
              </w:rPr>
            </w:pPr>
          </w:p>
        </w:tc>
        <w:tc>
          <w:tcPr>
            <w:tcW w:w="1429" w:type="dxa"/>
            <w:vMerge w:val="continue"/>
            <w:shd w:val="clear" w:color="auto" w:fill="auto"/>
            <w:vAlign w:val="center"/>
          </w:tcPr>
          <w:p w14:paraId="55C17481">
            <w:pPr>
              <w:rPr>
                <w:rFonts w:ascii="Times New Roman" w:hAnsi="Times New Roman" w:eastAsia="Calibri"/>
              </w:rPr>
            </w:pPr>
          </w:p>
        </w:tc>
        <w:tc>
          <w:tcPr>
            <w:tcW w:w="1276" w:type="dxa"/>
            <w:vMerge w:val="continue"/>
            <w:shd w:val="clear" w:color="auto" w:fill="auto"/>
            <w:vAlign w:val="center"/>
          </w:tcPr>
          <w:p w14:paraId="3E2FA69E">
            <w:pPr>
              <w:rPr>
                <w:rFonts w:ascii="Times New Roman" w:hAnsi="Times New Roman" w:eastAsia="Calibri"/>
              </w:rPr>
            </w:pPr>
          </w:p>
        </w:tc>
        <w:tc>
          <w:tcPr>
            <w:tcW w:w="1346" w:type="dxa"/>
            <w:shd w:val="clear" w:color="auto" w:fill="FFFFFF"/>
            <w:vAlign w:val="center"/>
          </w:tcPr>
          <w:p w14:paraId="423C1F4B">
            <w:pPr>
              <w:rPr>
                <w:rFonts w:ascii="Times New Roman" w:hAnsi="Times New Roman" w:eastAsia="Calibri"/>
              </w:rPr>
            </w:pPr>
            <w:r>
              <w:rPr>
                <w:rFonts w:ascii="Times New Roman" w:hAnsi="Times New Roman" w:eastAsia="Calibri"/>
              </w:rPr>
              <w:t>202</w:t>
            </w:r>
            <w:r>
              <w:rPr>
                <w:rFonts w:ascii="Times New Roman" w:hAnsi="Times New Roman" w:eastAsia="Calibri"/>
                <w:lang w:val="uk-UA"/>
              </w:rPr>
              <w:t>7</w:t>
            </w:r>
            <w:r>
              <w:rPr>
                <w:rFonts w:ascii="Times New Roman" w:hAnsi="Times New Roman" w:eastAsia="Calibri"/>
              </w:rPr>
              <w:t xml:space="preserve"> рік</w:t>
            </w:r>
          </w:p>
        </w:tc>
        <w:tc>
          <w:tcPr>
            <w:tcW w:w="1276" w:type="dxa"/>
            <w:shd w:val="clear" w:color="auto" w:fill="FFFFFF"/>
            <w:vAlign w:val="center"/>
          </w:tcPr>
          <w:p w14:paraId="190AF57E">
            <w:pPr>
              <w:rPr>
                <w:rFonts w:ascii="Times New Roman" w:hAnsi="Times New Roman" w:eastAsia="Calibri"/>
              </w:rPr>
            </w:pPr>
            <w:r>
              <w:rPr>
                <w:rFonts w:ascii="Times New Roman" w:hAnsi="Times New Roman" w:eastAsia="Calibri"/>
              </w:rPr>
              <w:t>202</w:t>
            </w:r>
            <w:r>
              <w:rPr>
                <w:rFonts w:ascii="Times New Roman" w:hAnsi="Times New Roman" w:eastAsia="Calibri"/>
                <w:lang w:val="uk-UA"/>
              </w:rPr>
              <w:t>8</w:t>
            </w:r>
            <w:r>
              <w:rPr>
                <w:rFonts w:ascii="Times New Roman" w:hAnsi="Times New Roman" w:eastAsia="Calibri"/>
              </w:rPr>
              <w:t xml:space="preserve"> рік</w:t>
            </w:r>
          </w:p>
        </w:tc>
        <w:tc>
          <w:tcPr>
            <w:tcW w:w="1276" w:type="dxa"/>
            <w:shd w:val="clear" w:color="auto" w:fill="FFFFFF"/>
            <w:vAlign w:val="center"/>
          </w:tcPr>
          <w:p w14:paraId="01FDE4FD">
            <w:pPr>
              <w:rPr>
                <w:rFonts w:ascii="Times New Roman" w:hAnsi="Times New Roman" w:eastAsia="Calibri"/>
                <w:lang w:val="uk-UA"/>
              </w:rPr>
            </w:pPr>
            <w:r>
              <w:rPr>
                <w:rFonts w:ascii="Times New Roman" w:hAnsi="Times New Roman" w:eastAsia="Calibri"/>
                <w:lang w:val="uk-UA"/>
              </w:rPr>
              <w:t>2029 рік</w:t>
            </w:r>
          </w:p>
        </w:tc>
        <w:tc>
          <w:tcPr>
            <w:tcW w:w="1004" w:type="dxa"/>
            <w:shd w:val="clear" w:color="auto" w:fill="FFFFFF"/>
            <w:vAlign w:val="center"/>
          </w:tcPr>
          <w:p w14:paraId="41F7CCD5">
            <w:pPr>
              <w:rPr>
                <w:rFonts w:ascii="Times New Roman" w:hAnsi="Times New Roman" w:eastAsia="Calibri"/>
              </w:rPr>
            </w:pPr>
            <w:r>
              <w:rPr>
                <w:rFonts w:ascii="Times New Roman" w:hAnsi="Times New Roman" w:eastAsia="Calibri"/>
              </w:rPr>
              <w:t>Всього</w:t>
            </w:r>
          </w:p>
        </w:tc>
        <w:tc>
          <w:tcPr>
            <w:tcW w:w="1736" w:type="dxa"/>
            <w:vAlign w:val="center"/>
          </w:tcPr>
          <w:p w14:paraId="48FC6494">
            <w:pPr>
              <w:ind w:right="540" w:rightChars="225"/>
              <w:rPr>
                <w:rFonts w:ascii="Times New Roman" w:hAnsi="Times New Roman" w:eastAsia="Calibri"/>
              </w:rPr>
            </w:pPr>
          </w:p>
        </w:tc>
      </w:tr>
      <w:tr w14:paraId="28A0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shd w:val="clear" w:color="auto" w:fill="auto"/>
            <w:vAlign w:val="center"/>
          </w:tcPr>
          <w:p w14:paraId="0CB2E45C">
            <w:pPr>
              <w:jc w:val="center"/>
              <w:rPr>
                <w:rFonts w:ascii="Times New Roman" w:hAnsi="Times New Roman" w:eastAsia="Calibri"/>
              </w:rPr>
            </w:pPr>
            <w:r>
              <w:rPr>
                <w:rFonts w:ascii="Times New Roman" w:hAnsi="Times New Roman" w:eastAsia="Calibri"/>
              </w:rPr>
              <w:t>1</w:t>
            </w:r>
          </w:p>
        </w:tc>
        <w:tc>
          <w:tcPr>
            <w:tcW w:w="1624" w:type="dxa"/>
            <w:shd w:val="clear" w:color="auto" w:fill="auto"/>
            <w:vAlign w:val="center"/>
          </w:tcPr>
          <w:p w14:paraId="7739B3A2">
            <w:pPr>
              <w:jc w:val="center"/>
              <w:rPr>
                <w:rFonts w:ascii="Times New Roman" w:hAnsi="Times New Roman" w:eastAsia="Calibri"/>
              </w:rPr>
            </w:pPr>
            <w:r>
              <w:rPr>
                <w:rFonts w:ascii="Times New Roman" w:hAnsi="Times New Roman" w:eastAsia="Calibri"/>
              </w:rPr>
              <w:t>2</w:t>
            </w:r>
          </w:p>
        </w:tc>
        <w:tc>
          <w:tcPr>
            <w:tcW w:w="2020" w:type="dxa"/>
            <w:shd w:val="clear" w:color="auto" w:fill="auto"/>
            <w:vAlign w:val="center"/>
          </w:tcPr>
          <w:p w14:paraId="5EB5B6C4">
            <w:pPr>
              <w:jc w:val="center"/>
              <w:rPr>
                <w:rFonts w:ascii="Times New Roman" w:hAnsi="Times New Roman" w:eastAsia="Calibri"/>
              </w:rPr>
            </w:pPr>
            <w:r>
              <w:rPr>
                <w:rFonts w:ascii="Times New Roman" w:hAnsi="Times New Roman" w:eastAsia="Calibri"/>
              </w:rPr>
              <w:t>3</w:t>
            </w:r>
          </w:p>
        </w:tc>
        <w:tc>
          <w:tcPr>
            <w:tcW w:w="1181" w:type="dxa"/>
            <w:shd w:val="clear" w:color="auto" w:fill="auto"/>
            <w:vAlign w:val="center"/>
          </w:tcPr>
          <w:p w14:paraId="2F89490F">
            <w:pPr>
              <w:jc w:val="center"/>
              <w:rPr>
                <w:rFonts w:ascii="Times New Roman" w:hAnsi="Times New Roman" w:eastAsia="Calibri"/>
              </w:rPr>
            </w:pPr>
            <w:r>
              <w:rPr>
                <w:rFonts w:ascii="Times New Roman" w:hAnsi="Times New Roman" w:eastAsia="Calibri"/>
              </w:rPr>
              <w:t>4</w:t>
            </w:r>
          </w:p>
        </w:tc>
        <w:tc>
          <w:tcPr>
            <w:tcW w:w="1429" w:type="dxa"/>
            <w:shd w:val="clear" w:color="auto" w:fill="auto"/>
            <w:vAlign w:val="center"/>
          </w:tcPr>
          <w:p w14:paraId="7406AFA0">
            <w:pPr>
              <w:jc w:val="center"/>
              <w:rPr>
                <w:rFonts w:ascii="Times New Roman" w:hAnsi="Times New Roman" w:eastAsia="Calibri"/>
              </w:rPr>
            </w:pPr>
            <w:r>
              <w:rPr>
                <w:rFonts w:ascii="Times New Roman" w:hAnsi="Times New Roman" w:eastAsia="Calibri"/>
              </w:rPr>
              <w:t>5</w:t>
            </w:r>
          </w:p>
        </w:tc>
        <w:tc>
          <w:tcPr>
            <w:tcW w:w="1276" w:type="dxa"/>
            <w:shd w:val="clear" w:color="auto" w:fill="auto"/>
            <w:vAlign w:val="center"/>
          </w:tcPr>
          <w:p w14:paraId="054E0183">
            <w:pPr>
              <w:jc w:val="center"/>
              <w:rPr>
                <w:rFonts w:ascii="Times New Roman" w:hAnsi="Times New Roman" w:eastAsia="Calibri"/>
              </w:rPr>
            </w:pPr>
            <w:r>
              <w:rPr>
                <w:rFonts w:ascii="Times New Roman" w:hAnsi="Times New Roman" w:eastAsia="Calibri"/>
              </w:rPr>
              <w:t>6</w:t>
            </w:r>
          </w:p>
        </w:tc>
        <w:tc>
          <w:tcPr>
            <w:tcW w:w="1346" w:type="dxa"/>
            <w:shd w:val="clear" w:color="auto" w:fill="FFFFFF"/>
            <w:vAlign w:val="center"/>
          </w:tcPr>
          <w:p w14:paraId="7189E0A7">
            <w:pPr>
              <w:jc w:val="center"/>
              <w:rPr>
                <w:rFonts w:ascii="Times New Roman" w:hAnsi="Times New Roman" w:eastAsia="Calibri"/>
              </w:rPr>
            </w:pPr>
            <w:r>
              <w:rPr>
                <w:rFonts w:ascii="Times New Roman" w:hAnsi="Times New Roman" w:eastAsia="Calibri"/>
              </w:rPr>
              <w:t>7</w:t>
            </w:r>
          </w:p>
        </w:tc>
        <w:tc>
          <w:tcPr>
            <w:tcW w:w="1276" w:type="dxa"/>
            <w:shd w:val="clear" w:color="auto" w:fill="FFFFFF"/>
            <w:vAlign w:val="center"/>
          </w:tcPr>
          <w:p w14:paraId="2522509F">
            <w:pPr>
              <w:jc w:val="center"/>
              <w:rPr>
                <w:rFonts w:ascii="Times New Roman" w:hAnsi="Times New Roman" w:eastAsia="Calibri"/>
              </w:rPr>
            </w:pPr>
            <w:r>
              <w:rPr>
                <w:rFonts w:ascii="Times New Roman" w:hAnsi="Times New Roman" w:eastAsia="Calibri"/>
              </w:rPr>
              <w:t>8</w:t>
            </w:r>
          </w:p>
        </w:tc>
        <w:tc>
          <w:tcPr>
            <w:tcW w:w="1276" w:type="dxa"/>
            <w:shd w:val="clear" w:color="auto" w:fill="FFFFFF"/>
            <w:vAlign w:val="center"/>
          </w:tcPr>
          <w:p w14:paraId="4FF9D3B8">
            <w:pPr>
              <w:jc w:val="center"/>
              <w:rPr>
                <w:rFonts w:ascii="Times New Roman" w:hAnsi="Times New Roman" w:eastAsia="Calibri"/>
                <w:lang w:val="uk-UA"/>
              </w:rPr>
            </w:pPr>
            <w:r>
              <w:rPr>
                <w:rFonts w:ascii="Times New Roman" w:hAnsi="Times New Roman" w:eastAsia="Calibri"/>
                <w:lang w:val="uk-UA"/>
              </w:rPr>
              <w:t>9</w:t>
            </w:r>
          </w:p>
        </w:tc>
        <w:tc>
          <w:tcPr>
            <w:tcW w:w="1004" w:type="dxa"/>
            <w:shd w:val="clear" w:color="auto" w:fill="FFFFFF"/>
            <w:vAlign w:val="center"/>
          </w:tcPr>
          <w:p w14:paraId="6E07D640">
            <w:pPr>
              <w:jc w:val="center"/>
              <w:rPr>
                <w:rFonts w:ascii="Times New Roman" w:hAnsi="Times New Roman" w:eastAsia="Calibri"/>
                <w:lang w:val="uk-UA"/>
              </w:rPr>
            </w:pPr>
            <w:r>
              <w:rPr>
                <w:rFonts w:ascii="Times New Roman" w:hAnsi="Times New Roman" w:eastAsia="Calibri"/>
                <w:lang w:val="uk-UA"/>
              </w:rPr>
              <w:t>10</w:t>
            </w:r>
          </w:p>
        </w:tc>
        <w:tc>
          <w:tcPr>
            <w:tcW w:w="1736" w:type="dxa"/>
            <w:vAlign w:val="center"/>
          </w:tcPr>
          <w:p w14:paraId="6E6EF40F">
            <w:pPr>
              <w:jc w:val="center"/>
              <w:rPr>
                <w:rFonts w:ascii="Times New Roman" w:hAnsi="Times New Roman" w:eastAsia="Calibri"/>
                <w:lang w:val="uk-UA"/>
              </w:rPr>
            </w:pPr>
            <w:r>
              <w:rPr>
                <w:rFonts w:ascii="Times New Roman" w:hAnsi="Times New Roman" w:eastAsia="Calibri"/>
              </w:rPr>
              <w:t>1</w:t>
            </w:r>
            <w:r>
              <w:rPr>
                <w:rFonts w:ascii="Times New Roman" w:hAnsi="Times New Roman" w:eastAsia="Calibri"/>
                <w:lang w:val="uk-UA"/>
              </w:rPr>
              <w:t>1</w:t>
            </w:r>
          </w:p>
        </w:tc>
      </w:tr>
      <w:tr w14:paraId="5F7F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restart"/>
            <w:shd w:val="clear" w:color="auto" w:fill="auto"/>
            <w:vAlign w:val="center"/>
          </w:tcPr>
          <w:p w14:paraId="7FC8DF75">
            <w:pPr>
              <w:jc w:val="center"/>
              <w:rPr>
                <w:rFonts w:ascii="Times New Roman" w:hAnsi="Times New Roman" w:eastAsia="Calibri"/>
              </w:rPr>
            </w:pPr>
            <w:r>
              <w:rPr>
                <w:rFonts w:ascii="Times New Roman" w:hAnsi="Times New Roman" w:eastAsia="Calibri"/>
              </w:rPr>
              <w:t>1</w:t>
            </w:r>
          </w:p>
        </w:tc>
        <w:tc>
          <w:tcPr>
            <w:tcW w:w="1624" w:type="dxa"/>
            <w:vMerge w:val="restart"/>
            <w:shd w:val="clear" w:color="auto" w:fill="auto"/>
            <w:vAlign w:val="center"/>
          </w:tcPr>
          <w:p w14:paraId="2C27343B">
            <w:pPr>
              <w:rPr>
                <w:rFonts w:ascii="Times New Roman" w:hAnsi="Times New Roman" w:eastAsia="Calibri"/>
              </w:rPr>
            </w:pPr>
            <w:r>
              <w:rPr>
                <w:rFonts w:ascii="Times New Roman" w:hAnsi="Times New Roman" w:eastAsia="Calibri"/>
              </w:rPr>
              <w:t>Відзначення</w:t>
            </w:r>
          </w:p>
          <w:p w14:paraId="6AC44D4A">
            <w:pPr>
              <w:rPr>
                <w:rFonts w:ascii="Times New Roman" w:hAnsi="Times New Roman" w:eastAsia="Calibri"/>
              </w:rPr>
            </w:pPr>
            <w:r>
              <w:rPr>
                <w:rFonts w:ascii="Times New Roman" w:hAnsi="Times New Roman" w:eastAsia="Calibri"/>
              </w:rPr>
              <w:t xml:space="preserve">державних та професійних свят, інших заходів, ювілейних та святкових дат, відзначення осіб , які зробили вагомий внесок у розвиток ТГ    </w:t>
            </w:r>
          </w:p>
        </w:tc>
        <w:tc>
          <w:tcPr>
            <w:tcW w:w="2020" w:type="dxa"/>
            <w:shd w:val="clear" w:color="auto" w:fill="auto"/>
            <w:vAlign w:val="center"/>
          </w:tcPr>
          <w:p w14:paraId="0B2566E2">
            <w:pPr>
              <w:rPr>
                <w:rFonts w:ascii="Times New Roman" w:hAnsi="Times New Roman" w:eastAsia="Calibri"/>
                <w:lang w:val="uk-UA"/>
              </w:rPr>
            </w:pPr>
            <w:r>
              <w:rPr>
                <w:rFonts w:ascii="Times New Roman" w:hAnsi="Times New Roman" w:eastAsia="Calibri"/>
              </w:rPr>
              <w:t xml:space="preserve">Відзначення державних свят, визначних подій держави, які встановлені актами Президента України, Кабінету Міністрів України   Відзначення місцевих свят та подій, які проводяться відповідно до розпоряджень міського голови. Забезпечення проведення заходів для дітей, молоді (нагородження квітами, цінними подарунками, сувенірами, вручення солодощів)  </w:t>
            </w:r>
            <w:r>
              <w:rPr>
                <w:rFonts w:ascii="Times New Roman" w:hAnsi="Times New Roman" w:eastAsia="Calibri"/>
                <w:lang w:val="uk-UA"/>
              </w:rPr>
              <w:t>тощо</w:t>
            </w:r>
          </w:p>
        </w:tc>
        <w:tc>
          <w:tcPr>
            <w:tcW w:w="1181" w:type="dxa"/>
            <w:shd w:val="clear" w:color="auto" w:fill="auto"/>
            <w:vAlign w:val="center"/>
          </w:tcPr>
          <w:p w14:paraId="00F31B16">
            <w:pPr>
              <w:rPr>
                <w:rFonts w:ascii="Times New Roman" w:hAnsi="Times New Roman" w:eastAsia="Calibri"/>
              </w:rPr>
            </w:pPr>
            <w:r>
              <w:rPr>
                <w:rFonts w:ascii="Times New Roman" w:hAnsi="Times New Roman" w:eastAsia="Calibri"/>
              </w:rPr>
              <w:t>Щороку</w:t>
            </w:r>
          </w:p>
        </w:tc>
        <w:tc>
          <w:tcPr>
            <w:tcW w:w="1429" w:type="dxa"/>
            <w:shd w:val="clear" w:color="auto" w:fill="auto"/>
            <w:vAlign w:val="center"/>
          </w:tcPr>
          <w:p w14:paraId="38CD2792">
            <w:pPr>
              <w:rPr>
                <w:rFonts w:ascii="Times New Roman" w:hAnsi="Times New Roman" w:eastAsia="Calibri"/>
              </w:rPr>
            </w:pPr>
            <w:r>
              <w:rPr>
                <w:rFonts w:ascii="Times New Roman" w:hAnsi="Times New Roman" w:eastAsia="Calibri"/>
              </w:rPr>
              <w:t>Бобровицька</w:t>
            </w:r>
          </w:p>
          <w:p w14:paraId="1DEA9CFB">
            <w:pPr>
              <w:rPr>
                <w:rFonts w:ascii="Times New Roman" w:hAnsi="Times New Roman" w:eastAsia="Calibri"/>
              </w:rPr>
            </w:pPr>
            <w:r>
              <w:rPr>
                <w:rFonts w:ascii="Times New Roman" w:hAnsi="Times New Roman" w:eastAsia="Calibri"/>
              </w:rPr>
              <w:t>міська рада, відділ культури та туризму</w:t>
            </w:r>
          </w:p>
        </w:tc>
        <w:tc>
          <w:tcPr>
            <w:tcW w:w="1276" w:type="dxa"/>
            <w:shd w:val="clear" w:color="auto" w:fill="auto"/>
            <w:vAlign w:val="center"/>
          </w:tcPr>
          <w:p w14:paraId="40FD2424">
            <w:pPr>
              <w:rPr>
                <w:rFonts w:ascii="Times New Roman" w:hAnsi="Times New Roman" w:eastAsia="Calibri"/>
                <w:lang w:val="uk-UA"/>
              </w:rPr>
            </w:pPr>
            <w:r>
              <w:rPr>
                <w:rFonts w:ascii="Times New Roman" w:hAnsi="Times New Roman" w:eastAsia="Calibri"/>
              </w:rPr>
              <w:t xml:space="preserve">Бюджет </w:t>
            </w:r>
            <w:r>
              <w:rPr>
                <w:rFonts w:ascii="Times New Roman" w:hAnsi="Times New Roman" w:eastAsia="Calibri"/>
                <w:lang w:val="uk-UA"/>
              </w:rPr>
              <w:t xml:space="preserve">Бобровицької </w:t>
            </w:r>
            <w:r>
              <w:rPr>
                <w:rFonts w:ascii="Times New Roman" w:hAnsi="Times New Roman" w:eastAsia="Calibri"/>
              </w:rPr>
              <w:t xml:space="preserve">міської </w:t>
            </w:r>
            <w:r>
              <w:rPr>
                <w:rFonts w:ascii="Times New Roman" w:hAnsi="Times New Roman" w:eastAsia="Calibri"/>
                <w:lang w:val="uk-UA"/>
              </w:rPr>
              <w:t>територіальної громади</w:t>
            </w:r>
          </w:p>
        </w:tc>
        <w:tc>
          <w:tcPr>
            <w:tcW w:w="1346" w:type="dxa"/>
            <w:shd w:val="clear" w:color="auto" w:fill="FFFFFF"/>
            <w:vAlign w:val="center"/>
          </w:tcPr>
          <w:p w14:paraId="3D2DB4D5">
            <w:pPr>
              <w:rPr>
                <w:rFonts w:ascii="Times New Roman" w:hAnsi="Times New Roman" w:eastAsia="Calibri"/>
                <w:b/>
                <w:bCs/>
                <w:lang w:val="en-US"/>
              </w:rPr>
            </w:pPr>
            <w:r>
              <w:rPr>
                <w:rFonts w:ascii="Times New Roman" w:hAnsi="Times New Roman" w:eastAsia="Calibri"/>
              </w:rPr>
              <w:t xml:space="preserve">МР – </w:t>
            </w:r>
            <w:r>
              <w:rPr>
                <w:rFonts w:ascii="Times New Roman" w:hAnsi="Times New Roman" w:eastAsia="Calibri"/>
                <w:lang w:val="uk-UA"/>
              </w:rPr>
              <w:t>65</w:t>
            </w:r>
            <w:r>
              <w:rPr>
                <w:rFonts w:ascii="Times New Roman" w:hAnsi="Times New Roman" w:eastAsia="Calibri"/>
              </w:rPr>
              <w:t>,</w:t>
            </w:r>
            <w:r>
              <w:rPr>
                <w:rFonts w:ascii="Times New Roman" w:hAnsi="Times New Roman" w:eastAsia="Calibri"/>
                <w:lang w:val="en-US"/>
              </w:rPr>
              <w:t>00</w:t>
            </w:r>
          </w:p>
          <w:p w14:paraId="38107219">
            <w:pPr>
              <w:rPr>
                <w:rFonts w:ascii="Times New Roman" w:hAnsi="Times New Roman" w:eastAsia="Calibri"/>
              </w:rPr>
            </w:pPr>
            <w:r>
              <w:rPr>
                <w:rFonts w:ascii="Times New Roman" w:hAnsi="Times New Roman" w:eastAsia="Calibri"/>
              </w:rPr>
              <w:t>ВКТ</w:t>
            </w:r>
            <w:r>
              <w:rPr>
                <w:rFonts w:ascii="Times New Roman" w:hAnsi="Times New Roman" w:eastAsia="Calibri"/>
                <w:lang w:val="uk-UA"/>
              </w:rPr>
              <w:t>-185</w:t>
            </w:r>
            <w:r>
              <w:rPr>
                <w:rFonts w:ascii="Times New Roman" w:hAnsi="Times New Roman" w:eastAsia="Calibri"/>
              </w:rPr>
              <w:t>,0</w:t>
            </w:r>
            <w:r>
              <w:rPr>
                <w:rFonts w:ascii="Times New Roman" w:hAnsi="Times New Roman" w:eastAsia="Calibri"/>
                <w:lang w:val="en-US"/>
              </w:rPr>
              <w:t>0</w:t>
            </w:r>
            <w:r>
              <w:rPr>
                <w:rFonts w:ascii="Times New Roman" w:hAnsi="Times New Roman" w:eastAsia="Calibri"/>
              </w:rPr>
              <w:t xml:space="preserve"> </w:t>
            </w:r>
          </w:p>
        </w:tc>
        <w:tc>
          <w:tcPr>
            <w:tcW w:w="1276" w:type="dxa"/>
            <w:shd w:val="clear" w:color="auto" w:fill="FFFFFF"/>
            <w:vAlign w:val="center"/>
          </w:tcPr>
          <w:p w14:paraId="3FC3223C">
            <w:pPr>
              <w:rPr>
                <w:rFonts w:ascii="Times New Roman" w:hAnsi="Times New Roman" w:eastAsia="Calibri"/>
              </w:rPr>
            </w:pPr>
          </w:p>
          <w:p w14:paraId="26CBE55C">
            <w:pPr>
              <w:rPr>
                <w:rFonts w:ascii="Times New Roman" w:hAnsi="Times New Roman" w:eastAsia="Calibri"/>
                <w:lang w:val="en-US"/>
              </w:rPr>
            </w:pPr>
            <w:r>
              <w:rPr>
                <w:rFonts w:ascii="Times New Roman" w:hAnsi="Times New Roman" w:eastAsia="Calibri"/>
              </w:rPr>
              <w:t>МР –</w:t>
            </w:r>
            <w:r>
              <w:rPr>
                <w:rFonts w:ascii="Times New Roman" w:hAnsi="Times New Roman" w:eastAsia="Calibri"/>
                <w:lang w:val="en-US"/>
              </w:rPr>
              <w:t xml:space="preserve"> </w:t>
            </w:r>
            <w:r>
              <w:rPr>
                <w:rFonts w:ascii="Times New Roman" w:hAnsi="Times New Roman" w:eastAsia="Calibri"/>
                <w:lang w:val="uk-UA"/>
              </w:rPr>
              <w:t>70</w:t>
            </w:r>
            <w:r>
              <w:rPr>
                <w:rFonts w:ascii="Times New Roman" w:hAnsi="Times New Roman" w:eastAsia="Calibri"/>
              </w:rPr>
              <w:t>,0</w:t>
            </w:r>
            <w:r>
              <w:rPr>
                <w:rFonts w:ascii="Times New Roman" w:hAnsi="Times New Roman" w:eastAsia="Calibri"/>
                <w:lang w:val="en-US"/>
              </w:rPr>
              <w:t>0</w:t>
            </w:r>
          </w:p>
          <w:p w14:paraId="013B19CE">
            <w:pPr>
              <w:rPr>
                <w:rFonts w:ascii="Times New Roman" w:hAnsi="Times New Roman" w:eastAsia="Calibri"/>
                <w:lang w:val="en-US"/>
              </w:rPr>
            </w:pPr>
            <w:r>
              <w:rPr>
                <w:rFonts w:ascii="Times New Roman" w:hAnsi="Times New Roman" w:eastAsia="Calibri"/>
              </w:rPr>
              <w:t>ВКТ</w:t>
            </w:r>
            <w:r>
              <w:rPr>
                <w:rFonts w:ascii="Times New Roman" w:hAnsi="Times New Roman" w:eastAsia="Calibri"/>
                <w:lang w:val="uk-UA"/>
              </w:rPr>
              <w:t>-185</w:t>
            </w:r>
            <w:r>
              <w:rPr>
                <w:rFonts w:ascii="Times New Roman" w:hAnsi="Times New Roman" w:eastAsia="Calibri"/>
              </w:rPr>
              <w:t>,0</w:t>
            </w:r>
            <w:r>
              <w:rPr>
                <w:rFonts w:ascii="Times New Roman" w:hAnsi="Times New Roman" w:eastAsia="Calibri"/>
                <w:lang w:val="en-US"/>
              </w:rPr>
              <w:t>0</w:t>
            </w:r>
          </w:p>
          <w:p w14:paraId="27A746B1">
            <w:pPr>
              <w:rPr>
                <w:rFonts w:ascii="Times New Roman" w:hAnsi="Times New Roman" w:eastAsia="Calibri"/>
              </w:rPr>
            </w:pPr>
          </w:p>
        </w:tc>
        <w:tc>
          <w:tcPr>
            <w:tcW w:w="1276" w:type="dxa"/>
            <w:shd w:val="clear" w:color="auto" w:fill="FFFFFF"/>
            <w:vAlign w:val="center"/>
          </w:tcPr>
          <w:p w14:paraId="2A7EF1EF">
            <w:pPr>
              <w:rPr>
                <w:rFonts w:ascii="Times New Roman" w:hAnsi="Times New Roman" w:eastAsia="Calibri"/>
                <w:lang w:val="uk-UA"/>
              </w:rPr>
            </w:pPr>
            <w:r>
              <w:rPr>
                <w:rFonts w:ascii="Times New Roman" w:hAnsi="Times New Roman" w:eastAsia="Calibri"/>
                <w:lang w:val="uk-UA"/>
              </w:rPr>
              <w:t>МР-75,00</w:t>
            </w:r>
          </w:p>
          <w:p w14:paraId="174A9769">
            <w:pPr>
              <w:rPr>
                <w:rFonts w:ascii="Times New Roman" w:hAnsi="Times New Roman" w:eastAsia="Calibri"/>
                <w:lang w:val="uk-UA"/>
              </w:rPr>
            </w:pPr>
            <w:r>
              <w:rPr>
                <w:rFonts w:ascii="Times New Roman" w:hAnsi="Times New Roman" w:eastAsia="Calibri"/>
                <w:lang w:val="uk-UA"/>
              </w:rPr>
              <w:t xml:space="preserve">ВКТ-185,00 </w:t>
            </w:r>
          </w:p>
        </w:tc>
        <w:tc>
          <w:tcPr>
            <w:tcW w:w="1004" w:type="dxa"/>
            <w:shd w:val="clear" w:color="auto" w:fill="FFFFFF"/>
            <w:vAlign w:val="center"/>
          </w:tcPr>
          <w:p w14:paraId="2D9B2620">
            <w:pPr>
              <w:rPr>
                <w:rFonts w:ascii="Times New Roman" w:hAnsi="Times New Roman" w:eastAsia="Calibri"/>
                <w:lang w:val="en-US"/>
              </w:rPr>
            </w:pPr>
            <w:r>
              <w:rPr>
                <w:rFonts w:ascii="Times New Roman" w:hAnsi="Times New Roman" w:eastAsia="Calibri"/>
                <w:lang w:val="uk-UA"/>
              </w:rPr>
              <w:t>765</w:t>
            </w:r>
            <w:r>
              <w:rPr>
                <w:rFonts w:ascii="Times New Roman" w:hAnsi="Times New Roman" w:eastAsia="Calibri"/>
                <w:lang w:val="en-US"/>
              </w:rPr>
              <w:t>,00</w:t>
            </w:r>
          </w:p>
        </w:tc>
        <w:tc>
          <w:tcPr>
            <w:tcW w:w="1736" w:type="dxa"/>
            <w:vAlign w:val="center"/>
          </w:tcPr>
          <w:p w14:paraId="3C788258">
            <w:pPr>
              <w:rPr>
                <w:rFonts w:ascii="Times New Roman" w:hAnsi="Times New Roman" w:eastAsia="Calibri"/>
                <w:lang w:val="en-US"/>
              </w:rPr>
            </w:pPr>
            <w:r>
              <w:rPr>
                <w:rFonts w:ascii="Times New Roman" w:hAnsi="Times New Roman" w:eastAsia="Calibri"/>
              </w:rPr>
              <w:t>Забезпечить</w:t>
            </w:r>
            <w:r>
              <w:rPr>
                <w:rFonts w:ascii="Times New Roman" w:hAnsi="Times New Roman" w:eastAsia="Calibri"/>
                <w:lang w:val="en-US"/>
              </w:rPr>
              <w:t xml:space="preserve"> </w:t>
            </w:r>
            <w:r>
              <w:rPr>
                <w:rFonts w:ascii="Times New Roman" w:hAnsi="Times New Roman" w:eastAsia="Calibri"/>
              </w:rPr>
              <w:t>належну</w:t>
            </w:r>
            <w:r>
              <w:rPr>
                <w:rFonts w:ascii="Times New Roman" w:hAnsi="Times New Roman" w:eastAsia="Calibri"/>
                <w:lang w:val="en-US"/>
              </w:rPr>
              <w:t xml:space="preserve"> </w:t>
            </w:r>
            <w:r>
              <w:rPr>
                <w:rFonts w:ascii="Times New Roman" w:hAnsi="Times New Roman" w:eastAsia="Calibri"/>
              </w:rPr>
              <w:t>організацію</w:t>
            </w:r>
            <w:r>
              <w:rPr>
                <w:rFonts w:ascii="Times New Roman" w:hAnsi="Times New Roman" w:eastAsia="Calibri"/>
                <w:lang w:val="en-US"/>
              </w:rPr>
              <w:t xml:space="preserve"> </w:t>
            </w:r>
            <w:r>
              <w:rPr>
                <w:rFonts w:ascii="Times New Roman" w:hAnsi="Times New Roman" w:eastAsia="Calibri"/>
              </w:rPr>
              <w:t>відзначення</w:t>
            </w:r>
            <w:r>
              <w:rPr>
                <w:rFonts w:ascii="Times New Roman" w:hAnsi="Times New Roman" w:eastAsia="Calibri"/>
                <w:lang w:val="en-US"/>
              </w:rPr>
              <w:t xml:space="preserve"> </w:t>
            </w:r>
            <w:r>
              <w:rPr>
                <w:rFonts w:ascii="Times New Roman" w:hAnsi="Times New Roman" w:eastAsia="Calibri"/>
              </w:rPr>
              <w:t>державних</w:t>
            </w:r>
            <w:r>
              <w:rPr>
                <w:rFonts w:ascii="Times New Roman" w:hAnsi="Times New Roman" w:eastAsia="Calibri"/>
                <w:lang w:val="en-US"/>
              </w:rPr>
              <w:t xml:space="preserve"> </w:t>
            </w:r>
            <w:r>
              <w:rPr>
                <w:rFonts w:ascii="Times New Roman" w:hAnsi="Times New Roman" w:eastAsia="Calibri"/>
              </w:rPr>
              <w:t>свят</w:t>
            </w:r>
            <w:r>
              <w:rPr>
                <w:rFonts w:ascii="Times New Roman" w:hAnsi="Times New Roman" w:eastAsia="Calibri"/>
                <w:lang w:val="en-US"/>
              </w:rPr>
              <w:t xml:space="preserve">, </w:t>
            </w:r>
            <w:r>
              <w:rPr>
                <w:rFonts w:ascii="Times New Roman" w:hAnsi="Times New Roman" w:eastAsia="Calibri"/>
              </w:rPr>
              <w:t>визначних</w:t>
            </w:r>
            <w:r>
              <w:rPr>
                <w:rFonts w:ascii="Times New Roman" w:hAnsi="Times New Roman" w:eastAsia="Calibri"/>
                <w:lang w:val="en-US"/>
              </w:rPr>
              <w:t xml:space="preserve"> </w:t>
            </w:r>
            <w:r>
              <w:rPr>
                <w:rFonts w:ascii="Times New Roman" w:hAnsi="Times New Roman" w:eastAsia="Calibri"/>
              </w:rPr>
              <w:t>подій</w:t>
            </w:r>
            <w:r>
              <w:rPr>
                <w:rFonts w:ascii="Times New Roman" w:hAnsi="Times New Roman" w:eastAsia="Calibri"/>
                <w:lang w:val="en-US"/>
              </w:rPr>
              <w:t xml:space="preserve"> </w:t>
            </w:r>
            <w:r>
              <w:rPr>
                <w:rFonts w:ascii="Times New Roman" w:hAnsi="Times New Roman" w:eastAsia="Calibri"/>
              </w:rPr>
              <w:t>держави</w:t>
            </w:r>
            <w:r>
              <w:rPr>
                <w:rFonts w:ascii="Times New Roman" w:hAnsi="Times New Roman" w:eastAsia="Calibri"/>
                <w:lang w:val="en-US"/>
              </w:rPr>
              <w:t xml:space="preserve">, </w:t>
            </w:r>
            <w:r>
              <w:rPr>
                <w:rFonts w:ascii="Times New Roman" w:hAnsi="Times New Roman" w:eastAsia="Calibri"/>
              </w:rPr>
              <w:t>які</w:t>
            </w:r>
            <w:r>
              <w:rPr>
                <w:rFonts w:ascii="Times New Roman" w:hAnsi="Times New Roman" w:eastAsia="Calibri"/>
                <w:lang w:val="en-US"/>
              </w:rPr>
              <w:t xml:space="preserve"> </w:t>
            </w:r>
            <w:r>
              <w:rPr>
                <w:rFonts w:ascii="Times New Roman" w:hAnsi="Times New Roman" w:eastAsia="Calibri"/>
              </w:rPr>
              <w:t>встановлені</w:t>
            </w:r>
            <w:r>
              <w:rPr>
                <w:rFonts w:ascii="Times New Roman" w:hAnsi="Times New Roman" w:eastAsia="Calibri"/>
                <w:lang w:val="en-US"/>
              </w:rPr>
              <w:t xml:space="preserve"> </w:t>
            </w:r>
            <w:r>
              <w:rPr>
                <w:rFonts w:ascii="Times New Roman" w:hAnsi="Times New Roman" w:eastAsia="Calibri"/>
              </w:rPr>
              <w:t>актами</w:t>
            </w:r>
            <w:r>
              <w:rPr>
                <w:rFonts w:ascii="Times New Roman" w:hAnsi="Times New Roman" w:eastAsia="Calibri"/>
                <w:lang w:val="en-US"/>
              </w:rPr>
              <w:t xml:space="preserve"> </w:t>
            </w:r>
            <w:r>
              <w:rPr>
                <w:rFonts w:ascii="Times New Roman" w:hAnsi="Times New Roman" w:eastAsia="Calibri"/>
              </w:rPr>
              <w:t>Президента</w:t>
            </w:r>
            <w:r>
              <w:rPr>
                <w:rFonts w:ascii="Times New Roman" w:hAnsi="Times New Roman" w:eastAsia="Calibri"/>
                <w:lang w:val="en-US"/>
              </w:rPr>
              <w:t xml:space="preserve"> </w:t>
            </w:r>
            <w:r>
              <w:rPr>
                <w:rFonts w:ascii="Times New Roman" w:hAnsi="Times New Roman" w:eastAsia="Calibri"/>
              </w:rPr>
              <w:t>України</w:t>
            </w:r>
            <w:r>
              <w:rPr>
                <w:rFonts w:ascii="Times New Roman" w:hAnsi="Times New Roman" w:eastAsia="Calibri"/>
                <w:lang w:val="en-US"/>
              </w:rPr>
              <w:t xml:space="preserve">, </w:t>
            </w:r>
            <w:r>
              <w:rPr>
                <w:rFonts w:ascii="Times New Roman" w:hAnsi="Times New Roman" w:eastAsia="Calibri"/>
              </w:rPr>
              <w:t>Кабінету</w:t>
            </w:r>
            <w:r>
              <w:rPr>
                <w:rFonts w:ascii="Times New Roman" w:hAnsi="Times New Roman" w:eastAsia="Calibri"/>
                <w:lang w:val="en-US"/>
              </w:rPr>
              <w:t xml:space="preserve"> </w:t>
            </w:r>
            <w:r>
              <w:rPr>
                <w:rFonts w:ascii="Times New Roman" w:hAnsi="Times New Roman" w:eastAsia="Calibri"/>
              </w:rPr>
              <w:t>Міністрів</w:t>
            </w:r>
            <w:r>
              <w:rPr>
                <w:rFonts w:ascii="Times New Roman" w:hAnsi="Times New Roman" w:eastAsia="Calibri"/>
                <w:lang w:val="en-US"/>
              </w:rPr>
              <w:t xml:space="preserve"> </w:t>
            </w:r>
            <w:r>
              <w:rPr>
                <w:rFonts w:ascii="Times New Roman" w:hAnsi="Times New Roman" w:eastAsia="Calibri"/>
              </w:rPr>
              <w:t>України</w:t>
            </w:r>
            <w:r>
              <w:rPr>
                <w:rFonts w:ascii="Times New Roman" w:hAnsi="Times New Roman" w:eastAsia="Calibri"/>
                <w:lang w:val="uk-UA"/>
              </w:rPr>
              <w:t xml:space="preserve">, та </w:t>
            </w:r>
            <w:r>
              <w:rPr>
                <w:rFonts w:ascii="Times New Roman" w:hAnsi="Times New Roman" w:eastAsia="Calibri"/>
              </w:rPr>
              <w:t>належну</w:t>
            </w:r>
            <w:r>
              <w:rPr>
                <w:rFonts w:ascii="Times New Roman" w:hAnsi="Times New Roman" w:eastAsia="Calibri"/>
                <w:lang w:val="en-US"/>
              </w:rPr>
              <w:t xml:space="preserve"> </w:t>
            </w:r>
            <w:r>
              <w:rPr>
                <w:rFonts w:ascii="Times New Roman" w:hAnsi="Times New Roman" w:eastAsia="Calibri"/>
              </w:rPr>
              <w:t>організацію</w:t>
            </w:r>
            <w:r>
              <w:rPr>
                <w:rFonts w:ascii="Times New Roman" w:hAnsi="Times New Roman" w:eastAsia="Calibri"/>
                <w:lang w:val="en-US"/>
              </w:rPr>
              <w:t xml:space="preserve"> </w:t>
            </w:r>
            <w:r>
              <w:rPr>
                <w:rFonts w:ascii="Times New Roman" w:hAnsi="Times New Roman" w:eastAsia="Calibri"/>
              </w:rPr>
              <w:t>відзначення</w:t>
            </w:r>
            <w:r>
              <w:rPr>
                <w:rFonts w:ascii="Times New Roman" w:hAnsi="Times New Roman" w:eastAsia="Calibri"/>
                <w:lang w:val="en-US"/>
              </w:rPr>
              <w:t xml:space="preserve"> </w:t>
            </w:r>
            <w:r>
              <w:rPr>
                <w:rFonts w:ascii="Times New Roman" w:hAnsi="Times New Roman" w:eastAsia="Calibri"/>
              </w:rPr>
              <w:t>місцевих</w:t>
            </w:r>
            <w:r>
              <w:rPr>
                <w:rFonts w:ascii="Times New Roman" w:hAnsi="Times New Roman" w:eastAsia="Calibri"/>
                <w:lang w:val="en-US"/>
              </w:rPr>
              <w:t xml:space="preserve"> </w:t>
            </w:r>
            <w:r>
              <w:rPr>
                <w:rFonts w:ascii="Times New Roman" w:hAnsi="Times New Roman" w:eastAsia="Calibri"/>
              </w:rPr>
              <w:t>свят</w:t>
            </w:r>
            <w:r>
              <w:rPr>
                <w:rFonts w:ascii="Times New Roman" w:hAnsi="Times New Roman" w:eastAsia="Calibri"/>
                <w:lang w:val="en-US"/>
              </w:rPr>
              <w:t xml:space="preserve"> </w:t>
            </w:r>
            <w:r>
              <w:rPr>
                <w:rFonts w:ascii="Times New Roman" w:hAnsi="Times New Roman" w:eastAsia="Calibri"/>
              </w:rPr>
              <w:t>та</w:t>
            </w:r>
            <w:r>
              <w:rPr>
                <w:rFonts w:ascii="Times New Roman" w:hAnsi="Times New Roman" w:eastAsia="Calibri"/>
                <w:lang w:val="en-US"/>
              </w:rPr>
              <w:t xml:space="preserve"> </w:t>
            </w:r>
            <w:r>
              <w:rPr>
                <w:rFonts w:ascii="Times New Roman" w:hAnsi="Times New Roman" w:eastAsia="Calibri"/>
              </w:rPr>
              <w:t>подій</w:t>
            </w:r>
            <w:r>
              <w:rPr>
                <w:rFonts w:ascii="Times New Roman" w:hAnsi="Times New Roman" w:eastAsia="Calibri"/>
                <w:lang w:val="en-US"/>
              </w:rPr>
              <w:t xml:space="preserve">, </w:t>
            </w:r>
            <w:r>
              <w:rPr>
                <w:rFonts w:ascii="Times New Roman" w:hAnsi="Times New Roman" w:eastAsia="Calibri"/>
              </w:rPr>
              <w:t>які</w:t>
            </w:r>
            <w:r>
              <w:rPr>
                <w:rFonts w:ascii="Times New Roman" w:hAnsi="Times New Roman" w:eastAsia="Calibri"/>
                <w:lang w:val="en-US"/>
              </w:rPr>
              <w:t xml:space="preserve"> </w:t>
            </w:r>
            <w:r>
              <w:rPr>
                <w:rFonts w:ascii="Times New Roman" w:hAnsi="Times New Roman" w:eastAsia="Calibri"/>
              </w:rPr>
              <w:t>проводяться</w:t>
            </w:r>
            <w:r>
              <w:rPr>
                <w:rFonts w:ascii="Times New Roman" w:hAnsi="Times New Roman" w:eastAsia="Calibri"/>
                <w:lang w:val="en-US"/>
              </w:rPr>
              <w:t xml:space="preserve"> </w:t>
            </w:r>
            <w:r>
              <w:rPr>
                <w:rFonts w:ascii="Times New Roman" w:hAnsi="Times New Roman" w:eastAsia="Calibri"/>
              </w:rPr>
              <w:t>відповідно</w:t>
            </w:r>
            <w:r>
              <w:rPr>
                <w:rFonts w:ascii="Times New Roman" w:hAnsi="Times New Roman" w:eastAsia="Calibri"/>
                <w:lang w:val="en-US"/>
              </w:rPr>
              <w:t xml:space="preserve"> </w:t>
            </w:r>
            <w:r>
              <w:rPr>
                <w:rFonts w:ascii="Times New Roman" w:hAnsi="Times New Roman" w:eastAsia="Calibri"/>
              </w:rPr>
              <w:t>до</w:t>
            </w:r>
            <w:r>
              <w:rPr>
                <w:rFonts w:ascii="Times New Roman" w:hAnsi="Times New Roman" w:eastAsia="Calibri"/>
                <w:lang w:val="en-US"/>
              </w:rPr>
              <w:t xml:space="preserve"> </w:t>
            </w:r>
            <w:r>
              <w:rPr>
                <w:rFonts w:ascii="Times New Roman" w:hAnsi="Times New Roman" w:eastAsia="Calibri"/>
              </w:rPr>
              <w:t>розпоряджень</w:t>
            </w:r>
            <w:r>
              <w:rPr>
                <w:rFonts w:ascii="Times New Roman" w:hAnsi="Times New Roman" w:eastAsia="Calibri"/>
                <w:lang w:val="en-US"/>
              </w:rPr>
              <w:t xml:space="preserve"> </w:t>
            </w:r>
            <w:r>
              <w:rPr>
                <w:rFonts w:ascii="Times New Roman" w:hAnsi="Times New Roman" w:eastAsia="Calibri"/>
              </w:rPr>
              <w:t>міського</w:t>
            </w:r>
            <w:r>
              <w:rPr>
                <w:rFonts w:ascii="Times New Roman" w:hAnsi="Times New Roman" w:eastAsia="Calibri"/>
                <w:lang w:val="en-US"/>
              </w:rPr>
              <w:t xml:space="preserve"> </w:t>
            </w:r>
            <w:r>
              <w:rPr>
                <w:rFonts w:ascii="Times New Roman" w:hAnsi="Times New Roman" w:eastAsia="Calibri"/>
              </w:rPr>
              <w:t>голови</w:t>
            </w:r>
            <w:r>
              <w:rPr>
                <w:rFonts w:ascii="Times New Roman" w:hAnsi="Times New Roman" w:eastAsia="Calibri"/>
                <w:lang w:val="en-US"/>
              </w:rPr>
              <w:t xml:space="preserve">  </w:t>
            </w:r>
          </w:p>
        </w:tc>
      </w:tr>
      <w:tr w14:paraId="5195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450" w:type="dxa"/>
            <w:vMerge w:val="continue"/>
            <w:shd w:val="clear" w:color="auto" w:fill="auto"/>
            <w:vAlign w:val="center"/>
          </w:tcPr>
          <w:p w14:paraId="1933AF8B">
            <w:pPr>
              <w:rPr>
                <w:rFonts w:ascii="Times New Roman" w:hAnsi="Times New Roman" w:eastAsia="Calibri"/>
                <w:lang w:val="en-US"/>
              </w:rPr>
            </w:pPr>
          </w:p>
        </w:tc>
        <w:tc>
          <w:tcPr>
            <w:tcW w:w="1624" w:type="dxa"/>
            <w:vMerge w:val="continue"/>
            <w:shd w:val="clear" w:color="auto" w:fill="auto"/>
            <w:vAlign w:val="center"/>
          </w:tcPr>
          <w:p w14:paraId="56A0172F">
            <w:pPr>
              <w:rPr>
                <w:rFonts w:ascii="Times New Roman" w:hAnsi="Times New Roman" w:eastAsia="Calibri"/>
                <w:lang w:val="en-US"/>
              </w:rPr>
            </w:pPr>
          </w:p>
        </w:tc>
        <w:tc>
          <w:tcPr>
            <w:tcW w:w="2020" w:type="dxa"/>
            <w:shd w:val="clear" w:color="auto" w:fill="auto"/>
            <w:vAlign w:val="center"/>
          </w:tcPr>
          <w:p w14:paraId="4B698C94">
            <w:pPr>
              <w:rPr>
                <w:rFonts w:ascii="Times New Roman" w:hAnsi="Times New Roman" w:eastAsia="Calibri"/>
                <w:lang w:val="en-US"/>
              </w:rPr>
            </w:pPr>
            <w:r>
              <w:rPr>
                <w:rFonts w:ascii="Times New Roman" w:hAnsi="Times New Roman" w:eastAsia="Calibri"/>
              </w:rPr>
              <w:t>Організація</w:t>
            </w:r>
            <w:r>
              <w:rPr>
                <w:rFonts w:ascii="Times New Roman" w:hAnsi="Times New Roman" w:eastAsia="Calibri"/>
                <w:lang w:val="en-US"/>
              </w:rPr>
              <w:t xml:space="preserve"> </w:t>
            </w:r>
            <w:r>
              <w:rPr>
                <w:rFonts w:ascii="Times New Roman" w:hAnsi="Times New Roman" w:eastAsia="Calibri"/>
              </w:rPr>
              <w:t>вшанування</w:t>
            </w:r>
            <w:r>
              <w:rPr>
                <w:rFonts w:ascii="Times New Roman" w:hAnsi="Times New Roman" w:eastAsia="Calibri"/>
                <w:lang w:val="en-US"/>
              </w:rPr>
              <w:t xml:space="preserve"> </w:t>
            </w:r>
            <w:r>
              <w:rPr>
                <w:rFonts w:ascii="Times New Roman" w:hAnsi="Times New Roman" w:eastAsia="Calibri"/>
              </w:rPr>
              <w:t>ветеранів</w:t>
            </w:r>
            <w:r>
              <w:rPr>
                <w:rFonts w:ascii="Times New Roman" w:hAnsi="Times New Roman" w:eastAsia="Calibri"/>
                <w:lang w:val="en-US"/>
              </w:rPr>
              <w:t xml:space="preserve"> </w:t>
            </w:r>
            <w:r>
              <w:rPr>
                <w:rFonts w:ascii="Times New Roman" w:hAnsi="Times New Roman" w:eastAsia="Calibri"/>
              </w:rPr>
              <w:t>Другої</w:t>
            </w:r>
            <w:r>
              <w:rPr>
                <w:rFonts w:ascii="Times New Roman" w:hAnsi="Times New Roman" w:eastAsia="Calibri"/>
                <w:lang w:val="en-US"/>
              </w:rPr>
              <w:t xml:space="preserve"> </w:t>
            </w:r>
            <w:r>
              <w:rPr>
                <w:rFonts w:ascii="Times New Roman" w:hAnsi="Times New Roman" w:eastAsia="Calibri"/>
              </w:rPr>
              <w:t>світової</w:t>
            </w:r>
            <w:r>
              <w:rPr>
                <w:rFonts w:ascii="Times New Roman" w:hAnsi="Times New Roman" w:eastAsia="Calibri"/>
                <w:lang w:val="en-US"/>
              </w:rPr>
              <w:t xml:space="preserve"> </w:t>
            </w:r>
            <w:r>
              <w:rPr>
                <w:rFonts w:ascii="Times New Roman" w:hAnsi="Times New Roman" w:eastAsia="Calibri"/>
              </w:rPr>
              <w:t>війни</w:t>
            </w:r>
            <w:r>
              <w:rPr>
                <w:rFonts w:ascii="Times New Roman" w:hAnsi="Times New Roman" w:eastAsia="Calibri"/>
                <w:lang w:val="en-US"/>
              </w:rPr>
              <w:t xml:space="preserve">, </w:t>
            </w:r>
            <w:r>
              <w:rPr>
                <w:rFonts w:ascii="Times New Roman" w:hAnsi="Times New Roman" w:eastAsia="Calibri"/>
              </w:rPr>
              <w:t>ліквідаторів</w:t>
            </w:r>
            <w:r>
              <w:rPr>
                <w:rFonts w:ascii="Times New Roman" w:hAnsi="Times New Roman" w:eastAsia="Calibri"/>
                <w:lang w:val="en-US"/>
              </w:rPr>
              <w:t xml:space="preserve"> </w:t>
            </w:r>
            <w:r>
              <w:rPr>
                <w:rFonts w:ascii="Times New Roman" w:hAnsi="Times New Roman" w:eastAsia="Calibri"/>
              </w:rPr>
              <w:t>аварії</w:t>
            </w:r>
            <w:r>
              <w:rPr>
                <w:rFonts w:ascii="Times New Roman" w:hAnsi="Times New Roman" w:eastAsia="Calibri"/>
                <w:lang w:val="en-US"/>
              </w:rPr>
              <w:t xml:space="preserve"> </w:t>
            </w:r>
            <w:r>
              <w:rPr>
                <w:rFonts w:ascii="Times New Roman" w:hAnsi="Times New Roman" w:eastAsia="Calibri"/>
              </w:rPr>
              <w:t>на</w:t>
            </w:r>
            <w:r>
              <w:rPr>
                <w:rFonts w:ascii="Times New Roman" w:hAnsi="Times New Roman" w:eastAsia="Calibri"/>
                <w:lang w:val="en-US"/>
              </w:rPr>
              <w:t xml:space="preserve"> </w:t>
            </w:r>
            <w:r>
              <w:rPr>
                <w:rFonts w:ascii="Times New Roman" w:hAnsi="Times New Roman" w:eastAsia="Calibri"/>
              </w:rPr>
              <w:t>ЧАЕС</w:t>
            </w:r>
            <w:r>
              <w:rPr>
                <w:rFonts w:ascii="Times New Roman" w:hAnsi="Times New Roman" w:eastAsia="Calibri"/>
                <w:lang w:val="en-US"/>
              </w:rPr>
              <w:t xml:space="preserve">, </w:t>
            </w:r>
            <w:r>
              <w:rPr>
                <w:rFonts w:ascii="Times New Roman" w:hAnsi="Times New Roman" w:eastAsia="Calibri"/>
              </w:rPr>
              <w:t>воїнів</w:t>
            </w:r>
            <w:r>
              <w:rPr>
                <w:rFonts w:ascii="Times New Roman" w:hAnsi="Times New Roman" w:eastAsia="Calibri"/>
                <w:lang w:val="en-US"/>
              </w:rPr>
              <w:t>-</w:t>
            </w:r>
            <w:r>
              <w:rPr>
                <w:rFonts w:ascii="Times New Roman" w:hAnsi="Times New Roman" w:eastAsia="Calibri"/>
              </w:rPr>
              <w:t>афганців</w:t>
            </w:r>
            <w:r>
              <w:rPr>
                <w:rFonts w:ascii="Times New Roman" w:hAnsi="Times New Roman" w:eastAsia="Calibri"/>
                <w:lang w:val="en-US"/>
              </w:rPr>
              <w:t xml:space="preserve">, </w:t>
            </w:r>
            <w:r>
              <w:rPr>
                <w:rFonts w:ascii="Times New Roman" w:hAnsi="Times New Roman" w:eastAsia="Calibri"/>
              </w:rPr>
              <w:t>учасників</w:t>
            </w:r>
            <w:r>
              <w:rPr>
                <w:rFonts w:ascii="Times New Roman" w:hAnsi="Times New Roman" w:eastAsia="Calibri"/>
                <w:lang w:val="en-US"/>
              </w:rPr>
              <w:t xml:space="preserve"> </w:t>
            </w:r>
            <w:r>
              <w:rPr>
                <w:rFonts w:ascii="Times New Roman" w:hAnsi="Times New Roman" w:eastAsia="Calibri"/>
              </w:rPr>
              <w:t>АТО</w:t>
            </w:r>
            <w:r>
              <w:rPr>
                <w:rFonts w:ascii="Times New Roman" w:hAnsi="Times New Roman" w:eastAsia="Calibri"/>
                <w:lang w:val="en-US"/>
              </w:rPr>
              <w:t>/</w:t>
            </w:r>
            <w:r>
              <w:rPr>
                <w:rFonts w:ascii="Times New Roman" w:hAnsi="Times New Roman" w:eastAsia="Calibri"/>
              </w:rPr>
              <w:t>ООС</w:t>
            </w:r>
            <w:r>
              <w:rPr>
                <w:rFonts w:ascii="Times New Roman" w:hAnsi="Times New Roman" w:eastAsia="Calibri"/>
                <w:lang w:val="en-US"/>
              </w:rPr>
              <w:t xml:space="preserve">, </w:t>
            </w:r>
            <w:r>
              <w:rPr>
                <w:rFonts w:ascii="Times New Roman" w:hAnsi="Times New Roman" w:eastAsia="Calibri"/>
              </w:rPr>
              <w:t>учасників</w:t>
            </w:r>
            <w:r>
              <w:rPr>
                <w:rFonts w:ascii="Times New Roman" w:hAnsi="Times New Roman" w:eastAsia="Calibri"/>
                <w:lang w:val="en-US"/>
              </w:rPr>
              <w:t xml:space="preserve"> </w:t>
            </w:r>
            <w:r>
              <w:rPr>
                <w:rFonts w:ascii="Times New Roman" w:hAnsi="Times New Roman" w:eastAsia="Calibri"/>
              </w:rPr>
              <w:t>відсічі</w:t>
            </w:r>
            <w:r>
              <w:rPr>
                <w:rFonts w:ascii="Times New Roman" w:hAnsi="Times New Roman" w:eastAsia="Calibri"/>
                <w:lang w:val="en-US"/>
              </w:rPr>
              <w:t xml:space="preserve"> </w:t>
            </w:r>
            <w:r>
              <w:rPr>
                <w:rFonts w:ascii="Times New Roman" w:hAnsi="Times New Roman" w:eastAsia="Calibri"/>
              </w:rPr>
              <w:t>та</w:t>
            </w:r>
            <w:r>
              <w:rPr>
                <w:rFonts w:ascii="Times New Roman" w:hAnsi="Times New Roman" w:eastAsia="Calibri"/>
                <w:lang w:val="en-US"/>
              </w:rPr>
              <w:t xml:space="preserve"> </w:t>
            </w:r>
            <w:r>
              <w:rPr>
                <w:rFonts w:ascii="Times New Roman" w:hAnsi="Times New Roman" w:eastAsia="Calibri"/>
              </w:rPr>
              <w:t>стримування</w:t>
            </w:r>
            <w:r>
              <w:rPr>
                <w:rFonts w:ascii="Times New Roman" w:hAnsi="Times New Roman" w:eastAsia="Calibri"/>
                <w:lang w:val="en-US"/>
              </w:rPr>
              <w:t xml:space="preserve"> </w:t>
            </w:r>
            <w:r>
              <w:rPr>
                <w:rFonts w:ascii="Times New Roman" w:hAnsi="Times New Roman" w:eastAsia="Calibri"/>
              </w:rPr>
              <w:t>збройної</w:t>
            </w:r>
            <w:r>
              <w:rPr>
                <w:rFonts w:ascii="Times New Roman" w:hAnsi="Times New Roman" w:eastAsia="Calibri"/>
                <w:lang w:val="en-US"/>
              </w:rPr>
              <w:t xml:space="preserve"> </w:t>
            </w:r>
            <w:r>
              <w:rPr>
                <w:rFonts w:ascii="Times New Roman" w:hAnsi="Times New Roman" w:eastAsia="Calibri"/>
              </w:rPr>
              <w:t>агресії</w:t>
            </w:r>
            <w:r>
              <w:rPr>
                <w:rFonts w:ascii="Times New Roman" w:hAnsi="Times New Roman" w:eastAsia="Calibri"/>
                <w:lang w:val="en-US"/>
              </w:rPr>
              <w:t xml:space="preserve"> </w:t>
            </w:r>
            <w:r>
              <w:rPr>
                <w:rFonts w:ascii="Times New Roman" w:hAnsi="Times New Roman" w:eastAsia="Calibri"/>
              </w:rPr>
              <w:t>російської</w:t>
            </w:r>
            <w:r>
              <w:rPr>
                <w:rFonts w:ascii="Times New Roman" w:hAnsi="Times New Roman" w:eastAsia="Calibri"/>
                <w:lang w:val="en-US"/>
              </w:rPr>
              <w:t xml:space="preserve"> </w:t>
            </w:r>
            <w:r>
              <w:rPr>
                <w:rFonts w:ascii="Times New Roman" w:hAnsi="Times New Roman" w:eastAsia="Calibri"/>
              </w:rPr>
              <w:t>федерації</w:t>
            </w:r>
            <w:r>
              <w:rPr>
                <w:rFonts w:ascii="Times New Roman" w:hAnsi="Times New Roman" w:eastAsia="Calibri"/>
                <w:lang w:val="en-US"/>
              </w:rPr>
              <w:t xml:space="preserve"> </w:t>
            </w:r>
            <w:r>
              <w:rPr>
                <w:rFonts w:ascii="Times New Roman" w:hAnsi="Times New Roman" w:eastAsia="Calibri"/>
              </w:rPr>
              <w:t>проти</w:t>
            </w:r>
            <w:r>
              <w:rPr>
                <w:rFonts w:ascii="Times New Roman" w:hAnsi="Times New Roman" w:eastAsia="Calibri"/>
                <w:lang w:val="en-US"/>
              </w:rPr>
              <w:t xml:space="preserve"> </w:t>
            </w:r>
            <w:r>
              <w:rPr>
                <w:rFonts w:ascii="Times New Roman" w:hAnsi="Times New Roman" w:eastAsia="Calibri"/>
              </w:rPr>
              <w:t>України</w:t>
            </w:r>
            <w:r>
              <w:rPr>
                <w:rFonts w:ascii="Times New Roman" w:hAnsi="Times New Roman" w:eastAsia="Calibri"/>
                <w:lang w:val="en-US"/>
              </w:rPr>
              <w:t xml:space="preserve"> ( </w:t>
            </w:r>
            <w:r>
              <w:rPr>
                <w:rFonts w:ascii="Times New Roman" w:hAnsi="Times New Roman" w:eastAsia="Calibri"/>
              </w:rPr>
              <w:t>в</w:t>
            </w:r>
            <w:r>
              <w:rPr>
                <w:rFonts w:ascii="Times New Roman" w:hAnsi="Times New Roman" w:eastAsia="Calibri"/>
                <w:lang w:val="en-US"/>
              </w:rPr>
              <w:t xml:space="preserve"> </w:t>
            </w:r>
            <w:r>
              <w:rPr>
                <w:rFonts w:ascii="Times New Roman" w:hAnsi="Times New Roman" w:eastAsia="Calibri"/>
              </w:rPr>
              <w:t>тому</w:t>
            </w:r>
            <w:r>
              <w:rPr>
                <w:rFonts w:ascii="Times New Roman" w:hAnsi="Times New Roman" w:eastAsia="Calibri"/>
                <w:lang w:val="en-US"/>
              </w:rPr>
              <w:t xml:space="preserve"> </w:t>
            </w:r>
            <w:r>
              <w:rPr>
                <w:rFonts w:ascii="Times New Roman" w:hAnsi="Times New Roman" w:eastAsia="Calibri"/>
              </w:rPr>
              <w:t>числі</w:t>
            </w:r>
            <w:r>
              <w:rPr>
                <w:rFonts w:ascii="Times New Roman" w:hAnsi="Times New Roman" w:eastAsia="Calibri"/>
                <w:lang w:val="en-US"/>
              </w:rPr>
              <w:t xml:space="preserve"> </w:t>
            </w:r>
            <w:r>
              <w:rPr>
                <w:rFonts w:ascii="Times New Roman" w:hAnsi="Times New Roman" w:eastAsia="Calibri"/>
              </w:rPr>
              <w:t>виготовлення</w:t>
            </w:r>
            <w:r>
              <w:rPr>
                <w:rFonts w:ascii="Times New Roman" w:hAnsi="Times New Roman" w:eastAsia="Calibri"/>
                <w:lang w:val="en-US"/>
              </w:rPr>
              <w:t xml:space="preserve"> </w:t>
            </w:r>
            <w:r>
              <w:rPr>
                <w:rFonts w:ascii="Times New Roman" w:hAnsi="Times New Roman" w:eastAsia="Calibri"/>
              </w:rPr>
              <w:t>тематичних</w:t>
            </w:r>
            <w:r>
              <w:rPr>
                <w:rFonts w:ascii="Times New Roman" w:hAnsi="Times New Roman" w:eastAsia="Calibri"/>
                <w:lang w:val="en-US"/>
              </w:rPr>
              <w:t xml:space="preserve"> </w:t>
            </w:r>
            <w:r>
              <w:rPr>
                <w:rFonts w:ascii="Times New Roman" w:hAnsi="Times New Roman" w:eastAsia="Calibri"/>
              </w:rPr>
              <w:t>банерів</w:t>
            </w:r>
            <w:r>
              <w:rPr>
                <w:rFonts w:ascii="Times New Roman" w:hAnsi="Times New Roman" w:eastAsia="Calibri"/>
                <w:lang w:val="en-US"/>
              </w:rPr>
              <w:t xml:space="preserve">, </w:t>
            </w:r>
            <w:r>
              <w:rPr>
                <w:rFonts w:ascii="Times New Roman" w:hAnsi="Times New Roman" w:eastAsia="Calibri"/>
              </w:rPr>
              <w:t>постерів</w:t>
            </w:r>
            <w:r>
              <w:rPr>
                <w:rFonts w:ascii="Times New Roman" w:hAnsi="Times New Roman" w:eastAsia="Calibri"/>
                <w:lang w:val="en-US"/>
              </w:rPr>
              <w:t xml:space="preserve">, </w:t>
            </w:r>
            <w:r>
              <w:rPr>
                <w:rFonts w:ascii="Times New Roman" w:hAnsi="Times New Roman" w:eastAsia="Calibri"/>
              </w:rPr>
              <w:t>плакатів</w:t>
            </w:r>
            <w:r>
              <w:rPr>
                <w:rFonts w:ascii="Times New Roman" w:hAnsi="Times New Roman" w:eastAsia="Calibri"/>
                <w:lang w:val="en-US"/>
              </w:rPr>
              <w:t xml:space="preserve">), </w:t>
            </w:r>
            <w:r>
              <w:rPr>
                <w:rFonts w:ascii="Times New Roman" w:hAnsi="Times New Roman" w:eastAsia="Calibri"/>
              </w:rPr>
              <w:t>депутатів</w:t>
            </w:r>
            <w:r>
              <w:rPr>
                <w:rFonts w:ascii="Times New Roman" w:hAnsi="Times New Roman" w:eastAsia="Calibri"/>
                <w:lang w:val="en-US"/>
              </w:rPr>
              <w:t xml:space="preserve"> </w:t>
            </w:r>
            <w:r>
              <w:rPr>
                <w:rFonts w:ascii="Times New Roman" w:hAnsi="Times New Roman" w:eastAsia="Calibri"/>
              </w:rPr>
              <w:t>Бобровицької</w:t>
            </w:r>
            <w:r>
              <w:rPr>
                <w:rFonts w:ascii="Times New Roman" w:hAnsi="Times New Roman" w:eastAsia="Calibri"/>
                <w:lang w:val="en-US"/>
              </w:rPr>
              <w:t xml:space="preserve"> </w:t>
            </w:r>
            <w:r>
              <w:rPr>
                <w:rFonts w:ascii="Times New Roman" w:hAnsi="Times New Roman" w:eastAsia="Calibri"/>
              </w:rPr>
              <w:t>міської</w:t>
            </w:r>
            <w:r>
              <w:rPr>
                <w:rFonts w:ascii="Times New Roman" w:hAnsi="Times New Roman" w:eastAsia="Calibri"/>
                <w:lang w:val="en-US"/>
              </w:rPr>
              <w:t xml:space="preserve"> </w:t>
            </w:r>
            <w:r>
              <w:rPr>
                <w:rFonts w:ascii="Times New Roman" w:hAnsi="Times New Roman" w:eastAsia="Calibri"/>
              </w:rPr>
              <w:t>ради</w:t>
            </w:r>
            <w:r>
              <w:rPr>
                <w:rFonts w:ascii="Times New Roman" w:hAnsi="Times New Roman" w:eastAsia="Calibri"/>
                <w:lang w:val="en-US"/>
              </w:rPr>
              <w:t xml:space="preserve">, </w:t>
            </w:r>
            <w:r>
              <w:rPr>
                <w:rFonts w:ascii="Times New Roman" w:hAnsi="Times New Roman" w:eastAsia="Calibri"/>
              </w:rPr>
              <w:t>пенсіонерів</w:t>
            </w:r>
            <w:r>
              <w:rPr>
                <w:rFonts w:ascii="Times New Roman" w:hAnsi="Times New Roman" w:eastAsia="Calibri"/>
                <w:lang w:val="en-US"/>
              </w:rPr>
              <w:t xml:space="preserve"> </w:t>
            </w:r>
            <w:r>
              <w:rPr>
                <w:rFonts w:ascii="Times New Roman" w:hAnsi="Times New Roman" w:eastAsia="Calibri"/>
              </w:rPr>
              <w:t>ОМС</w:t>
            </w:r>
            <w:r>
              <w:rPr>
                <w:rFonts w:ascii="Times New Roman" w:hAnsi="Times New Roman" w:eastAsia="Calibri"/>
                <w:lang w:val="en-US"/>
              </w:rPr>
              <w:t xml:space="preserve">, </w:t>
            </w:r>
            <w:r>
              <w:rPr>
                <w:rFonts w:ascii="Times New Roman" w:hAnsi="Times New Roman" w:eastAsia="Calibri"/>
              </w:rPr>
              <w:t>особистостей</w:t>
            </w:r>
            <w:r>
              <w:rPr>
                <w:rFonts w:ascii="Times New Roman" w:hAnsi="Times New Roman" w:eastAsia="Calibri"/>
                <w:lang w:val="en-US"/>
              </w:rPr>
              <w:t xml:space="preserve">, </w:t>
            </w:r>
            <w:r>
              <w:rPr>
                <w:rFonts w:ascii="Times New Roman" w:hAnsi="Times New Roman" w:eastAsia="Calibri"/>
              </w:rPr>
              <w:t>які</w:t>
            </w:r>
            <w:r>
              <w:rPr>
                <w:rFonts w:ascii="Times New Roman" w:hAnsi="Times New Roman" w:eastAsia="Calibri"/>
                <w:lang w:val="en-US"/>
              </w:rPr>
              <w:t xml:space="preserve"> </w:t>
            </w:r>
            <w:r>
              <w:rPr>
                <w:rFonts w:ascii="Times New Roman" w:hAnsi="Times New Roman" w:eastAsia="Calibri"/>
              </w:rPr>
              <w:t>зробили</w:t>
            </w:r>
            <w:r>
              <w:rPr>
                <w:rFonts w:ascii="Times New Roman" w:hAnsi="Times New Roman" w:eastAsia="Calibri"/>
                <w:lang w:val="en-US"/>
              </w:rPr>
              <w:t xml:space="preserve"> </w:t>
            </w:r>
            <w:r>
              <w:rPr>
                <w:rFonts w:ascii="Times New Roman" w:hAnsi="Times New Roman" w:eastAsia="Calibri"/>
              </w:rPr>
              <w:t>вагомий</w:t>
            </w:r>
            <w:r>
              <w:rPr>
                <w:rFonts w:ascii="Times New Roman" w:hAnsi="Times New Roman" w:eastAsia="Calibri"/>
                <w:lang w:val="en-US"/>
              </w:rPr>
              <w:t xml:space="preserve"> </w:t>
            </w:r>
            <w:r>
              <w:rPr>
                <w:rFonts w:ascii="Times New Roman" w:hAnsi="Times New Roman" w:eastAsia="Calibri"/>
              </w:rPr>
              <w:t>внесок</w:t>
            </w:r>
            <w:r>
              <w:rPr>
                <w:rFonts w:ascii="Times New Roman" w:hAnsi="Times New Roman" w:eastAsia="Calibri"/>
                <w:lang w:val="en-US"/>
              </w:rPr>
              <w:t xml:space="preserve"> </w:t>
            </w:r>
            <w:r>
              <w:rPr>
                <w:rFonts w:ascii="Times New Roman" w:hAnsi="Times New Roman" w:eastAsia="Calibri"/>
              </w:rPr>
              <w:t>у</w:t>
            </w:r>
            <w:r>
              <w:rPr>
                <w:rFonts w:ascii="Times New Roman" w:hAnsi="Times New Roman" w:eastAsia="Calibri"/>
                <w:lang w:val="en-US"/>
              </w:rPr>
              <w:t xml:space="preserve"> </w:t>
            </w:r>
            <w:r>
              <w:rPr>
                <w:rFonts w:ascii="Times New Roman" w:hAnsi="Times New Roman" w:eastAsia="Calibri"/>
              </w:rPr>
              <w:t>соціальний</w:t>
            </w:r>
            <w:r>
              <w:rPr>
                <w:rFonts w:ascii="Times New Roman" w:hAnsi="Times New Roman" w:eastAsia="Calibri"/>
                <w:lang w:val="en-US"/>
              </w:rPr>
              <w:t xml:space="preserve">, </w:t>
            </w:r>
            <w:r>
              <w:rPr>
                <w:rFonts w:ascii="Times New Roman" w:hAnsi="Times New Roman" w:eastAsia="Calibri"/>
              </w:rPr>
              <w:t>економічний</w:t>
            </w:r>
            <w:r>
              <w:rPr>
                <w:rFonts w:ascii="Times New Roman" w:hAnsi="Times New Roman" w:eastAsia="Calibri"/>
                <w:lang w:val="en-US"/>
              </w:rPr>
              <w:t xml:space="preserve"> </w:t>
            </w:r>
            <w:r>
              <w:rPr>
                <w:rFonts w:ascii="Times New Roman" w:hAnsi="Times New Roman" w:eastAsia="Calibri"/>
              </w:rPr>
              <w:t>і</w:t>
            </w:r>
            <w:r>
              <w:rPr>
                <w:rFonts w:ascii="Times New Roman" w:hAnsi="Times New Roman" w:eastAsia="Calibri"/>
                <w:lang w:val="en-US"/>
              </w:rPr>
              <w:t xml:space="preserve"> </w:t>
            </w:r>
            <w:r>
              <w:rPr>
                <w:rFonts w:ascii="Times New Roman" w:hAnsi="Times New Roman" w:eastAsia="Calibri"/>
              </w:rPr>
              <w:t>культурний</w:t>
            </w:r>
            <w:r>
              <w:rPr>
                <w:rFonts w:ascii="Times New Roman" w:hAnsi="Times New Roman" w:eastAsia="Calibri"/>
                <w:lang w:val="en-US"/>
              </w:rPr>
              <w:t xml:space="preserve"> </w:t>
            </w:r>
            <w:r>
              <w:rPr>
                <w:rFonts w:ascii="Times New Roman" w:hAnsi="Times New Roman" w:eastAsia="Calibri"/>
              </w:rPr>
              <w:t>розвиток</w:t>
            </w:r>
            <w:r>
              <w:rPr>
                <w:rFonts w:ascii="Times New Roman" w:hAnsi="Times New Roman" w:eastAsia="Calibri"/>
                <w:lang w:val="en-US"/>
              </w:rPr>
              <w:t xml:space="preserve"> </w:t>
            </w:r>
            <w:r>
              <w:rPr>
                <w:rFonts w:ascii="Times New Roman" w:hAnsi="Times New Roman" w:eastAsia="Calibri"/>
              </w:rPr>
              <w:t>громади</w:t>
            </w:r>
            <w:r>
              <w:rPr>
                <w:rFonts w:ascii="Times New Roman" w:hAnsi="Times New Roman" w:eastAsia="Calibri"/>
                <w:lang w:val="en-US"/>
              </w:rPr>
              <w:t xml:space="preserve"> </w:t>
            </w:r>
            <w:r>
              <w:rPr>
                <w:rFonts w:ascii="Times New Roman" w:hAnsi="Times New Roman" w:eastAsia="Calibri"/>
              </w:rPr>
              <w:t>тощо</w:t>
            </w:r>
            <w:r>
              <w:rPr>
                <w:rFonts w:ascii="Times New Roman" w:hAnsi="Times New Roman" w:eastAsia="Calibri"/>
                <w:lang w:val="en-US"/>
              </w:rPr>
              <w:t>.</w:t>
            </w:r>
            <w:r>
              <w:rPr>
                <w:rFonts w:ascii="Times New Roman" w:hAnsi="Times New Roman" w:eastAsia="Calibri"/>
                <w:b/>
                <w:lang w:val="en-US"/>
              </w:rPr>
              <w:t xml:space="preserve"> </w:t>
            </w:r>
            <w:r>
              <w:rPr>
                <w:rFonts w:ascii="Times New Roman" w:hAnsi="Times New Roman" w:eastAsia="Calibri"/>
              </w:rPr>
              <w:t>Забезпечення</w:t>
            </w:r>
            <w:r>
              <w:rPr>
                <w:rFonts w:ascii="Times New Roman" w:hAnsi="Times New Roman" w:eastAsia="Calibri"/>
                <w:lang w:val="en-US"/>
              </w:rPr>
              <w:t xml:space="preserve"> </w:t>
            </w:r>
            <w:r>
              <w:rPr>
                <w:rFonts w:ascii="Times New Roman" w:hAnsi="Times New Roman" w:eastAsia="Calibri"/>
              </w:rPr>
              <w:t>підтримки</w:t>
            </w:r>
            <w:r>
              <w:rPr>
                <w:rFonts w:ascii="Times New Roman" w:hAnsi="Times New Roman" w:eastAsia="Calibri"/>
                <w:lang w:val="en-US"/>
              </w:rPr>
              <w:t xml:space="preserve"> </w:t>
            </w:r>
            <w:r>
              <w:rPr>
                <w:rFonts w:ascii="Times New Roman" w:hAnsi="Times New Roman" w:eastAsia="Calibri"/>
              </w:rPr>
              <w:t>ініціативи</w:t>
            </w:r>
            <w:r>
              <w:rPr>
                <w:rFonts w:ascii="Times New Roman" w:hAnsi="Times New Roman" w:eastAsia="Calibri"/>
                <w:lang w:val="en-US"/>
              </w:rPr>
              <w:t xml:space="preserve"> </w:t>
            </w:r>
            <w:r>
              <w:rPr>
                <w:rFonts w:ascii="Times New Roman" w:hAnsi="Times New Roman" w:eastAsia="Calibri"/>
              </w:rPr>
              <w:t>громадських</w:t>
            </w:r>
            <w:r>
              <w:rPr>
                <w:rFonts w:ascii="Times New Roman" w:hAnsi="Times New Roman" w:eastAsia="Calibri"/>
                <w:lang w:val="en-US"/>
              </w:rPr>
              <w:t xml:space="preserve">, </w:t>
            </w:r>
            <w:r>
              <w:rPr>
                <w:rFonts w:ascii="Times New Roman" w:hAnsi="Times New Roman" w:eastAsia="Calibri"/>
              </w:rPr>
              <w:t>дитячих</w:t>
            </w:r>
            <w:r>
              <w:rPr>
                <w:rFonts w:ascii="Times New Roman" w:hAnsi="Times New Roman" w:eastAsia="Calibri"/>
                <w:lang w:val="en-US"/>
              </w:rPr>
              <w:t xml:space="preserve">, </w:t>
            </w:r>
            <w:r>
              <w:rPr>
                <w:rFonts w:ascii="Times New Roman" w:hAnsi="Times New Roman" w:eastAsia="Calibri"/>
              </w:rPr>
              <w:t>молодіжних</w:t>
            </w:r>
            <w:r>
              <w:rPr>
                <w:rFonts w:ascii="Times New Roman" w:hAnsi="Times New Roman" w:eastAsia="Calibri"/>
                <w:lang w:val="en-US"/>
              </w:rPr>
              <w:t xml:space="preserve">, </w:t>
            </w:r>
            <w:r>
              <w:rPr>
                <w:rFonts w:ascii="Times New Roman" w:hAnsi="Times New Roman" w:eastAsia="Calibri"/>
              </w:rPr>
              <w:t>ветеранських</w:t>
            </w:r>
            <w:r>
              <w:rPr>
                <w:rFonts w:ascii="Times New Roman" w:hAnsi="Times New Roman" w:eastAsia="Calibri"/>
                <w:lang w:val="en-US"/>
              </w:rPr>
              <w:t xml:space="preserve"> </w:t>
            </w:r>
            <w:r>
              <w:rPr>
                <w:rFonts w:ascii="Times New Roman" w:hAnsi="Times New Roman" w:eastAsia="Calibri"/>
              </w:rPr>
              <w:t>організацій</w:t>
            </w:r>
            <w:r>
              <w:rPr>
                <w:rFonts w:ascii="Times New Roman" w:hAnsi="Times New Roman" w:eastAsia="Calibri"/>
                <w:lang w:val="en-US"/>
              </w:rPr>
              <w:t xml:space="preserve">, </w:t>
            </w:r>
            <w:r>
              <w:rPr>
                <w:rFonts w:ascii="Times New Roman" w:hAnsi="Times New Roman" w:eastAsia="Calibri"/>
              </w:rPr>
              <w:t>товариств</w:t>
            </w:r>
            <w:r>
              <w:rPr>
                <w:rFonts w:ascii="Times New Roman" w:hAnsi="Times New Roman" w:eastAsia="Calibri"/>
                <w:lang w:val="en-US"/>
              </w:rPr>
              <w:t xml:space="preserve"> </w:t>
            </w:r>
            <w:r>
              <w:rPr>
                <w:rFonts w:ascii="Times New Roman" w:hAnsi="Times New Roman" w:eastAsia="Calibri"/>
              </w:rPr>
              <w:t>осіб</w:t>
            </w:r>
            <w:r>
              <w:rPr>
                <w:rFonts w:ascii="Times New Roman" w:hAnsi="Times New Roman" w:eastAsia="Calibri"/>
                <w:lang w:val="en-US"/>
              </w:rPr>
              <w:t xml:space="preserve"> </w:t>
            </w:r>
            <w:r>
              <w:rPr>
                <w:rFonts w:ascii="Times New Roman" w:hAnsi="Times New Roman" w:eastAsia="Calibri"/>
              </w:rPr>
              <w:t>з</w:t>
            </w:r>
            <w:r>
              <w:rPr>
                <w:rFonts w:ascii="Times New Roman" w:hAnsi="Times New Roman" w:eastAsia="Calibri"/>
                <w:lang w:val="en-US"/>
              </w:rPr>
              <w:t xml:space="preserve"> </w:t>
            </w:r>
            <w:r>
              <w:rPr>
                <w:rFonts w:ascii="Times New Roman" w:hAnsi="Times New Roman" w:eastAsia="Calibri"/>
              </w:rPr>
              <w:t>інвалідністю</w:t>
            </w:r>
            <w:r>
              <w:rPr>
                <w:rFonts w:ascii="Times New Roman" w:hAnsi="Times New Roman" w:eastAsia="Calibri"/>
                <w:lang w:val="en-US"/>
              </w:rPr>
              <w:t xml:space="preserve"> </w:t>
            </w:r>
            <w:r>
              <w:rPr>
                <w:rFonts w:ascii="Times New Roman" w:hAnsi="Times New Roman" w:eastAsia="Calibri"/>
              </w:rPr>
              <w:t>тощо</w:t>
            </w:r>
            <w:r>
              <w:rPr>
                <w:rFonts w:ascii="Times New Roman" w:hAnsi="Times New Roman" w:eastAsia="Calibri"/>
                <w:lang w:val="en-US"/>
              </w:rPr>
              <w:t xml:space="preserve">.         </w:t>
            </w:r>
          </w:p>
        </w:tc>
        <w:tc>
          <w:tcPr>
            <w:tcW w:w="1181" w:type="dxa"/>
            <w:shd w:val="clear" w:color="auto" w:fill="auto"/>
            <w:vAlign w:val="center"/>
          </w:tcPr>
          <w:p w14:paraId="6C38E9A7">
            <w:pPr>
              <w:rPr>
                <w:rFonts w:ascii="Times New Roman" w:hAnsi="Times New Roman" w:eastAsia="Calibri"/>
              </w:rPr>
            </w:pPr>
            <w:r>
              <w:rPr>
                <w:rFonts w:ascii="Times New Roman" w:hAnsi="Times New Roman" w:eastAsia="Calibri"/>
              </w:rPr>
              <w:t>Щороку</w:t>
            </w:r>
          </w:p>
        </w:tc>
        <w:tc>
          <w:tcPr>
            <w:tcW w:w="1429" w:type="dxa"/>
            <w:shd w:val="clear" w:color="auto" w:fill="auto"/>
            <w:vAlign w:val="center"/>
          </w:tcPr>
          <w:p w14:paraId="09AD4C88">
            <w:pPr>
              <w:rPr>
                <w:rFonts w:ascii="Times New Roman" w:hAnsi="Times New Roman" w:eastAsia="Calibri"/>
              </w:rPr>
            </w:pPr>
            <w:r>
              <w:rPr>
                <w:rFonts w:ascii="Times New Roman" w:hAnsi="Times New Roman" w:eastAsia="Calibri"/>
              </w:rPr>
              <w:t>Бобровицька</w:t>
            </w:r>
          </w:p>
          <w:p w14:paraId="0987C40A">
            <w:pPr>
              <w:rPr>
                <w:rFonts w:ascii="Times New Roman" w:hAnsi="Times New Roman" w:eastAsia="Calibri"/>
              </w:rPr>
            </w:pPr>
            <w:r>
              <w:rPr>
                <w:rFonts w:ascii="Times New Roman" w:hAnsi="Times New Roman" w:eastAsia="Calibri"/>
              </w:rPr>
              <w:t>міська рада, відділ культури та туризму</w:t>
            </w:r>
          </w:p>
        </w:tc>
        <w:tc>
          <w:tcPr>
            <w:tcW w:w="1276" w:type="dxa"/>
            <w:shd w:val="clear" w:color="auto" w:fill="auto"/>
            <w:vAlign w:val="center"/>
          </w:tcPr>
          <w:p w14:paraId="1A11357D">
            <w:pPr>
              <w:rPr>
                <w:rFonts w:ascii="Times New Roman" w:hAnsi="Times New Roman" w:eastAsia="Calibri"/>
              </w:rPr>
            </w:pPr>
            <w:r>
              <w:rPr>
                <w:rFonts w:ascii="Times New Roman" w:hAnsi="Times New Roman" w:eastAsia="Calibri"/>
              </w:rPr>
              <w:t>Бюджет Бобровицької міської територіальної громади</w:t>
            </w:r>
          </w:p>
        </w:tc>
        <w:tc>
          <w:tcPr>
            <w:tcW w:w="1346" w:type="dxa"/>
            <w:shd w:val="clear" w:color="auto" w:fill="FFFFFF"/>
            <w:vAlign w:val="center"/>
          </w:tcPr>
          <w:p w14:paraId="1C4A6400">
            <w:pPr>
              <w:rPr>
                <w:rFonts w:ascii="Times New Roman" w:hAnsi="Times New Roman" w:eastAsia="Calibri"/>
              </w:rPr>
            </w:pPr>
          </w:p>
          <w:p w14:paraId="74D891A4">
            <w:pPr>
              <w:rPr>
                <w:rFonts w:ascii="Times New Roman" w:hAnsi="Times New Roman" w:eastAsia="Calibri"/>
                <w:lang w:val="en-US"/>
              </w:rPr>
            </w:pPr>
            <w:r>
              <w:rPr>
                <w:rFonts w:ascii="Times New Roman" w:hAnsi="Times New Roman" w:eastAsia="Calibri"/>
              </w:rPr>
              <w:t xml:space="preserve">МР – </w:t>
            </w:r>
            <w:r>
              <w:rPr>
                <w:rFonts w:ascii="Times New Roman" w:hAnsi="Times New Roman" w:eastAsia="Calibri"/>
                <w:lang w:val="uk-UA"/>
              </w:rPr>
              <w:t>95</w:t>
            </w:r>
            <w:r>
              <w:rPr>
                <w:rFonts w:ascii="Times New Roman" w:hAnsi="Times New Roman" w:eastAsia="Calibri"/>
              </w:rPr>
              <w:t>,00</w:t>
            </w:r>
          </w:p>
          <w:p w14:paraId="2F8B655E">
            <w:pPr>
              <w:rPr>
                <w:rFonts w:ascii="Times New Roman" w:hAnsi="Times New Roman" w:eastAsia="Calibri"/>
              </w:rPr>
            </w:pPr>
            <w:r>
              <w:rPr>
                <w:rFonts w:ascii="Times New Roman" w:hAnsi="Times New Roman" w:eastAsia="Calibri"/>
              </w:rPr>
              <w:t>ВКТ –</w:t>
            </w:r>
            <w:r>
              <w:rPr>
                <w:rFonts w:ascii="Times New Roman" w:hAnsi="Times New Roman" w:eastAsia="Calibri"/>
                <w:lang w:val="uk-UA"/>
              </w:rPr>
              <w:t>20</w:t>
            </w:r>
            <w:r>
              <w:rPr>
                <w:rFonts w:ascii="Times New Roman" w:hAnsi="Times New Roman" w:eastAsia="Calibri"/>
              </w:rPr>
              <w:t>,0</w:t>
            </w:r>
            <w:r>
              <w:rPr>
                <w:rFonts w:ascii="Times New Roman" w:hAnsi="Times New Roman" w:eastAsia="Calibri"/>
                <w:lang w:val="uk-UA"/>
              </w:rPr>
              <w:t>0</w:t>
            </w:r>
            <w:r>
              <w:rPr>
                <w:rFonts w:ascii="Times New Roman" w:hAnsi="Times New Roman" w:eastAsia="Calibri"/>
              </w:rPr>
              <w:tab/>
            </w:r>
          </w:p>
        </w:tc>
        <w:tc>
          <w:tcPr>
            <w:tcW w:w="1276" w:type="dxa"/>
            <w:shd w:val="clear" w:color="auto" w:fill="FFFFFF"/>
            <w:vAlign w:val="center"/>
          </w:tcPr>
          <w:p w14:paraId="12E8AF03">
            <w:pPr>
              <w:rPr>
                <w:rFonts w:ascii="Times New Roman" w:hAnsi="Times New Roman" w:eastAsia="Calibri"/>
                <w:lang w:val="uk-UA"/>
              </w:rPr>
            </w:pPr>
            <w:r>
              <w:rPr>
                <w:rFonts w:ascii="Times New Roman" w:hAnsi="Times New Roman" w:eastAsia="Calibri"/>
              </w:rPr>
              <w:t>МР –</w:t>
            </w:r>
            <w:r>
              <w:rPr>
                <w:rFonts w:ascii="Times New Roman" w:hAnsi="Times New Roman" w:eastAsia="Calibri"/>
                <w:lang w:val="uk-UA"/>
              </w:rPr>
              <w:t>100,00</w:t>
            </w:r>
          </w:p>
          <w:p w14:paraId="0E57A968">
            <w:pPr>
              <w:rPr>
                <w:rFonts w:ascii="Times New Roman" w:hAnsi="Times New Roman" w:eastAsia="Calibri"/>
                <w:lang w:val="uk-UA"/>
              </w:rPr>
            </w:pPr>
            <w:r>
              <w:rPr>
                <w:rFonts w:ascii="Times New Roman" w:hAnsi="Times New Roman" w:eastAsia="Calibri"/>
              </w:rPr>
              <w:t>ВКТ –</w:t>
            </w:r>
            <w:r>
              <w:rPr>
                <w:rFonts w:ascii="Times New Roman" w:hAnsi="Times New Roman" w:eastAsia="Calibri"/>
                <w:lang w:val="uk-UA"/>
              </w:rPr>
              <w:t>20</w:t>
            </w:r>
            <w:r>
              <w:rPr>
                <w:rFonts w:ascii="Times New Roman" w:hAnsi="Times New Roman" w:eastAsia="Calibri"/>
              </w:rPr>
              <w:t>,0</w:t>
            </w:r>
            <w:r>
              <w:rPr>
                <w:rFonts w:ascii="Times New Roman" w:hAnsi="Times New Roman" w:eastAsia="Calibri"/>
                <w:lang w:val="uk-UA"/>
              </w:rPr>
              <w:t>0</w:t>
            </w:r>
          </w:p>
        </w:tc>
        <w:tc>
          <w:tcPr>
            <w:tcW w:w="1276" w:type="dxa"/>
            <w:shd w:val="clear" w:color="auto" w:fill="FFFFFF"/>
            <w:vAlign w:val="center"/>
          </w:tcPr>
          <w:p w14:paraId="41DAAEE7">
            <w:pPr>
              <w:rPr>
                <w:rFonts w:ascii="Times New Roman" w:hAnsi="Times New Roman" w:eastAsia="Calibri"/>
                <w:lang w:val="en-US"/>
              </w:rPr>
            </w:pPr>
            <w:r>
              <w:rPr>
                <w:rFonts w:ascii="Times New Roman" w:hAnsi="Times New Roman" w:eastAsia="Calibri"/>
              </w:rPr>
              <w:t>МР –</w:t>
            </w:r>
            <w:r>
              <w:rPr>
                <w:rFonts w:ascii="Times New Roman" w:hAnsi="Times New Roman" w:eastAsia="Calibri"/>
                <w:lang w:val="uk-UA"/>
              </w:rPr>
              <w:t>100</w:t>
            </w:r>
            <w:r>
              <w:rPr>
                <w:rFonts w:ascii="Times New Roman" w:hAnsi="Times New Roman" w:eastAsia="Calibri"/>
              </w:rPr>
              <w:t>,00</w:t>
            </w:r>
          </w:p>
          <w:p w14:paraId="7E74E611">
            <w:pPr>
              <w:rPr>
                <w:rFonts w:ascii="Times New Roman" w:hAnsi="Times New Roman" w:eastAsia="Calibri"/>
              </w:rPr>
            </w:pPr>
            <w:r>
              <w:rPr>
                <w:rFonts w:ascii="Times New Roman" w:hAnsi="Times New Roman" w:eastAsia="Calibri"/>
              </w:rPr>
              <w:t>ВКТ –</w:t>
            </w:r>
            <w:r>
              <w:rPr>
                <w:rFonts w:ascii="Times New Roman" w:hAnsi="Times New Roman" w:eastAsia="Calibri"/>
                <w:lang w:val="uk-UA"/>
              </w:rPr>
              <w:t>20</w:t>
            </w:r>
            <w:r>
              <w:rPr>
                <w:rFonts w:ascii="Times New Roman" w:hAnsi="Times New Roman" w:eastAsia="Calibri"/>
              </w:rPr>
              <w:t>,0</w:t>
            </w:r>
            <w:r>
              <w:rPr>
                <w:rFonts w:ascii="Times New Roman" w:hAnsi="Times New Roman" w:eastAsia="Calibri"/>
                <w:lang w:val="uk-UA"/>
              </w:rPr>
              <w:t>0</w:t>
            </w:r>
          </w:p>
        </w:tc>
        <w:tc>
          <w:tcPr>
            <w:tcW w:w="1004" w:type="dxa"/>
            <w:shd w:val="clear" w:color="auto" w:fill="FFFFFF"/>
            <w:vAlign w:val="center"/>
          </w:tcPr>
          <w:p w14:paraId="47AF9931">
            <w:pPr>
              <w:rPr>
                <w:rFonts w:ascii="Times New Roman" w:hAnsi="Times New Roman" w:eastAsia="Calibri"/>
                <w:lang w:val="uk-UA"/>
              </w:rPr>
            </w:pPr>
            <w:r>
              <w:rPr>
                <w:rFonts w:ascii="Times New Roman" w:hAnsi="Times New Roman" w:eastAsia="Calibri"/>
                <w:lang w:val="uk-UA"/>
              </w:rPr>
              <w:t>355,00</w:t>
            </w:r>
          </w:p>
        </w:tc>
        <w:tc>
          <w:tcPr>
            <w:tcW w:w="1736" w:type="dxa"/>
            <w:vAlign w:val="center"/>
          </w:tcPr>
          <w:p w14:paraId="57DA50EE">
            <w:pPr>
              <w:rPr>
                <w:rFonts w:ascii="Times New Roman" w:hAnsi="Times New Roman" w:eastAsia="Calibri"/>
                <w:lang w:val="uk-UA"/>
              </w:rPr>
            </w:pPr>
            <w:r>
              <w:rPr>
                <w:rFonts w:ascii="Times New Roman" w:hAnsi="Times New Roman" w:eastAsia="Calibri"/>
                <w:lang w:val="uk-UA"/>
              </w:rPr>
              <w:t xml:space="preserve">Забезпечить належну організацію заходів з вшанування та привітання жителів Бобровицької міської територіальної громади, співпрацю з громадськими організаціями та товариствами (в т.ч. друкування тематичних банерів, постерів, плакатів, придбання квітів, тощо)   </w:t>
            </w:r>
          </w:p>
        </w:tc>
      </w:tr>
      <w:tr w14:paraId="0A41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71" w:hRule="atLeast"/>
        </w:trPr>
        <w:tc>
          <w:tcPr>
            <w:tcW w:w="450" w:type="dxa"/>
            <w:vMerge w:val="continue"/>
            <w:shd w:val="clear" w:color="auto" w:fill="auto"/>
            <w:vAlign w:val="center"/>
          </w:tcPr>
          <w:p w14:paraId="5ED37C81">
            <w:pPr>
              <w:rPr>
                <w:rFonts w:ascii="Times New Roman" w:hAnsi="Times New Roman" w:eastAsia="Calibri"/>
                <w:lang w:val="uk-UA"/>
              </w:rPr>
            </w:pPr>
          </w:p>
        </w:tc>
        <w:tc>
          <w:tcPr>
            <w:tcW w:w="1624" w:type="dxa"/>
            <w:vMerge w:val="continue"/>
            <w:shd w:val="clear" w:color="auto" w:fill="auto"/>
            <w:vAlign w:val="center"/>
          </w:tcPr>
          <w:p w14:paraId="63246DE2">
            <w:pPr>
              <w:rPr>
                <w:rFonts w:ascii="Times New Roman" w:hAnsi="Times New Roman" w:eastAsia="Calibri"/>
                <w:lang w:val="uk-UA"/>
              </w:rPr>
            </w:pPr>
          </w:p>
        </w:tc>
        <w:tc>
          <w:tcPr>
            <w:tcW w:w="2020" w:type="dxa"/>
            <w:shd w:val="clear" w:color="auto" w:fill="auto"/>
            <w:vAlign w:val="center"/>
          </w:tcPr>
          <w:p w14:paraId="1276D1DD">
            <w:pPr>
              <w:rPr>
                <w:rFonts w:ascii="Times New Roman" w:hAnsi="Times New Roman" w:eastAsia="Calibri"/>
              </w:rPr>
            </w:pPr>
            <w:r>
              <w:rPr>
                <w:rFonts w:ascii="Times New Roman" w:hAnsi="Times New Roman" w:eastAsia="Calibri"/>
              </w:rPr>
              <w:t xml:space="preserve">Відзначення колективів підприємств, установ і організацій та окремих осіб за успіхи в роботі та особливі трудові заслуги  </w:t>
            </w:r>
          </w:p>
        </w:tc>
        <w:tc>
          <w:tcPr>
            <w:tcW w:w="1181" w:type="dxa"/>
            <w:shd w:val="clear" w:color="auto" w:fill="auto"/>
            <w:vAlign w:val="center"/>
          </w:tcPr>
          <w:p w14:paraId="4A41EF56">
            <w:pPr>
              <w:rPr>
                <w:rFonts w:ascii="Times New Roman" w:hAnsi="Times New Roman" w:eastAsia="Calibri"/>
              </w:rPr>
            </w:pPr>
          </w:p>
          <w:p w14:paraId="44BAC6E7">
            <w:pPr>
              <w:rPr>
                <w:rFonts w:ascii="Times New Roman" w:hAnsi="Times New Roman" w:eastAsia="Calibri"/>
              </w:rPr>
            </w:pPr>
            <w:r>
              <w:rPr>
                <w:rFonts w:ascii="Times New Roman" w:hAnsi="Times New Roman" w:eastAsia="Calibri"/>
              </w:rPr>
              <w:t>Щороку</w:t>
            </w:r>
          </w:p>
        </w:tc>
        <w:tc>
          <w:tcPr>
            <w:tcW w:w="1429" w:type="dxa"/>
            <w:shd w:val="clear" w:color="auto" w:fill="auto"/>
            <w:vAlign w:val="center"/>
          </w:tcPr>
          <w:p w14:paraId="302C437B">
            <w:pPr>
              <w:rPr>
                <w:rFonts w:ascii="Times New Roman" w:hAnsi="Times New Roman" w:eastAsia="Calibri"/>
              </w:rPr>
            </w:pPr>
            <w:r>
              <w:rPr>
                <w:rFonts w:ascii="Times New Roman" w:hAnsi="Times New Roman" w:eastAsia="Calibri"/>
              </w:rPr>
              <w:t>Бобровицька</w:t>
            </w:r>
          </w:p>
          <w:p w14:paraId="388D803B">
            <w:pPr>
              <w:rPr>
                <w:rFonts w:ascii="Times New Roman" w:hAnsi="Times New Roman" w:eastAsia="Calibri"/>
              </w:rPr>
            </w:pPr>
            <w:r>
              <w:rPr>
                <w:rFonts w:ascii="Times New Roman" w:hAnsi="Times New Roman" w:eastAsia="Calibri"/>
              </w:rPr>
              <w:t>міська рада, відділ культури та туризму</w:t>
            </w:r>
          </w:p>
        </w:tc>
        <w:tc>
          <w:tcPr>
            <w:tcW w:w="1276" w:type="dxa"/>
            <w:shd w:val="clear" w:color="auto" w:fill="auto"/>
            <w:vAlign w:val="center"/>
          </w:tcPr>
          <w:p w14:paraId="4C1C3EEF">
            <w:pPr>
              <w:rPr>
                <w:rFonts w:ascii="Times New Roman" w:hAnsi="Times New Roman" w:eastAsia="Calibri"/>
              </w:rPr>
            </w:pPr>
            <w:r>
              <w:rPr>
                <w:rFonts w:ascii="Times New Roman" w:hAnsi="Times New Roman" w:eastAsia="Calibri"/>
              </w:rPr>
              <w:t>Бюджет Бобровицької міської територіальної громади</w:t>
            </w:r>
          </w:p>
        </w:tc>
        <w:tc>
          <w:tcPr>
            <w:tcW w:w="1346" w:type="dxa"/>
            <w:shd w:val="clear" w:color="auto" w:fill="FFFFFF"/>
            <w:vAlign w:val="center"/>
          </w:tcPr>
          <w:p w14:paraId="3E403F07">
            <w:pPr>
              <w:rPr>
                <w:rFonts w:ascii="Times New Roman" w:hAnsi="Times New Roman" w:eastAsia="Calibri"/>
              </w:rPr>
            </w:pPr>
          </w:p>
          <w:p w14:paraId="758AC71E">
            <w:pPr>
              <w:rPr>
                <w:rFonts w:ascii="Times New Roman" w:hAnsi="Times New Roman" w:eastAsia="Calibri"/>
              </w:rPr>
            </w:pPr>
          </w:p>
          <w:p w14:paraId="1B065B47">
            <w:pPr>
              <w:rPr>
                <w:rFonts w:ascii="Times New Roman" w:hAnsi="Times New Roman" w:eastAsia="Calibri"/>
                <w:lang w:val="uk-UA"/>
              </w:rPr>
            </w:pPr>
            <w:r>
              <w:rPr>
                <w:rFonts w:ascii="Times New Roman" w:hAnsi="Times New Roman" w:eastAsia="Calibri"/>
              </w:rPr>
              <w:t xml:space="preserve">МР – </w:t>
            </w:r>
            <w:r>
              <w:rPr>
                <w:rFonts w:ascii="Times New Roman" w:hAnsi="Times New Roman" w:eastAsia="Calibri"/>
                <w:lang w:val="uk-UA"/>
              </w:rPr>
              <w:t>50</w:t>
            </w:r>
            <w:r>
              <w:rPr>
                <w:rFonts w:ascii="Times New Roman" w:hAnsi="Times New Roman" w:eastAsia="Calibri"/>
              </w:rPr>
              <w:t>,0</w:t>
            </w:r>
            <w:r>
              <w:rPr>
                <w:rFonts w:ascii="Times New Roman" w:hAnsi="Times New Roman" w:eastAsia="Calibri"/>
                <w:lang w:val="uk-UA"/>
              </w:rPr>
              <w:t>0</w:t>
            </w:r>
          </w:p>
          <w:p w14:paraId="36B4C000">
            <w:pPr>
              <w:rPr>
                <w:rFonts w:ascii="Times New Roman" w:hAnsi="Times New Roman" w:eastAsia="Calibri"/>
              </w:rPr>
            </w:pPr>
            <w:r>
              <w:rPr>
                <w:rFonts w:ascii="Times New Roman" w:hAnsi="Times New Roman" w:eastAsia="Calibri"/>
              </w:rPr>
              <w:t xml:space="preserve"> </w:t>
            </w:r>
            <w:r>
              <w:rPr>
                <w:rFonts w:ascii="Times New Roman" w:hAnsi="Times New Roman" w:eastAsia="Calibri"/>
              </w:rPr>
              <w:tab/>
            </w:r>
          </w:p>
          <w:p w14:paraId="4F1CBA46">
            <w:pPr>
              <w:rPr>
                <w:rFonts w:ascii="Times New Roman" w:hAnsi="Times New Roman" w:eastAsia="Calibri"/>
              </w:rPr>
            </w:pPr>
          </w:p>
        </w:tc>
        <w:tc>
          <w:tcPr>
            <w:tcW w:w="1276" w:type="dxa"/>
            <w:shd w:val="clear" w:color="auto" w:fill="FFFFFF"/>
            <w:vAlign w:val="center"/>
          </w:tcPr>
          <w:p w14:paraId="4A963B38">
            <w:pPr>
              <w:rPr>
                <w:rFonts w:ascii="Times New Roman" w:hAnsi="Times New Roman" w:eastAsia="Calibri"/>
              </w:rPr>
            </w:pPr>
          </w:p>
          <w:p w14:paraId="5D486687">
            <w:pPr>
              <w:rPr>
                <w:rFonts w:ascii="Times New Roman" w:hAnsi="Times New Roman" w:eastAsia="Calibri"/>
                <w:lang w:val="uk-UA"/>
              </w:rPr>
            </w:pPr>
            <w:r>
              <w:rPr>
                <w:rFonts w:ascii="Times New Roman" w:hAnsi="Times New Roman" w:eastAsia="Calibri"/>
              </w:rPr>
              <w:t xml:space="preserve">МР – </w:t>
            </w:r>
            <w:r>
              <w:rPr>
                <w:rFonts w:ascii="Times New Roman" w:hAnsi="Times New Roman" w:eastAsia="Calibri"/>
                <w:lang w:val="uk-UA"/>
              </w:rPr>
              <w:t>60</w:t>
            </w:r>
            <w:r>
              <w:rPr>
                <w:rFonts w:ascii="Times New Roman" w:hAnsi="Times New Roman" w:eastAsia="Calibri"/>
              </w:rPr>
              <w:t>,0</w:t>
            </w:r>
            <w:r>
              <w:rPr>
                <w:rFonts w:ascii="Times New Roman" w:hAnsi="Times New Roman" w:eastAsia="Calibri"/>
                <w:lang w:val="uk-UA"/>
              </w:rPr>
              <w:t>0</w:t>
            </w:r>
          </w:p>
          <w:p w14:paraId="29F64372">
            <w:pPr>
              <w:rPr>
                <w:rFonts w:ascii="Times New Roman" w:hAnsi="Times New Roman" w:eastAsia="Calibri"/>
                <w:lang w:val="uk-UA"/>
              </w:rPr>
            </w:pPr>
          </w:p>
        </w:tc>
        <w:tc>
          <w:tcPr>
            <w:tcW w:w="1276" w:type="dxa"/>
            <w:shd w:val="clear" w:color="auto" w:fill="FFFFFF"/>
            <w:vAlign w:val="center"/>
          </w:tcPr>
          <w:p w14:paraId="5FD17248">
            <w:pPr>
              <w:rPr>
                <w:rFonts w:ascii="Times New Roman" w:hAnsi="Times New Roman" w:eastAsia="Calibri"/>
              </w:rPr>
            </w:pPr>
          </w:p>
          <w:p w14:paraId="0C802E06">
            <w:pPr>
              <w:rPr>
                <w:rFonts w:ascii="Times New Roman" w:hAnsi="Times New Roman" w:eastAsia="Calibri"/>
                <w:lang w:val="uk-UA"/>
              </w:rPr>
            </w:pPr>
            <w:r>
              <w:rPr>
                <w:rFonts w:ascii="Times New Roman" w:hAnsi="Times New Roman" w:eastAsia="Calibri"/>
              </w:rPr>
              <w:t xml:space="preserve">МР – </w:t>
            </w:r>
            <w:r>
              <w:rPr>
                <w:rFonts w:ascii="Times New Roman" w:hAnsi="Times New Roman" w:eastAsia="Calibri"/>
                <w:lang w:val="uk-UA"/>
              </w:rPr>
              <w:t>70</w:t>
            </w:r>
            <w:r>
              <w:rPr>
                <w:rFonts w:ascii="Times New Roman" w:hAnsi="Times New Roman" w:eastAsia="Calibri"/>
              </w:rPr>
              <w:t>,0</w:t>
            </w:r>
            <w:r>
              <w:rPr>
                <w:rFonts w:ascii="Times New Roman" w:hAnsi="Times New Roman" w:eastAsia="Calibri"/>
                <w:lang w:val="uk-UA"/>
              </w:rPr>
              <w:t>0</w:t>
            </w:r>
          </w:p>
          <w:p w14:paraId="4AB8C583">
            <w:pPr>
              <w:rPr>
                <w:rFonts w:ascii="Times New Roman" w:hAnsi="Times New Roman" w:eastAsia="Calibri"/>
              </w:rPr>
            </w:pPr>
          </w:p>
        </w:tc>
        <w:tc>
          <w:tcPr>
            <w:tcW w:w="1004" w:type="dxa"/>
            <w:shd w:val="clear" w:color="auto" w:fill="FFFFFF"/>
            <w:vAlign w:val="center"/>
          </w:tcPr>
          <w:p w14:paraId="7D40AA7A">
            <w:pPr>
              <w:rPr>
                <w:rFonts w:ascii="Times New Roman" w:hAnsi="Times New Roman" w:eastAsia="Calibri"/>
                <w:lang w:val="uk-UA"/>
              </w:rPr>
            </w:pPr>
            <w:r>
              <w:rPr>
                <w:rFonts w:ascii="Times New Roman" w:hAnsi="Times New Roman" w:eastAsia="Calibri"/>
                <w:lang w:val="uk-UA"/>
              </w:rPr>
              <w:t>180,00</w:t>
            </w:r>
          </w:p>
        </w:tc>
        <w:tc>
          <w:tcPr>
            <w:tcW w:w="1736" w:type="dxa"/>
            <w:vAlign w:val="center"/>
          </w:tcPr>
          <w:p w14:paraId="2196BD6E">
            <w:pPr>
              <w:rPr>
                <w:rFonts w:ascii="Times New Roman" w:hAnsi="Times New Roman" w:eastAsia="Calibri"/>
                <w:lang w:val="uk-UA"/>
              </w:rPr>
            </w:pPr>
            <w:r>
              <w:rPr>
                <w:rFonts w:ascii="Times New Roman" w:hAnsi="Times New Roman" w:eastAsia="Calibri"/>
                <w:lang w:val="uk-UA"/>
              </w:rPr>
              <w:t xml:space="preserve">Забезпечення належної організації заходів з вшанування колективів підприємств, установ і організацій та окремих осіб за успіхи в роботі та особливі трудові заслуги  </w:t>
            </w:r>
          </w:p>
        </w:tc>
      </w:tr>
      <w:tr w14:paraId="36C3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restart"/>
            <w:shd w:val="clear" w:color="auto" w:fill="auto"/>
            <w:vAlign w:val="center"/>
          </w:tcPr>
          <w:p w14:paraId="73B80796">
            <w:pPr>
              <w:rPr>
                <w:rFonts w:ascii="Times New Roman" w:hAnsi="Times New Roman" w:eastAsia="Calibri"/>
                <w:lang w:val="uk-UA"/>
              </w:rPr>
            </w:pPr>
            <w:r>
              <w:rPr>
                <w:rFonts w:ascii="Times New Roman" w:hAnsi="Times New Roman" w:eastAsia="Calibri"/>
                <w:lang w:val="uk-UA"/>
              </w:rPr>
              <w:t>2.</w:t>
            </w:r>
          </w:p>
        </w:tc>
        <w:tc>
          <w:tcPr>
            <w:tcW w:w="1624" w:type="dxa"/>
            <w:vMerge w:val="restart"/>
            <w:shd w:val="clear" w:color="auto" w:fill="auto"/>
            <w:vAlign w:val="center"/>
          </w:tcPr>
          <w:p w14:paraId="48F03E63">
            <w:pPr>
              <w:rPr>
                <w:rFonts w:ascii="Times New Roman" w:hAnsi="Times New Roman" w:eastAsia="Calibri"/>
              </w:rPr>
            </w:pPr>
            <w:r>
              <w:rPr>
                <w:rFonts w:ascii="Times New Roman" w:hAnsi="Times New Roman" w:eastAsia="Calibri"/>
              </w:rPr>
              <w:t xml:space="preserve">Здійснення представни-цьких та інших заходів </w:t>
            </w:r>
          </w:p>
        </w:tc>
        <w:tc>
          <w:tcPr>
            <w:tcW w:w="2020" w:type="dxa"/>
            <w:shd w:val="clear" w:color="auto" w:fill="auto"/>
            <w:vAlign w:val="center"/>
          </w:tcPr>
          <w:p w14:paraId="182AF404">
            <w:pPr>
              <w:rPr>
                <w:rFonts w:ascii="Times New Roman" w:hAnsi="Times New Roman" w:eastAsia="Calibri"/>
              </w:rPr>
            </w:pPr>
            <w:r>
              <w:rPr>
                <w:rFonts w:ascii="Times New Roman" w:hAnsi="Times New Roman" w:eastAsia="Calibri"/>
              </w:rPr>
              <w:t>Організація проведення офіційних прийомів, зустрічей делегацій тощо, у тому числі із врученням цінних подарунків, сувенірів</w:t>
            </w:r>
          </w:p>
        </w:tc>
        <w:tc>
          <w:tcPr>
            <w:tcW w:w="1181" w:type="dxa"/>
            <w:shd w:val="clear" w:color="auto" w:fill="auto"/>
            <w:vAlign w:val="center"/>
          </w:tcPr>
          <w:p w14:paraId="35150AF6">
            <w:pPr>
              <w:rPr>
                <w:rFonts w:ascii="Times New Roman" w:hAnsi="Times New Roman" w:eastAsia="Calibri"/>
              </w:rPr>
            </w:pPr>
            <w:r>
              <w:rPr>
                <w:rFonts w:ascii="Times New Roman" w:hAnsi="Times New Roman" w:eastAsia="Calibri"/>
              </w:rPr>
              <w:t>Щороку</w:t>
            </w:r>
          </w:p>
        </w:tc>
        <w:tc>
          <w:tcPr>
            <w:tcW w:w="1429" w:type="dxa"/>
            <w:shd w:val="clear" w:color="auto" w:fill="auto"/>
            <w:vAlign w:val="center"/>
          </w:tcPr>
          <w:p w14:paraId="2BD13B23">
            <w:pPr>
              <w:rPr>
                <w:rFonts w:ascii="Times New Roman" w:hAnsi="Times New Roman" w:eastAsia="Calibri"/>
              </w:rPr>
            </w:pPr>
            <w:r>
              <w:rPr>
                <w:rFonts w:ascii="Times New Roman" w:hAnsi="Times New Roman" w:eastAsia="Calibri"/>
              </w:rPr>
              <w:t>Бобровицька</w:t>
            </w:r>
          </w:p>
          <w:p w14:paraId="4E2901A8">
            <w:pPr>
              <w:rPr>
                <w:rFonts w:ascii="Times New Roman" w:hAnsi="Times New Roman" w:eastAsia="Calibri"/>
              </w:rPr>
            </w:pPr>
            <w:r>
              <w:rPr>
                <w:rFonts w:ascii="Times New Roman" w:hAnsi="Times New Roman" w:eastAsia="Calibri"/>
              </w:rPr>
              <w:t>міська рада, відділ культури та туризму</w:t>
            </w:r>
          </w:p>
        </w:tc>
        <w:tc>
          <w:tcPr>
            <w:tcW w:w="1276" w:type="dxa"/>
            <w:shd w:val="clear" w:color="auto" w:fill="auto"/>
            <w:vAlign w:val="center"/>
          </w:tcPr>
          <w:p w14:paraId="771DA642">
            <w:pPr>
              <w:rPr>
                <w:rFonts w:ascii="Times New Roman" w:hAnsi="Times New Roman" w:eastAsia="Calibri"/>
              </w:rPr>
            </w:pPr>
            <w:r>
              <w:rPr>
                <w:rFonts w:ascii="Times New Roman" w:hAnsi="Times New Roman" w:eastAsia="Calibri"/>
              </w:rPr>
              <w:t>Бюджет Бобровицької міської територіальної громади</w:t>
            </w:r>
          </w:p>
        </w:tc>
        <w:tc>
          <w:tcPr>
            <w:tcW w:w="1346" w:type="dxa"/>
            <w:shd w:val="clear" w:color="auto" w:fill="FFFFFF"/>
            <w:vAlign w:val="center"/>
          </w:tcPr>
          <w:p w14:paraId="21E030AC">
            <w:pPr>
              <w:rPr>
                <w:rFonts w:ascii="Times New Roman" w:hAnsi="Times New Roman" w:eastAsia="Calibri"/>
                <w:color w:val="FFFF00"/>
                <w:lang w:val="uk-UA"/>
              </w:rPr>
            </w:pPr>
            <w:r>
              <w:rPr>
                <w:rFonts w:ascii="Times New Roman" w:hAnsi="Times New Roman" w:eastAsia="Calibri"/>
              </w:rPr>
              <w:t>МР –</w:t>
            </w:r>
            <w:r>
              <w:rPr>
                <w:rFonts w:ascii="Times New Roman" w:hAnsi="Times New Roman" w:eastAsia="Calibri"/>
                <w:lang w:val="uk-UA"/>
              </w:rPr>
              <w:t>400</w:t>
            </w:r>
            <w:r>
              <w:rPr>
                <w:rFonts w:ascii="Times New Roman" w:hAnsi="Times New Roman" w:eastAsia="Calibri"/>
              </w:rPr>
              <w:t>,0</w:t>
            </w:r>
            <w:r>
              <w:rPr>
                <w:rFonts w:ascii="Times New Roman" w:hAnsi="Times New Roman" w:eastAsia="Calibri"/>
                <w:lang w:val="uk-UA"/>
              </w:rPr>
              <w:t>0</w:t>
            </w:r>
          </w:p>
          <w:p w14:paraId="140B9BFA">
            <w:pPr>
              <w:rPr>
                <w:rFonts w:ascii="Times New Roman" w:hAnsi="Times New Roman" w:eastAsia="Calibri"/>
                <w:lang w:val="uk-UA"/>
              </w:rPr>
            </w:pPr>
            <w:r>
              <w:rPr>
                <w:rFonts w:ascii="Times New Roman" w:hAnsi="Times New Roman" w:eastAsia="Calibri"/>
              </w:rPr>
              <w:t>ВКТ –</w:t>
            </w:r>
            <w:r>
              <w:rPr>
                <w:rFonts w:ascii="Times New Roman" w:hAnsi="Times New Roman" w:eastAsia="Calibri"/>
                <w:lang w:val="uk-UA"/>
              </w:rPr>
              <w:t>2</w:t>
            </w:r>
            <w:r>
              <w:rPr>
                <w:rFonts w:ascii="Times New Roman" w:hAnsi="Times New Roman" w:eastAsia="Calibri"/>
              </w:rPr>
              <w:t>0,0</w:t>
            </w:r>
            <w:r>
              <w:rPr>
                <w:rFonts w:ascii="Times New Roman" w:hAnsi="Times New Roman" w:eastAsia="Calibri"/>
                <w:lang w:val="uk-UA"/>
              </w:rPr>
              <w:t>0</w:t>
            </w:r>
          </w:p>
        </w:tc>
        <w:tc>
          <w:tcPr>
            <w:tcW w:w="1276" w:type="dxa"/>
            <w:shd w:val="clear" w:color="auto" w:fill="FFFFFF"/>
            <w:vAlign w:val="center"/>
          </w:tcPr>
          <w:p w14:paraId="4C980658">
            <w:pPr>
              <w:rPr>
                <w:rFonts w:ascii="Times New Roman" w:hAnsi="Times New Roman" w:eastAsia="Calibri"/>
              </w:rPr>
            </w:pPr>
            <w:r>
              <w:rPr>
                <w:rFonts w:ascii="Times New Roman" w:hAnsi="Times New Roman" w:eastAsia="Calibri"/>
              </w:rPr>
              <w:t>МР –</w:t>
            </w:r>
            <w:r>
              <w:rPr>
                <w:rFonts w:ascii="Times New Roman" w:hAnsi="Times New Roman" w:eastAsia="Calibri"/>
                <w:lang w:val="uk-UA"/>
              </w:rPr>
              <w:t>450</w:t>
            </w:r>
            <w:r>
              <w:rPr>
                <w:rFonts w:ascii="Times New Roman" w:hAnsi="Times New Roman" w:eastAsia="Calibri"/>
              </w:rPr>
              <w:t>,0</w:t>
            </w:r>
            <w:r>
              <w:rPr>
                <w:rFonts w:ascii="Times New Roman" w:hAnsi="Times New Roman" w:eastAsia="Calibri"/>
                <w:lang w:val="uk-UA"/>
              </w:rPr>
              <w:t>0</w:t>
            </w:r>
            <w:r>
              <w:rPr>
                <w:rFonts w:ascii="Times New Roman" w:hAnsi="Times New Roman" w:eastAsia="Calibri"/>
              </w:rPr>
              <w:t xml:space="preserve">  </w:t>
            </w:r>
          </w:p>
          <w:p w14:paraId="5505456A">
            <w:pPr>
              <w:rPr>
                <w:rFonts w:ascii="Times New Roman" w:hAnsi="Times New Roman" w:eastAsia="Calibri"/>
                <w:lang w:val="uk-UA"/>
              </w:rPr>
            </w:pPr>
            <w:r>
              <w:rPr>
                <w:rFonts w:ascii="Times New Roman" w:hAnsi="Times New Roman" w:eastAsia="Calibri"/>
              </w:rPr>
              <w:t>ВКТ –</w:t>
            </w:r>
            <w:r>
              <w:rPr>
                <w:rFonts w:ascii="Times New Roman" w:hAnsi="Times New Roman" w:eastAsia="Calibri"/>
                <w:lang w:val="uk-UA"/>
              </w:rPr>
              <w:t>2</w:t>
            </w:r>
            <w:r>
              <w:rPr>
                <w:rFonts w:ascii="Times New Roman" w:hAnsi="Times New Roman" w:eastAsia="Calibri"/>
              </w:rPr>
              <w:t>0,0</w:t>
            </w:r>
            <w:r>
              <w:rPr>
                <w:rFonts w:ascii="Times New Roman" w:hAnsi="Times New Roman" w:eastAsia="Calibri"/>
                <w:lang w:val="uk-UA"/>
              </w:rPr>
              <w:t>0</w:t>
            </w:r>
          </w:p>
        </w:tc>
        <w:tc>
          <w:tcPr>
            <w:tcW w:w="1276" w:type="dxa"/>
            <w:shd w:val="clear" w:color="auto" w:fill="FFFFFF"/>
            <w:vAlign w:val="center"/>
          </w:tcPr>
          <w:p w14:paraId="045740FC">
            <w:pPr>
              <w:rPr>
                <w:rFonts w:ascii="Times New Roman" w:hAnsi="Times New Roman" w:eastAsia="Calibri"/>
              </w:rPr>
            </w:pPr>
            <w:r>
              <w:rPr>
                <w:rFonts w:ascii="Times New Roman" w:hAnsi="Times New Roman" w:eastAsia="Calibri"/>
              </w:rPr>
              <w:t>МР –</w:t>
            </w:r>
            <w:r>
              <w:rPr>
                <w:rFonts w:ascii="Times New Roman" w:hAnsi="Times New Roman" w:eastAsia="Calibri"/>
                <w:lang w:val="uk-UA"/>
              </w:rPr>
              <w:t>500</w:t>
            </w:r>
            <w:r>
              <w:rPr>
                <w:rFonts w:ascii="Times New Roman" w:hAnsi="Times New Roman" w:eastAsia="Calibri"/>
              </w:rPr>
              <w:t>,0</w:t>
            </w:r>
            <w:r>
              <w:rPr>
                <w:rFonts w:ascii="Times New Roman" w:hAnsi="Times New Roman" w:eastAsia="Calibri"/>
                <w:lang w:val="uk-UA"/>
              </w:rPr>
              <w:t>0</w:t>
            </w:r>
            <w:r>
              <w:rPr>
                <w:rFonts w:ascii="Times New Roman" w:hAnsi="Times New Roman" w:eastAsia="Calibri"/>
              </w:rPr>
              <w:t xml:space="preserve">  </w:t>
            </w:r>
          </w:p>
          <w:p w14:paraId="46A2A997">
            <w:pPr>
              <w:rPr>
                <w:rFonts w:ascii="Times New Roman" w:hAnsi="Times New Roman" w:eastAsia="Calibri"/>
              </w:rPr>
            </w:pPr>
            <w:r>
              <w:rPr>
                <w:rFonts w:ascii="Times New Roman" w:hAnsi="Times New Roman" w:eastAsia="Calibri"/>
              </w:rPr>
              <w:t>ВКТ –</w:t>
            </w:r>
            <w:r>
              <w:rPr>
                <w:rFonts w:ascii="Times New Roman" w:hAnsi="Times New Roman" w:eastAsia="Calibri"/>
                <w:lang w:val="uk-UA"/>
              </w:rPr>
              <w:t>2</w:t>
            </w:r>
            <w:r>
              <w:rPr>
                <w:rFonts w:ascii="Times New Roman" w:hAnsi="Times New Roman" w:eastAsia="Calibri"/>
              </w:rPr>
              <w:t>0,0</w:t>
            </w:r>
            <w:r>
              <w:rPr>
                <w:rFonts w:ascii="Times New Roman" w:hAnsi="Times New Roman" w:eastAsia="Calibri"/>
                <w:lang w:val="uk-UA"/>
              </w:rPr>
              <w:t>0</w:t>
            </w:r>
          </w:p>
        </w:tc>
        <w:tc>
          <w:tcPr>
            <w:tcW w:w="1004" w:type="dxa"/>
            <w:shd w:val="clear" w:color="auto" w:fill="FFFFFF"/>
            <w:vAlign w:val="center"/>
          </w:tcPr>
          <w:p w14:paraId="79BFD02B">
            <w:pPr>
              <w:rPr>
                <w:rFonts w:ascii="Times New Roman" w:hAnsi="Times New Roman" w:eastAsia="Calibri"/>
                <w:lang w:val="uk-UA"/>
              </w:rPr>
            </w:pPr>
            <w:r>
              <w:rPr>
                <w:rFonts w:ascii="Times New Roman" w:hAnsi="Times New Roman" w:eastAsia="Calibri"/>
                <w:lang w:val="uk-UA"/>
              </w:rPr>
              <w:t>1410,00</w:t>
            </w:r>
          </w:p>
        </w:tc>
        <w:tc>
          <w:tcPr>
            <w:tcW w:w="1736" w:type="dxa"/>
            <w:vAlign w:val="center"/>
          </w:tcPr>
          <w:p w14:paraId="01571FED">
            <w:pPr>
              <w:rPr>
                <w:rFonts w:ascii="Times New Roman" w:hAnsi="Times New Roman" w:eastAsia="Calibri"/>
                <w:lang w:val="uk-UA"/>
              </w:rPr>
            </w:pPr>
            <w:r>
              <w:rPr>
                <w:rFonts w:ascii="Times New Roman" w:hAnsi="Times New Roman" w:eastAsia="Calibri"/>
                <w:lang w:val="uk-UA"/>
              </w:rPr>
              <w:t xml:space="preserve">Забезпечить організацію проведення офіційних прийомів, зустрічей делегацій тощо, у тому числі із врученням цінних подарунків, сувенірів, протокольна та державна атрибутика, тощо   </w:t>
            </w:r>
          </w:p>
          <w:p w14:paraId="1615FF6D">
            <w:pPr>
              <w:rPr>
                <w:rFonts w:ascii="Times New Roman" w:hAnsi="Times New Roman" w:eastAsia="Calibri"/>
                <w:lang w:val="uk-UA"/>
              </w:rPr>
            </w:pPr>
          </w:p>
          <w:p w14:paraId="2DFE9A53">
            <w:pPr>
              <w:rPr>
                <w:rFonts w:ascii="Times New Roman" w:hAnsi="Times New Roman" w:eastAsia="Calibri"/>
                <w:lang w:val="uk-UA"/>
              </w:rPr>
            </w:pPr>
          </w:p>
          <w:p w14:paraId="02520AB5">
            <w:pPr>
              <w:rPr>
                <w:rFonts w:ascii="Times New Roman" w:hAnsi="Times New Roman" w:eastAsia="Calibri"/>
                <w:lang w:val="uk-UA"/>
              </w:rPr>
            </w:pPr>
          </w:p>
        </w:tc>
      </w:tr>
      <w:tr w14:paraId="7AAA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vMerge w:val="continue"/>
            <w:shd w:val="clear" w:color="auto" w:fill="auto"/>
            <w:vAlign w:val="center"/>
          </w:tcPr>
          <w:p w14:paraId="1842EF3C">
            <w:pPr>
              <w:rPr>
                <w:rFonts w:ascii="Times New Roman" w:hAnsi="Times New Roman" w:eastAsia="Calibri"/>
                <w:lang w:val="uk-UA"/>
              </w:rPr>
            </w:pPr>
          </w:p>
        </w:tc>
        <w:tc>
          <w:tcPr>
            <w:tcW w:w="1624" w:type="dxa"/>
            <w:vMerge w:val="continue"/>
            <w:shd w:val="clear" w:color="auto" w:fill="auto"/>
            <w:vAlign w:val="center"/>
          </w:tcPr>
          <w:p w14:paraId="5F07475E">
            <w:pPr>
              <w:rPr>
                <w:rFonts w:ascii="Times New Roman" w:hAnsi="Times New Roman" w:eastAsia="Calibri"/>
                <w:lang w:val="uk-UA"/>
              </w:rPr>
            </w:pPr>
          </w:p>
        </w:tc>
        <w:tc>
          <w:tcPr>
            <w:tcW w:w="2020" w:type="dxa"/>
            <w:shd w:val="clear" w:color="auto" w:fill="auto"/>
            <w:vAlign w:val="center"/>
          </w:tcPr>
          <w:p w14:paraId="01557D2E">
            <w:pPr>
              <w:rPr>
                <w:rFonts w:ascii="Times New Roman" w:hAnsi="Times New Roman" w:eastAsia="Calibri"/>
                <w:color w:val="000000" w:themeColor="text1"/>
                <w:lang w:val="uk-UA"/>
              </w:rPr>
            </w:pPr>
            <w:r>
              <w:rPr>
                <w:rFonts w:ascii="Times New Roman" w:hAnsi="Times New Roman" w:eastAsia="Calibri"/>
                <w:color w:val="000000" w:themeColor="text1"/>
              </w:rPr>
              <w:t>Організація</w:t>
            </w:r>
            <w:r>
              <w:rPr>
                <w:rFonts w:ascii="Times New Roman" w:hAnsi="Times New Roman" w:eastAsia="Calibri"/>
                <w:color w:val="000000" w:themeColor="text1"/>
                <w:lang w:val="uk-UA"/>
              </w:rPr>
              <w:t>,</w:t>
            </w:r>
            <w:r>
              <w:rPr>
                <w:rFonts w:ascii="Times New Roman" w:hAnsi="Times New Roman" w:eastAsia="Calibri"/>
                <w:color w:val="000000" w:themeColor="text1"/>
              </w:rPr>
              <w:t xml:space="preserve"> проведення</w:t>
            </w:r>
            <w:r>
              <w:rPr>
                <w:rFonts w:ascii="Times New Roman" w:hAnsi="Times New Roman" w:eastAsia="Calibri"/>
                <w:color w:val="000000" w:themeColor="text1"/>
                <w:lang w:val="uk-UA"/>
              </w:rPr>
              <w:t xml:space="preserve"> </w:t>
            </w:r>
            <w:r>
              <w:rPr>
                <w:rFonts w:ascii="Times New Roman" w:hAnsi="Times New Roman" w:eastAsia="Calibri"/>
                <w:color w:val="000000" w:themeColor="text1"/>
              </w:rPr>
              <w:t>фестивал</w:t>
            </w:r>
            <w:r>
              <w:rPr>
                <w:rFonts w:ascii="Times New Roman" w:hAnsi="Times New Roman" w:eastAsia="Calibri"/>
                <w:color w:val="000000" w:themeColor="text1"/>
                <w:lang w:val="uk-UA"/>
              </w:rPr>
              <w:t xml:space="preserve">ів </w:t>
            </w:r>
            <w:r>
              <w:rPr>
                <w:rFonts w:ascii="Times New Roman" w:hAnsi="Times New Roman" w:eastAsia="Calibri"/>
                <w:color w:val="000000" w:themeColor="text1"/>
              </w:rPr>
              <w:t>конкурс</w:t>
            </w:r>
            <w:r>
              <w:rPr>
                <w:rFonts w:ascii="Times New Roman" w:hAnsi="Times New Roman" w:eastAsia="Calibri"/>
                <w:color w:val="000000" w:themeColor="text1"/>
                <w:lang w:val="uk-UA"/>
              </w:rPr>
              <w:t xml:space="preserve">ів, </w:t>
            </w:r>
            <w:r>
              <w:rPr>
                <w:rFonts w:ascii="Times New Roman" w:hAnsi="Times New Roman" w:eastAsia="Calibri"/>
                <w:color w:val="000000" w:themeColor="text1"/>
              </w:rPr>
              <w:t>тематичних програм</w:t>
            </w:r>
            <w:r>
              <w:rPr>
                <w:rFonts w:ascii="Times New Roman" w:hAnsi="Times New Roman" w:eastAsia="Calibri"/>
                <w:color w:val="000000" w:themeColor="text1"/>
                <w:lang w:val="uk-UA"/>
              </w:rPr>
              <w:t>,</w:t>
            </w:r>
          </w:p>
          <w:p w14:paraId="7DF79F01">
            <w:pPr>
              <w:rPr>
                <w:rFonts w:ascii="Times New Roman" w:hAnsi="Times New Roman" w:eastAsia="Calibri"/>
              </w:rPr>
            </w:pPr>
            <w:r>
              <w:rPr>
                <w:rFonts w:ascii="Times New Roman" w:hAnsi="Times New Roman" w:eastAsia="Calibri"/>
                <w:color w:val="000000" w:themeColor="text1"/>
                <w:lang w:val="uk-UA"/>
              </w:rPr>
              <w:t>в</w:t>
            </w:r>
            <w:r>
              <w:rPr>
                <w:rFonts w:ascii="Times New Roman" w:hAnsi="Times New Roman" w:eastAsia="Calibri"/>
                <w:color w:val="000000" w:themeColor="text1"/>
              </w:rPr>
              <w:t>истав</w:t>
            </w:r>
            <w:r>
              <w:rPr>
                <w:rFonts w:ascii="Times New Roman" w:hAnsi="Times New Roman" w:eastAsia="Calibri"/>
                <w:color w:val="000000" w:themeColor="text1"/>
                <w:lang w:val="uk-UA"/>
              </w:rPr>
              <w:t>ок,</w:t>
            </w:r>
            <w:r>
              <w:rPr>
                <w:rFonts w:ascii="Times New Roman" w:hAnsi="Times New Roman" w:eastAsia="Calibri"/>
                <w:color w:val="000000" w:themeColor="text1"/>
              </w:rPr>
              <w:t xml:space="preserve"> ярмар</w:t>
            </w:r>
            <w:r>
              <w:rPr>
                <w:rFonts w:ascii="Times New Roman" w:hAnsi="Times New Roman" w:eastAsia="Calibri"/>
                <w:color w:val="000000" w:themeColor="text1"/>
                <w:lang w:val="uk-UA"/>
              </w:rPr>
              <w:t xml:space="preserve">ків, </w:t>
            </w:r>
            <w:r>
              <w:rPr>
                <w:rFonts w:ascii="Times New Roman" w:hAnsi="Times New Roman" w:eastAsia="Calibri"/>
                <w:color w:val="000000" w:themeColor="text1"/>
              </w:rPr>
              <w:t>огляд</w:t>
            </w:r>
            <w:r>
              <w:rPr>
                <w:rFonts w:ascii="Times New Roman" w:hAnsi="Times New Roman" w:eastAsia="Calibri"/>
                <w:color w:val="000000" w:themeColor="text1"/>
                <w:lang w:val="uk-UA"/>
              </w:rPr>
              <w:t xml:space="preserve">ів </w:t>
            </w:r>
            <w:r>
              <w:rPr>
                <w:rFonts w:ascii="Times New Roman" w:hAnsi="Times New Roman" w:eastAsia="Calibri"/>
                <w:color w:val="000000" w:themeColor="text1"/>
              </w:rPr>
              <w:t>аматорського мистецтва, вистав</w:t>
            </w:r>
            <w:r>
              <w:rPr>
                <w:rFonts w:ascii="Times New Roman" w:hAnsi="Times New Roman" w:eastAsia="Calibri"/>
                <w:color w:val="000000" w:themeColor="text1"/>
                <w:lang w:val="uk-UA"/>
              </w:rPr>
              <w:t xml:space="preserve">ок </w:t>
            </w:r>
            <w:r>
              <w:rPr>
                <w:rFonts w:ascii="Times New Roman" w:hAnsi="Times New Roman" w:eastAsia="Calibri"/>
                <w:color w:val="000000" w:themeColor="text1"/>
              </w:rPr>
              <w:t>народних майстрів</w:t>
            </w:r>
            <w:r>
              <w:rPr>
                <w:rFonts w:ascii="Times New Roman" w:hAnsi="Times New Roman" w:eastAsia="Calibri"/>
                <w:color w:val="000000" w:themeColor="text1"/>
                <w:lang w:val="uk-UA"/>
              </w:rPr>
              <w:t xml:space="preserve"> </w:t>
            </w:r>
            <w:r>
              <w:rPr>
                <w:rFonts w:ascii="Times New Roman" w:hAnsi="Times New Roman" w:eastAsia="Calibri"/>
                <w:color w:val="000000" w:themeColor="text1"/>
              </w:rPr>
              <w:t xml:space="preserve">місцевого, обласного та </w:t>
            </w:r>
            <w:r>
              <w:rPr>
                <w:rFonts w:ascii="Times New Roman" w:hAnsi="Times New Roman" w:eastAsia="Calibri"/>
              </w:rPr>
              <w:t xml:space="preserve">Всеукраїнського  значення. Відзначення переможців та учасників конкурсів усіх рівнів, які проводяться за підтримки Бобровицької міської ради, в тому числі із врученням цінних подарунків та грошових винагород, інформаційне забезпечення заходів. Друк тематичних, святкових видань, творів місцевих авторів        </w:t>
            </w:r>
          </w:p>
        </w:tc>
        <w:tc>
          <w:tcPr>
            <w:tcW w:w="1181" w:type="dxa"/>
            <w:shd w:val="clear" w:color="auto" w:fill="auto"/>
            <w:vAlign w:val="center"/>
          </w:tcPr>
          <w:p w14:paraId="3CB36AF2">
            <w:pPr>
              <w:rPr>
                <w:rFonts w:ascii="Times New Roman" w:hAnsi="Times New Roman" w:eastAsia="Calibri"/>
              </w:rPr>
            </w:pPr>
          </w:p>
          <w:p w14:paraId="61045CEB">
            <w:pPr>
              <w:rPr>
                <w:rFonts w:ascii="Times New Roman" w:hAnsi="Times New Roman" w:eastAsia="Calibri"/>
              </w:rPr>
            </w:pPr>
          </w:p>
          <w:p w14:paraId="4CF103E5">
            <w:pPr>
              <w:rPr>
                <w:rFonts w:ascii="Times New Roman" w:hAnsi="Times New Roman" w:eastAsia="Calibri"/>
              </w:rPr>
            </w:pPr>
          </w:p>
          <w:p w14:paraId="161447C7">
            <w:pPr>
              <w:rPr>
                <w:rFonts w:ascii="Times New Roman" w:hAnsi="Times New Roman" w:eastAsia="Calibri"/>
              </w:rPr>
            </w:pPr>
            <w:r>
              <w:rPr>
                <w:rFonts w:ascii="Times New Roman" w:hAnsi="Times New Roman" w:eastAsia="Calibri"/>
              </w:rPr>
              <w:t>Щороку</w:t>
            </w:r>
          </w:p>
        </w:tc>
        <w:tc>
          <w:tcPr>
            <w:tcW w:w="1429" w:type="dxa"/>
            <w:shd w:val="clear" w:color="auto" w:fill="auto"/>
            <w:vAlign w:val="center"/>
          </w:tcPr>
          <w:p w14:paraId="08745ED9">
            <w:pPr>
              <w:rPr>
                <w:rFonts w:ascii="Times New Roman" w:hAnsi="Times New Roman" w:eastAsia="Calibri"/>
              </w:rPr>
            </w:pPr>
          </w:p>
          <w:p w14:paraId="4B341FC3">
            <w:pPr>
              <w:rPr>
                <w:rFonts w:ascii="Times New Roman" w:hAnsi="Times New Roman" w:eastAsia="Calibri"/>
              </w:rPr>
            </w:pPr>
          </w:p>
          <w:p w14:paraId="39AA041B">
            <w:pPr>
              <w:rPr>
                <w:rFonts w:ascii="Times New Roman" w:hAnsi="Times New Roman" w:eastAsia="Calibri"/>
              </w:rPr>
            </w:pPr>
          </w:p>
          <w:p w14:paraId="73E49EFA">
            <w:pPr>
              <w:rPr>
                <w:rFonts w:ascii="Times New Roman" w:hAnsi="Times New Roman" w:eastAsia="Calibri"/>
              </w:rPr>
            </w:pPr>
            <w:r>
              <w:rPr>
                <w:rFonts w:ascii="Times New Roman" w:hAnsi="Times New Roman" w:eastAsia="Calibri"/>
              </w:rPr>
              <w:t>Бобровицька</w:t>
            </w:r>
          </w:p>
          <w:p w14:paraId="6A2A7900">
            <w:pPr>
              <w:rPr>
                <w:rFonts w:ascii="Times New Roman" w:hAnsi="Times New Roman" w:eastAsia="Calibri"/>
              </w:rPr>
            </w:pPr>
            <w:r>
              <w:rPr>
                <w:rFonts w:ascii="Times New Roman" w:hAnsi="Times New Roman" w:eastAsia="Calibri"/>
              </w:rPr>
              <w:t>міська рада, відділ культури та туризму</w:t>
            </w:r>
          </w:p>
        </w:tc>
        <w:tc>
          <w:tcPr>
            <w:tcW w:w="1276" w:type="dxa"/>
            <w:shd w:val="clear" w:color="auto" w:fill="auto"/>
            <w:vAlign w:val="center"/>
          </w:tcPr>
          <w:p w14:paraId="545A6FA8">
            <w:pPr>
              <w:rPr>
                <w:rFonts w:ascii="Times New Roman" w:hAnsi="Times New Roman" w:eastAsia="Calibri"/>
              </w:rPr>
            </w:pPr>
          </w:p>
          <w:p w14:paraId="3372FA87">
            <w:pPr>
              <w:rPr>
                <w:rFonts w:ascii="Times New Roman" w:hAnsi="Times New Roman" w:eastAsia="Calibri"/>
              </w:rPr>
            </w:pPr>
          </w:p>
          <w:p w14:paraId="3F16FFC7">
            <w:pPr>
              <w:rPr>
                <w:rFonts w:ascii="Times New Roman" w:hAnsi="Times New Roman" w:eastAsia="Calibri"/>
              </w:rPr>
            </w:pPr>
          </w:p>
          <w:p w14:paraId="5B22AD1F">
            <w:pPr>
              <w:rPr>
                <w:rFonts w:ascii="Times New Roman" w:hAnsi="Times New Roman" w:eastAsia="Calibri"/>
              </w:rPr>
            </w:pPr>
            <w:r>
              <w:rPr>
                <w:rFonts w:ascii="Times New Roman" w:hAnsi="Times New Roman" w:eastAsia="Calibri"/>
              </w:rPr>
              <w:t>Бюджет Бобровицької міської територіальної громади</w:t>
            </w:r>
          </w:p>
        </w:tc>
        <w:tc>
          <w:tcPr>
            <w:tcW w:w="1346" w:type="dxa"/>
            <w:shd w:val="clear" w:color="auto" w:fill="FFFFFF"/>
            <w:vAlign w:val="center"/>
          </w:tcPr>
          <w:p w14:paraId="3125F14B">
            <w:pPr>
              <w:rPr>
                <w:rFonts w:ascii="Times New Roman" w:hAnsi="Times New Roman" w:eastAsia="Calibri"/>
              </w:rPr>
            </w:pPr>
          </w:p>
          <w:p w14:paraId="572292F2">
            <w:pPr>
              <w:rPr>
                <w:rFonts w:ascii="Times New Roman" w:hAnsi="Times New Roman" w:eastAsia="Calibri"/>
              </w:rPr>
            </w:pPr>
          </w:p>
          <w:p w14:paraId="57BC3B96">
            <w:pPr>
              <w:rPr>
                <w:rFonts w:ascii="Times New Roman" w:hAnsi="Times New Roman" w:eastAsia="Calibri"/>
              </w:rPr>
            </w:pPr>
          </w:p>
          <w:p w14:paraId="12DC908F">
            <w:pPr>
              <w:rPr>
                <w:rFonts w:ascii="Times New Roman" w:hAnsi="Times New Roman" w:eastAsia="Calibri"/>
                <w:lang w:val="uk-UA"/>
              </w:rPr>
            </w:pPr>
            <w:r>
              <w:rPr>
                <w:rFonts w:ascii="Times New Roman" w:hAnsi="Times New Roman" w:eastAsia="Calibri"/>
              </w:rPr>
              <w:t>ВКТ</w:t>
            </w:r>
            <w:r>
              <w:rPr>
                <w:rFonts w:ascii="Times New Roman" w:hAnsi="Times New Roman" w:eastAsia="Calibri"/>
                <w:lang w:val="uk-UA"/>
              </w:rPr>
              <w:t>-300</w:t>
            </w:r>
            <w:r>
              <w:rPr>
                <w:rFonts w:ascii="Times New Roman" w:hAnsi="Times New Roman" w:eastAsia="Calibri"/>
              </w:rPr>
              <w:t>,0</w:t>
            </w:r>
            <w:r>
              <w:rPr>
                <w:rFonts w:ascii="Times New Roman" w:hAnsi="Times New Roman" w:eastAsia="Calibri"/>
                <w:lang w:val="uk-UA"/>
              </w:rPr>
              <w:t>0</w:t>
            </w:r>
          </w:p>
        </w:tc>
        <w:tc>
          <w:tcPr>
            <w:tcW w:w="1276" w:type="dxa"/>
            <w:shd w:val="clear" w:color="auto" w:fill="FFFFFF"/>
            <w:vAlign w:val="center"/>
          </w:tcPr>
          <w:p w14:paraId="56520606">
            <w:pPr>
              <w:rPr>
                <w:rFonts w:ascii="Times New Roman" w:hAnsi="Times New Roman" w:eastAsia="Calibri"/>
              </w:rPr>
            </w:pPr>
          </w:p>
          <w:p w14:paraId="38540144">
            <w:pPr>
              <w:rPr>
                <w:rFonts w:ascii="Times New Roman" w:hAnsi="Times New Roman" w:eastAsia="Calibri"/>
              </w:rPr>
            </w:pPr>
          </w:p>
          <w:p w14:paraId="78242C31">
            <w:pPr>
              <w:rPr>
                <w:rFonts w:ascii="Times New Roman" w:hAnsi="Times New Roman" w:eastAsia="Calibri"/>
              </w:rPr>
            </w:pPr>
          </w:p>
          <w:p w14:paraId="593719F9">
            <w:pPr>
              <w:rPr>
                <w:rFonts w:ascii="Times New Roman" w:hAnsi="Times New Roman" w:eastAsia="Calibri"/>
                <w:lang w:val="uk-UA"/>
              </w:rPr>
            </w:pPr>
            <w:r>
              <w:rPr>
                <w:rFonts w:ascii="Times New Roman" w:hAnsi="Times New Roman" w:eastAsia="Calibri"/>
              </w:rPr>
              <w:t>ВКТ</w:t>
            </w:r>
            <w:r>
              <w:rPr>
                <w:rFonts w:ascii="Times New Roman" w:hAnsi="Times New Roman" w:eastAsia="Calibri"/>
                <w:lang w:val="uk-UA"/>
              </w:rPr>
              <w:t>-30</w:t>
            </w:r>
            <w:r>
              <w:rPr>
                <w:rFonts w:ascii="Times New Roman" w:hAnsi="Times New Roman" w:eastAsia="Calibri"/>
              </w:rPr>
              <w:t>0,0</w:t>
            </w:r>
            <w:r>
              <w:rPr>
                <w:rFonts w:ascii="Times New Roman" w:hAnsi="Times New Roman" w:eastAsia="Calibri"/>
                <w:lang w:val="uk-UA"/>
              </w:rPr>
              <w:t>0</w:t>
            </w:r>
          </w:p>
        </w:tc>
        <w:tc>
          <w:tcPr>
            <w:tcW w:w="1276" w:type="dxa"/>
            <w:shd w:val="clear" w:color="auto" w:fill="FFFFFF"/>
            <w:vAlign w:val="center"/>
          </w:tcPr>
          <w:p w14:paraId="049A970D">
            <w:pPr>
              <w:rPr>
                <w:rFonts w:ascii="Times New Roman" w:hAnsi="Times New Roman" w:eastAsia="Calibri"/>
              </w:rPr>
            </w:pPr>
          </w:p>
          <w:p w14:paraId="00D79D53">
            <w:pPr>
              <w:rPr>
                <w:rFonts w:ascii="Times New Roman" w:hAnsi="Times New Roman" w:eastAsia="Calibri"/>
              </w:rPr>
            </w:pPr>
          </w:p>
          <w:p w14:paraId="0CFA6282">
            <w:pPr>
              <w:rPr>
                <w:rFonts w:ascii="Times New Roman" w:hAnsi="Times New Roman" w:eastAsia="Calibri"/>
              </w:rPr>
            </w:pPr>
          </w:p>
          <w:p w14:paraId="7200851F">
            <w:pPr>
              <w:rPr>
                <w:rFonts w:ascii="Times New Roman" w:hAnsi="Times New Roman" w:eastAsia="Calibri"/>
              </w:rPr>
            </w:pPr>
            <w:r>
              <w:rPr>
                <w:rFonts w:ascii="Times New Roman" w:hAnsi="Times New Roman" w:eastAsia="Calibri"/>
              </w:rPr>
              <w:t>ВКТ</w:t>
            </w:r>
            <w:r>
              <w:rPr>
                <w:rFonts w:ascii="Times New Roman" w:hAnsi="Times New Roman" w:eastAsia="Calibri"/>
                <w:lang w:val="uk-UA"/>
              </w:rPr>
              <w:t>-30</w:t>
            </w:r>
            <w:r>
              <w:rPr>
                <w:rFonts w:ascii="Times New Roman" w:hAnsi="Times New Roman" w:eastAsia="Calibri"/>
              </w:rPr>
              <w:t>0,0</w:t>
            </w:r>
            <w:r>
              <w:rPr>
                <w:rFonts w:ascii="Times New Roman" w:hAnsi="Times New Roman" w:eastAsia="Calibri"/>
                <w:lang w:val="uk-UA"/>
              </w:rPr>
              <w:t>0</w:t>
            </w:r>
          </w:p>
        </w:tc>
        <w:tc>
          <w:tcPr>
            <w:tcW w:w="1004" w:type="dxa"/>
            <w:shd w:val="clear" w:color="auto" w:fill="FFFFFF"/>
            <w:vAlign w:val="center"/>
          </w:tcPr>
          <w:p w14:paraId="3D94B048">
            <w:pPr>
              <w:rPr>
                <w:rFonts w:ascii="Times New Roman" w:hAnsi="Times New Roman" w:eastAsia="Calibri"/>
                <w:lang w:val="uk-UA"/>
              </w:rPr>
            </w:pPr>
          </w:p>
          <w:p w14:paraId="4DA685C2">
            <w:pPr>
              <w:rPr>
                <w:rFonts w:ascii="Times New Roman" w:hAnsi="Times New Roman" w:eastAsia="Calibri"/>
                <w:lang w:val="uk-UA"/>
              </w:rPr>
            </w:pPr>
          </w:p>
          <w:p w14:paraId="74006B91">
            <w:pPr>
              <w:rPr>
                <w:rFonts w:ascii="Times New Roman" w:hAnsi="Times New Roman" w:eastAsia="Calibri"/>
                <w:lang w:val="uk-UA"/>
              </w:rPr>
            </w:pPr>
            <w:r>
              <w:rPr>
                <w:rFonts w:ascii="Times New Roman" w:hAnsi="Times New Roman" w:eastAsia="Calibri"/>
                <w:lang w:val="uk-UA"/>
              </w:rPr>
              <w:t>900,00</w:t>
            </w:r>
          </w:p>
        </w:tc>
        <w:tc>
          <w:tcPr>
            <w:tcW w:w="1736" w:type="dxa"/>
            <w:vAlign w:val="center"/>
          </w:tcPr>
          <w:p w14:paraId="409AF5F8">
            <w:pPr>
              <w:rPr>
                <w:rFonts w:ascii="Times New Roman" w:hAnsi="Times New Roman" w:eastAsia="Calibri"/>
              </w:rPr>
            </w:pPr>
          </w:p>
          <w:p w14:paraId="2E12CC21">
            <w:pPr>
              <w:rPr>
                <w:rFonts w:ascii="Times New Roman" w:hAnsi="Times New Roman" w:eastAsia="Calibri"/>
              </w:rPr>
            </w:pPr>
            <w:r>
              <w:rPr>
                <w:rFonts w:ascii="Times New Roman" w:hAnsi="Times New Roman" w:eastAsia="Calibri"/>
              </w:rPr>
              <w:t xml:space="preserve">Забезпечить належну організацію культурно-масових заходів  </w:t>
            </w:r>
          </w:p>
        </w:tc>
      </w:tr>
      <w:tr w14:paraId="669E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50" w:type="dxa"/>
            <w:shd w:val="clear" w:color="auto" w:fill="auto"/>
            <w:vAlign w:val="center"/>
          </w:tcPr>
          <w:p w14:paraId="6A2B692A">
            <w:pPr>
              <w:rPr>
                <w:rFonts w:ascii="Times New Roman" w:hAnsi="Times New Roman" w:eastAsia="Calibri"/>
                <w:lang w:val="uk-UA"/>
              </w:rPr>
            </w:pPr>
            <w:r>
              <w:rPr>
                <w:rFonts w:ascii="Times New Roman" w:hAnsi="Times New Roman" w:eastAsia="Calibri"/>
                <w:lang w:val="uk-UA"/>
              </w:rPr>
              <w:t>3.</w:t>
            </w:r>
          </w:p>
        </w:tc>
        <w:tc>
          <w:tcPr>
            <w:tcW w:w="1624" w:type="dxa"/>
            <w:shd w:val="clear" w:color="auto" w:fill="auto"/>
            <w:vAlign w:val="center"/>
          </w:tcPr>
          <w:p w14:paraId="523D6A13">
            <w:pPr>
              <w:rPr>
                <w:rFonts w:ascii="Times New Roman" w:hAnsi="Times New Roman" w:eastAsia="Calibri"/>
                <w:lang w:val="uk-UA"/>
              </w:rPr>
            </w:pPr>
            <w:r>
              <w:rPr>
                <w:rFonts w:ascii="Times New Roman" w:hAnsi="Times New Roman" w:eastAsia="Calibri"/>
                <w:lang w:val="uk-UA"/>
              </w:rPr>
              <w:t>Формування позитивного іміджу громади</w:t>
            </w:r>
          </w:p>
        </w:tc>
        <w:tc>
          <w:tcPr>
            <w:tcW w:w="2020" w:type="dxa"/>
            <w:shd w:val="clear" w:color="auto" w:fill="auto"/>
            <w:vAlign w:val="center"/>
          </w:tcPr>
          <w:p w14:paraId="03F127ED">
            <w:pPr>
              <w:rPr>
                <w:rFonts w:ascii="Times New Roman" w:hAnsi="Times New Roman" w:eastAsia="Calibri"/>
                <w:lang w:val="uk-UA"/>
              </w:rPr>
            </w:pPr>
            <w:r>
              <w:rPr>
                <w:rFonts w:ascii="Times New Roman" w:hAnsi="Times New Roman" w:eastAsia="Calibri"/>
                <w:lang w:val="uk-UA"/>
              </w:rPr>
              <w:t xml:space="preserve">Придбання  друкованої та </w:t>
            </w:r>
            <w:r>
              <w:rPr>
                <w:rFonts w:ascii="Times New Roman" w:hAnsi="Times New Roman"/>
                <w:lang w:val="uk-UA"/>
              </w:rPr>
              <w:t>рекламно -сувенірної  продукції</w:t>
            </w:r>
            <w:r>
              <w:rPr>
                <w:rFonts w:ascii="Times New Roman" w:hAnsi="Times New Roman" w:eastAsia="Calibri"/>
                <w:lang w:val="uk-UA"/>
              </w:rPr>
              <w:t xml:space="preserve"> як інструменту брендингу громади</w:t>
            </w:r>
          </w:p>
        </w:tc>
        <w:tc>
          <w:tcPr>
            <w:tcW w:w="1181" w:type="dxa"/>
            <w:shd w:val="clear" w:color="auto" w:fill="auto"/>
            <w:vAlign w:val="center"/>
          </w:tcPr>
          <w:p w14:paraId="5ABCD801">
            <w:pPr>
              <w:rPr>
                <w:rFonts w:ascii="Times New Roman" w:hAnsi="Times New Roman" w:eastAsia="Calibri"/>
              </w:rPr>
            </w:pPr>
            <w:r>
              <w:rPr>
                <w:rFonts w:ascii="Times New Roman" w:hAnsi="Times New Roman" w:eastAsia="Calibri"/>
              </w:rPr>
              <w:t>Щороку</w:t>
            </w:r>
          </w:p>
        </w:tc>
        <w:tc>
          <w:tcPr>
            <w:tcW w:w="1429" w:type="dxa"/>
            <w:shd w:val="clear" w:color="auto" w:fill="auto"/>
            <w:vAlign w:val="center"/>
          </w:tcPr>
          <w:p w14:paraId="18A01538">
            <w:pPr>
              <w:rPr>
                <w:rFonts w:ascii="Times New Roman" w:hAnsi="Times New Roman" w:eastAsia="Calibri"/>
              </w:rPr>
            </w:pPr>
            <w:r>
              <w:rPr>
                <w:rFonts w:ascii="Times New Roman" w:hAnsi="Times New Roman" w:eastAsia="Calibri"/>
              </w:rPr>
              <w:t>Бобровицька</w:t>
            </w:r>
          </w:p>
          <w:p w14:paraId="02051FAD">
            <w:pPr>
              <w:rPr>
                <w:rFonts w:ascii="Times New Roman" w:hAnsi="Times New Roman" w:eastAsia="Calibri"/>
              </w:rPr>
            </w:pPr>
            <w:r>
              <w:rPr>
                <w:rFonts w:ascii="Times New Roman" w:hAnsi="Times New Roman" w:eastAsia="Calibri"/>
              </w:rPr>
              <w:t>міська рада</w:t>
            </w:r>
          </w:p>
        </w:tc>
        <w:tc>
          <w:tcPr>
            <w:tcW w:w="1276" w:type="dxa"/>
            <w:shd w:val="clear" w:color="auto" w:fill="auto"/>
            <w:vAlign w:val="center"/>
          </w:tcPr>
          <w:p w14:paraId="4CAA1858">
            <w:pPr>
              <w:rPr>
                <w:rFonts w:ascii="Times New Roman" w:hAnsi="Times New Roman" w:eastAsia="Calibri"/>
              </w:rPr>
            </w:pPr>
            <w:r>
              <w:rPr>
                <w:rFonts w:ascii="Times New Roman" w:hAnsi="Times New Roman" w:eastAsia="Calibri"/>
              </w:rPr>
              <w:t>Бюджет Бобровицької міської територіальної громади</w:t>
            </w:r>
          </w:p>
        </w:tc>
        <w:tc>
          <w:tcPr>
            <w:tcW w:w="1346" w:type="dxa"/>
            <w:shd w:val="clear" w:color="auto" w:fill="FFFFFF"/>
            <w:vAlign w:val="center"/>
          </w:tcPr>
          <w:p w14:paraId="23876E59">
            <w:pPr>
              <w:rPr>
                <w:rFonts w:ascii="Times New Roman" w:hAnsi="Times New Roman" w:eastAsia="Calibri"/>
                <w:lang w:val="uk-UA"/>
              </w:rPr>
            </w:pPr>
            <w:r>
              <w:rPr>
                <w:rFonts w:ascii="Times New Roman" w:hAnsi="Times New Roman" w:eastAsia="Calibri"/>
                <w:lang w:val="uk-UA"/>
              </w:rPr>
              <w:t>МР - 300,00</w:t>
            </w:r>
          </w:p>
        </w:tc>
        <w:tc>
          <w:tcPr>
            <w:tcW w:w="1276" w:type="dxa"/>
            <w:shd w:val="clear" w:color="auto" w:fill="FFFFFF"/>
            <w:vAlign w:val="center"/>
          </w:tcPr>
          <w:p w14:paraId="79625611">
            <w:pPr>
              <w:rPr>
                <w:rFonts w:ascii="Times New Roman" w:hAnsi="Times New Roman" w:eastAsia="Calibri"/>
                <w:lang w:val="uk-UA"/>
              </w:rPr>
            </w:pPr>
            <w:r>
              <w:rPr>
                <w:rFonts w:ascii="Times New Roman" w:hAnsi="Times New Roman" w:eastAsia="Calibri"/>
                <w:lang w:val="uk-UA"/>
              </w:rPr>
              <w:t>МР - 300</w:t>
            </w:r>
            <w:r>
              <w:rPr>
                <w:rFonts w:ascii="Times New Roman" w:hAnsi="Times New Roman" w:eastAsia="Calibri"/>
                <w:lang w:val="en-US"/>
              </w:rPr>
              <w:t>,0</w:t>
            </w:r>
            <w:r>
              <w:rPr>
                <w:rFonts w:ascii="Times New Roman" w:hAnsi="Times New Roman" w:eastAsia="Calibri"/>
                <w:lang w:val="uk-UA"/>
              </w:rPr>
              <w:t>0</w:t>
            </w:r>
          </w:p>
        </w:tc>
        <w:tc>
          <w:tcPr>
            <w:tcW w:w="1276" w:type="dxa"/>
            <w:shd w:val="clear" w:color="auto" w:fill="FFFFFF"/>
            <w:vAlign w:val="center"/>
          </w:tcPr>
          <w:p w14:paraId="74BCC062">
            <w:pPr>
              <w:rPr>
                <w:rFonts w:ascii="Times New Roman" w:hAnsi="Times New Roman" w:eastAsia="Calibri"/>
                <w:lang w:val="uk-UA"/>
              </w:rPr>
            </w:pPr>
            <w:r>
              <w:rPr>
                <w:rFonts w:ascii="Times New Roman" w:hAnsi="Times New Roman" w:eastAsia="Calibri"/>
                <w:lang w:val="uk-UA"/>
              </w:rPr>
              <w:t>МР - 300</w:t>
            </w:r>
            <w:r>
              <w:rPr>
                <w:rFonts w:ascii="Times New Roman" w:hAnsi="Times New Roman" w:eastAsia="Calibri"/>
                <w:lang w:val="en-US"/>
              </w:rPr>
              <w:t>,0</w:t>
            </w:r>
            <w:r>
              <w:rPr>
                <w:rFonts w:ascii="Times New Roman" w:hAnsi="Times New Roman" w:eastAsia="Calibri"/>
                <w:lang w:val="uk-UA"/>
              </w:rPr>
              <w:t>0</w:t>
            </w:r>
          </w:p>
        </w:tc>
        <w:tc>
          <w:tcPr>
            <w:tcW w:w="1004" w:type="dxa"/>
            <w:shd w:val="clear" w:color="auto" w:fill="FFFFFF"/>
            <w:vAlign w:val="center"/>
          </w:tcPr>
          <w:p w14:paraId="6A3CA287">
            <w:pPr>
              <w:rPr>
                <w:rFonts w:ascii="Times New Roman" w:hAnsi="Times New Roman" w:eastAsia="Calibri"/>
                <w:lang w:val="uk-UA"/>
              </w:rPr>
            </w:pPr>
            <w:r>
              <w:rPr>
                <w:rFonts w:ascii="Times New Roman" w:hAnsi="Times New Roman" w:eastAsia="Calibri"/>
                <w:lang w:val="uk-UA"/>
              </w:rPr>
              <w:t>900,00</w:t>
            </w:r>
          </w:p>
        </w:tc>
        <w:tc>
          <w:tcPr>
            <w:tcW w:w="1736" w:type="dxa"/>
            <w:vAlign w:val="center"/>
          </w:tcPr>
          <w:p w14:paraId="5474DB1D">
            <w:pPr>
              <w:jc w:val="both"/>
              <w:rPr>
                <w:rFonts w:ascii="Times New Roman" w:hAnsi="Times New Roman" w:eastAsia="Calibri"/>
                <w:lang w:val="uk-UA"/>
              </w:rPr>
            </w:pPr>
            <w:r>
              <w:rPr>
                <w:rFonts w:ascii="Times New Roman" w:hAnsi="Times New Roman" w:eastAsia="Arial"/>
                <w:shd w:val="clear" w:color="auto" w:fill="FFFFFF"/>
                <w:lang w:val="uk-UA"/>
              </w:rPr>
              <w:t xml:space="preserve">Забезпечить впізнаваність та сформує позитивне ставлення до населеного пункту завдяки  вмісту інформації про визначні місця; </w:t>
            </w:r>
            <w:r>
              <w:rPr>
                <w:rFonts w:ascii="Times New Roman" w:hAnsi="Times New Roman"/>
                <w:lang w:val="uk-UA"/>
              </w:rPr>
              <w:t>підвищить привабливість для інвесторів та партнерів.</w:t>
            </w:r>
            <w:r>
              <w:rPr>
                <w:lang w:val="uk-UA"/>
              </w:rPr>
              <w:t xml:space="preserve"> </w:t>
            </w:r>
          </w:p>
        </w:tc>
      </w:tr>
      <w:tr w14:paraId="4A8F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atLeast"/>
        </w:trPr>
        <w:tc>
          <w:tcPr>
            <w:tcW w:w="7980" w:type="dxa"/>
            <w:gridSpan w:val="6"/>
            <w:shd w:val="clear" w:color="auto" w:fill="auto"/>
            <w:vAlign w:val="center"/>
          </w:tcPr>
          <w:p w14:paraId="6EA1E0C6">
            <w:pPr>
              <w:jc w:val="center"/>
              <w:rPr>
                <w:rFonts w:ascii="Times New Roman" w:hAnsi="Times New Roman" w:eastAsia="Calibri"/>
                <w:lang w:val="uk-UA"/>
              </w:rPr>
            </w:pPr>
            <w:r>
              <w:rPr>
                <w:rFonts w:ascii="Times New Roman" w:hAnsi="Times New Roman" w:eastAsia="Calibri"/>
                <w:lang w:val="uk-UA"/>
              </w:rPr>
              <w:t>Всього:</w:t>
            </w:r>
          </w:p>
        </w:tc>
        <w:tc>
          <w:tcPr>
            <w:tcW w:w="1346" w:type="dxa"/>
            <w:shd w:val="clear" w:color="auto" w:fill="FFFFFF"/>
            <w:vAlign w:val="center"/>
          </w:tcPr>
          <w:p w14:paraId="282309BC">
            <w:pPr>
              <w:rPr>
                <w:rFonts w:ascii="Times New Roman" w:hAnsi="Times New Roman" w:eastAsia="Calibri"/>
                <w:sz w:val="28"/>
                <w:szCs w:val="28"/>
                <w:lang w:val="en-US"/>
              </w:rPr>
            </w:pPr>
            <w:r>
              <w:rPr>
                <w:rFonts w:ascii="Times New Roman" w:hAnsi="Times New Roman"/>
                <w:sz w:val="28"/>
                <w:szCs w:val="28"/>
                <w:lang w:val="uk-UA" w:eastAsia="uk-UA"/>
              </w:rPr>
              <w:t>1</w:t>
            </w:r>
            <w:r>
              <w:rPr>
                <w:rFonts w:ascii="Times New Roman" w:hAnsi="Times New Roman"/>
                <w:sz w:val="28"/>
                <w:szCs w:val="28"/>
                <w:lang w:val="en-US" w:eastAsia="uk-UA"/>
              </w:rPr>
              <w:t>435,00</w:t>
            </w:r>
          </w:p>
        </w:tc>
        <w:tc>
          <w:tcPr>
            <w:tcW w:w="1276" w:type="dxa"/>
            <w:shd w:val="clear" w:color="auto" w:fill="FFFFFF"/>
            <w:vAlign w:val="center"/>
          </w:tcPr>
          <w:p w14:paraId="1CC15797">
            <w:pPr>
              <w:rPr>
                <w:rFonts w:ascii="Times New Roman" w:hAnsi="Times New Roman" w:eastAsia="Calibri"/>
                <w:sz w:val="28"/>
                <w:szCs w:val="28"/>
                <w:lang w:val="uk-UA"/>
              </w:rPr>
            </w:pPr>
            <w:r>
              <w:rPr>
                <w:rFonts w:ascii="Times New Roman" w:hAnsi="Times New Roman" w:eastAsia="Calibri"/>
                <w:sz w:val="28"/>
                <w:szCs w:val="28"/>
                <w:lang w:val="uk-UA"/>
              </w:rPr>
              <w:t>1505,00</w:t>
            </w:r>
          </w:p>
        </w:tc>
        <w:tc>
          <w:tcPr>
            <w:tcW w:w="1276" w:type="dxa"/>
            <w:shd w:val="clear" w:color="auto" w:fill="FFFFFF"/>
            <w:vAlign w:val="center"/>
          </w:tcPr>
          <w:p w14:paraId="51856E91">
            <w:pPr>
              <w:rPr>
                <w:rFonts w:ascii="Times New Roman" w:hAnsi="Times New Roman" w:eastAsia="Calibri"/>
                <w:sz w:val="28"/>
                <w:szCs w:val="28"/>
                <w:lang w:val="uk-UA"/>
              </w:rPr>
            </w:pPr>
            <w:r>
              <w:rPr>
                <w:rFonts w:ascii="Times New Roman" w:hAnsi="Times New Roman" w:eastAsia="Calibri"/>
                <w:sz w:val="28"/>
                <w:szCs w:val="28"/>
                <w:lang w:val="uk-UA"/>
              </w:rPr>
              <w:t>1570,00</w:t>
            </w:r>
          </w:p>
        </w:tc>
        <w:tc>
          <w:tcPr>
            <w:tcW w:w="1004" w:type="dxa"/>
            <w:shd w:val="clear" w:color="auto" w:fill="FFFFFF"/>
            <w:vAlign w:val="center"/>
          </w:tcPr>
          <w:p w14:paraId="4AD0F71A">
            <w:pPr>
              <w:rPr>
                <w:rFonts w:ascii="Times New Roman" w:hAnsi="Times New Roman" w:eastAsia="Calibri"/>
                <w:sz w:val="28"/>
                <w:szCs w:val="28"/>
                <w:lang w:val="uk-UA"/>
              </w:rPr>
            </w:pPr>
            <w:r>
              <w:rPr>
                <w:rFonts w:ascii="Times New Roman" w:hAnsi="Times New Roman" w:eastAsia="Calibri"/>
                <w:sz w:val="28"/>
                <w:szCs w:val="28"/>
                <w:lang w:val="uk-UA"/>
              </w:rPr>
              <w:t>4510,00</w:t>
            </w:r>
          </w:p>
        </w:tc>
        <w:tc>
          <w:tcPr>
            <w:tcW w:w="1736" w:type="dxa"/>
            <w:vAlign w:val="center"/>
          </w:tcPr>
          <w:p w14:paraId="74EE12DE">
            <w:pPr>
              <w:rPr>
                <w:rFonts w:ascii="Times New Roman" w:hAnsi="Times New Roman" w:eastAsia="Calibri"/>
                <w:lang w:val="uk-UA"/>
              </w:rPr>
            </w:pPr>
          </w:p>
        </w:tc>
      </w:tr>
    </w:tbl>
    <w:p w14:paraId="3051439C">
      <w:pPr>
        <w:rPr>
          <w:rFonts w:ascii="Times New Roman" w:hAnsi="Times New Roman"/>
          <w:bCs/>
          <w:color w:val="000000"/>
          <w:lang w:val="uk-UA"/>
        </w:rPr>
      </w:pPr>
      <w:r>
        <w:rPr>
          <w:rFonts w:ascii="Times New Roman" w:hAnsi="Times New Roman" w:eastAsia="Calibri"/>
          <w:sz w:val="20"/>
          <w:szCs w:val="20"/>
          <w:lang w:val="uk-UA"/>
        </w:rPr>
        <w:t xml:space="preserve"> </w:t>
      </w:r>
      <w:r>
        <w:rPr>
          <w:rFonts w:ascii="Times New Roman" w:hAnsi="Times New Roman" w:eastAsia="Calibri"/>
          <w:lang w:val="uk-UA"/>
        </w:rPr>
        <w:t xml:space="preserve">  </w:t>
      </w:r>
    </w:p>
    <w:p w14:paraId="1464E144">
      <w:pPr>
        <w:ind w:left="5832" w:right="189" w:hanging="3"/>
        <w:jc w:val="both"/>
        <w:rPr>
          <w:rFonts w:ascii="Times New Roman" w:hAnsi="Times New Roman"/>
          <w:lang w:val="uk-UA"/>
        </w:rPr>
        <w:sectPr>
          <w:pgSz w:w="16838" w:h="11906" w:orient="landscape"/>
          <w:pgMar w:top="1560" w:right="1418" w:bottom="575" w:left="1560" w:header="720" w:footer="720" w:gutter="0"/>
          <w:cols w:space="720" w:num="1"/>
          <w:docGrid w:linePitch="299" w:charSpace="0"/>
        </w:sectPr>
      </w:pPr>
    </w:p>
    <w:p w14:paraId="0B6404DF">
      <w:pPr>
        <w:ind w:left="5832" w:right="189" w:hanging="3"/>
        <w:jc w:val="both"/>
        <w:rPr>
          <w:rFonts w:ascii="Times New Roman" w:hAnsi="Times New Roman"/>
          <w:lang w:val="uk-UA"/>
        </w:rPr>
      </w:pPr>
      <w:r>
        <w:rPr>
          <w:rFonts w:ascii="Times New Roman" w:hAnsi="Times New Roman"/>
          <w:lang w:val="uk-UA"/>
        </w:rPr>
        <w:t>Додаток 2</w:t>
      </w:r>
    </w:p>
    <w:p w14:paraId="22132BEF">
      <w:pPr>
        <w:ind w:left="5832" w:right="-94" w:hanging="3"/>
        <w:jc w:val="both"/>
        <w:rPr>
          <w:rFonts w:ascii="Times New Roman" w:hAnsi="Times New Roman"/>
        </w:rPr>
      </w:pPr>
      <w:r>
        <w:rPr>
          <w:rFonts w:ascii="Times New Roman" w:hAnsi="Times New Roman"/>
          <w:lang w:val="uk-UA"/>
        </w:rPr>
        <w:t>до Програми відзначення                                  державних  та п</w:t>
      </w:r>
      <w:r>
        <w:rPr>
          <w:rFonts w:ascii="Times New Roman" w:hAnsi="Times New Roman"/>
        </w:rPr>
        <w:t>рофесійних свят, ювілейних дат, здійснення</w:t>
      </w:r>
    </w:p>
    <w:p w14:paraId="623621D4">
      <w:pPr>
        <w:ind w:left="5832" w:right="189" w:hanging="3"/>
        <w:jc w:val="both"/>
        <w:rPr>
          <w:rFonts w:ascii="Times New Roman" w:hAnsi="Times New Roman"/>
        </w:rPr>
      </w:pPr>
      <w:r>
        <w:rPr>
          <w:rFonts w:ascii="Times New Roman" w:hAnsi="Times New Roman"/>
        </w:rPr>
        <w:t>представницьких та інших заходів Бобровицької міської ради на 202</w:t>
      </w:r>
      <w:r>
        <w:rPr>
          <w:rFonts w:ascii="Times New Roman" w:hAnsi="Times New Roman"/>
          <w:lang w:val="uk-UA"/>
        </w:rPr>
        <w:t>7</w:t>
      </w:r>
      <w:r>
        <w:rPr>
          <w:rFonts w:ascii="Times New Roman" w:hAnsi="Times New Roman"/>
        </w:rPr>
        <w:t>-202</w:t>
      </w:r>
      <w:r>
        <w:rPr>
          <w:rFonts w:ascii="Times New Roman" w:hAnsi="Times New Roman"/>
          <w:lang w:val="uk-UA"/>
        </w:rPr>
        <w:t>9</w:t>
      </w:r>
      <w:r>
        <w:rPr>
          <w:rFonts w:ascii="Times New Roman" w:hAnsi="Times New Roman"/>
        </w:rPr>
        <w:t xml:space="preserve"> роки</w:t>
      </w:r>
    </w:p>
    <w:p w14:paraId="2CE906D7">
      <w:pPr>
        <w:ind w:left="6521"/>
        <w:jc w:val="both"/>
        <w:rPr>
          <w:rFonts w:ascii="Times New Roman" w:hAnsi="Times New Roman"/>
          <w:bCs/>
          <w:i/>
          <w:color w:val="000000"/>
        </w:rPr>
      </w:pPr>
    </w:p>
    <w:p w14:paraId="716F568E">
      <w:pPr>
        <w:ind w:left="1800"/>
        <w:rPr>
          <w:rFonts w:ascii="Times New Roman" w:hAnsi="Times New Roman"/>
          <w:b/>
          <w:sz w:val="28"/>
          <w:szCs w:val="28"/>
        </w:rPr>
      </w:pPr>
    </w:p>
    <w:p w14:paraId="4952C8C4">
      <w:pPr>
        <w:ind w:left="1800"/>
        <w:jc w:val="both"/>
        <w:rPr>
          <w:rFonts w:ascii="Times New Roman" w:hAnsi="Times New Roman"/>
          <w:b/>
          <w:sz w:val="28"/>
          <w:szCs w:val="28"/>
        </w:rPr>
      </w:pPr>
      <w:r>
        <w:rPr>
          <w:rFonts w:ascii="Times New Roman" w:hAnsi="Times New Roman"/>
          <w:b/>
          <w:sz w:val="28"/>
          <w:szCs w:val="28"/>
        </w:rPr>
        <w:t>РЕСУРСНЕ ЗАБЕЗПЕЧЕННЯ ПРОГРАМИ</w:t>
      </w:r>
    </w:p>
    <w:p w14:paraId="7FCDF66E">
      <w:pPr>
        <w:jc w:val="center"/>
        <w:rPr>
          <w:rFonts w:ascii="Times New Roman" w:hAnsi="Times New Roman"/>
          <w:sz w:val="28"/>
          <w:szCs w:val="28"/>
        </w:rPr>
      </w:pPr>
      <w:r>
        <w:rPr>
          <w:rFonts w:ascii="Times New Roman" w:hAnsi="Times New Roman"/>
          <w:sz w:val="28"/>
          <w:szCs w:val="28"/>
        </w:rPr>
        <w:t>відзначення державних  та професійних свят, ювілейних дат, здійснення</w:t>
      </w:r>
      <w:r>
        <w:rPr>
          <w:rFonts w:ascii="Times New Roman" w:hAnsi="Times New Roman"/>
          <w:sz w:val="28"/>
          <w:szCs w:val="28"/>
          <w:lang w:val="uk-UA"/>
        </w:rPr>
        <w:t xml:space="preserve"> </w:t>
      </w:r>
      <w:r>
        <w:rPr>
          <w:rFonts w:ascii="Times New Roman" w:hAnsi="Times New Roman"/>
          <w:sz w:val="28"/>
          <w:szCs w:val="28"/>
        </w:rPr>
        <w:t>представницьких та інших заходів Бобровицької міської ради на 202</w:t>
      </w:r>
      <w:r>
        <w:rPr>
          <w:rFonts w:ascii="Times New Roman" w:hAnsi="Times New Roman"/>
          <w:sz w:val="28"/>
          <w:szCs w:val="28"/>
          <w:lang w:val="uk-UA"/>
        </w:rPr>
        <w:t>7</w:t>
      </w:r>
      <w:r>
        <w:rPr>
          <w:rFonts w:ascii="Times New Roman" w:hAnsi="Times New Roman"/>
          <w:sz w:val="28"/>
          <w:szCs w:val="28"/>
        </w:rPr>
        <w:t>-202</w:t>
      </w:r>
      <w:r>
        <w:rPr>
          <w:rFonts w:ascii="Times New Roman" w:hAnsi="Times New Roman"/>
          <w:sz w:val="28"/>
          <w:szCs w:val="28"/>
          <w:lang w:val="uk-UA"/>
        </w:rPr>
        <w:t>9</w:t>
      </w:r>
      <w:r>
        <w:rPr>
          <w:rFonts w:ascii="Times New Roman" w:hAnsi="Times New Roman"/>
          <w:sz w:val="28"/>
          <w:szCs w:val="28"/>
        </w:rPr>
        <w:t xml:space="preserve"> роки</w:t>
      </w:r>
    </w:p>
    <w:p w14:paraId="5C4640A1">
      <w:pPr>
        <w:jc w:val="center"/>
        <w:rPr>
          <w:rFonts w:ascii="Times New Roman" w:hAnsi="Times New Roman"/>
          <w:sz w:val="28"/>
          <w:szCs w:val="28"/>
        </w:rPr>
      </w:pPr>
    </w:p>
    <w:p w14:paraId="2B53213C">
      <w:pPr>
        <w:jc w:val="center"/>
        <w:rPr>
          <w:rFonts w:ascii="Times New Roman" w:hAnsi="Times New Roman"/>
          <w:b/>
          <w:sz w:val="28"/>
          <w:szCs w:val="28"/>
        </w:rPr>
      </w:pPr>
      <w:r>
        <w:rPr>
          <w:rFonts w:ascii="Times New Roman" w:hAnsi="Times New Roman"/>
          <w:b/>
          <w:sz w:val="28"/>
          <w:szCs w:val="28"/>
        </w:rPr>
        <w:t xml:space="preserve">                                                                                     тис. грн</w:t>
      </w:r>
    </w:p>
    <w:tbl>
      <w:tblPr>
        <w:tblStyle w:val="3"/>
        <w:tblW w:w="1032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66"/>
        <w:gridCol w:w="1808"/>
        <w:gridCol w:w="1559"/>
        <w:gridCol w:w="1783"/>
      </w:tblGrid>
      <w:tr w14:paraId="1463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tcBorders>
              <w:top w:val="single" w:color="auto" w:sz="4" w:space="0"/>
              <w:left w:val="single" w:color="auto" w:sz="4" w:space="0"/>
              <w:bottom w:val="single" w:color="auto" w:sz="4" w:space="0"/>
              <w:right w:val="single" w:color="auto" w:sz="4" w:space="0"/>
            </w:tcBorders>
          </w:tcPr>
          <w:p w14:paraId="0E2A2976">
            <w:pPr>
              <w:jc w:val="center"/>
              <w:rPr>
                <w:rFonts w:ascii="Times New Roman" w:hAnsi="Times New Roman"/>
                <w:sz w:val="28"/>
                <w:szCs w:val="28"/>
              </w:rPr>
            </w:pPr>
            <w:r>
              <w:rPr>
                <w:rFonts w:ascii="Times New Roman" w:hAnsi="Times New Roman"/>
                <w:sz w:val="28"/>
                <w:szCs w:val="28"/>
              </w:rPr>
              <w:t>Обсяг коштів, що пропонується залучити на виконання Програми</w:t>
            </w:r>
          </w:p>
        </w:tc>
        <w:tc>
          <w:tcPr>
            <w:tcW w:w="5233" w:type="dxa"/>
            <w:gridSpan w:val="3"/>
            <w:tcBorders>
              <w:top w:val="single" w:color="auto" w:sz="4" w:space="0"/>
              <w:left w:val="single" w:color="auto" w:sz="4" w:space="0"/>
              <w:bottom w:val="single" w:color="auto" w:sz="4" w:space="0"/>
              <w:right w:val="single" w:color="auto" w:sz="4" w:space="0"/>
            </w:tcBorders>
          </w:tcPr>
          <w:p w14:paraId="409E3D17">
            <w:pPr>
              <w:jc w:val="center"/>
              <w:rPr>
                <w:rFonts w:ascii="Times New Roman" w:hAnsi="Times New Roman"/>
                <w:sz w:val="28"/>
                <w:szCs w:val="28"/>
              </w:rPr>
            </w:pPr>
            <w:r>
              <w:rPr>
                <w:rFonts w:ascii="Times New Roman" w:hAnsi="Times New Roman"/>
                <w:sz w:val="28"/>
                <w:szCs w:val="28"/>
              </w:rPr>
              <w:t>Етапи виконання Програми</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56E0CD29">
            <w:pPr>
              <w:jc w:val="center"/>
              <w:rPr>
                <w:rFonts w:ascii="Times New Roman" w:hAnsi="Times New Roman"/>
                <w:sz w:val="28"/>
                <w:szCs w:val="28"/>
              </w:rPr>
            </w:pPr>
            <w:r>
              <w:rPr>
                <w:rFonts w:ascii="Times New Roman" w:hAnsi="Times New Roman"/>
                <w:sz w:val="28"/>
                <w:szCs w:val="28"/>
              </w:rPr>
              <w:t>Всього витрат на виконання Програми</w:t>
            </w:r>
          </w:p>
        </w:tc>
      </w:tr>
      <w:tr w14:paraId="3998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Borders>
              <w:top w:val="single" w:color="auto" w:sz="4" w:space="0"/>
              <w:left w:val="single" w:color="auto" w:sz="4" w:space="0"/>
              <w:bottom w:val="single" w:color="auto" w:sz="4" w:space="0"/>
              <w:right w:val="single" w:color="auto" w:sz="4" w:space="0"/>
            </w:tcBorders>
            <w:vAlign w:val="center"/>
          </w:tcPr>
          <w:p w14:paraId="747E0C40">
            <w:pPr>
              <w:rPr>
                <w:rFonts w:ascii="Times New Roman" w:hAnsi="Times New Roman"/>
                <w:sz w:val="28"/>
                <w:szCs w:val="28"/>
              </w:rPr>
            </w:pPr>
          </w:p>
        </w:tc>
        <w:tc>
          <w:tcPr>
            <w:tcW w:w="1866" w:type="dxa"/>
            <w:tcBorders>
              <w:top w:val="single" w:color="auto" w:sz="4" w:space="0"/>
              <w:left w:val="single" w:color="auto" w:sz="4" w:space="0"/>
              <w:bottom w:val="single" w:color="auto" w:sz="4" w:space="0"/>
              <w:right w:val="single" w:color="auto" w:sz="4" w:space="0"/>
            </w:tcBorders>
            <w:vAlign w:val="center"/>
          </w:tcPr>
          <w:p w14:paraId="242CFC2C">
            <w:pPr>
              <w:ind w:firstLine="560" w:firstLineChars="200"/>
              <w:jc w:val="center"/>
              <w:rPr>
                <w:rFonts w:ascii="Times New Roman" w:hAnsi="Times New Roman"/>
                <w:sz w:val="28"/>
                <w:szCs w:val="28"/>
              </w:rPr>
            </w:pPr>
            <w:r>
              <w:rPr>
                <w:rFonts w:ascii="Times New Roman" w:hAnsi="Times New Roman"/>
                <w:sz w:val="28"/>
                <w:szCs w:val="28"/>
              </w:rPr>
              <w:t>202</w:t>
            </w:r>
            <w:r>
              <w:rPr>
                <w:rFonts w:ascii="Times New Roman" w:hAnsi="Times New Roman"/>
                <w:sz w:val="28"/>
                <w:szCs w:val="28"/>
                <w:lang w:val="uk-UA"/>
              </w:rPr>
              <w:t>7</w:t>
            </w:r>
            <w:r>
              <w:rPr>
                <w:rFonts w:ascii="Times New Roman" w:hAnsi="Times New Roman"/>
                <w:sz w:val="28"/>
                <w:szCs w:val="28"/>
              </w:rPr>
              <w:t xml:space="preserve"> рік</w:t>
            </w:r>
          </w:p>
        </w:tc>
        <w:tc>
          <w:tcPr>
            <w:tcW w:w="1808" w:type="dxa"/>
            <w:tcBorders>
              <w:top w:val="single" w:color="auto" w:sz="4" w:space="0"/>
              <w:left w:val="single" w:color="auto" w:sz="4" w:space="0"/>
              <w:bottom w:val="single" w:color="auto" w:sz="4" w:space="0"/>
              <w:right w:val="single" w:color="auto" w:sz="4" w:space="0"/>
            </w:tcBorders>
          </w:tcPr>
          <w:p w14:paraId="411E45A4">
            <w:pPr>
              <w:jc w:val="center"/>
              <w:rPr>
                <w:rFonts w:ascii="Times New Roman" w:hAnsi="Times New Roman"/>
                <w:sz w:val="28"/>
                <w:szCs w:val="28"/>
                <w:lang w:val="uk-UA"/>
              </w:rPr>
            </w:pPr>
          </w:p>
          <w:p w14:paraId="69B3F5F7">
            <w:pPr>
              <w:jc w:val="center"/>
              <w:rPr>
                <w:rFonts w:ascii="Times New Roman" w:hAnsi="Times New Roman"/>
                <w:sz w:val="28"/>
                <w:szCs w:val="28"/>
                <w:lang w:val="uk-UA"/>
              </w:rPr>
            </w:pPr>
            <w:r>
              <w:rPr>
                <w:rFonts w:ascii="Times New Roman" w:hAnsi="Times New Roman"/>
                <w:sz w:val="28"/>
                <w:szCs w:val="28"/>
                <w:lang w:val="uk-UA"/>
              </w:rPr>
              <w:t>2028 рік</w:t>
            </w:r>
          </w:p>
        </w:tc>
        <w:tc>
          <w:tcPr>
            <w:tcW w:w="1559" w:type="dxa"/>
            <w:tcBorders>
              <w:top w:val="single" w:color="auto" w:sz="4" w:space="0"/>
              <w:left w:val="single" w:color="auto" w:sz="4" w:space="0"/>
              <w:bottom w:val="single" w:color="auto" w:sz="4" w:space="0"/>
              <w:right w:val="single" w:color="auto" w:sz="4" w:space="0"/>
            </w:tcBorders>
          </w:tcPr>
          <w:p w14:paraId="3B1CF9C8">
            <w:pPr>
              <w:jc w:val="center"/>
              <w:rPr>
                <w:rFonts w:ascii="Times New Roman" w:hAnsi="Times New Roman"/>
                <w:sz w:val="28"/>
                <w:szCs w:val="28"/>
              </w:rPr>
            </w:pPr>
          </w:p>
          <w:p w14:paraId="77F3E847">
            <w:pPr>
              <w:jc w:val="center"/>
              <w:rPr>
                <w:rFonts w:ascii="Times New Roman" w:hAnsi="Times New Roman"/>
                <w:sz w:val="28"/>
                <w:szCs w:val="28"/>
              </w:rPr>
            </w:pPr>
            <w:r>
              <w:rPr>
                <w:rFonts w:ascii="Times New Roman" w:hAnsi="Times New Roman"/>
                <w:sz w:val="28"/>
                <w:szCs w:val="28"/>
              </w:rPr>
              <w:t>202</w:t>
            </w:r>
            <w:r>
              <w:rPr>
                <w:rFonts w:ascii="Times New Roman" w:hAnsi="Times New Roman"/>
                <w:sz w:val="28"/>
                <w:szCs w:val="28"/>
                <w:lang w:val="uk-UA"/>
              </w:rPr>
              <w:t>9</w:t>
            </w:r>
            <w:r>
              <w:rPr>
                <w:rFonts w:ascii="Times New Roman" w:hAnsi="Times New Roman"/>
                <w:sz w:val="28"/>
                <w:szCs w:val="28"/>
              </w:rPr>
              <w:t xml:space="preserve"> рік</w:t>
            </w:r>
          </w:p>
        </w:tc>
        <w:tc>
          <w:tcPr>
            <w:tcW w:w="1783" w:type="dxa"/>
            <w:vMerge w:val="continue"/>
            <w:tcBorders>
              <w:top w:val="single" w:color="auto" w:sz="4" w:space="0"/>
              <w:left w:val="single" w:color="auto" w:sz="4" w:space="0"/>
              <w:bottom w:val="single" w:color="auto" w:sz="4" w:space="0"/>
              <w:right w:val="single" w:color="auto" w:sz="4" w:space="0"/>
            </w:tcBorders>
            <w:vAlign w:val="center"/>
          </w:tcPr>
          <w:p w14:paraId="7CAA59B6">
            <w:pPr>
              <w:rPr>
                <w:rFonts w:ascii="Times New Roman" w:hAnsi="Times New Roman"/>
                <w:sz w:val="28"/>
                <w:szCs w:val="28"/>
              </w:rPr>
            </w:pPr>
          </w:p>
        </w:tc>
      </w:tr>
      <w:tr w14:paraId="06C9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tcBorders>
              <w:top w:val="single" w:color="auto" w:sz="4" w:space="0"/>
              <w:left w:val="single" w:color="auto" w:sz="4" w:space="0"/>
              <w:bottom w:val="single" w:color="auto" w:sz="4" w:space="0"/>
              <w:right w:val="single" w:color="auto" w:sz="4" w:space="0"/>
            </w:tcBorders>
          </w:tcPr>
          <w:p w14:paraId="3900FF3B">
            <w:pPr>
              <w:jc w:val="center"/>
              <w:rPr>
                <w:rFonts w:ascii="Times New Roman" w:hAnsi="Times New Roman"/>
                <w:sz w:val="28"/>
                <w:szCs w:val="28"/>
              </w:rPr>
            </w:pPr>
            <w:r>
              <w:rPr>
                <w:rFonts w:ascii="Times New Roman" w:hAnsi="Times New Roman"/>
                <w:sz w:val="28"/>
                <w:szCs w:val="28"/>
              </w:rPr>
              <w:t>1</w:t>
            </w:r>
          </w:p>
        </w:tc>
        <w:tc>
          <w:tcPr>
            <w:tcW w:w="1866" w:type="dxa"/>
            <w:tcBorders>
              <w:top w:val="single" w:color="auto" w:sz="4" w:space="0"/>
              <w:left w:val="single" w:color="auto" w:sz="4" w:space="0"/>
              <w:bottom w:val="single" w:color="auto" w:sz="4" w:space="0"/>
              <w:right w:val="single" w:color="auto" w:sz="4" w:space="0"/>
            </w:tcBorders>
          </w:tcPr>
          <w:p w14:paraId="4125CE74">
            <w:pPr>
              <w:jc w:val="center"/>
              <w:rPr>
                <w:rFonts w:ascii="Times New Roman" w:hAnsi="Times New Roman"/>
                <w:sz w:val="28"/>
                <w:szCs w:val="28"/>
              </w:rPr>
            </w:pPr>
            <w:r>
              <w:rPr>
                <w:rFonts w:ascii="Times New Roman" w:hAnsi="Times New Roman"/>
                <w:sz w:val="28"/>
                <w:szCs w:val="28"/>
              </w:rPr>
              <w:t>2</w:t>
            </w:r>
          </w:p>
        </w:tc>
        <w:tc>
          <w:tcPr>
            <w:tcW w:w="1808" w:type="dxa"/>
            <w:tcBorders>
              <w:top w:val="single" w:color="auto" w:sz="4" w:space="0"/>
              <w:left w:val="single" w:color="auto" w:sz="4" w:space="0"/>
              <w:bottom w:val="single" w:color="auto" w:sz="4" w:space="0"/>
              <w:right w:val="single" w:color="auto" w:sz="4" w:space="0"/>
            </w:tcBorders>
          </w:tcPr>
          <w:p w14:paraId="6CD66D25">
            <w:pPr>
              <w:jc w:val="center"/>
              <w:rPr>
                <w:rFonts w:ascii="Times New Roman" w:hAnsi="Times New Roman"/>
                <w:sz w:val="28"/>
                <w:szCs w:val="28"/>
                <w:lang w:val="uk-UA"/>
              </w:rPr>
            </w:pPr>
            <w:r>
              <w:rPr>
                <w:rFonts w:ascii="Times New Roman" w:hAnsi="Times New Roman"/>
                <w:sz w:val="28"/>
                <w:szCs w:val="28"/>
                <w:lang w:val="uk-UA"/>
              </w:rPr>
              <w:t>3</w:t>
            </w:r>
          </w:p>
        </w:tc>
        <w:tc>
          <w:tcPr>
            <w:tcW w:w="1559" w:type="dxa"/>
            <w:tcBorders>
              <w:top w:val="single" w:color="auto" w:sz="4" w:space="0"/>
              <w:left w:val="single" w:color="auto" w:sz="4" w:space="0"/>
              <w:bottom w:val="single" w:color="auto" w:sz="4" w:space="0"/>
              <w:right w:val="single" w:color="auto" w:sz="4" w:space="0"/>
            </w:tcBorders>
          </w:tcPr>
          <w:p w14:paraId="4F5E281E">
            <w:pPr>
              <w:jc w:val="center"/>
              <w:rPr>
                <w:rFonts w:ascii="Times New Roman" w:hAnsi="Times New Roman"/>
                <w:sz w:val="28"/>
                <w:szCs w:val="28"/>
                <w:lang w:val="uk-UA"/>
              </w:rPr>
            </w:pPr>
            <w:r>
              <w:rPr>
                <w:rFonts w:ascii="Times New Roman" w:hAnsi="Times New Roman"/>
                <w:sz w:val="28"/>
                <w:szCs w:val="28"/>
                <w:lang w:val="uk-UA"/>
              </w:rPr>
              <w:t>4</w:t>
            </w:r>
          </w:p>
        </w:tc>
        <w:tc>
          <w:tcPr>
            <w:tcW w:w="1783" w:type="dxa"/>
            <w:tcBorders>
              <w:top w:val="single" w:color="auto" w:sz="4" w:space="0"/>
              <w:left w:val="single" w:color="auto" w:sz="4" w:space="0"/>
              <w:bottom w:val="single" w:color="auto" w:sz="4" w:space="0"/>
              <w:right w:val="single" w:color="auto" w:sz="4" w:space="0"/>
            </w:tcBorders>
          </w:tcPr>
          <w:p w14:paraId="391ED1B3">
            <w:pPr>
              <w:jc w:val="center"/>
              <w:rPr>
                <w:rFonts w:ascii="Times New Roman" w:hAnsi="Times New Roman"/>
                <w:sz w:val="28"/>
                <w:szCs w:val="28"/>
                <w:lang w:val="uk-UA"/>
              </w:rPr>
            </w:pPr>
            <w:r>
              <w:rPr>
                <w:rFonts w:ascii="Times New Roman" w:hAnsi="Times New Roman"/>
                <w:sz w:val="28"/>
                <w:szCs w:val="28"/>
                <w:lang w:val="uk-UA"/>
              </w:rPr>
              <w:t>5</w:t>
            </w:r>
          </w:p>
        </w:tc>
      </w:tr>
      <w:tr w14:paraId="6917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tcBorders>
              <w:top w:val="single" w:color="auto" w:sz="4" w:space="0"/>
              <w:left w:val="single" w:color="auto" w:sz="4" w:space="0"/>
              <w:bottom w:val="single" w:color="auto" w:sz="4" w:space="0"/>
              <w:right w:val="single" w:color="auto" w:sz="4" w:space="0"/>
            </w:tcBorders>
          </w:tcPr>
          <w:p w14:paraId="7363697C">
            <w:pPr>
              <w:rPr>
                <w:rFonts w:ascii="Times New Roman" w:hAnsi="Times New Roman"/>
                <w:sz w:val="28"/>
                <w:szCs w:val="28"/>
              </w:rPr>
            </w:pPr>
            <w:r>
              <w:rPr>
                <w:rFonts w:ascii="Times New Roman" w:hAnsi="Times New Roman"/>
                <w:sz w:val="28"/>
                <w:szCs w:val="28"/>
              </w:rPr>
              <w:t xml:space="preserve">Обсяг ресурсів, всього, </w:t>
            </w:r>
          </w:p>
          <w:p w14:paraId="7CFC7605">
            <w:pPr>
              <w:rPr>
                <w:rFonts w:ascii="Times New Roman" w:hAnsi="Times New Roman"/>
                <w:sz w:val="28"/>
                <w:szCs w:val="28"/>
              </w:rPr>
            </w:pPr>
            <w:r>
              <w:rPr>
                <w:rFonts w:ascii="Times New Roman" w:hAnsi="Times New Roman"/>
                <w:sz w:val="28"/>
                <w:szCs w:val="28"/>
              </w:rPr>
              <w:t>у т.ч.:</w:t>
            </w:r>
          </w:p>
        </w:tc>
        <w:tc>
          <w:tcPr>
            <w:tcW w:w="1866" w:type="dxa"/>
            <w:tcBorders>
              <w:top w:val="single" w:color="auto" w:sz="4" w:space="0"/>
              <w:left w:val="single" w:color="auto" w:sz="4" w:space="0"/>
              <w:bottom w:val="single" w:color="auto" w:sz="4" w:space="0"/>
              <w:right w:val="single" w:color="auto" w:sz="4" w:space="0"/>
            </w:tcBorders>
          </w:tcPr>
          <w:p w14:paraId="0F649BB1">
            <w:pPr>
              <w:jc w:val="center"/>
              <w:rPr>
                <w:rFonts w:ascii="Times New Roman" w:hAnsi="Times New Roman"/>
                <w:sz w:val="28"/>
                <w:szCs w:val="28"/>
              </w:rPr>
            </w:pPr>
            <w:r>
              <w:rPr>
                <w:rFonts w:ascii="Times New Roman" w:hAnsi="Times New Roman" w:eastAsia="Calibri"/>
                <w:sz w:val="28"/>
                <w:szCs w:val="28"/>
                <w:lang w:val="uk-UA"/>
              </w:rPr>
              <w:t>1435,</w:t>
            </w:r>
            <w:r>
              <w:rPr>
                <w:rFonts w:ascii="Times New Roman" w:hAnsi="Times New Roman" w:eastAsia="Calibri"/>
                <w:sz w:val="28"/>
                <w:szCs w:val="28"/>
                <w:lang w:val="en-US"/>
              </w:rPr>
              <w:t>0</w:t>
            </w:r>
            <w:r>
              <w:rPr>
                <w:rFonts w:ascii="Times New Roman" w:hAnsi="Times New Roman" w:eastAsia="Calibri"/>
                <w:sz w:val="28"/>
                <w:szCs w:val="28"/>
                <w:lang w:val="uk-UA"/>
              </w:rPr>
              <w:t>0</w:t>
            </w:r>
          </w:p>
        </w:tc>
        <w:tc>
          <w:tcPr>
            <w:tcW w:w="1808" w:type="dxa"/>
            <w:tcBorders>
              <w:top w:val="single" w:color="auto" w:sz="4" w:space="0"/>
              <w:left w:val="single" w:color="auto" w:sz="4" w:space="0"/>
              <w:bottom w:val="single" w:color="auto" w:sz="4" w:space="0"/>
              <w:right w:val="single" w:color="auto" w:sz="4" w:space="0"/>
            </w:tcBorders>
          </w:tcPr>
          <w:p w14:paraId="708D026F">
            <w:pPr>
              <w:jc w:val="center"/>
              <w:rPr>
                <w:rFonts w:ascii="Times New Roman" w:hAnsi="Times New Roman"/>
                <w:sz w:val="28"/>
                <w:szCs w:val="28"/>
                <w:lang w:val="en-US" w:eastAsia="uk-UA"/>
              </w:rPr>
            </w:pPr>
            <w:r>
              <w:rPr>
                <w:rFonts w:ascii="Times New Roman" w:hAnsi="Times New Roman"/>
                <w:sz w:val="28"/>
                <w:szCs w:val="28"/>
                <w:lang w:val="en-US" w:eastAsia="uk-UA"/>
              </w:rPr>
              <w:t>1505,00</w:t>
            </w:r>
          </w:p>
        </w:tc>
        <w:tc>
          <w:tcPr>
            <w:tcW w:w="1559" w:type="dxa"/>
            <w:tcBorders>
              <w:top w:val="single" w:color="auto" w:sz="4" w:space="0"/>
              <w:left w:val="single" w:color="auto" w:sz="4" w:space="0"/>
              <w:bottom w:val="single" w:color="auto" w:sz="4" w:space="0"/>
              <w:right w:val="single" w:color="auto" w:sz="4" w:space="0"/>
            </w:tcBorders>
          </w:tcPr>
          <w:p w14:paraId="0FEE547F">
            <w:pPr>
              <w:jc w:val="center"/>
              <w:rPr>
                <w:rFonts w:ascii="Times New Roman" w:hAnsi="Times New Roman"/>
                <w:sz w:val="28"/>
                <w:szCs w:val="28"/>
                <w:lang w:val="uk-UA"/>
              </w:rPr>
            </w:pPr>
            <w:r>
              <w:rPr>
                <w:rFonts w:ascii="Times New Roman" w:hAnsi="Times New Roman"/>
                <w:sz w:val="28"/>
                <w:szCs w:val="28"/>
                <w:lang w:val="uk-UA"/>
              </w:rPr>
              <w:t>1570,00</w:t>
            </w:r>
          </w:p>
        </w:tc>
        <w:tc>
          <w:tcPr>
            <w:tcW w:w="1783" w:type="dxa"/>
            <w:tcBorders>
              <w:top w:val="single" w:color="auto" w:sz="4" w:space="0"/>
              <w:left w:val="single" w:color="auto" w:sz="4" w:space="0"/>
              <w:bottom w:val="single" w:color="auto" w:sz="4" w:space="0"/>
              <w:right w:val="single" w:color="auto" w:sz="4" w:space="0"/>
            </w:tcBorders>
          </w:tcPr>
          <w:p w14:paraId="6606B574">
            <w:pPr>
              <w:jc w:val="center"/>
              <w:rPr>
                <w:rFonts w:ascii="Times New Roman" w:hAnsi="Times New Roman"/>
                <w:sz w:val="28"/>
                <w:szCs w:val="28"/>
              </w:rPr>
            </w:pPr>
            <w:r>
              <w:rPr>
                <w:rFonts w:ascii="Times New Roman" w:hAnsi="Times New Roman" w:eastAsia="Calibri"/>
                <w:sz w:val="28"/>
                <w:szCs w:val="28"/>
                <w:lang w:val="uk-UA"/>
              </w:rPr>
              <w:t>4510,</w:t>
            </w:r>
            <w:r>
              <w:rPr>
                <w:rFonts w:ascii="Times New Roman" w:hAnsi="Times New Roman" w:eastAsia="Calibri"/>
                <w:sz w:val="28"/>
                <w:szCs w:val="28"/>
                <w:lang w:val="en-US"/>
              </w:rPr>
              <w:t>0</w:t>
            </w:r>
            <w:r>
              <w:rPr>
                <w:rFonts w:ascii="Times New Roman" w:hAnsi="Times New Roman" w:eastAsia="Calibri"/>
                <w:sz w:val="28"/>
                <w:szCs w:val="28"/>
                <w:lang w:val="uk-UA"/>
              </w:rPr>
              <w:t>0</w:t>
            </w:r>
          </w:p>
        </w:tc>
      </w:tr>
      <w:tr w14:paraId="2B07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tcBorders>
              <w:top w:val="single" w:color="auto" w:sz="4" w:space="0"/>
              <w:left w:val="single" w:color="auto" w:sz="4" w:space="0"/>
              <w:bottom w:val="single" w:color="auto" w:sz="4" w:space="0"/>
              <w:right w:val="single" w:color="auto" w:sz="4" w:space="0"/>
            </w:tcBorders>
          </w:tcPr>
          <w:p w14:paraId="673D5E2C">
            <w:pPr>
              <w:rPr>
                <w:rFonts w:ascii="Times New Roman" w:hAnsi="Times New Roman"/>
                <w:sz w:val="28"/>
                <w:szCs w:val="28"/>
              </w:rPr>
            </w:pPr>
            <w:r>
              <w:rPr>
                <w:rFonts w:ascii="Times New Roman" w:hAnsi="Times New Roman"/>
                <w:sz w:val="28"/>
                <w:szCs w:val="28"/>
              </w:rPr>
              <w:t xml:space="preserve">Державний бюджет </w:t>
            </w:r>
          </w:p>
        </w:tc>
        <w:tc>
          <w:tcPr>
            <w:tcW w:w="1866" w:type="dxa"/>
            <w:tcBorders>
              <w:top w:val="single" w:color="auto" w:sz="4" w:space="0"/>
              <w:left w:val="single" w:color="auto" w:sz="4" w:space="0"/>
              <w:bottom w:val="single" w:color="auto" w:sz="4" w:space="0"/>
              <w:right w:val="single" w:color="auto" w:sz="4" w:space="0"/>
            </w:tcBorders>
          </w:tcPr>
          <w:p w14:paraId="7920CBC3">
            <w:pPr>
              <w:jc w:val="center"/>
              <w:rPr>
                <w:rFonts w:ascii="Times New Roman" w:hAnsi="Times New Roman"/>
                <w:sz w:val="28"/>
                <w:szCs w:val="28"/>
                <w:lang w:val="uk-UA"/>
              </w:rPr>
            </w:pPr>
            <w:r>
              <w:rPr>
                <w:rFonts w:ascii="Times New Roman" w:hAnsi="Times New Roman"/>
                <w:sz w:val="28"/>
                <w:szCs w:val="28"/>
                <w:lang w:val="uk-UA"/>
              </w:rPr>
              <w:t>-</w:t>
            </w:r>
          </w:p>
        </w:tc>
        <w:tc>
          <w:tcPr>
            <w:tcW w:w="1808" w:type="dxa"/>
            <w:tcBorders>
              <w:top w:val="single" w:color="auto" w:sz="4" w:space="0"/>
              <w:left w:val="single" w:color="auto" w:sz="4" w:space="0"/>
              <w:bottom w:val="single" w:color="auto" w:sz="4" w:space="0"/>
              <w:right w:val="single" w:color="auto" w:sz="4" w:space="0"/>
            </w:tcBorders>
          </w:tcPr>
          <w:p w14:paraId="462AD6F7">
            <w:pPr>
              <w:jc w:val="center"/>
              <w:rPr>
                <w:rFonts w:ascii="Times New Roman" w:hAnsi="Times New Roman"/>
                <w:sz w:val="28"/>
                <w:szCs w:val="28"/>
                <w:lang w:val="uk-UA"/>
              </w:rPr>
            </w:pPr>
            <w:r>
              <w:rPr>
                <w:rFonts w:ascii="Times New Roman" w:hAnsi="Times New Roman"/>
                <w:sz w:val="28"/>
                <w:szCs w:val="28"/>
                <w:lang w:val="uk-UA"/>
              </w:rPr>
              <w:t>-</w:t>
            </w:r>
          </w:p>
        </w:tc>
        <w:tc>
          <w:tcPr>
            <w:tcW w:w="1559" w:type="dxa"/>
            <w:tcBorders>
              <w:top w:val="single" w:color="auto" w:sz="4" w:space="0"/>
              <w:left w:val="single" w:color="auto" w:sz="4" w:space="0"/>
              <w:bottom w:val="single" w:color="auto" w:sz="4" w:space="0"/>
              <w:right w:val="single" w:color="auto" w:sz="4" w:space="0"/>
            </w:tcBorders>
          </w:tcPr>
          <w:p w14:paraId="547E4265">
            <w:pPr>
              <w:jc w:val="center"/>
              <w:rPr>
                <w:rFonts w:ascii="Times New Roman" w:hAnsi="Times New Roman"/>
                <w:sz w:val="28"/>
                <w:szCs w:val="28"/>
                <w:lang w:val="uk-UA"/>
              </w:rPr>
            </w:pPr>
            <w:r>
              <w:rPr>
                <w:rFonts w:ascii="Times New Roman" w:hAnsi="Times New Roman"/>
                <w:sz w:val="28"/>
                <w:szCs w:val="28"/>
                <w:lang w:val="uk-UA"/>
              </w:rPr>
              <w:t>-</w:t>
            </w:r>
          </w:p>
        </w:tc>
        <w:tc>
          <w:tcPr>
            <w:tcW w:w="1783" w:type="dxa"/>
            <w:tcBorders>
              <w:top w:val="single" w:color="auto" w:sz="4" w:space="0"/>
              <w:left w:val="single" w:color="auto" w:sz="4" w:space="0"/>
              <w:bottom w:val="single" w:color="auto" w:sz="4" w:space="0"/>
              <w:right w:val="single" w:color="auto" w:sz="4" w:space="0"/>
            </w:tcBorders>
          </w:tcPr>
          <w:p w14:paraId="5E7785AE">
            <w:pPr>
              <w:jc w:val="center"/>
              <w:rPr>
                <w:rFonts w:ascii="Times New Roman" w:hAnsi="Times New Roman"/>
                <w:sz w:val="28"/>
                <w:szCs w:val="28"/>
                <w:lang w:val="uk-UA"/>
              </w:rPr>
            </w:pPr>
            <w:r>
              <w:rPr>
                <w:rFonts w:ascii="Times New Roman" w:hAnsi="Times New Roman"/>
                <w:sz w:val="28"/>
                <w:szCs w:val="28"/>
                <w:lang w:val="uk-UA"/>
              </w:rPr>
              <w:t>-</w:t>
            </w:r>
          </w:p>
        </w:tc>
      </w:tr>
      <w:tr w14:paraId="27CF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tcBorders>
              <w:top w:val="single" w:color="auto" w:sz="4" w:space="0"/>
              <w:left w:val="single" w:color="auto" w:sz="4" w:space="0"/>
              <w:bottom w:val="single" w:color="auto" w:sz="4" w:space="0"/>
              <w:right w:val="single" w:color="auto" w:sz="4" w:space="0"/>
            </w:tcBorders>
          </w:tcPr>
          <w:p w14:paraId="28D65612">
            <w:pPr>
              <w:rPr>
                <w:rFonts w:ascii="Times New Roman" w:hAnsi="Times New Roman"/>
                <w:sz w:val="28"/>
                <w:szCs w:val="28"/>
              </w:rPr>
            </w:pPr>
            <w:r>
              <w:rPr>
                <w:rFonts w:ascii="Times New Roman" w:hAnsi="Times New Roman"/>
                <w:sz w:val="28"/>
                <w:szCs w:val="28"/>
              </w:rPr>
              <w:t xml:space="preserve">Бюджет Бобровицької міської територіальної громади </w:t>
            </w:r>
          </w:p>
        </w:tc>
        <w:tc>
          <w:tcPr>
            <w:tcW w:w="1866" w:type="dxa"/>
            <w:tcBorders>
              <w:top w:val="single" w:color="auto" w:sz="4" w:space="0"/>
              <w:left w:val="single" w:color="auto" w:sz="4" w:space="0"/>
              <w:bottom w:val="single" w:color="auto" w:sz="4" w:space="0"/>
              <w:right w:val="single" w:color="auto" w:sz="4" w:space="0"/>
            </w:tcBorders>
          </w:tcPr>
          <w:p w14:paraId="3E67B61E">
            <w:pPr>
              <w:jc w:val="center"/>
              <w:rPr>
                <w:rFonts w:ascii="Times New Roman" w:hAnsi="Times New Roman"/>
                <w:sz w:val="28"/>
                <w:szCs w:val="28"/>
              </w:rPr>
            </w:pPr>
            <w:r>
              <w:rPr>
                <w:rFonts w:ascii="Times New Roman" w:hAnsi="Times New Roman" w:eastAsia="Calibri"/>
                <w:sz w:val="28"/>
                <w:szCs w:val="28"/>
                <w:lang w:val="uk-UA"/>
              </w:rPr>
              <w:t>1435,</w:t>
            </w:r>
            <w:r>
              <w:rPr>
                <w:rFonts w:ascii="Times New Roman" w:hAnsi="Times New Roman" w:eastAsia="Calibri"/>
                <w:sz w:val="28"/>
                <w:szCs w:val="28"/>
                <w:lang w:val="en-US"/>
              </w:rPr>
              <w:t>0</w:t>
            </w:r>
            <w:r>
              <w:rPr>
                <w:rFonts w:ascii="Times New Roman" w:hAnsi="Times New Roman" w:eastAsia="Calibri"/>
                <w:sz w:val="28"/>
                <w:szCs w:val="28"/>
                <w:lang w:val="uk-UA"/>
              </w:rPr>
              <w:t>0</w:t>
            </w:r>
          </w:p>
        </w:tc>
        <w:tc>
          <w:tcPr>
            <w:tcW w:w="1808" w:type="dxa"/>
            <w:tcBorders>
              <w:top w:val="single" w:color="auto" w:sz="4" w:space="0"/>
              <w:left w:val="single" w:color="auto" w:sz="4" w:space="0"/>
              <w:bottom w:val="single" w:color="auto" w:sz="4" w:space="0"/>
              <w:right w:val="single" w:color="auto" w:sz="4" w:space="0"/>
            </w:tcBorders>
          </w:tcPr>
          <w:p w14:paraId="0CC6CC18">
            <w:pPr>
              <w:jc w:val="center"/>
              <w:rPr>
                <w:rFonts w:ascii="Times New Roman" w:hAnsi="Times New Roman"/>
                <w:sz w:val="28"/>
                <w:szCs w:val="28"/>
                <w:lang w:val="en-US" w:eastAsia="uk-UA"/>
              </w:rPr>
            </w:pPr>
            <w:r>
              <w:rPr>
                <w:rFonts w:ascii="Times New Roman" w:hAnsi="Times New Roman"/>
                <w:sz w:val="28"/>
                <w:szCs w:val="28"/>
                <w:lang w:val="en-US" w:eastAsia="uk-UA"/>
              </w:rPr>
              <w:t>1505,00</w:t>
            </w:r>
          </w:p>
        </w:tc>
        <w:tc>
          <w:tcPr>
            <w:tcW w:w="1559" w:type="dxa"/>
            <w:tcBorders>
              <w:top w:val="single" w:color="auto" w:sz="4" w:space="0"/>
              <w:left w:val="single" w:color="auto" w:sz="4" w:space="0"/>
              <w:bottom w:val="single" w:color="auto" w:sz="4" w:space="0"/>
              <w:right w:val="single" w:color="auto" w:sz="4" w:space="0"/>
            </w:tcBorders>
          </w:tcPr>
          <w:p w14:paraId="5B4FB6A7">
            <w:pPr>
              <w:jc w:val="center"/>
              <w:rPr>
                <w:rFonts w:ascii="Times New Roman" w:hAnsi="Times New Roman"/>
                <w:sz w:val="28"/>
                <w:szCs w:val="28"/>
              </w:rPr>
            </w:pPr>
            <w:r>
              <w:rPr>
                <w:rFonts w:ascii="Times New Roman" w:hAnsi="Times New Roman"/>
                <w:sz w:val="28"/>
                <w:szCs w:val="28"/>
                <w:lang w:val="uk-UA"/>
              </w:rPr>
              <w:t>1570,00</w:t>
            </w:r>
          </w:p>
        </w:tc>
        <w:tc>
          <w:tcPr>
            <w:tcW w:w="1783" w:type="dxa"/>
            <w:tcBorders>
              <w:top w:val="single" w:color="auto" w:sz="4" w:space="0"/>
              <w:left w:val="single" w:color="auto" w:sz="4" w:space="0"/>
              <w:bottom w:val="single" w:color="auto" w:sz="4" w:space="0"/>
              <w:right w:val="single" w:color="auto" w:sz="4" w:space="0"/>
            </w:tcBorders>
          </w:tcPr>
          <w:p w14:paraId="76B9F6C1">
            <w:pPr>
              <w:jc w:val="center"/>
              <w:rPr>
                <w:rFonts w:ascii="Times New Roman" w:hAnsi="Times New Roman"/>
                <w:sz w:val="28"/>
                <w:szCs w:val="28"/>
              </w:rPr>
            </w:pPr>
            <w:r>
              <w:rPr>
                <w:rFonts w:ascii="Times New Roman" w:hAnsi="Times New Roman" w:eastAsia="Calibri"/>
                <w:sz w:val="28"/>
                <w:szCs w:val="28"/>
                <w:lang w:val="uk-UA"/>
              </w:rPr>
              <w:t>4510,</w:t>
            </w:r>
            <w:r>
              <w:rPr>
                <w:rFonts w:ascii="Times New Roman" w:hAnsi="Times New Roman" w:eastAsia="Calibri"/>
                <w:sz w:val="28"/>
                <w:szCs w:val="28"/>
                <w:lang w:val="en-US"/>
              </w:rPr>
              <w:t>0</w:t>
            </w:r>
            <w:r>
              <w:rPr>
                <w:rFonts w:ascii="Times New Roman" w:hAnsi="Times New Roman" w:eastAsia="Calibri"/>
                <w:sz w:val="28"/>
                <w:szCs w:val="28"/>
                <w:lang w:val="uk-UA"/>
              </w:rPr>
              <w:t>0</w:t>
            </w:r>
          </w:p>
        </w:tc>
      </w:tr>
      <w:tr w14:paraId="0477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tcBorders>
              <w:top w:val="single" w:color="auto" w:sz="4" w:space="0"/>
              <w:left w:val="single" w:color="auto" w:sz="4" w:space="0"/>
              <w:bottom w:val="single" w:color="auto" w:sz="4" w:space="0"/>
              <w:right w:val="single" w:color="auto" w:sz="4" w:space="0"/>
            </w:tcBorders>
          </w:tcPr>
          <w:p w14:paraId="640CB8EF">
            <w:pPr>
              <w:rPr>
                <w:rFonts w:ascii="Times New Roman" w:hAnsi="Times New Roman"/>
                <w:sz w:val="28"/>
                <w:szCs w:val="28"/>
              </w:rPr>
            </w:pPr>
            <w:r>
              <w:rPr>
                <w:rFonts w:ascii="Times New Roman" w:hAnsi="Times New Roman"/>
                <w:sz w:val="28"/>
                <w:szCs w:val="28"/>
              </w:rPr>
              <w:t>Кошти інших джерел</w:t>
            </w:r>
          </w:p>
        </w:tc>
        <w:tc>
          <w:tcPr>
            <w:tcW w:w="1866" w:type="dxa"/>
            <w:tcBorders>
              <w:top w:val="single" w:color="auto" w:sz="4" w:space="0"/>
              <w:left w:val="single" w:color="auto" w:sz="4" w:space="0"/>
              <w:bottom w:val="single" w:color="auto" w:sz="4" w:space="0"/>
              <w:right w:val="single" w:color="auto" w:sz="4" w:space="0"/>
            </w:tcBorders>
          </w:tcPr>
          <w:p w14:paraId="66014EAA">
            <w:pPr>
              <w:jc w:val="center"/>
              <w:rPr>
                <w:rFonts w:ascii="Times New Roman" w:hAnsi="Times New Roman"/>
                <w:sz w:val="28"/>
                <w:szCs w:val="28"/>
                <w:lang w:val="uk-UA"/>
              </w:rPr>
            </w:pPr>
            <w:r>
              <w:rPr>
                <w:rFonts w:ascii="Times New Roman" w:hAnsi="Times New Roman"/>
                <w:sz w:val="28"/>
                <w:szCs w:val="28"/>
                <w:lang w:val="uk-UA"/>
              </w:rPr>
              <w:t>-</w:t>
            </w:r>
          </w:p>
        </w:tc>
        <w:tc>
          <w:tcPr>
            <w:tcW w:w="1808" w:type="dxa"/>
            <w:tcBorders>
              <w:top w:val="single" w:color="auto" w:sz="4" w:space="0"/>
              <w:left w:val="single" w:color="auto" w:sz="4" w:space="0"/>
              <w:bottom w:val="single" w:color="auto" w:sz="4" w:space="0"/>
              <w:right w:val="single" w:color="auto" w:sz="4" w:space="0"/>
            </w:tcBorders>
          </w:tcPr>
          <w:p w14:paraId="23A9F597">
            <w:pPr>
              <w:jc w:val="center"/>
              <w:rPr>
                <w:rFonts w:ascii="Times New Roman" w:hAnsi="Times New Roman"/>
                <w:sz w:val="28"/>
                <w:szCs w:val="28"/>
                <w:lang w:val="uk-UA"/>
              </w:rPr>
            </w:pPr>
            <w:r>
              <w:rPr>
                <w:rFonts w:ascii="Times New Roman" w:hAnsi="Times New Roman"/>
                <w:sz w:val="28"/>
                <w:szCs w:val="28"/>
                <w:lang w:val="uk-UA"/>
              </w:rPr>
              <w:t>-</w:t>
            </w:r>
          </w:p>
        </w:tc>
        <w:tc>
          <w:tcPr>
            <w:tcW w:w="1559" w:type="dxa"/>
            <w:tcBorders>
              <w:top w:val="single" w:color="auto" w:sz="4" w:space="0"/>
              <w:left w:val="single" w:color="auto" w:sz="4" w:space="0"/>
              <w:bottom w:val="single" w:color="auto" w:sz="4" w:space="0"/>
              <w:right w:val="single" w:color="auto" w:sz="4" w:space="0"/>
            </w:tcBorders>
          </w:tcPr>
          <w:p w14:paraId="6A9A201D">
            <w:pPr>
              <w:jc w:val="center"/>
              <w:rPr>
                <w:rFonts w:ascii="Times New Roman" w:hAnsi="Times New Roman"/>
                <w:sz w:val="28"/>
                <w:szCs w:val="28"/>
                <w:lang w:val="uk-UA"/>
              </w:rPr>
            </w:pPr>
            <w:r>
              <w:rPr>
                <w:rFonts w:ascii="Times New Roman" w:hAnsi="Times New Roman"/>
                <w:sz w:val="28"/>
                <w:szCs w:val="28"/>
                <w:lang w:val="uk-UA"/>
              </w:rPr>
              <w:t>-</w:t>
            </w:r>
          </w:p>
        </w:tc>
        <w:tc>
          <w:tcPr>
            <w:tcW w:w="1783" w:type="dxa"/>
            <w:tcBorders>
              <w:top w:val="single" w:color="auto" w:sz="4" w:space="0"/>
              <w:left w:val="single" w:color="auto" w:sz="4" w:space="0"/>
              <w:bottom w:val="single" w:color="auto" w:sz="4" w:space="0"/>
              <w:right w:val="single" w:color="auto" w:sz="4" w:space="0"/>
            </w:tcBorders>
          </w:tcPr>
          <w:p w14:paraId="51002477">
            <w:pPr>
              <w:jc w:val="center"/>
              <w:rPr>
                <w:rFonts w:ascii="Times New Roman" w:hAnsi="Times New Roman"/>
                <w:sz w:val="28"/>
                <w:szCs w:val="28"/>
                <w:lang w:val="uk-UA"/>
              </w:rPr>
            </w:pPr>
            <w:r>
              <w:rPr>
                <w:rFonts w:ascii="Times New Roman" w:hAnsi="Times New Roman"/>
                <w:sz w:val="28"/>
                <w:szCs w:val="28"/>
                <w:lang w:val="uk-UA"/>
              </w:rPr>
              <w:t>-</w:t>
            </w:r>
          </w:p>
        </w:tc>
      </w:tr>
    </w:tbl>
    <w:p w14:paraId="28FD4D23">
      <w:pPr>
        <w:ind w:left="6521"/>
        <w:rPr>
          <w:rFonts w:ascii="Times New Roman" w:hAnsi="Times New Roman" w:eastAsia="Calibri"/>
          <w:b/>
          <w:sz w:val="28"/>
          <w:szCs w:val="28"/>
        </w:rPr>
      </w:pPr>
    </w:p>
    <w:p w14:paraId="1DF3895B"/>
    <w:p w14:paraId="6814DEB7"/>
    <w:p w14:paraId="6B1DCBD5"/>
    <w:p w14:paraId="174F58FF"/>
    <w:p w14:paraId="04CE9A99"/>
    <w:p w14:paraId="70C8040C"/>
    <w:p w14:paraId="5FF03A86"/>
    <w:p w14:paraId="24A12249"/>
    <w:p w14:paraId="5BC69406"/>
    <w:p w14:paraId="45ECC759"/>
    <w:p w14:paraId="34A25D45"/>
    <w:p w14:paraId="5FE03C6F"/>
    <w:p w14:paraId="3CD15DD2"/>
    <w:p w14:paraId="4FAF1C5E"/>
    <w:p w14:paraId="04B33E99"/>
    <w:p w14:paraId="498CE268"/>
    <w:p w14:paraId="6AFF5B71"/>
    <w:p w14:paraId="3DBFD449"/>
    <w:p w14:paraId="3BF2E33A">
      <w:pPr>
        <w:shd w:val="clear" w:color="auto" w:fill="FFFFFF"/>
        <w:spacing w:after="150"/>
        <w:jc w:val="both"/>
        <w:rPr>
          <w:rFonts w:ascii="Times New Roman" w:hAnsi="Times New Roman"/>
        </w:rPr>
      </w:pPr>
      <w:r>
        <w:rPr>
          <w:rFonts w:ascii="Times New Roman" w:hAnsi="Times New Roman"/>
        </w:rPr>
        <w:t xml:space="preserve">                                                                   </w:t>
      </w:r>
      <w:r>
        <w:rPr>
          <w:rFonts w:ascii="Times New Roman" w:hAnsi="Times New Roman"/>
          <w:lang w:val="uk-UA"/>
        </w:rPr>
        <w:t xml:space="preserve">                             </w:t>
      </w:r>
      <w:r>
        <w:rPr>
          <w:rFonts w:ascii="Times New Roman" w:hAnsi="Times New Roman"/>
        </w:rPr>
        <w:t xml:space="preserve">     Додаток 3</w:t>
      </w:r>
    </w:p>
    <w:p w14:paraId="7AEA95B7">
      <w:pPr>
        <w:shd w:val="clear" w:color="auto" w:fill="FFFFFF"/>
        <w:spacing w:after="150"/>
        <w:ind w:left="4800" w:hanging="4800" w:hangingChars="2000"/>
        <w:jc w:val="both"/>
        <w:rPr>
          <w:rFonts w:ascii="Times New Roman" w:hAnsi="Times New Roman"/>
          <w:lang w:eastAsia="uk-UA"/>
        </w:rPr>
      </w:pPr>
      <w:r>
        <w:rPr>
          <w:rFonts w:ascii="Times New Roman" w:hAnsi="Times New Roman"/>
          <w:lang w:eastAsia="uk-UA"/>
        </w:rPr>
        <w:t xml:space="preserve">                                                                           </w:t>
      </w:r>
      <w:r>
        <w:rPr>
          <w:rFonts w:ascii="Times New Roman" w:hAnsi="Times New Roman"/>
          <w:lang w:val="uk-UA" w:eastAsia="uk-UA"/>
        </w:rPr>
        <w:t xml:space="preserve">    </w:t>
      </w:r>
      <w:r>
        <w:rPr>
          <w:rFonts w:ascii="Times New Roman" w:hAnsi="Times New Roman"/>
          <w:lang w:eastAsia="uk-UA"/>
        </w:rPr>
        <w:t xml:space="preserve"> до Програми відзначення державних                                                    та   професійних свят, ювілейних дат,        здійснення  представницьких та інших заходів Бобровицької міської ради на 2027-2029 роки</w:t>
      </w:r>
    </w:p>
    <w:p w14:paraId="11DE4798">
      <w:pPr>
        <w:ind w:firstLine="567"/>
        <w:jc w:val="right"/>
        <w:rPr>
          <w:rFonts w:ascii="Times New Roman" w:hAnsi="Times New Roman"/>
          <w:bCs/>
          <w:color w:val="000000"/>
          <w:sz w:val="28"/>
          <w:szCs w:val="28"/>
          <w:lang w:eastAsia="uk-UA"/>
        </w:rPr>
      </w:pPr>
    </w:p>
    <w:p w14:paraId="797CBBD0">
      <w:pPr>
        <w:widowControl w:val="0"/>
        <w:tabs>
          <w:tab w:val="left" w:pos="1095"/>
        </w:tabs>
        <w:jc w:val="center"/>
        <w:rPr>
          <w:rFonts w:ascii="Times New Roman" w:hAnsi="Times New Roman"/>
          <w:b/>
          <w:sz w:val="28"/>
          <w:szCs w:val="28"/>
          <w:lang w:eastAsia="uk-UA"/>
        </w:rPr>
      </w:pPr>
    </w:p>
    <w:p w14:paraId="473D1A96">
      <w:pPr>
        <w:shd w:val="clear" w:color="auto" w:fill="FFFFFF"/>
        <w:spacing w:after="150"/>
        <w:jc w:val="center"/>
        <w:rPr>
          <w:rFonts w:ascii="Times New Roman" w:hAnsi="Times New Roman"/>
        </w:rPr>
      </w:pPr>
      <w:r>
        <w:rPr>
          <w:rFonts w:ascii="Times New Roman" w:hAnsi="Times New Roman"/>
          <w:b/>
          <w:bCs/>
        </w:rPr>
        <w:t>Календарний план</w:t>
      </w:r>
    </w:p>
    <w:p w14:paraId="108C738D">
      <w:pPr>
        <w:shd w:val="clear" w:color="auto" w:fill="FFFFFF"/>
        <w:spacing w:after="150"/>
        <w:jc w:val="center"/>
        <w:rPr>
          <w:rFonts w:ascii="Times New Roman" w:hAnsi="Times New Roman"/>
        </w:rPr>
      </w:pPr>
      <w:r>
        <w:rPr>
          <w:rFonts w:ascii="Times New Roman" w:hAnsi="Times New Roman"/>
          <w:b/>
          <w:bCs/>
        </w:rPr>
        <w:t>заходів щодо святкування державних і традиційних народних свят, ювілейних та пам’ятних дат у 2027-2029 роках</w:t>
      </w:r>
    </w:p>
    <w:tbl>
      <w:tblPr>
        <w:tblStyle w:val="3"/>
        <w:tblW w:w="9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01"/>
        <w:gridCol w:w="6295"/>
        <w:gridCol w:w="2493"/>
      </w:tblGrid>
      <w:tr w14:paraId="4173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0" w:hRule="atLeast"/>
        </w:trPr>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F0845A8">
            <w:pPr>
              <w:spacing w:after="150"/>
              <w:rPr>
                <w:rFonts w:ascii="Times New Roman" w:hAnsi="Times New Roman"/>
              </w:rPr>
            </w:pPr>
            <w:r>
              <w:rPr>
                <w:rFonts w:ascii="Times New Roman" w:hAnsi="Times New Roman"/>
                <w:b/>
                <w:bCs/>
              </w:rPr>
              <w:t>№ з/п</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C0B1B43">
            <w:pPr>
              <w:spacing w:after="150"/>
              <w:rPr>
                <w:rFonts w:ascii="Times New Roman" w:hAnsi="Times New Roman"/>
              </w:rPr>
            </w:pPr>
            <w:r>
              <w:rPr>
                <w:rFonts w:ascii="Times New Roman" w:hAnsi="Times New Roman"/>
                <w:b/>
                <w:bCs/>
              </w:rPr>
              <w:t>Найменування заходу</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BBEBBE4">
            <w:pPr>
              <w:tabs>
                <w:tab w:val="left" w:pos="2640"/>
              </w:tabs>
              <w:spacing w:after="150"/>
              <w:rPr>
                <w:rFonts w:ascii="Times New Roman" w:hAnsi="Times New Roman"/>
              </w:rPr>
            </w:pPr>
            <w:r>
              <w:rPr>
                <w:rFonts w:ascii="Times New Roman" w:hAnsi="Times New Roman"/>
                <w:b/>
                <w:bCs/>
              </w:rPr>
              <w:t>Термін проведення</w:t>
            </w:r>
          </w:p>
        </w:tc>
      </w:tr>
      <w:tr w14:paraId="592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3BAEAE4">
            <w:pPr>
              <w:spacing w:after="150"/>
              <w:rPr>
                <w:rFonts w:ascii="Times New Roman" w:hAnsi="Times New Roman"/>
              </w:rPr>
            </w:pPr>
            <w:r>
              <w:rPr>
                <w:rFonts w:ascii="Times New Roman" w:hAnsi="Times New Roman"/>
              </w:rPr>
              <w:t>1</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69E1CAA">
            <w:pPr>
              <w:spacing w:after="150"/>
              <w:rPr>
                <w:rFonts w:ascii="Times New Roman" w:hAnsi="Times New Roman"/>
              </w:rPr>
            </w:pPr>
            <w:r>
              <w:rPr>
                <w:rFonts w:ascii="Times New Roman" w:hAnsi="Times New Roman"/>
              </w:rPr>
              <w:t>Заходи, присвячені Новорічним та Різдвяним святам</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ECD0429">
            <w:pPr>
              <w:spacing w:after="150"/>
              <w:rPr>
                <w:rFonts w:ascii="Times New Roman" w:hAnsi="Times New Roman"/>
              </w:rPr>
            </w:pPr>
            <w:r>
              <w:rPr>
                <w:rFonts w:ascii="Times New Roman" w:hAnsi="Times New Roman"/>
              </w:rPr>
              <w:t>січень</w:t>
            </w:r>
          </w:p>
        </w:tc>
      </w:tr>
      <w:tr w14:paraId="5C52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D84E422">
            <w:pPr>
              <w:spacing w:after="150"/>
              <w:rPr>
                <w:rFonts w:ascii="Times New Roman" w:hAnsi="Times New Roman"/>
              </w:rPr>
            </w:pPr>
            <w:r>
              <w:rPr>
                <w:rFonts w:ascii="Times New Roman" w:hAnsi="Times New Roman"/>
              </w:rPr>
              <w:t>2</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C187065">
            <w:pPr>
              <w:spacing w:after="150"/>
              <w:rPr>
                <w:rFonts w:ascii="Times New Roman" w:hAnsi="Times New Roman"/>
              </w:rPr>
            </w:pPr>
            <w:r>
              <w:rPr>
                <w:rFonts w:ascii="Times New Roman" w:hAnsi="Times New Roman"/>
              </w:rPr>
              <w:t>Заходи, присвячені Дню Соборності України та Героїв Крут</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21A1E8E">
            <w:pPr>
              <w:spacing w:after="150"/>
              <w:rPr>
                <w:rFonts w:ascii="Times New Roman" w:hAnsi="Times New Roman"/>
              </w:rPr>
            </w:pPr>
            <w:r>
              <w:rPr>
                <w:rFonts w:ascii="Times New Roman" w:hAnsi="Times New Roman"/>
              </w:rPr>
              <w:t>січень</w:t>
            </w:r>
          </w:p>
        </w:tc>
      </w:tr>
      <w:tr w14:paraId="764B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AFA412A">
            <w:pPr>
              <w:spacing w:after="150"/>
              <w:rPr>
                <w:rFonts w:ascii="Times New Roman" w:hAnsi="Times New Roman"/>
              </w:rPr>
            </w:pPr>
            <w:r>
              <w:rPr>
                <w:rFonts w:ascii="Times New Roman" w:hAnsi="Times New Roman"/>
              </w:rPr>
              <w:t>3</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6E3BA78">
            <w:pPr>
              <w:spacing w:after="150"/>
              <w:rPr>
                <w:rFonts w:ascii="Times New Roman" w:hAnsi="Times New Roman"/>
              </w:rPr>
            </w:pPr>
            <w:r>
              <w:rPr>
                <w:rFonts w:ascii="Times New Roman" w:hAnsi="Times New Roman"/>
              </w:rPr>
              <w:t>Регіональний молодіжний конкурс національно-патріотичного мистецтва «</w:t>
            </w:r>
            <w:r>
              <w:rPr>
                <w:rFonts w:ascii="Times New Roman" w:hAnsi="Times New Roman"/>
                <w:lang w:val="en-US"/>
              </w:rPr>
              <w:t>KOZAK</w:t>
            </w:r>
            <w:r>
              <w:rPr>
                <w:rFonts w:ascii="Times New Roman" w:hAnsi="Times New Roman"/>
              </w:rPr>
              <w:t xml:space="preserve"> - </w:t>
            </w:r>
            <w:r>
              <w:rPr>
                <w:rFonts w:ascii="Times New Roman" w:hAnsi="Times New Roman"/>
                <w:lang w:val="en-US"/>
              </w:rPr>
              <w:t>FEST</w:t>
            </w:r>
            <w:r>
              <w:rPr>
                <w:rFonts w:ascii="Times New Roman" w:hAnsi="Times New Roman"/>
              </w:rPr>
              <w:t xml:space="preserve">» </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E36427F">
            <w:pPr>
              <w:spacing w:after="150"/>
              <w:rPr>
                <w:rFonts w:ascii="Times New Roman" w:hAnsi="Times New Roman"/>
              </w:rPr>
            </w:pPr>
            <w:r>
              <w:rPr>
                <w:rFonts w:ascii="Times New Roman" w:hAnsi="Times New Roman"/>
              </w:rPr>
              <w:t>лютий</w:t>
            </w:r>
          </w:p>
        </w:tc>
      </w:tr>
      <w:tr w14:paraId="0287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C97F694">
            <w:pPr>
              <w:spacing w:after="150"/>
              <w:rPr>
                <w:rFonts w:ascii="Times New Roman" w:hAnsi="Times New Roman"/>
              </w:rPr>
            </w:pPr>
            <w:r>
              <w:rPr>
                <w:rFonts w:ascii="Times New Roman" w:hAnsi="Times New Roman"/>
              </w:rPr>
              <w:t>4</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86FACC6">
            <w:pPr>
              <w:spacing w:after="150"/>
              <w:rPr>
                <w:rFonts w:ascii="Times New Roman" w:hAnsi="Times New Roman"/>
              </w:rPr>
            </w:pPr>
            <w:r>
              <w:rPr>
                <w:rFonts w:ascii="Times New Roman" w:hAnsi="Times New Roman"/>
              </w:rPr>
              <w:t>Заходи до Дня Святого Валентина</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ADD73EA">
            <w:pPr>
              <w:spacing w:after="150"/>
              <w:rPr>
                <w:rFonts w:ascii="Times New Roman" w:hAnsi="Times New Roman"/>
              </w:rPr>
            </w:pPr>
            <w:r>
              <w:rPr>
                <w:rFonts w:ascii="Times New Roman" w:hAnsi="Times New Roman"/>
              </w:rPr>
              <w:t>лютий</w:t>
            </w:r>
          </w:p>
        </w:tc>
      </w:tr>
      <w:tr w14:paraId="553E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B6D3850">
            <w:pPr>
              <w:spacing w:after="150"/>
              <w:rPr>
                <w:rFonts w:ascii="Times New Roman" w:hAnsi="Times New Roman"/>
              </w:rPr>
            </w:pPr>
            <w:r>
              <w:rPr>
                <w:rFonts w:ascii="Times New Roman" w:hAnsi="Times New Roman"/>
              </w:rPr>
              <w:t>5</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E95C53A">
            <w:pPr>
              <w:spacing w:after="150"/>
              <w:rPr>
                <w:rFonts w:ascii="Times New Roman" w:hAnsi="Times New Roman"/>
              </w:rPr>
            </w:pPr>
            <w:r>
              <w:rPr>
                <w:rFonts w:ascii="Times New Roman" w:hAnsi="Times New Roman"/>
              </w:rPr>
              <w:t>Заходи, присвячені Дню вшанування учасників бойових дій на території інших держав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F29027E">
            <w:pPr>
              <w:spacing w:after="150"/>
              <w:rPr>
                <w:rFonts w:ascii="Times New Roman" w:hAnsi="Times New Roman"/>
              </w:rPr>
            </w:pPr>
            <w:r>
              <w:rPr>
                <w:rFonts w:ascii="Times New Roman" w:hAnsi="Times New Roman"/>
              </w:rPr>
              <w:t>лютий</w:t>
            </w:r>
          </w:p>
        </w:tc>
      </w:tr>
      <w:tr w14:paraId="51C1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E1B5899">
            <w:pPr>
              <w:spacing w:after="150"/>
              <w:rPr>
                <w:rFonts w:ascii="Times New Roman" w:hAnsi="Times New Roman"/>
              </w:rPr>
            </w:pPr>
            <w:r>
              <w:rPr>
                <w:rFonts w:ascii="Times New Roman" w:hAnsi="Times New Roman"/>
              </w:rPr>
              <w:t>6</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5706296">
            <w:pPr>
              <w:spacing w:after="150"/>
              <w:rPr>
                <w:rFonts w:ascii="Times New Roman" w:hAnsi="Times New Roman"/>
              </w:rPr>
            </w:pPr>
            <w:r>
              <w:rPr>
                <w:rFonts w:ascii="Times New Roman" w:hAnsi="Times New Roman"/>
              </w:rPr>
              <w:t>Заходи, присвячені  дню Героїв Небесної Сотні</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0FE308E">
            <w:pPr>
              <w:spacing w:after="150"/>
              <w:rPr>
                <w:rFonts w:ascii="Times New Roman" w:hAnsi="Times New Roman"/>
              </w:rPr>
            </w:pPr>
            <w:r>
              <w:rPr>
                <w:rFonts w:ascii="Times New Roman" w:hAnsi="Times New Roman"/>
              </w:rPr>
              <w:t>лютий</w:t>
            </w:r>
          </w:p>
        </w:tc>
      </w:tr>
      <w:tr w14:paraId="4918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8FEFFEE">
            <w:pPr>
              <w:spacing w:after="150"/>
              <w:rPr>
                <w:rFonts w:ascii="Times New Roman" w:hAnsi="Times New Roman"/>
              </w:rPr>
            </w:pPr>
            <w:r>
              <w:rPr>
                <w:rFonts w:ascii="Times New Roman" w:hAnsi="Times New Roman"/>
              </w:rPr>
              <w:t>7</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45075B2">
            <w:pPr>
              <w:spacing w:after="150"/>
              <w:rPr>
                <w:rFonts w:ascii="Times New Roman" w:hAnsi="Times New Roman"/>
              </w:rPr>
            </w:pPr>
            <w:r>
              <w:rPr>
                <w:rFonts w:ascii="Times New Roman" w:hAnsi="Times New Roman"/>
              </w:rPr>
              <w:t>Фестиваль-конкурс родинної творчості «Таланти мого роду»</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D10F9ED">
            <w:pPr>
              <w:spacing w:after="150"/>
              <w:rPr>
                <w:rFonts w:ascii="Times New Roman" w:hAnsi="Times New Roman"/>
              </w:rPr>
            </w:pPr>
            <w:r>
              <w:rPr>
                <w:rFonts w:ascii="Times New Roman" w:hAnsi="Times New Roman"/>
              </w:rPr>
              <w:t>лютий</w:t>
            </w:r>
          </w:p>
        </w:tc>
      </w:tr>
      <w:tr w14:paraId="483E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C2598ED">
            <w:pPr>
              <w:spacing w:after="150"/>
              <w:rPr>
                <w:rFonts w:ascii="Times New Roman" w:hAnsi="Times New Roman"/>
              </w:rPr>
            </w:pPr>
            <w:r>
              <w:rPr>
                <w:rFonts w:ascii="Times New Roman" w:hAnsi="Times New Roman"/>
              </w:rPr>
              <w:t>8</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804F660">
            <w:pPr>
              <w:spacing w:after="150"/>
              <w:rPr>
                <w:rFonts w:ascii="Times New Roman" w:hAnsi="Times New Roman"/>
              </w:rPr>
            </w:pPr>
            <w:r>
              <w:rPr>
                <w:rFonts w:ascii="Times New Roman" w:hAnsi="Times New Roman"/>
              </w:rPr>
              <w:t>Свято Масляної</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A621630">
            <w:pPr>
              <w:spacing w:after="150"/>
              <w:rPr>
                <w:rFonts w:ascii="Times New Roman" w:hAnsi="Times New Roman"/>
              </w:rPr>
            </w:pPr>
            <w:r>
              <w:rPr>
                <w:rFonts w:ascii="Times New Roman" w:hAnsi="Times New Roman"/>
              </w:rPr>
              <w:t>лютий</w:t>
            </w:r>
          </w:p>
        </w:tc>
      </w:tr>
      <w:tr w14:paraId="377B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474D598">
            <w:pPr>
              <w:spacing w:after="150"/>
              <w:rPr>
                <w:rFonts w:ascii="Times New Roman" w:hAnsi="Times New Roman"/>
              </w:rPr>
            </w:pPr>
            <w:r>
              <w:rPr>
                <w:rFonts w:ascii="Times New Roman" w:hAnsi="Times New Roman"/>
              </w:rPr>
              <w:t>9</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51323A5">
            <w:pPr>
              <w:spacing w:after="150"/>
              <w:rPr>
                <w:rFonts w:ascii="Times New Roman" w:hAnsi="Times New Roman"/>
              </w:rPr>
            </w:pPr>
            <w:r>
              <w:rPr>
                <w:rFonts w:ascii="Times New Roman" w:hAnsi="Times New Roman"/>
              </w:rPr>
              <w:t>Фестивалі народного мистецтва у садибі Катериничів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7A086FA">
            <w:pPr>
              <w:spacing w:after="150"/>
              <w:rPr>
                <w:rFonts w:ascii="Times New Roman" w:hAnsi="Times New Roman"/>
              </w:rPr>
            </w:pPr>
            <w:r>
              <w:rPr>
                <w:rFonts w:ascii="Times New Roman" w:hAnsi="Times New Roman"/>
              </w:rPr>
              <w:t>лютий</w:t>
            </w:r>
          </w:p>
        </w:tc>
      </w:tr>
      <w:tr w14:paraId="606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9CE4A28">
            <w:pPr>
              <w:spacing w:after="150"/>
              <w:rPr>
                <w:rFonts w:ascii="Times New Roman" w:hAnsi="Times New Roman"/>
              </w:rPr>
            </w:pPr>
            <w:r>
              <w:rPr>
                <w:rFonts w:ascii="Times New Roman" w:hAnsi="Times New Roman"/>
              </w:rPr>
              <w:t>10</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4E71FD3">
            <w:pPr>
              <w:spacing w:after="150"/>
              <w:rPr>
                <w:rFonts w:ascii="Times New Roman" w:hAnsi="Times New Roman"/>
              </w:rPr>
            </w:pPr>
            <w:r>
              <w:rPr>
                <w:rFonts w:ascii="Times New Roman" w:hAnsi="Times New Roman"/>
              </w:rPr>
              <w:t>Заходи, присвячені Міжнародному Дню прав жінок і миру</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D720723">
            <w:pPr>
              <w:spacing w:after="150"/>
              <w:rPr>
                <w:rFonts w:ascii="Times New Roman" w:hAnsi="Times New Roman"/>
              </w:rPr>
            </w:pPr>
            <w:r>
              <w:rPr>
                <w:rFonts w:ascii="Times New Roman" w:hAnsi="Times New Roman"/>
              </w:rPr>
              <w:t>березень</w:t>
            </w:r>
          </w:p>
        </w:tc>
      </w:tr>
      <w:tr w14:paraId="30DB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4798C9B">
            <w:pPr>
              <w:spacing w:after="150"/>
              <w:rPr>
                <w:rFonts w:ascii="Times New Roman" w:hAnsi="Times New Roman"/>
                <w:color w:val="FF0000"/>
              </w:rPr>
            </w:pPr>
            <w:r>
              <w:rPr>
                <w:rFonts w:ascii="Times New Roman" w:hAnsi="Times New Roman"/>
              </w:rPr>
              <w:t>11</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53F8FE1">
            <w:pPr>
              <w:spacing w:after="150"/>
              <w:rPr>
                <w:rFonts w:ascii="Times New Roman" w:hAnsi="Times New Roman"/>
              </w:rPr>
            </w:pPr>
            <w:r>
              <w:rPr>
                <w:rFonts w:ascii="Times New Roman" w:hAnsi="Times New Roman"/>
              </w:rPr>
              <w:t>Фестиваль дитячих талантів</w:t>
            </w:r>
          </w:p>
          <w:p w14:paraId="345002A7">
            <w:pPr>
              <w:spacing w:after="150"/>
              <w:rPr>
                <w:rFonts w:ascii="Times New Roman" w:hAnsi="Times New Roman"/>
              </w:rPr>
            </w:pPr>
            <w:r>
              <w:rPr>
                <w:rFonts w:ascii="Times New Roman" w:hAnsi="Times New Roman"/>
                <w:i/>
                <w:iCs/>
              </w:rPr>
              <w:t> </w:t>
            </w:r>
            <w:r>
              <w:rPr>
                <w:rFonts w:ascii="Times New Roman" w:hAnsi="Times New Roman"/>
                <w:iCs/>
              </w:rPr>
              <w:t>«Обдаровані діти Бобровиччини</w:t>
            </w:r>
            <w:r>
              <w:rPr>
                <w:rFonts w:ascii="Times New Roman" w:hAnsi="Times New Roman"/>
                <w:b/>
                <w:bCs/>
                <w:iCs/>
              </w:rPr>
              <w:t>»</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6BD4C05">
            <w:pPr>
              <w:rPr>
                <w:rFonts w:ascii="Times New Roman" w:hAnsi="Times New Roman"/>
              </w:rPr>
            </w:pPr>
            <w:r>
              <w:rPr>
                <w:rFonts w:ascii="Times New Roman" w:hAnsi="Times New Roman"/>
              </w:rPr>
              <w:t>березень</w:t>
            </w:r>
          </w:p>
        </w:tc>
      </w:tr>
      <w:tr w14:paraId="23B2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73061A2">
            <w:pPr>
              <w:spacing w:after="150"/>
              <w:rPr>
                <w:rFonts w:ascii="Times New Roman" w:hAnsi="Times New Roman"/>
              </w:rPr>
            </w:pPr>
            <w:r>
              <w:rPr>
                <w:rFonts w:ascii="Times New Roman" w:hAnsi="Times New Roman"/>
              </w:rPr>
              <w:t>12</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095856C">
            <w:pPr>
              <w:spacing w:after="150"/>
              <w:rPr>
                <w:rFonts w:ascii="Times New Roman" w:hAnsi="Times New Roman"/>
              </w:rPr>
            </w:pPr>
            <w:r>
              <w:rPr>
                <w:rFonts w:ascii="Times New Roman" w:hAnsi="Times New Roman"/>
              </w:rPr>
              <w:t>Заходи, до Всесвітнього дня поезії</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8C9EEF2">
            <w:pPr>
              <w:rPr>
                <w:rFonts w:ascii="Times New Roman" w:hAnsi="Times New Roman"/>
              </w:rPr>
            </w:pPr>
            <w:r>
              <w:rPr>
                <w:rFonts w:ascii="Times New Roman" w:hAnsi="Times New Roman"/>
              </w:rPr>
              <w:t>березень</w:t>
            </w:r>
          </w:p>
        </w:tc>
      </w:tr>
      <w:tr w14:paraId="06A2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E5AA93B">
            <w:pPr>
              <w:spacing w:after="150"/>
              <w:rPr>
                <w:rFonts w:ascii="Times New Roman" w:hAnsi="Times New Roman"/>
              </w:rPr>
            </w:pPr>
            <w:r>
              <w:rPr>
                <w:rFonts w:ascii="Times New Roman" w:hAnsi="Times New Roman"/>
              </w:rPr>
              <w:t>13</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4341D87">
            <w:pPr>
              <w:spacing w:after="150"/>
              <w:rPr>
                <w:rFonts w:ascii="Times New Roman" w:hAnsi="Times New Roman"/>
              </w:rPr>
            </w:pPr>
            <w:r>
              <w:rPr>
                <w:rFonts w:ascii="Times New Roman" w:hAnsi="Times New Roman"/>
              </w:rPr>
              <w:t>Фестиваль гумору «Сміємось – не здаємось»</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8B857F7">
            <w:pPr>
              <w:rPr>
                <w:rFonts w:ascii="Times New Roman" w:hAnsi="Times New Roman"/>
              </w:rPr>
            </w:pPr>
            <w:r>
              <w:rPr>
                <w:rFonts w:ascii="Times New Roman" w:hAnsi="Times New Roman"/>
              </w:rPr>
              <w:t>квітень</w:t>
            </w:r>
          </w:p>
        </w:tc>
      </w:tr>
      <w:tr w14:paraId="1E53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BC3ECB5">
            <w:pPr>
              <w:rPr>
                <w:rFonts w:ascii="Times New Roman" w:hAnsi="Times New Roman"/>
              </w:rPr>
            </w:pPr>
            <w:r>
              <w:rPr>
                <w:rFonts w:ascii="Times New Roman" w:hAnsi="Times New Roman"/>
              </w:rPr>
              <w:t>14</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078FE6B">
            <w:pPr>
              <w:rPr>
                <w:rFonts w:ascii="Times New Roman" w:hAnsi="Times New Roman"/>
              </w:rPr>
            </w:pPr>
            <w:r>
              <w:rPr>
                <w:rFonts w:ascii="Times New Roman" w:hAnsi="Times New Roman"/>
              </w:rPr>
              <w:t>Заходи, присвячені Дню Чорнобильської трагедії</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32B9FE7">
            <w:pPr>
              <w:rPr>
                <w:rFonts w:ascii="Times New Roman" w:hAnsi="Times New Roman"/>
              </w:rPr>
            </w:pPr>
            <w:r>
              <w:rPr>
                <w:rFonts w:ascii="Times New Roman" w:hAnsi="Times New Roman"/>
              </w:rPr>
              <w:t>квітень</w:t>
            </w:r>
          </w:p>
        </w:tc>
      </w:tr>
      <w:tr w14:paraId="67DC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0C8B183">
            <w:pPr>
              <w:rPr>
                <w:rFonts w:ascii="Times New Roman" w:hAnsi="Times New Roman"/>
              </w:rPr>
            </w:pPr>
            <w:r>
              <w:rPr>
                <w:rFonts w:ascii="Times New Roman" w:hAnsi="Times New Roman"/>
              </w:rPr>
              <w:t>15</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EC11F9E">
            <w:pPr>
              <w:rPr>
                <w:rFonts w:ascii="Times New Roman" w:hAnsi="Times New Roman"/>
              </w:rPr>
            </w:pPr>
            <w:r>
              <w:rPr>
                <w:rFonts w:ascii="Times New Roman" w:hAnsi="Times New Roman"/>
              </w:rPr>
              <w:t>Регіональний фестиваль танцю імені Ярослава Смаля «Танець – це моє життя»</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121EDB1">
            <w:pPr>
              <w:rPr>
                <w:rFonts w:ascii="Times New Roman" w:hAnsi="Times New Roman"/>
              </w:rPr>
            </w:pPr>
            <w:r>
              <w:rPr>
                <w:rFonts w:ascii="Times New Roman" w:hAnsi="Times New Roman"/>
              </w:rPr>
              <w:t>квітень</w:t>
            </w:r>
          </w:p>
        </w:tc>
      </w:tr>
      <w:tr w14:paraId="4548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6F62667">
            <w:pPr>
              <w:rPr>
                <w:rFonts w:ascii="Times New Roman" w:hAnsi="Times New Roman"/>
              </w:rPr>
            </w:pPr>
            <w:r>
              <w:rPr>
                <w:rFonts w:ascii="Times New Roman" w:hAnsi="Times New Roman"/>
              </w:rPr>
              <w:t>16</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E36342F">
            <w:pPr>
              <w:rPr>
                <w:rFonts w:ascii="Times New Roman" w:hAnsi="Times New Roman"/>
              </w:rPr>
            </w:pPr>
            <w:r>
              <w:rPr>
                <w:rFonts w:ascii="Times New Roman" w:hAnsi="Times New Roman"/>
              </w:rPr>
              <w:t>Регіональний відкритий фестиваль-конкурс виконавців на народних інструментах та народного співу «На крилах весни»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1A5AE05">
            <w:pPr>
              <w:rPr>
                <w:rFonts w:ascii="Times New Roman" w:hAnsi="Times New Roman"/>
              </w:rPr>
            </w:pPr>
            <w:r>
              <w:rPr>
                <w:rFonts w:ascii="Times New Roman" w:hAnsi="Times New Roman"/>
              </w:rPr>
              <w:t>квітень</w:t>
            </w:r>
          </w:p>
        </w:tc>
      </w:tr>
      <w:tr w14:paraId="76B9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896B361">
            <w:pPr>
              <w:rPr>
                <w:rFonts w:ascii="Times New Roman" w:hAnsi="Times New Roman"/>
              </w:rPr>
            </w:pPr>
            <w:r>
              <w:rPr>
                <w:rFonts w:ascii="Times New Roman" w:hAnsi="Times New Roman"/>
              </w:rPr>
              <w:t>17</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86C1FC2">
            <w:pPr>
              <w:rPr>
                <w:rFonts w:ascii="Times New Roman" w:hAnsi="Times New Roman"/>
              </w:rPr>
            </w:pPr>
            <w:r>
              <w:rPr>
                <w:rFonts w:ascii="Times New Roman" w:hAnsi="Times New Roman"/>
              </w:rPr>
              <w:t>Звітний концерт Бобровицької школи мистецтв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2239DFC">
            <w:pPr>
              <w:rPr>
                <w:rFonts w:ascii="Times New Roman" w:hAnsi="Times New Roman"/>
              </w:rPr>
            </w:pPr>
            <w:r>
              <w:rPr>
                <w:rFonts w:ascii="Times New Roman" w:hAnsi="Times New Roman"/>
              </w:rPr>
              <w:t>травень</w:t>
            </w:r>
          </w:p>
        </w:tc>
      </w:tr>
      <w:tr w14:paraId="020C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1BDB9A9">
            <w:pPr>
              <w:rPr>
                <w:rFonts w:ascii="Times New Roman" w:hAnsi="Times New Roman"/>
              </w:rPr>
            </w:pPr>
            <w:r>
              <w:rPr>
                <w:rFonts w:ascii="Times New Roman" w:hAnsi="Times New Roman"/>
              </w:rPr>
              <w:t>18</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6E91CE5">
            <w:pPr>
              <w:rPr>
                <w:rFonts w:ascii="Times New Roman" w:hAnsi="Times New Roman"/>
              </w:rPr>
            </w:pPr>
            <w:r>
              <w:rPr>
                <w:rFonts w:ascii="Times New Roman" w:hAnsi="Times New Roman"/>
              </w:rPr>
              <w:t>Міські заходи, присвячені  річниці Перемоги над нацизмом у Другій світовій війні, Дню пам’яті та примирення</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BFB77D7">
            <w:pPr>
              <w:rPr>
                <w:rFonts w:ascii="Times New Roman" w:hAnsi="Times New Roman"/>
              </w:rPr>
            </w:pPr>
            <w:r>
              <w:rPr>
                <w:rFonts w:ascii="Times New Roman" w:hAnsi="Times New Roman"/>
              </w:rPr>
              <w:t>травень</w:t>
            </w:r>
          </w:p>
        </w:tc>
      </w:tr>
      <w:tr w14:paraId="3C45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DF83729">
            <w:pPr>
              <w:rPr>
                <w:rFonts w:ascii="Times New Roman" w:hAnsi="Times New Roman"/>
                <w:color w:val="FF0000"/>
              </w:rPr>
            </w:pPr>
            <w:r>
              <w:rPr>
                <w:rFonts w:ascii="Times New Roman" w:hAnsi="Times New Roman"/>
              </w:rPr>
              <w:t>19</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FC5C420">
            <w:pPr>
              <w:rPr>
                <w:rFonts w:ascii="Times New Roman" w:hAnsi="Times New Roman"/>
                <w:color w:val="FF0000"/>
              </w:rPr>
            </w:pPr>
            <w:r>
              <w:rPr>
                <w:rFonts w:ascii="Times New Roman" w:hAnsi="Times New Roman"/>
              </w:rPr>
              <w:t>Заходи, фестивалі, присвячені Дню матері та Дню сім'ї</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AE58963">
            <w:pPr>
              <w:rPr>
                <w:rFonts w:ascii="Times New Roman" w:hAnsi="Times New Roman"/>
              </w:rPr>
            </w:pPr>
            <w:r>
              <w:rPr>
                <w:rFonts w:ascii="Times New Roman" w:hAnsi="Times New Roman"/>
              </w:rPr>
              <w:t>травень</w:t>
            </w:r>
          </w:p>
        </w:tc>
      </w:tr>
      <w:tr w14:paraId="69EA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4E11B39">
            <w:pPr>
              <w:rPr>
                <w:rFonts w:ascii="Times New Roman" w:hAnsi="Times New Roman"/>
              </w:rPr>
            </w:pPr>
            <w:r>
              <w:rPr>
                <w:rFonts w:ascii="Times New Roman" w:hAnsi="Times New Roman"/>
              </w:rPr>
              <w:t>20</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0620E73">
            <w:pPr>
              <w:rPr>
                <w:rFonts w:ascii="Times New Roman" w:hAnsi="Times New Roman"/>
              </w:rPr>
            </w:pPr>
            <w:r>
              <w:rPr>
                <w:rFonts w:ascii="Times New Roman" w:hAnsi="Times New Roman"/>
              </w:rPr>
              <w:t>Дитячий конкурс «Яка ти козачка? Який ти козак»</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3EBE53A">
            <w:pPr>
              <w:rPr>
                <w:rFonts w:ascii="Times New Roman" w:hAnsi="Times New Roman"/>
              </w:rPr>
            </w:pPr>
            <w:r>
              <w:rPr>
                <w:rFonts w:ascii="Times New Roman" w:hAnsi="Times New Roman"/>
              </w:rPr>
              <w:t>травень</w:t>
            </w:r>
          </w:p>
        </w:tc>
      </w:tr>
      <w:tr w14:paraId="17E4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8B5D05F">
            <w:pPr>
              <w:rPr>
                <w:rFonts w:ascii="Times New Roman" w:hAnsi="Times New Roman"/>
              </w:rPr>
            </w:pPr>
            <w:r>
              <w:rPr>
                <w:rFonts w:ascii="Times New Roman" w:hAnsi="Times New Roman"/>
              </w:rPr>
              <w:t>21</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00DFD7A">
            <w:pPr>
              <w:rPr>
                <w:rFonts w:ascii="Times New Roman" w:hAnsi="Times New Roman"/>
              </w:rPr>
            </w:pPr>
            <w:r>
              <w:rPr>
                <w:rFonts w:ascii="Times New Roman" w:hAnsi="Times New Roman"/>
              </w:rPr>
              <w:t>Заходи, присвячені вшанування пам'яті дітей, які загинули в наслідок збройної агресії Російської Федерації проти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3B32E9E">
            <w:pPr>
              <w:rPr>
                <w:rFonts w:ascii="Times New Roman" w:hAnsi="Times New Roman"/>
              </w:rPr>
            </w:pPr>
            <w:r>
              <w:rPr>
                <w:rFonts w:ascii="Times New Roman" w:hAnsi="Times New Roman"/>
              </w:rPr>
              <w:t>червень</w:t>
            </w:r>
          </w:p>
        </w:tc>
      </w:tr>
      <w:tr w14:paraId="3C3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6712B15">
            <w:pPr>
              <w:rPr>
                <w:rFonts w:ascii="Times New Roman" w:hAnsi="Times New Roman"/>
              </w:rPr>
            </w:pPr>
            <w:r>
              <w:rPr>
                <w:rFonts w:ascii="Times New Roman" w:hAnsi="Times New Roman"/>
              </w:rPr>
              <w:t>22</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4862335">
            <w:pPr>
              <w:rPr>
                <w:rFonts w:ascii="Times New Roman" w:hAnsi="Times New Roman"/>
              </w:rPr>
            </w:pPr>
            <w:r>
              <w:rPr>
                <w:rFonts w:ascii="Times New Roman" w:hAnsi="Times New Roman"/>
              </w:rPr>
              <w:t>Заходи, присвячені Дню скорботи і вшанування пам’яті жертв війни в Україні</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7C22DEC">
            <w:pPr>
              <w:rPr>
                <w:rFonts w:ascii="Times New Roman" w:hAnsi="Times New Roman"/>
              </w:rPr>
            </w:pPr>
            <w:r>
              <w:rPr>
                <w:rFonts w:ascii="Times New Roman" w:hAnsi="Times New Roman"/>
              </w:rPr>
              <w:t>червень</w:t>
            </w:r>
          </w:p>
        </w:tc>
      </w:tr>
      <w:tr w14:paraId="4D0F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7A98685">
            <w:pPr>
              <w:rPr>
                <w:rFonts w:ascii="Times New Roman" w:hAnsi="Times New Roman"/>
              </w:rPr>
            </w:pPr>
            <w:r>
              <w:rPr>
                <w:rFonts w:ascii="Times New Roman" w:hAnsi="Times New Roman"/>
              </w:rPr>
              <w:t>23</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D97CD91">
            <w:pPr>
              <w:rPr>
                <w:rFonts w:ascii="Times New Roman" w:hAnsi="Times New Roman"/>
              </w:rPr>
            </w:pPr>
            <w:r>
              <w:rPr>
                <w:rFonts w:ascii="Times New Roman" w:hAnsi="Times New Roman"/>
              </w:rPr>
              <w:t>Заходи, присвячені Дню Конституції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1A353A1">
            <w:pPr>
              <w:rPr>
                <w:rFonts w:ascii="Times New Roman" w:hAnsi="Times New Roman"/>
              </w:rPr>
            </w:pPr>
            <w:r>
              <w:rPr>
                <w:rFonts w:ascii="Times New Roman" w:hAnsi="Times New Roman"/>
              </w:rPr>
              <w:t>червень</w:t>
            </w:r>
          </w:p>
        </w:tc>
      </w:tr>
      <w:tr w14:paraId="56A6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5A329B4">
            <w:pPr>
              <w:rPr>
                <w:rFonts w:ascii="Times New Roman" w:hAnsi="Times New Roman"/>
              </w:rPr>
            </w:pPr>
            <w:r>
              <w:rPr>
                <w:rFonts w:ascii="Times New Roman" w:hAnsi="Times New Roman"/>
              </w:rPr>
              <w:t>24</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129772B">
            <w:pPr>
              <w:rPr>
                <w:rFonts w:ascii="Times New Roman" w:hAnsi="Times New Roman"/>
              </w:rPr>
            </w:pPr>
            <w:r>
              <w:rPr>
                <w:rFonts w:ascii="Times New Roman" w:hAnsi="Times New Roman"/>
              </w:rPr>
              <w:t xml:space="preserve">Всеукраїнський відкритий фольклорний фестиваль «Петрівські переспіви» </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CB05F9C">
            <w:pPr>
              <w:rPr>
                <w:rFonts w:ascii="Times New Roman" w:hAnsi="Times New Roman"/>
              </w:rPr>
            </w:pPr>
            <w:r>
              <w:rPr>
                <w:rFonts w:ascii="Times New Roman" w:hAnsi="Times New Roman"/>
              </w:rPr>
              <w:t>червень</w:t>
            </w:r>
          </w:p>
        </w:tc>
      </w:tr>
      <w:tr w14:paraId="3547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7D7264E">
            <w:pPr>
              <w:rPr>
                <w:rFonts w:ascii="Times New Roman" w:hAnsi="Times New Roman"/>
              </w:rPr>
            </w:pPr>
            <w:r>
              <w:rPr>
                <w:rFonts w:ascii="Times New Roman" w:hAnsi="Times New Roman"/>
              </w:rPr>
              <w:t>25</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E75024E">
            <w:pPr>
              <w:rPr>
                <w:rFonts w:ascii="Times New Roman" w:hAnsi="Times New Roman"/>
              </w:rPr>
            </w:pPr>
            <w:r>
              <w:rPr>
                <w:rFonts w:ascii="Times New Roman" w:hAnsi="Times New Roman"/>
              </w:rPr>
              <w:t>Заходи до Дня Державності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66972C6">
            <w:pPr>
              <w:rPr>
                <w:rFonts w:ascii="Times New Roman" w:hAnsi="Times New Roman"/>
              </w:rPr>
            </w:pPr>
            <w:r>
              <w:rPr>
                <w:rFonts w:ascii="Times New Roman" w:hAnsi="Times New Roman"/>
              </w:rPr>
              <w:t>липень</w:t>
            </w:r>
          </w:p>
        </w:tc>
      </w:tr>
      <w:tr w14:paraId="3402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81CC3C0">
            <w:pPr>
              <w:rPr>
                <w:rFonts w:ascii="Times New Roman" w:hAnsi="Times New Roman"/>
              </w:rPr>
            </w:pPr>
            <w:r>
              <w:rPr>
                <w:rFonts w:ascii="Times New Roman" w:hAnsi="Times New Roman"/>
              </w:rPr>
              <w:t>26</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ADCDDA6">
            <w:pPr>
              <w:rPr>
                <w:rFonts w:ascii="Times New Roman" w:hAnsi="Times New Roman"/>
              </w:rPr>
            </w:pPr>
            <w:r>
              <w:rPr>
                <w:rFonts w:ascii="Times New Roman" w:hAnsi="Times New Roman"/>
              </w:rPr>
              <w:t>Заходи, присвячені Дню Державного Прапору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1A0B8C6">
            <w:pPr>
              <w:rPr>
                <w:rFonts w:ascii="Times New Roman" w:hAnsi="Times New Roman"/>
              </w:rPr>
            </w:pPr>
            <w:r>
              <w:rPr>
                <w:rFonts w:ascii="Times New Roman" w:hAnsi="Times New Roman"/>
              </w:rPr>
              <w:t>серпень</w:t>
            </w:r>
          </w:p>
        </w:tc>
      </w:tr>
      <w:tr w14:paraId="012F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 w:hRule="atLeast"/>
        </w:trPr>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27FD4F5">
            <w:pPr>
              <w:rPr>
                <w:rFonts w:ascii="Times New Roman" w:hAnsi="Times New Roman"/>
              </w:rPr>
            </w:pPr>
            <w:r>
              <w:rPr>
                <w:rFonts w:ascii="Times New Roman" w:hAnsi="Times New Roman"/>
              </w:rPr>
              <w:t>27</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9820D24">
            <w:pPr>
              <w:rPr>
                <w:rFonts w:ascii="Times New Roman" w:hAnsi="Times New Roman"/>
              </w:rPr>
            </w:pPr>
            <w:r>
              <w:rPr>
                <w:rFonts w:ascii="Times New Roman" w:hAnsi="Times New Roman"/>
              </w:rPr>
              <w:t>Заходи, присвячені Дню Незалежності України</w:t>
            </w:r>
          </w:p>
          <w:p w14:paraId="0AAB53BD">
            <w:pPr>
              <w:spacing w:after="150"/>
              <w:rPr>
                <w:rFonts w:ascii="Times New Roman" w:hAnsi="Times New Roman"/>
              </w:rPr>
            </w:pPr>
            <w:r>
              <w:rPr>
                <w:rFonts w:ascii="Times New Roman" w:hAnsi="Times New Roman"/>
              </w:rPr>
              <w:t> </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B389446">
            <w:pPr>
              <w:rPr>
                <w:rFonts w:ascii="Times New Roman" w:hAnsi="Times New Roman"/>
              </w:rPr>
            </w:pPr>
            <w:r>
              <w:rPr>
                <w:rFonts w:ascii="Times New Roman" w:hAnsi="Times New Roman"/>
              </w:rPr>
              <w:t>серпень</w:t>
            </w:r>
          </w:p>
        </w:tc>
      </w:tr>
      <w:tr w14:paraId="4FC2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7" w:hRule="atLeast"/>
        </w:trPr>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BF4596B">
            <w:pPr>
              <w:rPr>
                <w:rFonts w:ascii="Times New Roman" w:hAnsi="Times New Roman"/>
              </w:rPr>
            </w:pPr>
            <w:r>
              <w:rPr>
                <w:rFonts w:ascii="Times New Roman" w:hAnsi="Times New Roman"/>
              </w:rPr>
              <w:t>28</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87BA7D6">
            <w:pPr>
              <w:rPr>
                <w:rFonts w:ascii="Times New Roman" w:hAnsi="Times New Roman"/>
              </w:rPr>
            </w:pPr>
            <w:r>
              <w:rPr>
                <w:rFonts w:ascii="Times New Roman" w:hAnsi="Times New Roman"/>
              </w:rPr>
              <w:t>Заходи, присвячені Дню молоді</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15E8D52">
            <w:pPr>
              <w:rPr>
                <w:rFonts w:ascii="Times New Roman" w:hAnsi="Times New Roman"/>
              </w:rPr>
            </w:pPr>
            <w:r>
              <w:rPr>
                <w:rFonts w:ascii="Times New Roman" w:hAnsi="Times New Roman"/>
              </w:rPr>
              <w:t>серпень</w:t>
            </w:r>
          </w:p>
        </w:tc>
      </w:tr>
      <w:tr w14:paraId="3BFD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2" w:hRule="atLeast"/>
        </w:trPr>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762F070">
            <w:pPr>
              <w:rPr>
                <w:rFonts w:ascii="Times New Roman" w:hAnsi="Times New Roman"/>
              </w:rPr>
            </w:pPr>
            <w:r>
              <w:rPr>
                <w:rFonts w:ascii="Times New Roman" w:hAnsi="Times New Roman"/>
              </w:rPr>
              <w:t>29</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6A49F56">
            <w:pPr>
              <w:rPr>
                <w:rFonts w:ascii="Times New Roman" w:hAnsi="Times New Roman"/>
              </w:rPr>
            </w:pPr>
            <w:r>
              <w:rPr>
                <w:rFonts w:ascii="Times New Roman" w:hAnsi="Times New Roman"/>
              </w:rPr>
              <w:t>Заходи, присвячені Дню пам'яті Захисників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E7674D5">
            <w:pPr>
              <w:rPr>
                <w:rFonts w:ascii="Times New Roman" w:hAnsi="Times New Roman"/>
              </w:rPr>
            </w:pPr>
            <w:r>
              <w:rPr>
                <w:rFonts w:ascii="Times New Roman" w:hAnsi="Times New Roman"/>
              </w:rPr>
              <w:t>серпень</w:t>
            </w:r>
          </w:p>
        </w:tc>
      </w:tr>
      <w:tr w14:paraId="2725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815D889">
            <w:pPr>
              <w:rPr>
                <w:rFonts w:ascii="Times New Roman" w:hAnsi="Times New Roman"/>
                <w:color w:val="FF0000"/>
              </w:rPr>
            </w:pPr>
            <w:r>
              <w:rPr>
                <w:rFonts w:ascii="Times New Roman" w:hAnsi="Times New Roman"/>
              </w:rPr>
              <w:t>30</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D0B224F">
            <w:pPr>
              <w:rPr>
                <w:rFonts w:ascii="Times New Roman" w:hAnsi="Times New Roman"/>
              </w:rPr>
            </w:pPr>
            <w:r>
              <w:rPr>
                <w:rFonts w:ascii="Times New Roman" w:hAnsi="Times New Roman"/>
              </w:rPr>
              <w:t>Заходи до Дня міста, ярмарка</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17933FC">
            <w:pPr>
              <w:rPr>
                <w:rFonts w:ascii="Times New Roman" w:hAnsi="Times New Roman"/>
                <w:color w:val="FF0000"/>
              </w:rPr>
            </w:pPr>
            <w:r>
              <w:rPr>
                <w:rFonts w:ascii="Times New Roman" w:hAnsi="Times New Roman"/>
              </w:rPr>
              <w:t>вересень</w:t>
            </w:r>
          </w:p>
        </w:tc>
      </w:tr>
      <w:tr w14:paraId="6803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D7687C0">
            <w:pPr>
              <w:rPr>
                <w:rFonts w:ascii="Times New Roman" w:hAnsi="Times New Roman"/>
              </w:rPr>
            </w:pPr>
            <w:r>
              <w:rPr>
                <w:rFonts w:ascii="Times New Roman" w:hAnsi="Times New Roman"/>
              </w:rPr>
              <w:t>31</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F630CE8">
            <w:pPr>
              <w:rPr>
                <w:rFonts w:ascii="Times New Roman" w:hAnsi="Times New Roman"/>
              </w:rPr>
            </w:pPr>
            <w:r>
              <w:rPr>
                <w:rFonts w:ascii="Times New Roman" w:hAnsi="Times New Roman"/>
              </w:rPr>
              <w:t>Заходи, присвячені  святу Першого дзвоника</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E88DE4C">
            <w:pPr>
              <w:rPr>
                <w:rFonts w:ascii="Times New Roman" w:hAnsi="Times New Roman"/>
              </w:rPr>
            </w:pPr>
            <w:r>
              <w:rPr>
                <w:rFonts w:ascii="Times New Roman" w:hAnsi="Times New Roman"/>
              </w:rPr>
              <w:t>вересень</w:t>
            </w:r>
          </w:p>
        </w:tc>
      </w:tr>
      <w:tr w14:paraId="2DB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877EF80">
            <w:pPr>
              <w:rPr>
                <w:rFonts w:ascii="Times New Roman" w:hAnsi="Times New Roman"/>
              </w:rPr>
            </w:pPr>
            <w:r>
              <w:rPr>
                <w:rFonts w:ascii="Times New Roman" w:hAnsi="Times New Roman"/>
              </w:rPr>
              <w:t>32</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7B084BE">
            <w:pPr>
              <w:rPr>
                <w:rFonts w:ascii="Times New Roman" w:hAnsi="Times New Roman"/>
              </w:rPr>
            </w:pPr>
            <w:r>
              <w:rPr>
                <w:rFonts w:ascii="Times New Roman" w:hAnsi="Times New Roman"/>
              </w:rPr>
              <w:t>Заходи, присвячені Дню визволення Бобровиччини від фашистських загарбників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03FFC7A">
            <w:pPr>
              <w:rPr>
                <w:rFonts w:ascii="Times New Roman" w:hAnsi="Times New Roman"/>
              </w:rPr>
            </w:pPr>
            <w:r>
              <w:rPr>
                <w:rFonts w:ascii="Times New Roman" w:hAnsi="Times New Roman"/>
              </w:rPr>
              <w:t>вересень</w:t>
            </w:r>
          </w:p>
        </w:tc>
      </w:tr>
      <w:tr w14:paraId="5C20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3C6361B">
            <w:pPr>
              <w:rPr>
                <w:rFonts w:ascii="Times New Roman" w:hAnsi="Times New Roman"/>
              </w:rPr>
            </w:pPr>
            <w:r>
              <w:rPr>
                <w:rFonts w:ascii="Times New Roman" w:hAnsi="Times New Roman"/>
              </w:rPr>
              <w:t>33</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6A64FDF">
            <w:pPr>
              <w:rPr>
                <w:rFonts w:ascii="Times New Roman" w:hAnsi="Times New Roman"/>
              </w:rPr>
            </w:pPr>
            <w:r>
              <w:rPr>
                <w:rFonts w:ascii="Times New Roman" w:hAnsi="Times New Roman"/>
              </w:rPr>
              <w:t>Підбиття підсумків Всеукраїнського літературно – мистецького конкурсу «Добридень тобі, Україно моя»</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1F60338">
            <w:pPr>
              <w:rPr>
                <w:rFonts w:ascii="Times New Roman" w:hAnsi="Times New Roman"/>
              </w:rPr>
            </w:pPr>
            <w:r>
              <w:rPr>
                <w:rFonts w:ascii="Times New Roman" w:hAnsi="Times New Roman"/>
              </w:rPr>
              <w:t>вересень</w:t>
            </w:r>
          </w:p>
        </w:tc>
      </w:tr>
      <w:tr w14:paraId="1636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C8456BE">
            <w:pPr>
              <w:rPr>
                <w:rFonts w:ascii="Times New Roman" w:hAnsi="Times New Roman"/>
              </w:rPr>
            </w:pPr>
            <w:r>
              <w:rPr>
                <w:rFonts w:ascii="Times New Roman" w:hAnsi="Times New Roman"/>
              </w:rPr>
              <w:t>34</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A591DAE">
            <w:pPr>
              <w:rPr>
                <w:rFonts w:ascii="Times New Roman" w:hAnsi="Times New Roman"/>
              </w:rPr>
            </w:pPr>
            <w:r>
              <w:rPr>
                <w:rFonts w:ascii="Times New Roman" w:hAnsi="Times New Roman"/>
              </w:rPr>
              <w:t>Заходи, присвячені Дню людей похилого віку  та Дню ветеранів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249391F">
            <w:pPr>
              <w:rPr>
                <w:rFonts w:ascii="Times New Roman" w:hAnsi="Times New Roman"/>
              </w:rPr>
            </w:pPr>
            <w:r>
              <w:rPr>
                <w:rFonts w:ascii="Times New Roman" w:hAnsi="Times New Roman"/>
              </w:rPr>
              <w:t>вересень</w:t>
            </w:r>
          </w:p>
        </w:tc>
      </w:tr>
      <w:tr w14:paraId="3CF0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C6B3D72">
            <w:pPr>
              <w:rPr>
                <w:rFonts w:ascii="Times New Roman" w:hAnsi="Times New Roman"/>
              </w:rPr>
            </w:pPr>
            <w:r>
              <w:rPr>
                <w:rFonts w:ascii="Times New Roman" w:hAnsi="Times New Roman"/>
              </w:rPr>
              <w:t>35</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BF0E2BB">
            <w:pPr>
              <w:rPr>
                <w:rFonts w:ascii="Times New Roman" w:hAnsi="Times New Roman"/>
              </w:rPr>
            </w:pPr>
            <w:r>
              <w:rPr>
                <w:rFonts w:ascii="Times New Roman" w:hAnsi="Times New Roman"/>
              </w:rPr>
              <w:t>Міські заходи, присвячені Дню Захисника України та Дню українського козацтва</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5FA704C">
            <w:pPr>
              <w:rPr>
                <w:rFonts w:ascii="Times New Roman" w:hAnsi="Times New Roman"/>
              </w:rPr>
            </w:pPr>
            <w:r>
              <w:rPr>
                <w:rFonts w:ascii="Times New Roman" w:hAnsi="Times New Roman"/>
              </w:rPr>
              <w:t>жовтень</w:t>
            </w:r>
          </w:p>
        </w:tc>
      </w:tr>
      <w:tr w14:paraId="7835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359A7DD">
            <w:pPr>
              <w:rPr>
                <w:rFonts w:ascii="Times New Roman" w:hAnsi="Times New Roman"/>
              </w:rPr>
            </w:pPr>
            <w:r>
              <w:rPr>
                <w:rFonts w:ascii="Times New Roman" w:hAnsi="Times New Roman"/>
              </w:rPr>
              <w:t>36</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7289551">
            <w:pPr>
              <w:rPr>
                <w:rFonts w:ascii="Times New Roman" w:hAnsi="Times New Roman"/>
              </w:rPr>
            </w:pPr>
            <w:r>
              <w:rPr>
                <w:rFonts w:ascii="Times New Roman" w:hAnsi="Times New Roman"/>
              </w:rPr>
              <w:t>Заходи, присвячені  річниці вигнання з України фашистських окупантів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8680709">
            <w:pPr>
              <w:rPr>
                <w:rFonts w:ascii="Times New Roman" w:hAnsi="Times New Roman"/>
              </w:rPr>
            </w:pPr>
            <w:r>
              <w:rPr>
                <w:rFonts w:ascii="Times New Roman" w:hAnsi="Times New Roman"/>
              </w:rPr>
              <w:t>жовтень</w:t>
            </w:r>
          </w:p>
        </w:tc>
      </w:tr>
      <w:tr w14:paraId="6005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3005987">
            <w:pPr>
              <w:rPr>
                <w:rFonts w:ascii="Times New Roman" w:hAnsi="Times New Roman"/>
              </w:rPr>
            </w:pPr>
            <w:r>
              <w:rPr>
                <w:rFonts w:ascii="Times New Roman" w:hAnsi="Times New Roman"/>
              </w:rPr>
              <w:t>37</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AD6DEF9">
            <w:pPr>
              <w:rPr>
                <w:rFonts w:ascii="Times New Roman" w:hAnsi="Times New Roman"/>
              </w:rPr>
            </w:pPr>
            <w:r>
              <w:rPr>
                <w:rFonts w:ascii="Times New Roman" w:hAnsi="Times New Roman"/>
              </w:rPr>
              <w:t xml:space="preserve">Заходи з нагоди Дня учителя </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AED90DA">
            <w:pPr>
              <w:rPr>
                <w:rFonts w:ascii="Times New Roman" w:hAnsi="Times New Roman"/>
              </w:rPr>
            </w:pPr>
            <w:r>
              <w:rPr>
                <w:rFonts w:ascii="Times New Roman" w:hAnsi="Times New Roman"/>
              </w:rPr>
              <w:t>жовтень</w:t>
            </w:r>
          </w:p>
        </w:tc>
      </w:tr>
      <w:tr w14:paraId="3250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D56191B">
            <w:pPr>
              <w:rPr>
                <w:rFonts w:ascii="Times New Roman" w:hAnsi="Times New Roman"/>
              </w:rPr>
            </w:pPr>
            <w:r>
              <w:rPr>
                <w:rFonts w:ascii="Times New Roman" w:hAnsi="Times New Roman"/>
              </w:rPr>
              <w:t>38</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98E0B0C">
            <w:pPr>
              <w:rPr>
                <w:rFonts w:ascii="Times New Roman" w:hAnsi="Times New Roman"/>
              </w:rPr>
            </w:pPr>
            <w:r>
              <w:rPr>
                <w:rFonts w:ascii="Times New Roman" w:hAnsi="Times New Roman"/>
              </w:rPr>
              <w:t>Регіональний відкритий фестиваль дитячої творчості «Культурний андеграунд»</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846DF2C">
            <w:pPr>
              <w:rPr>
                <w:rFonts w:ascii="Times New Roman" w:hAnsi="Times New Roman"/>
              </w:rPr>
            </w:pPr>
            <w:r>
              <w:rPr>
                <w:rFonts w:ascii="Times New Roman" w:hAnsi="Times New Roman"/>
              </w:rPr>
              <w:t>жовтень</w:t>
            </w:r>
          </w:p>
        </w:tc>
      </w:tr>
      <w:tr w14:paraId="3632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F8EAF06">
            <w:pPr>
              <w:rPr>
                <w:rFonts w:ascii="Times New Roman" w:hAnsi="Times New Roman"/>
              </w:rPr>
            </w:pPr>
            <w:r>
              <w:rPr>
                <w:rFonts w:ascii="Times New Roman" w:hAnsi="Times New Roman"/>
              </w:rPr>
              <w:t>39</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36129A8">
            <w:pPr>
              <w:rPr>
                <w:rFonts w:ascii="Times New Roman" w:hAnsi="Times New Roman"/>
              </w:rPr>
            </w:pPr>
            <w:r>
              <w:rPr>
                <w:rFonts w:ascii="Times New Roman" w:hAnsi="Times New Roman"/>
              </w:rPr>
              <w:t>Заходи, присвячені Всеукраїнському дню працівників культури та майстрів народного мистецтва Дню української писемності та мови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70AA574">
            <w:pPr>
              <w:rPr>
                <w:rFonts w:ascii="Times New Roman" w:hAnsi="Times New Roman"/>
              </w:rPr>
            </w:pPr>
            <w:r>
              <w:rPr>
                <w:rFonts w:ascii="Times New Roman" w:hAnsi="Times New Roman"/>
              </w:rPr>
              <w:t>листопад</w:t>
            </w:r>
          </w:p>
        </w:tc>
      </w:tr>
      <w:tr w14:paraId="47BB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9438B11">
            <w:pPr>
              <w:rPr>
                <w:rFonts w:ascii="Times New Roman" w:hAnsi="Times New Roman"/>
              </w:rPr>
            </w:pPr>
            <w:r>
              <w:rPr>
                <w:rFonts w:ascii="Times New Roman" w:hAnsi="Times New Roman"/>
              </w:rPr>
              <w:t>40</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48E74C9">
            <w:pPr>
              <w:rPr>
                <w:rFonts w:ascii="Times New Roman" w:hAnsi="Times New Roman"/>
              </w:rPr>
            </w:pPr>
            <w:r>
              <w:rPr>
                <w:rFonts w:ascii="Times New Roman" w:hAnsi="Times New Roman"/>
              </w:rPr>
              <w:t>Регіональний фестиваль обрядової пісні «Народні перлини»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369A77F">
            <w:pPr>
              <w:rPr>
                <w:rFonts w:ascii="Times New Roman" w:hAnsi="Times New Roman"/>
              </w:rPr>
            </w:pPr>
            <w:r>
              <w:rPr>
                <w:rFonts w:ascii="Times New Roman" w:hAnsi="Times New Roman"/>
              </w:rPr>
              <w:t>листопад</w:t>
            </w:r>
          </w:p>
        </w:tc>
      </w:tr>
      <w:tr w14:paraId="4A44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F0266EE">
            <w:pPr>
              <w:rPr>
                <w:rFonts w:ascii="Times New Roman" w:hAnsi="Times New Roman"/>
              </w:rPr>
            </w:pPr>
            <w:r>
              <w:rPr>
                <w:rFonts w:ascii="Times New Roman" w:hAnsi="Times New Roman"/>
              </w:rPr>
              <w:t>41</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4AC7E92">
            <w:pPr>
              <w:rPr>
                <w:rFonts w:ascii="Times New Roman" w:hAnsi="Times New Roman"/>
              </w:rPr>
            </w:pPr>
            <w:r>
              <w:rPr>
                <w:rFonts w:ascii="Times New Roman" w:hAnsi="Times New Roman"/>
              </w:rPr>
              <w:t>Заходи, присвячені Дню сільського господарства</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5AB2224">
            <w:pPr>
              <w:rPr>
                <w:rFonts w:ascii="Times New Roman" w:hAnsi="Times New Roman"/>
              </w:rPr>
            </w:pPr>
            <w:r>
              <w:rPr>
                <w:rFonts w:ascii="Times New Roman" w:hAnsi="Times New Roman"/>
              </w:rPr>
              <w:t>листопад</w:t>
            </w:r>
          </w:p>
        </w:tc>
      </w:tr>
      <w:tr w14:paraId="3E3A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72852CE">
            <w:pPr>
              <w:rPr>
                <w:rFonts w:ascii="Times New Roman" w:hAnsi="Times New Roman"/>
              </w:rPr>
            </w:pPr>
            <w:r>
              <w:rPr>
                <w:rFonts w:ascii="Times New Roman" w:hAnsi="Times New Roman"/>
              </w:rPr>
              <w:t>42</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3CB6F5F">
            <w:pPr>
              <w:rPr>
                <w:rFonts w:ascii="Times New Roman" w:hAnsi="Times New Roman"/>
              </w:rPr>
            </w:pPr>
            <w:r>
              <w:rPr>
                <w:rFonts w:ascii="Times New Roman" w:hAnsi="Times New Roman"/>
              </w:rPr>
              <w:t>Заходи, присвячені  Дню Гідності та  Свободи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4DE7115">
            <w:pPr>
              <w:rPr>
                <w:rFonts w:ascii="Times New Roman" w:hAnsi="Times New Roman"/>
              </w:rPr>
            </w:pPr>
            <w:r>
              <w:rPr>
                <w:rFonts w:ascii="Times New Roman" w:hAnsi="Times New Roman"/>
              </w:rPr>
              <w:t>листопад</w:t>
            </w:r>
          </w:p>
        </w:tc>
      </w:tr>
      <w:tr w14:paraId="0F8C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5F9A844">
            <w:pPr>
              <w:rPr>
                <w:rFonts w:ascii="Times New Roman" w:hAnsi="Times New Roman"/>
              </w:rPr>
            </w:pPr>
            <w:r>
              <w:rPr>
                <w:rFonts w:ascii="Times New Roman" w:hAnsi="Times New Roman"/>
              </w:rPr>
              <w:t>43</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60E3928">
            <w:pPr>
              <w:rPr>
                <w:rFonts w:ascii="Times New Roman" w:hAnsi="Times New Roman"/>
              </w:rPr>
            </w:pPr>
            <w:r>
              <w:rPr>
                <w:rFonts w:ascii="Times New Roman" w:hAnsi="Times New Roman"/>
              </w:rPr>
              <w:t>Заходи, присвячені  Дню пам’яті жертв Голодоморів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EDB87C9">
            <w:pPr>
              <w:rPr>
                <w:rFonts w:ascii="Times New Roman" w:hAnsi="Times New Roman"/>
              </w:rPr>
            </w:pPr>
            <w:r>
              <w:rPr>
                <w:rFonts w:ascii="Times New Roman" w:hAnsi="Times New Roman"/>
              </w:rPr>
              <w:t>листопад</w:t>
            </w:r>
          </w:p>
        </w:tc>
      </w:tr>
      <w:tr w14:paraId="559F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8F83ACC">
            <w:pPr>
              <w:rPr>
                <w:rFonts w:ascii="Times New Roman" w:hAnsi="Times New Roman"/>
              </w:rPr>
            </w:pPr>
            <w:r>
              <w:rPr>
                <w:rFonts w:ascii="Times New Roman" w:hAnsi="Times New Roman"/>
              </w:rPr>
              <w:t>44</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B3265E3">
            <w:pPr>
              <w:rPr>
                <w:rFonts w:ascii="Times New Roman" w:hAnsi="Times New Roman"/>
              </w:rPr>
            </w:pPr>
            <w:r>
              <w:rPr>
                <w:rFonts w:ascii="Times New Roman" w:hAnsi="Times New Roman"/>
              </w:rPr>
              <w:t>Заходи до Дня захисту дітей</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D6AE03B">
            <w:pPr>
              <w:rPr>
                <w:rFonts w:ascii="Times New Roman" w:hAnsi="Times New Roman"/>
              </w:rPr>
            </w:pPr>
            <w:r>
              <w:rPr>
                <w:rFonts w:ascii="Times New Roman" w:hAnsi="Times New Roman"/>
              </w:rPr>
              <w:t>листопад</w:t>
            </w:r>
          </w:p>
        </w:tc>
      </w:tr>
      <w:tr w14:paraId="51FB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D633BAF">
            <w:pPr>
              <w:rPr>
                <w:rFonts w:ascii="Times New Roman" w:hAnsi="Times New Roman"/>
              </w:rPr>
            </w:pPr>
            <w:r>
              <w:rPr>
                <w:rFonts w:ascii="Times New Roman" w:hAnsi="Times New Roman"/>
              </w:rPr>
              <w:t>45</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929705B">
            <w:pPr>
              <w:rPr>
                <w:rFonts w:ascii="Times New Roman" w:hAnsi="Times New Roman"/>
              </w:rPr>
            </w:pPr>
            <w:r>
              <w:rPr>
                <w:rFonts w:ascii="Times New Roman" w:hAnsi="Times New Roman"/>
              </w:rPr>
              <w:t>Заходи, присвячені Міжнародному Дню інвалідів</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EAF1EFD">
            <w:pPr>
              <w:rPr>
                <w:rFonts w:ascii="Times New Roman" w:hAnsi="Times New Roman"/>
              </w:rPr>
            </w:pPr>
            <w:r>
              <w:rPr>
                <w:rFonts w:ascii="Times New Roman" w:hAnsi="Times New Roman"/>
              </w:rPr>
              <w:t>грудень</w:t>
            </w:r>
          </w:p>
        </w:tc>
      </w:tr>
      <w:tr w14:paraId="58FF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28A26FD">
            <w:pPr>
              <w:rPr>
                <w:rFonts w:ascii="Times New Roman" w:hAnsi="Times New Roman"/>
              </w:rPr>
            </w:pPr>
            <w:r>
              <w:rPr>
                <w:rFonts w:ascii="Times New Roman" w:hAnsi="Times New Roman"/>
              </w:rPr>
              <w:t>46</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5DCEBFA">
            <w:pPr>
              <w:rPr>
                <w:rFonts w:ascii="Times New Roman" w:hAnsi="Times New Roman"/>
              </w:rPr>
            </w:pPr>
            <w:r>
              <w:rPr>
                <w:rFonts w:ascii="Times New Roman" w:hAnsi="Times New Roman"/>
              </w:rPr>
              <w:t>Заходи, присвячені  Дню Збройних Сил України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0FDC688">
            <w:pPr>
              <w:rPr>
                <w:rFonts w:ascii="Times New Roman" w:hAnsi="Times New Roman"/>
              </w:rPr>
            </w:pPr>
            <w:r>
              <w:rPr>
                <w:rFonts w:ascii="Times New Roman" w:hAnsi="Times New Roman"/>
              </w:rPr>
              <w:t>грудень</w:t>
            </w:r>
          </w:p>
        </w:tc>
      </w:tr>
      <w:tr w14:paraId="08E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29E284F">
            <w:pPr>
              <w:rPr>
                <w:rFonts w:ascii="Times New Roman" w:hAnsi="Times New Roman"/>
              </w:rPr>
            </w:pPr>
            <w:r>
              <w:rPr>
                <w:rFonts w:ascii="Times New Roman" w:hAnsi="Times New Roman"/>
              </w:rPr>
              <w:t>47</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8D4124A">
            <w:pPr>
              <w:rPr>
                <w:rFonts w:ascii="Times New Roman" w:hAnsi="Times New Roman"/>
              </w:rPr>
            </w:pPr>
            <w:r>
              <w:rPr>
                <w:rFonts w:ascii="Times New Roman" w:hAnsi="Times New Roman"/>
              </w:rPr>
              <w:t>Заходи, присвячені Дню місцевого самоврядування</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CE60C37">
            <w:pPr>
              <w:rPr>
                <w:rFonts w:ascii="Times New Roman" w:hAnsi="Times New Roman"/>
              </w:rPr>
            </w:pPr>
            <w:r>
              <w:rPr>
                <w:rFonts w:ascii="Times New Roman" w:hAnsi="Times New Roman"/>
              </w:rPr>
              <w:t>грудень</w:t>
            </w:r>
          </w:p>
        </w:tc>
      </w:tr>
      <w:tr w14:paraId="5942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0335E7C">
            <w:pPr>
              <w:rPr>
                <w:rFonts w:ascii="Times New Roman" w:hAnsi="Times New Roman"/>
              </w:rPr>
            </w:pPr>
            <w:r>
              <w:rPr>
                <w:rFonts w:ascii="Times New Roman" w:hAnsi="Times New Roman"/>
              </w:rPr>
              <w:t>48</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96BB6E5">
            <w:pPr>
              <w:rPr>
                <w:rFonts w:ascii="Times New Roman" w:hAnsi="Times New Roman"/>
              </w:rPr>
            </w:pPr>
            <w:r>
              <w:rPr>
                <w:rFonts w:ascii="Times New Roman" w:hAnsi="Times New Roman"/>
              </w:rPr>
              <w:t>Заходи з нагоди Дня Святого Миколая</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59FF9A8">
            <w:pPr>
              <w:rPr>
                <w:rFonts w:ascii="Times New Roman" w:hAnsi="Times New Roman"/>
              </w:rPr>
            </w:pPr>
            <w:r>
              <w:rPr>
                <w:rFonts w:ascii="Times New Roman" w:hAnsi="Times New Roman"/>
              </w:rPr>
              <w:t>грудень</w:t>
            </w:r>
          </w:p>
        </w:tc>
      </w:tr>
      <w:tr w14:paraId="03E8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801482E">
            <w:pPr>
              <w:rPr>
                <w:rFonts w:ascii="Times New Roman" w:hAnsi="Times New Roman"/>
              </w:rPr>
            </w:pPr>
            <w:r>
              <w:rPr>
                <w:rFonts w:ascii="Times New Roman" w:hAnsi="Times New Roman"/>
              </w:rPr>
              <w:t>49</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D1AA5D2">
            <w:pPr>
              <w:rPr>
                <w:rFonts w:ascii="Times New Roman" w:hAnsi="Times New Roman"/>
              </w:rPr>
            </w:pPr>
            <w:r>
              <w:rPr>
                <w:rFonts w:ascii="Times New Roman" w:hAnsi="Times New Roman"/>
              </w:rPr>
              <w:t>Заходи, присвячені Дню вшанування учасників ліквідації  наслідків аварії на Чорнобильській АЕС</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DCA7D57">
            <w:pPr>
              <w:rPr>
                <w:rFonts w:ascii="Times New Roman" w:hAnsi="Times New Roman"/>
              </w:rPr>
            </w:pPr>
            <w:r>
              <w:rPr>
                <w:rFonts w:ascii="Times New Roman" w:hAnsi="Times New Roman"/>
              </w:rPr>
              <w:t>грудень</w:t>
            </w:r>
          </w:p>
        </w:tc>
      </w:tr>
      <w:tr w14:paraId="663B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69326AF">
            <w:pPr>
              <w:rPr>
                <w:rFonts w:ascii="Times New Roman" w:hAnsi="Times New Roman"/>
              </w:rPr>
            </w:pPr>
            <w:r>
              <w:rPr>
                <w:rFonts w:ascii="Times New Roman" w:hAnsi="Times New Roman"/>
              </w:rPr>
              <w:t>50</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6FCAF42">
            <w:pPr>
              <w:rPr>
                <w:rFonts w:ascii="Times New Roman" w:hAnsi="Times New Roman"/>
              </w:rPr>
            </w:pPr>
            <w:r>
              <w:rPr>
                <w:rFonts w:ascii="Times New Roman" w:hAnsi="Times New Roman"/>
              </w:rPr>
              <w:t>Заходи, присвячені Новорічним та  Різдвяним святам</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68E2827">
            <w:pPr>
              <w:rPr>
                <w:rFonts w:ascii="Times New Roman" w:hAnsi="Times New Roman"/>
              </w:rPr>
            </w:pPr>
            <w:r>
              <w:rPr>
                <w:rFonts w:ascii="Times New Roman" w:hAnsi="Times New Roman"/>
              </w:rPr>
              <w:t>грудень</w:t>
            </w:r>
          </w:p>
        </w:tc>
      </w:tr>
      <w:tr w14:paraId="3B6E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80D75D4">
            <w:pPr>
              <w:rPr>
                <w:rFonts w:ascii="Times New Roman" w:hAnsi="Times New Roman"/>
              </w:rPr>
            </w:pPr>
            <w:r>
              <w:rPr>
                <w:rFonts w:ascii="Times New Roman" w:hAnsi="Times New Roman"/>
              </w:rPr>
              <w:t>51</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83A31C8">
            <w:pPr>
              <w:rPr>
                <w:rFonts w:ascii="Times New Roman" w:hAnsi="Times New Roman"/>
              </w:rPr>
            </w:pPr>
            <w:r>
              <w:rPr>
                <w:rFonts w:ascii="Times New Roman" w:hAnsi="Times New Roman"/>
              </w:rPr>
              <w:t>Відзначення професійних, ювілейних свят</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8319316">
            <w:pPr>
              <w:rPr>
                <w:rFonts w:ascii="Times New Roman" w:hAnsi="Times New Roman"/>
              </w:rPr>
            </w:pPr>
            <w:r>
              <w:rPr>
                <w:rFonts w:ascii="Times New Roman" w:hAnsi="Times New Roman"/>
              </w:rPr>
              <w:t>Протягом року</w:t>
            </w:r>
          </w:p>
        </w:tc>
      </w:tr>
      <w:tr w14:paraId="2F0B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B32BF11">
            <w:pPr>
              <w:rPr>
                <w:rFonts w:ascii="Times New Roman" w:hAnsi="Times New Roman"/>
              </w:rPr>
            </w:pPr>
            <w:r>
              <w:rPr>
                <w:rFonts w:ascii="Times New Roman" w:hAnsi="Times New Roman"/>
              </w:rPr>
              <w:t>52</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14CDF1C">
            <w:pPr>
              <w:rPr>
                <w:rFonts w:ascii="Times New Roman" w:hAnsi="Times New Roman"/>
              </w:rPr>
            </w:pPr>
            <w:r>
              <w:rPr>
                <w:rFonts w:ascii="Times New Roman" w:hAnsi="Times New Roman"/>
              </w:rPr>
              <w:t>Мистецькі зустрічі</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C315A4F">
            <w:pPr>
              <w:rPr>
                <w:rFonts w:ascii="Times New Roman" w:hAnsi="Times New Roman"/>
              </w:rPr>
            </w:pPr>
            <w:r>
              <w:rPr>
                <w:rFonts w:ascii="Times New Roman" w:hAnsi="Times New Roman"/>
              </w:rPr>
              <w:t>Протягом року</w:t>
            </w:r>
          </w:p>
        </w:tc>
      </w:tr>
      <w:tr w14:paraId="521A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AAD7449">
            <w:pPr>
              <w:rPr>
                <w:rFonts w:ascii="Times New Roman" w:hAnsi="Times New Roman"/>
              </w:rPr>
            </w:pPr>
            <w:r>
              <w:rPr>
                <w:rFonts w:ascii="Times New Roman" w:hAnsi="Times New Roman"/>
              </w:rPr>
              <w:t>53</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F28730C">
            <w:pPr>
              <w:rPr>
                <w:rFonts w:ascii="Times New Roman" w:hAnsi="Times New Roman"/>
              </w:rPr>
            </w:pPr>
            <w:r>
              <w:rPr>
                <w:rFonts w:ascii="Times New Roman" w:hAnsi="Times New Roman"/>
              </w:rPr>
              <w:t>Відзначення днів міста та сіл Бобровицької об’єднаної громади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CA423CF">
            <w:pPr>
              <w:rPr>
                <w:rFonts w:ascii="Times New Roman" w:hAnsi="Times New Roman"/>
              </w:rPr>
            </w:pPr>
            <w:r>
              <w:rPr>
                <w:rFonts w:ascii="Times New Roman" w:hAnsi="Times New Roman"/>
              </w:rPr>
              <w:t>Протягом року</w:t>
            </w:r>
          </w:p>
        </w:tc>
      </w:tr>
      <w:tr w14:paraId="26FC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03C88DD">
            <w:pPr>
              <w:rPr>
                <w:rFonts w:ascii="Times New Roman" w:hAnsi="Times New Roman"/>
              </w:rPr>
            </w:pPr>
            <w:r>
              <w:rPr>
                <w:rFonts w:ascii="Times New Roman" w:hAnsi="Times New Roman"/>
              </w:rPr>
              <w:t>54</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48DEC5D">
            <w:pPr>
              <w:rPr>
                <w:rFonts w:ascii="Times New Roman" w:hAnsi="Times New Roman"/>
              </w:rPr>
            </w:pPr>
            <w:r>
              <w:rPr>
                <w:rFonts w:ascii="Times New Roman" w:hAnsi="Times New Roman"/>
              </w:rPr>
              <w:t>Етно-фестивалі</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4A344E5">
            <w:pPr>
              <w:rPr>
                <w:rFonts w:ascii="Times New Roman" w:hAnsi="Times New Roman"/>
              </w:rPr>
            </w:pPr>
            <w:r>
              <w:rPr>
                <w:rFonts w:ascii="Times New Roman" w:hAnsi="Times New Roman"/>
              </w:rPr>
              <w:t>Протягом року</w:t>
            </w:r>
          </w:p>
        </w:tc>
      </w:tr>
      <w:tr w14:paraId="4017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01"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82DE7E1">
            <w:pPr>
              <w:rPr>
                <w:rFonts w:ascii="Times New Roman" w:hAnsi="Times New Roman"/>
              </w:rPr>
            </w:pPr>
            <w:r>
              <w:rPr>
                <w:rFonts w:ascii="Times New Roman" w:hAnsi="Times New Roman"/>
              </w:rPr>
              <w:t>55</w:t>
            </w:r>
          </w:p>
        </w:tc>
        <w:tc>
          <w:tcPr>
            <w:tcW w:w="629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49B1FF3">
            <w:pPr>
              <w:rPr>
                <w:rFonts w:ascii="Times New Roman" w:hAnsi="Times New Roman"/>
              </w:rPr>
            </w:pPr>
            <w:r>
              <w:rPr>
                <w:rFonts w:ascii="Times New Roman" w:hAnsi="Times New Roman"/>
              </w:rPr>
              <w:t>Звіти народних аматорських колективів та сільських закладів культури</w:t>
            </w:r>
          </w:p>
        </w:tc>
        <w:tc>
          <w:tcPr>
            <w:tcW w:w="2493"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341BEB6">
            <w:pPr>
              <w:rPr>
                <w:rFonts w:ascii="Times New Roman" w:hAnsi="Times New Roman"/>
              </w:rPr>
            </w:pPr>
            <w:r>
              <w:rPr>
                <w:rFonts w:ascii="Times New Roman" w:hAnsi="Times New Roman"/>
              </w:rPr>
              <w:t>Протягом року</w:t>
            </w:r>
          </w:p>
        </w:tc>
      </w:tr>
    </w:tbl>
    <w:p w14:paraId="788FE663">
      <w:pPr>
        <w:shd w:val="clear" w:color="auto" w:fill="FFFFFF"/>
        <w:spacing w:after="150"/>
        <w:jc w:val="both"/>
        <w:rPr>
          <w:rFonts w:ascii="Times New Roman" w:hAnsi="Times New Roman"/>
        </w:rPr>
      </w:pPr>
    </w:p>
    <w:p w14:paraId="479FE567">
      <w:pPr>
        <w:shd w:val="clear" w:color="auto" w:fill="FFFFFF"/>
        <w:spacing w:after="150"/>
        <w:jc w:val="both"/>
        <w:rPr>
          <w:rFonts w:ascii="Times New Roman" w:hAnsi="Times New Roman"/>
          <w:b/>
          <w:bCs/>
        </w:rPr>
      </w:pPr>
      <w:r>
        <w:rPr>
          <w:rFonts w:ascii="Times New Roman" w:hAnsi="Times New Roman"/>
          <w:b/>
          <w:bCs/>
        </w:rPr>
        <w:t>*Можливе корегування Календарного плану згідно з  Указами Президента України «Про встановлення днів професійних свят», рішень обласної ради, розпоряджень голови обласної державної адміністрації, рішень Бобровицької міської ради та її виконавчого комітету, розпоряджень міського голови.</w:t>
      </w:r>
    </w:p>
    <w:p w14:paraId="5ED55712">
      <w:pPr>
        <w:shd w:val="clear" w:color="auto" w:fill="FFFFFF"/>
        <w:spacing w:after="150"/>
        <w:rPr>
          <w:rFonts w:ascii="Times New Roman" w:hAnsi="Times New Roman"/>
        </w:rPr>
      </w:pPr>
    </w:p>
    <w:p w14:paraId="4F11D280">
      <w:pPr>
        <w:shd w:val="clear" w:color="auto" w:fill="FFFFFF"/>
        <w:spacing w:after="150"/>
        <w:rPr>
          <w:rFonts w:ascii="Times New Roman" w:hAnsi="Times New Roman"/>
          <w:lang w:val="uk-UA"/>
        </w:rPr>
      </w:pPr>
      <w:r>
        <w:rPr>
          <w:rFonts w:ascii="Times New Roman" w:hAnsi="Times New Roman"/>
        </w:rPr>
        <w:t>Начальник відділу культури і туризму</w:t>
      </w:r>
    </w:p>
    <w:p w14:paraId="5472193F">
      <w:pPr>
        <w:shd w:val="clear" w:color="auto" w:fill="FFFFFF"/>
        <w:spacing w:after="150"/>
        <w:rPr>
          <w:rFonts w:ascii="Times New Roman" w:hAnsi="Times New Roman"/>
          <w:bCs/>
          <w:color w:val="000000"/>
        </w:rPr>
      </w:pPr>
      <w:r>
        <w:rPr>
          <w:rFonts w:ascii="Times New Roman" w:hAnsi="Times New Roman"/>
          <w:lang w:val="uk-UA"/>
        </w:rPr>
        <w:t>Бобровицької міської ради</w:t>
      </w:r>
      <w:r>
        <w:rPr>
          <w:rFonts w:ascii="Times New Roman" w:hAnsi="Times New Roman"/>
        </w:rPr>
        <w:t>                                         </w:t>
      </w:r>
      <w:r>
        <w:rPr>
          <w:rFonts w:ascii="Times New Roman" w:hAnsi="Times New Roman"/>
          <w:lang w:val="uk-UA"/>
        </w:rPr>
        <w:t xml:space="preserve">                      </w:t>
      </w:r>
      <w:r>
        <w:rPr>
          <w:rFonts w:ascii="Times New Roman" w:hAnsi="Times New Roman"/>
        </w:rPr>
        <w:t>         Людмила ЛУЦЕНКО</w:t>
      </w:r>
      <w:r>
        <w:rPr>
          <w:rFonts w:ascii="Times New Roman" w:hAnsi="Times New Roman"/>
          <w:bCs/>
          <w:color w:val="000000"/>
        </w:rPr>
        <w:t xml:space="preserve"> </w:t>
      </w:r>
    </w:p>
    <w:p w14:paraId="36042C77"/>
    <w:sectPr>
      <w:pgSz w:w="11906" w:h="16838"/>
      <w:pgMar w:top="1440" w:right="74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CYR">
    <w:altName w:val="Arial"/>
    <w:panose1 w:val="020B0604020202020204"/>
    <w:charset w:val="CC"/>
    <w:family w:val="swiss"/>
    <w:pitch w:val="default"/>
    <w:sig w:usb0="00000000" w:usb1="00000000" w:usb2="00000009" w:usb3="00000000" w:csb0="000001FF" w:csb1="00000000"/>
  </w:font>
  <w:font w:name="Tahoma">
    <w:panose1 w:val="020B0604030504040204"/>
    <w:charset w:val="CC"/>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1C0E">
    <w:pPr>
      <w:pStyle w:val="5"/>
      <w:jc w:val="right"/>
    </w:pPr>
  </w:p>
  <w:p w14:paraId="5E9146E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9543D"/>
    <w:multiLevelType w:val="multilevel"/>
    <w:tmpl w:val="0D49543D"/>
    <w:lvl w:ilvl="0" w:tentative="0">
      <w:start w:val="3"/>
      <w:numFmt w:val="bullet"/>
      <w:lvlText w:val="-"/>
      <w:lvlJc w:val="left"/>
      <w:pPr>
        <w:ind w:left="927" w:hanging="360"/>
      </w:pPr>
      <w:rPr>
        <w:rFonts w:hint="default" w:ascii="Times New Roman" w:hAnsi="Times New Roman" w:eastAsia="Times New Roman"/>
      </w:rPr>
    </w:lvl>
    <w:lvl w:ilvl="1" w:tentative="0">
      <w:start w:val="1"/>
      <w:numFmt w:val="bullet"/>
      <w:lvlText w:val="o"/>
      <w:lvlJc w:val="left"/>
      <w:pPr>
        <w:ind w:left="1647" w:hanging="360"/>
      </w:pPr>
      <w:rPr>
        <w:rFonts w:hint="default" w:ascii="Courier New" w:hAnsi="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rPr>
    </w:lvl>
    <w:lvl w:ilvl="8" w:tentative="0">
      <w:start w:val="1"/>
      <w:numFmt w:val="bullet"/>
      <w:lvlText w:val=""/>
      <w:lvlJc w:val="left"/>
      <w:pPr>
        <w:ind w:left="6687" w:hanging="360"/>
      </w:pPr>
      <w:rPr>
        <w:rFonts w:hint="default" w:ascii="Wingdings" w:hAnsi="Wingdings"/>
      </w:rPr>
    </w:lvl>
  </w:abstractNum>
  <w:abstractNum w:abstractNumId="1">
    <w:nsid w:val="4E38A875"/>
    <w:multiLevelType w:val="singleLevel"/>
    <w:tmpl w:val="4E38A875"/>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708"/>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2"/>
  </w:compat>
  <w:rsids>
    <w:rsidRoot w:val="00E65C9E"/>
    <w:rsid w:val="00077342"/>
    <w:rsid w:val="000779D4"/>
    <w:rsid w:val="00080AAC"/>
    <w:rsid w:val="00270FB2"/>
    <w:rsid w:val="0037179C"/>
    <w:rsid w:val="003D43CE"/>
    <w:rsid w:val="006E4B9F"/>
    <w:rsid w:val="009D0F62"/>
    <w:rsid w:val="00D53E37"/>
    <w:rsid w:val="00E65C9E"/>
    <w:rsid w:val="1585042C"/>
    <w:rsid w:val="21FA2CAA"/>
    <w:rsid w:val="224E124D"/>
    <w:rsid w:val="2B0157EA"/>
    <w:rsid w:val="2C1A4C37"/>
    <w:rsid w:val="2DFC1163"/>
    <w:rsid w:val="31C31139"/>
    <w:rsid w:val="343012E0"/>
    <w:rsid w:val="3A9A31E2"/>
    <w:rsid w:val="3E0412E9"/>
    <w:rsid w:val="42CD6DEA"/>
    <w:rsid w:val="475719F4"/>
    <w:rsid w:val="487B2DF8"/>
    <w:rsid w:val="4DC42348"/>
    <w:rsid w:val="500332C9"/>
    <w:rsid w:val="5F6254ED"/>
    <w:rsid w:val="67505B6E"/>
    <w:rsid w:val="72EB4D92"/>
    <w:rsid w:val="76FD2C2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pPr>
      <w:autoSpaceDE w:val="0"/>
      <w:autoSpaceDN w:val="0"/>
      <w:adjustRightInd w:val="0"/>
    </w:pPr>
    <w:rPr>
      <w:rFonts w:ascii="Arial CYR" w:hAnsi="Arial CYR"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qFormat/>
    <w:uiPriority w:val="0"/>
    <w:rPr>
      <w:rFonts w:ascii="Tahoma" w:hAnsi="Tahoma" w:cs="Tahoma"/>
      <w:sz w:val="16"/>
      <w:szCs w:val="16"/>
    </w:rPr>
  </w:style>
  <w:style w:type="paragraph" w:styleId="5">
    <w:name w:val="footer"/>
    <w:basedOn w:val="1"/>
    <w:semiHidden/>
    <w:qFormat/>
    <w:uiPriority w:val="99"/>
    <w:pPr>
      <w:tabs>
        <w:tab w:val="center" w:pos="4819"/>
        <w:tab w:val="right" w:pos="9639"/>
      </w:tabs>
    </w:pPr>
  </w:style>
  <w:style w:type="paragraph" w:styleId="6">
    <w:name w:val="List Paragraph"/>
    <w:basedOn w:val="1"/>
    <w:qFormat/>
    <w:uiPriority w:val="99"/>
    <w:pPr>
      <w:autoSpaceDE/>
      <w:autoSpaceDN/>
      <w:adjustRightInd/>
      <w:ind w:left="720"/>
      <w:contextualSpacing/>
    </w:pPr>
    <w:rPr>
      <w:rFonts w:ascii="Times New Roman" w:hAnsi="Times New Roman"/>
    </w:rPr>
  </w:style>
  <w:style w:type="character" w:customStyle="1" w:styleId="7">
    <w:name w:val="Текст выноски Знак"/>
    <w:basedOn w:val="2"/>
    <w:link w:val="4"/>
    <w:qFormat/>
    <w:uiPriority w:val="0"/>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2315</Words>
  <Characters>15762</Characters>
  <Lines>60</Lines>
  <Paragraphs>39</Paragraphs>
  <TotalTime>5</TotalTime>
  <ScaleCrop>false</ScaleCrop>
  <LinksUpToDate>false</LinksUpToDate>
  <CharactersWithSpaces>19179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2026-05-25T14:06:00Z</dcterms:created>
  <dc:creator>User</dc:creator>
  <cp:lastModifiedBy>Андрій Маленький</cp:lastModifiedBy>
  <cp:lastPrinted>2026-05-25T12:28:00Z</cp:lastPrinted>
  <dcterms:modified xsi:type="dcterms:W3CDTF">2026-05-25T16:54:38Z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KSOTemplateDocerSaveRecord">
    <vt:lpwstr>eyJoZGlkIjoiMmE0NzAwMzkwNTgzM2YzYmIwNmYzZjZkM2UwZGQ4YWQiLCJ1c2VySWQiOiIyOTAzNjY1MjE2MzA1In0=</vt:lpwstr>
  </property>
  <property fmtid="{D5CDD505-2E9C-101B-9397-08002B2CF9AE}" pid="4" name="ICV">
    <vt:lpwstr>4A732C62ACE84D35ACC8033D0CD69FA2_13</vt:lpwstr>
  </property>
</Properties>
</file>