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08" w:rsidRDefault="00155C08" w:rsidP="00E03812">
      <w:pPr>
        <w:jc w:val="center"/>
        <w:rPr>
          <w:rFonts w:eastAsia="Arial" w:cs="Times New Roman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                     </w:t>
      </w:r>
      <w:bookmarkStart w:id="0" w:name="_GoBack"/>
      <w:bookmarkEnd w:id="0"/>
    </w:p>
    <w:p w:rsidR="005273D7" w:rsidRPr="005273D7" w:rsidRDefault="005273D7" w:rsidP="00155C08">
      <w:pPr>
        <w:rPr>
          <w:rFonts w:eastAsia="Arial" w:cs="Times New Roman"/>
          <w:b/>
          <w:lang w:val="uk-UA"/>
        </w:rPr>
      </w:pPr>
    </w:p>
    <w:p w:rsidR="005273D7" w:rsidRPr="002A6AB4" w:rsidRDefault="005273D7" w:rsidP="005273D7">
      <w:pPr>
        <w:jc w:val="center"/>
        <w:rPr>
          <w:rFonts w:eastAsia="Arial" w:cs="Times New Roman"/>
          <w:b/>
          <w:lang w:val="uk-UA"/>
        </w:rPr>
      </w:pPr>
      <w:r w:rsidRPr="002A6AB4">
        <w:rPr>
          <w:b/>
          <w:sz w:val="28"/>
          <w:szCs w:val="28"/>
          <w:lang w:val="uk-UA"/>
        </w:rPr>
        <w:t>Міська програма розвитку цивільного захисту, запобігання виникненню та ліквідації надзвичайних ситуацій м. Білгорода-Дністровського на 2022 – 2024 роки</w:t>
      </w:r>
    </w:p>
    <w:p w:rsidR="005273D7" w:rsidRPr="002A6AB4" w:rsidRDefault="005273D7" w:rsidP="00155C08">
      <w:pPr>
        <w:rPr>
          <w:rFonts w:eastAsia="Arial" w:cs="Times New Roman"/>
          <w:lang w:val="uk-UA"/>
        </w:rPr>
      </w:pPr>
    </w:p>
    <w:p w:rsidR="00155C08" w:rsidRPr="002A6AB4" w:rsidRDefault="00155C08" w:rsidP="00155C08">
      <w:pPr>
        <w:jc w:val="center"/>
        <w:rPr>
          <w:b/>
          <w:sz w:val="28"/>
          <w:szCs w:val="28"/>
          <w:lang w:val="uk-UA"/>
        </w:rPr>
      </w:pPr>
      <w:r w:rsidRPr="002A6AB4">
        <w:rPr>
          <w:b/>
          <w:sz w:val="28"/>
          <w:szCs w:val="28"/>
          <w:lang w:val="uk-UA"/>
        </w:rPr>
        <w:t>Розділ 1. 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776"/>
      </w:tblGrid>
      <w:tr w:rsidR="00155C08" w:rsidRPr="002A6AB4" w:rsidTr="00CF59D7">
        <w:tc>
          <w:tcPr>
            <w:tcW w:w="534" w:type="dxa"/>
          </w:tcPr>
          <w:p w:rsidR="00155C08" w:rsidRPr="002A6AB4" w:rsidRDefault="00155C08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155C08" w:rsidRPr="002A6AB4" w:rsidRDefault="007E4846" w:rsidP="00C46F4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 xml:space="preserve">Назва </w:t>
            </w:r>
            <w:r w:rsidR="00C46F48" w:rsidRPr="002A6AB4">
              <w:rPr>
                <w:rFonts w:eastAsia="Calibri"/>
                <w:sz w:val="28"/>
                <w:szCs w:val="28"/>
                <w:lang w:val="uk-UA"/>
              </w:rPr>
              <w:t>П</w:t>
            </w:r>
            <w:r w:rsidRPr="002A6AB4">
              <w:rPr>
                <w:rFonts w:eastAsia="Calibri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776" w:type="dxa"/>
          </w:tcPr>
          <w:p w:rsidR="00155C08" w:rsidRPr="002A6AB4" w:rsidRDefault="007E4846" w:rsidP="007E4846">
            <w:pPr>
              <w:tabs>
                <w:tab w:val="left" w:pos="0"/>
              </w:tabs>
              <w:snapToGrid w:val="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Міська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програма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розвитку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цивільного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захисту,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запобігання виникненню та ліквідації надзвичайних ситуацій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м.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Білгорода-Дністровського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на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2022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–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2024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  <w:r w:rsidRPr="002A6AB4">
              <w:rPr>
                <w:rFonts w:eastAsia="Arial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>роки</w:t>
            </w:r>
            <w:r w:rsidRPr="002A6AB4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 w:bidi="ar-SA"/>
              </w:rPr>
              <w:t xml:space="preserve"> </w:t>
            </w:r>
          </w:p>
        </w:tc>
      </w:tr>
      <w:tr w:rsidR="007E4846" w:rsidRPr="002A6AB4" w:rsidTr="00CF59D7">
        <w:tc>
          <w:tcPr>
            <w:tcW w:w="534" w:type="dxa"/>
          </w:tcPr>
          <w:p w:rsidR="007E4846" w:rsidRPr="002A6AB4" w:rsidRDefault="007E4846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2</w:t>
            </w:r>
            <w:r w:rsidR="007761FF" w:rsidRPr="002A6AB4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7E4846" w:rsidRPr="002A6AB4" w:rsidRDefault="001B2983" w:rsidP="00981E8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 xml:space="preserve">Законодавчі підстави для розробки </w:t>
            </w:r>
            <w:r w:rsidR="00981E8A" w:rsidRPr="002A6AB4">
              <w:rPr>
                <w:color w:val="000000"/>
                <w:sz w:val="28"/>
                <w:szCs w:val="28"/>
                <w:lang w:val="uk-UA"/>
              </w:rPr>
              <w:t>П</w:t>
            </w:r>
            <w:r w:rsidRPr="002A6AB4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776" w:type="dxa"/>
          </w:tcPr>
          <w:p w:rsidR="007E4846" w:rsidRPr="002A6AB4" w:rsidRDefault="001B2983" w:rsidP="00505FD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Кодекс цивільного захисту України, Закон України "Про місцеве самоврядування в Україні" (зі змінами і доповненнями).</w:t>
            </w:r>
          </w:p>
        </w:tc>
      </w:tr>
      <w:tr w:rsidR="007E4846" w:rsidRPr="003B6FE5" w:rsidTr="00CF59D7">
        <w:tc>
          <w:tcPr>
            <w:tcW w:w="534" w:type="dxa"/>
          </w:tcPr>
          <w:p w:rsidR="007E4846" w:rsidRPr="002A6AB4" w:rsidRDefault="007E4846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7E4846" w:rsidRPr="002A6AB4" w:rsidRDefault="007E4846" w:rsidP="00981E8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Ініціатор розроблення</w:t>
            </w:r>
            <w:r w:rsidR="001B2983" w:rsidRPr="002A6A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981E8A" w:rsidRPr="002A6AB4">
              <w:rPr>
                <w:rFonts w:eastAsia="Calibri"/>
                <w:sz w:val="28"/>
                <w:szCs w:val="28"/>
                <w:lang w:val="uk-UA"/>
              </w:rPr>
              <w:t>П</w:t>
            </w:r>
            <w:r w:rsidR="001B2983" w:rsidRPr="002A6AB4">
              <w:rPr>
                <w:rFonts w:eastAsia="Calibri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776" w:type="dxa"/>
          </w:tcPr>
          <w:p w:rsidR="007E4846" w:rsidRPr="002A6AB4" w:rsidRDefault="007E4846" w:rsidP="00505FD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Виконавчий комітет Білгород-Дністровської міської ради</w:t>
            </w:r>
          </w:p>
        </w:tc>
      </w:tr>
      <w:tr w:rsidR="00CF59D7" w:rsidRPr="003B6FE5" w:rsidTr="00CF59D7">
        <w:tc>
          <w:tcPr>
            <w:tcW w:w="534" w:type="dxa"/>
          </w:tcPr>
          <w:p w:rsidR="00CF59D7" w:rsidRPr="002A6AB4" w:rsidRDefault="00CF59D7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CF59D7" w:rsidRPr="002A6AB4" w:rsidRDefault="00CF59D7" w:rsidP="00CF59D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776" w:type="dxa"/>
          </w:tcPr>
          <w:p w:rsidR="00A06EA5" w:rsidRPr="001052BD" w:rsidRDefault="00290E2B" w:rsidP="00812E2A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052BD">
              <w:rPr>
                <w:rFonts w:eastAsia="Calibri"/>
                <w:sz w:val="28"/>
                <w:szCs w:val="28"/>
                <w:lang w:val="uk-UA"/>
              </w:rPr>
              <w:t>Ст. 19 Кодексу цивільного захисту України,</w:t>
            </w:r>
            <w:r w:rsidR="00812E2A" w:rsidRPr="001052BD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CF59D7" w:rsidRPr="001052BD" w:rsidRDefault="00A06EA5" w:rsidP="00844DDD">
            <w:pPr>
              <w:shd w:val="clear" w:color="auto" w:fill="FFFFFF"/>
              <w:ind w:right="-2" w:firstLine="34"/>
              <w:jc w:val="both"/>
              <w:textAlignment w:val="baseline"/>
              <w:rPr>
                <w:rFonts w:eastAsia="Calibri"/>
                <w:sz w:val="28"/>
                <w:szCs w:val="28"/>
                <w:lang w:val="uk-UA"/>
              </w:rPr>
            </w:pPr>
            <w:r w:rsidRPr="001052BD">
              <w:rPr>
                <w:rFonts w:eastAsia="Calibri"/>
                <w:sz w:val="28"/>
                <w:szCs w:val="28"/>
                <w:lang w:val="uk-UA"/>
              </w:rPr>
              <w:t xml:space="preserve">Наказ МВС від </w:t>
            </w:r>
            <w:r w:rsidR="007D31E3" w:rsidRPr="001052BD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06.02.2017  № 92 «Про затвердження Інструкції з організації перевірок діяльності міністерств та інших центральних органів виконавчої влади, місцевих державних адміністрацій та органів місцевого самоврядування щодо виконання вимог законів та інших нормативно-правових актів з питань техногенної та пожежної безпеки, цивільного захисту»</w:t>
            </w:r>
            <w:r w:rsidR="00844DDD" w:rsidRPr="001052BD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="00812E2A" w:rsidRPr="001052BD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Наказ </w:t>
            </w:r>
            <w:r w:rsidR="00812E2A" w:rsidRPr="001052BD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ДСНС від </w:t>
            </w:r>
            <w:r w:rsidR="00812E2A" w:rsidRPr="001052BD">
              <w:rPr>
                <w:bCs/>
                <w:sz w:val="28"/>
                <w:szCs w:val="28"/>
                <w:lang w:val="uk-UA"/>
              </w:rPr>
              <w:t xml:space="preserve">12.07.2016 р. №  335 «Про затвердження Примірного переліку </w:t>
            </w:r>
            <w:r w:rsidR="00812E2A" w:rsidRPr="001052BD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документів з питань цивільного захисту, що розробляються центральними і місцевими органами виконавчої влади, органами місцевого самоврядування, суб’єктами господарювання</w:t>
            </w:r>
            <w:r w:rsidR="00844DDD" w:rsidRPr="001052BD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».</w:t>
            </w:r>
          </w:p>
        </w:tc>
      </w:tr>
      <w:tr w:rsidR="00CF59D7" w:rsidRPr="003B6FE5" w:rsidTr="00CF59D7">
        <w:tc>
          <w:tcPr>
            <w:tcW w:w="534" w:type="dxa"/>
          </w:tcPr>
          <w:p w:rsidR="00CF59D7" w:rsidRPr="002A6AB4" w:rsidRDefault="00CF59D7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CF59D7" w:rsidRPr="002A6AB4" w:rsidRDefault="00CF59D7" w:rsidP="00981E8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Головний розробник Програми</w:t>
            </w:r>
          </w:p>
        </w:tc>
        <w:tc>
          <w:tcPr>
            <w:tcW w:w="5776" w:type="dxa"/>
          </w:tcPr>
          <w:p w:rsidR="00CF59D7" w:rsidRPr="001052BD" w:rsidRDefault="00CF59D7" w:rsidP="00981E8A">
            <w:pPr>
              <w:ind w:left="57" w:right="57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052BD">
              <w:rPr>
                <w:sz w:val="28"/>
                <w:szCs w:val="28"/>
                <w:lang w:val="uk-UA"/>
              </w:rPr>
              <w:t xml:space="preserve">Відділ з питань цивільного захисту, оборонної та мобілізаційної роботи </w:t>
            </w:r>
            <w:r w:rsidRPr="001052BD">
              <w:rPr>
                <w:rFonts w:eastAsia="Calibri"/>
                <w:sz w:val="28"/>
                <w:szCs w:val="28"/>
                <w:lang w:val="uk-UA"/>
              </w:rPr>
              <w:t xml:space="preserve">міської ради (ВПЦЗ, О </w:t>
            </w:r>
            <w:proofErr w:type="spellStart"/>
            <w:r w:rsidRPr="001052BD">
              <w:rPr>
                <w:rFonts w:eastAsia="Calibri"/>
                <w:sz w:val="28"/>
                <w:szCs w:val="28"/>
                <w:lang w:val="uk-UA"/>
              </w:rPr>
              <w:t>таМР</w:t>
            </w:r>
            <w:proofErr w:type="spellEnd"/>
            <w:r w:rsidRPr="001052BD">
              <w:rPr>
                <w:rFonts w:eastAsia="Calibri"/>
                <w:sz w:val="28"/>
                <w:szCs w:val="28"/>
                <w:lang w:val="uk-UA"/>
              </w:rPr>
              <w:t>).</w:t>
            </w:r>
          </w:p>
        </w:tc>
      </w:tr>
      <w:tr w:rsidR="00CF59D7" w:rsidRPr="000D090D" w:rsidTr="00CF59D7">
        <w:tc>
          <w:tcPr>
            <w:tcW w:w="534" w:type="dxa"/>
          </w:tcPr>
          <w:p w:rsidR="00CF59D7" w:rsidRPr="002A6AB4" w:rsidRDefault="006161CF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CF59D7" w:rsidRPr="002A6AB4" w:rsidRDefault="00CF59D7" w:rsidP="00505FD1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2A6AB4">
              <w:rPr>
                <w:rFonts w:eastAsia="Calibri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2A6AB4">
              <w:rPr>
                <w:rFonts w:eastAsia="Calibri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776" w:type="dxa"/>
          </w:tcPr>
          <w:p w:rsidR="00CF59D7" w:rsidRPr="001052BD" w:rsidRDefault="00DE4C9E" w:rsidP="00B52798">
            <w:pPr>
              <w:pStyle w:val="a9"/>
              <w:snapToGrid w:val="0"/>
              <w:jc w:val="both"/>
              <w:rPr>
                <w:rFonts w:eastAsia="Calibri"/>
                <w:color w:val="FF0000"/>
                <w:sz w:val="28"/>
                <w:szCs w:val="28"/>
                <w:lang w:val="uk-UA"/>
              </w:rPr>
            </w:pPr>
            <w:r w:rsidRPr="001052BD">
              <w:rPr>
                <w:sz w:val="28"/>
                <w:szCs w:val="28"/>
                <w:lang w:val="uk-UA"/>
              </w:rPr>
              <w:t>2 державний пожежно-рятувальний загін</w:t>
            </w:r>
            <w:r w:rsidR="00E50D37" w:rsidRPr="001052BD">
              <w:rPr>
                <w:sz w:val="28"/>
                <w:szCs w:val="28"/>
                <w:lang w:val="uk-UA"/>
              </w:rPr>
              <w:t xml:space="preserve"> </w:t>
            </w:r>
            <w:r w:rsidRPr="001052BD">
              <w:rPr>
                <w:sz w:val="28"/>
                <w:szCs w:val="28"/>
                <w:lang w:val="uk-UA"/>
              </w:rPr>
              <w:t>ГУ ДСНС в Одеській області</w:t>
            </w:r>
            <w:r w:rsidR="00E50D37" w:rsidRPr="001052BD">
              <w:rPr>
                <w:sz w:val="28"/>
                <w:szCs w:val="28"/>
                <w:lang w:val="uk-UA"/>
              </w:rPr>
              <w:t xml:space="preserve">, </w:t>
            </w:r>
            <w:r w:rsidR="00E50D37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Департамент житлово-комунального господарства та капітального будівництва (ДЖКГКБ),</w:t>
            </w:r>
            <w:r w:rsidR="00E10C9F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D090D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управління охорони здоров’я Департаменту соціальної</w:t>
            </w:r>
            <w:r w:rsidR="004A5597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, сімейної </w:t>
            </w:r>
            <w:r w:rsidR="000D090D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політики </w:t>
            </w:r>
            <w:r w:rsidR="004A5597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та охорони здоров’я</w:t>
            </w:r>
            <w:r w:rsidR="00BB70C3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 міської ради (ДССПОЗ)</w:t>
            </w:r>
          </w:p>
        </w:tc>
      </w:tr>
      <w:tr w:rsidR="00CF59D7" w:rsidRPr="002A6AB4" w:rsidTr="00CF59D7">
        <w:tc>
          <w:tcPr>
            <w:tcW w:w="534" w:type="dxa"/>
          </w:tcPr>
          <w:p w:rsidR="00CF59D7" w:rsidRPr="002A6AB4" w:rsidRDefault="006161CF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CF59D7" w:rsidRPr="002A6AB4" w:rsidRDefault="006161CF" w:rsidP="00505FD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Головний розпорядник коштів Програми</w:t>
            </w:r>
          </w:p>
        </w:tc>
        <w:tc>
          <w:tcPr>
            <w:tcW w:w="5776" w:type="dxa"/>
          </w:tcPr>
          <w:p w:rsidR="00CF59D7" w:rsidRPr="001052BD" w:rsidRDefault="000D090D" w:rsidP="000D090D">
            <w:pPr>
              <w:tabs>
                <w:tab w:val="left" w:pos="2880"/>
              </w:tabs>
              <w:snapToGrid w:val="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052BD">
              <w:rPr>
                <w:rFonts w:eastAsia="Calibri"/>
                <w:sz w:val="28"/>
                <w:szCs w:val="28"/>
                <w:lang w:val="uk-UA"/>
              </w:rPr>
              <w:t>Виконавчий комітет міської ради, ф</w:t>
            </w:r>
            <w:r w:rsidR="00A6196B" w:rsidRPr="001052BD">
              <w:rPr>
                <w:rFonts w:eastAsia="Calibri"/>
                <w:sz w:val="28"/>
                <w:szCs w:val="28"/>
                <w:lang w:val="uk-UA"/>
              </w:rPr>
              <w:t>інансове управління міської ради</w:t>
            </w:r>
            <w:r w:rsidR="00CF59D7" w:rsidRPr="001052BD">
              <w:rPr>
                <w:rFonts w:eastAsia="Calibri"/>
                <w:sz w:val="28"/>
                <w:szCs w:val="28"/>
                <w:lang w:val="uk-UA"/>
              </w:rPr>
              <w:tab/>
            </w:r>
          </w:p>
        </w:tc>
      </w:tr>
      <w:tr w:rsidR="006161CF" w:rsidRPr="002A6AB4" w:rsidTr="00CF59D7">
        <w:tc>
          <w:tcPr>
            <w:tcW w:w="534" w:type="dxa"/>
          </w:tcPr>
          <w:p w:rsidR="006161CF" w:rsidRPr="002A6AB4" w:rsidRDefault="006161CF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260" w:type="dxa"/>
          </w:tcPr>
          <w:p w:rsidR="006161CF" w:rsidRPr="002A6AB4" w:rsidRDefault="00B97648" w:rsidP="00505FD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776" w:type="dxa"/>
          </w:tcPr>
          <w:p w:rsidR="00334DDD" w:rsidRPr="001052BD" w:rsidRDefault="009425CB" w:rsidP="001052B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Ф</w:t>
            </w:r>
            <w:r w:rsidR="00B97648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інансове управління (ФУ), </w:t>
            </w:r>
            <w:r w:rsidR="00993DB1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Д</w:t>
            </w:r>
            <w:r w:rsidR="00B97648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ЖКГ</w:t>
            </w:r>
            <w:r w:rsidR="00993DB1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КБ</w:t>
            </w:r>
            <w:r w:rsidR="00B97648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1052BD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ДССПОЗ, </w:t>
            </w:r>
            <w:r w:rsidR="00B97648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управління освіти (УО</w:t>
            </w:r>
            <w:r w:rsidR="003A7132"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)</w:t>
            </w:r>
            <w:r w:rsidRPr="001052BD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КНП «Білгород-Дністровська</w:t>
            </w:r>
            <w:r w:rsidRPr="001052BD">
              <w:rPr>
                <w:rFonts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міська</w:t>
            </w:r>
            <w:r w:rsidRPr="001052BD">
              <w:rPr>
                <w:rFonts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багатопрофільна</w:t>
            </w:r>
            <w:r w:rsidRPr="001052BD">
              <w:rPr>
                <w:rFonts w:eastAsia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лікарня»</w:t>
            </w:r>
            <w:r w:rsidR="001052BD" w:rsidRPr="001052BD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634228" w:rsidRPr="001052B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334DDD" w:rsidRPr="001052BD" w:rsidRDefault="00334DDD" w:rsidP="001052B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КП «</w:t>
            </w:r>
            <w:proofErr w:type="spellStart"/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Білгород-Дніствоськводоканал</w:t>
            </w:r>
            <w:proofErr w:type="spellEnd"/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4A12E4" w:rsidRPr="001052BD">
              <w:rPr>
                <w:color w:val="000000" w:themeColor="text1"/>
                <w:sz w:val="28"/>
                <w:szCs w:val="28"/>
                <w:lang w:val="uk-UA"/>
              </w:rPr>
              <w:t xml:space="preserve"> (КП «БДВК»</w:t>
            </w:r>
            <w:r w:rsidR="00420DDF" w:rsidRPr="001052BD">
              <w:rPr>
                <w:color w:val="000000" w:themeColor="text1"/>
                <w:sz w:val="28"/>
                <w:szCs w:val="28"/>
                <w:lang w:val="uk-UA"/>
              </w:rPr>
              <w:t>)</w:t>
            </w: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334DDD" w:rsidRPr="001052BD" w:rsidRDefault="00334DDD" w:rsidP="001052B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КП «Білгород –</w:t>
            </w:r>
            <w:proofErr w:type="spellStart"/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Дністровськтеплоенерго</w:t>
            </w:r>
            <w:proofErr w:type="spellEnd"/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420DDF" w:rsidRPr="001052BD">
              <w:rPr>
                <w:color w:val="000000" w:themeColor="text1"/>
                <w:sz w:val="28"/>
                <w:szCs w:val="28"/>
                <w:lang w:val="uk-UA"/>
              </w:rPr>
              <w:t xml:space="preserve"> (КП «БДТЕ»)</w:t>
            </w: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6161CF" w:rsidRPr="001052BD" w:rsidRDefault="00334DDD" w:rsidP="001052BD">
            <w:pPr>
              <w:tabs>
                <w:tab w:val="left" w:pos="2880"/>
              </w:tabs>
              <w:snapToGri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1052BD">
              <w:rPr>
                <w:color w:val="000000" w:themeColor="text1"/>
                <w:sz w:val="28"/>
                <w:szCs w:val="28"/>
                <w:lang w:val="uk-UA"/>
              </w:rPr>
              <w:t>КП «Житлово-експлуатаційне об’єднання №1»</w:t>
            </w:r>
            <w:r w:rsidR="00420DDF" w:rsidRPr="001052B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CF59D7" w:rsidRPr="002A6AB4" w:rsidTr="00CF59D7">
        <w:tc>
          <w:tcPr>
            <w:tcW w:w="534" w:type="dxa"/>
          </w:tcPr>
          <w:p w:rsidR="00CF59D7" w:rsidRPr="002A6AB4" w:rsidRDefault="00B97648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9</w:t>
            </w:r>
            <w:r w:rsidR="00CF59D7" w:rsidRPr="002A6AB4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CF59D7" w:rsidRPr="002A6AB4" w:rsidRDefault="00B97648" w:rsidP="00505FD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 xml:space="preserve">Термін </w:t>
            </w:r>
            <w:r w:rsidR="00CF59D7" w:rsidRPr="002A6AB4">
              <w:rPr>
                <w:rFonts w:eastAsia="Calibri"/>
                <w:sz w:val="28"/>
                <w:szCs w:val="28"/>
                <w:lang w:val="uk-UA"/>
              </w:rPr>
              <w:t>реалізації</w:t>
            </w:r>
            <w:r w:rsidRPr="002A6AB4">
              <w:rPr>
                <w:rFonts w:eastAsia="Calibri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776" w:type="dxa"/>
          </w:tcPr>
          <w:p w:rsidR="00CF59D7" w:rsidRPr="001052BD" w:rsidRDefault="00CF59D7" w:rsidP="00B9764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1052BD">
              <w:rPr>
                <w:rFonts w:eastAsia="Calibri"/>
                <w:sz w:val="28"/>
                <w:szCs w:val="28"/>
                <w:lang w:val="uk-UA"/>
              </w:rPr>
              <w:t>20</w:t>
            </w:r>
            <w:r w:rsidR="00B97648" w:rsidRPr="001052BD">
              <w:rPr>
                <w:rFonts w:eastAsia="Calibri"/>
                <w:sz w:val="28"/>
                <w:szCs w:val="28"/>
                <w:lang w:val="uk-UA"/>
              </w:rPr>
              <w:t>22</w:t>
            </w:r>
            <w:r w:rsidRPr="001052BD">
              <w:rPr>
                <w:rFonts w:eastAsia="Calibri"/>
                <w:sz w:val="28"/>
                <w:szCs w:val="28"/>
                <w:lang w:val="uk-UA"/>
              </w:rPr>
              <w:t xml:space="preserve"> – 202</w:t>
            </w:r>
            <w:r w:rsidR="00B97648" w:rsidRPr="001052BD">
              <w:rPr>
                <w:rFonts w:eastAsia="Calibri"/>
                <w:sz w:val="28"/>
                <w:szCs w:val="28"/>
                <w:lang w:val="uk-UA"/>
              </w:rPr>
              <w:t>4</w:t>
            </w:r>
            <w:r w:rsidRPr="001052BD">
              <w:rPr>
                <w:rFonts w:eastAsia="Calibri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F59D7" w:rsidRPr="003B6FE5" w:rsidTr="00CF59D7">
        <w:tc>
          <w:tcPr>
            <w:tcW w:w="534" w:type="dxa"/>
          </w:tcPr>
          <w:p w:rsidR="00CF59D7" w:rsidRPr="002A6AB4" w:rsidRDefault="00EF5CCB" w:rsidP="00EF5CCB">
            <w:pPr>
              <w:ind w:righ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10</w:t>
            </w:r>
            <w:r w:rsidR="00CF59D7" w:rsidRPr="002A6AB4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CF59D7" w:rsidRPr="002A6AB4" w:rsidRDefault="00CF59D7" w:rsidP="00505FD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776" w:type="dxa"/>
          </w:tcPr>
          <w:p w:rsidR="00CF59D7" w:rsidRPr="002A6AB4" w:rsidRDefault="00CF59D7" w:rsidP="00BE0C7D">
            <w:pPr>
              <w:jc w:val="both"/>
              <w:rPr>
                <w:sz w:val="28"/>
                <w:szCs w:val="28"/>
                <w:lang w:val="uk-UA"/>
              </w:rPr>
            </w:pPr>
            <w:r w:rsidRPr="002A6AB4">
              <w:rPr>
                <w:sz w:val="28"/>
                <w:szCs w:val="28"/>
                <w:lang w:val="uk-UA"/>
              </w:rPr>
              <w:t>Послідовне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 xml:space="preserve"> зниження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ризику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виникнення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надзвичайних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ситуацій,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sz w:val="28"/>
                <w:szCs w:val="28"/>
                <w:lang w:val="uk-UA"/>
              </w:rPr>
              <w:t xml:space="preserve">здійснення заходів щодо підвищення рівня безпеки населення, 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захищеності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населення та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територій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від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наслідків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таких</w:t>
            </w:r>
            <w:r w:rsidRPr="002A6AB4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sz w:val="28"/>
                <w:szCs w:val="28"/>
                <w:lang w:val="uk-UA" w:eastAsia="uk-UA"/>
              </w:rPr>
              <w:t>ситуацій</w:t>
            </w:r>
            <w:r w:rsidRPr="002A6AB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A7132" w:rsidRPr="002A6AB4" w:rsidTr="00CF59D7">
        <w:tc>
          <w:tcPr>
            <w:tcW w:w="534" w:type="dxa"/>
            <w:vMerge w:val="restart"/>
          </w:tcPr>
          <w:p w:rsidR="003A7132" w:rsidRPr="002A6AB4" w:rsidRDefault="003A7132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0" w:type="dxa"/>
          </w:tcPr>
          <w:p w:rsidR="003A7132" w:rsidRPr="002A6AB4" w:rsidRDefault="003A7132" w:rsidP="00505FD1">
            <w:pPr>
              <w:rPr>
                <w:color w:val="000000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776" w:type="dxa"/>
          </w:tcPr>
          <w:p w:rsidR="003A7132" w:rsidRPr="002A6AB4" w:rsidRDefault="001D73A4" w:rsidP="00EF5CCB">
            <w:pPr>
              <w:jc w:val="both"/>
              <w:rPr>
                <w:sz w:val="28"/>
                <w:szCs w:val="28"/>
                <w:lang w:val="uk-UA"/>
              </w:rPr>
            </w:pPr>
            <w:r w:rsidRPr="002A6AB4">
              <w:rPr>
                <w:lang w:val="uk-UA"/>
              </w:rPr>
              <w:t>1</w:t>
            </w:r>
            <w:r>
              <w:rPr>
                <w:lang w:val="uk-UA"/>
              </w:rPr>
              <w:t>653</w:t>
            </w:r>
            <w:r w:rsidRPr="002A6AB4">
              <w:rPr>
                <w:lang w:val="uk-UA"/>
              </w:rPr>
              <w:t>,0</w:t>
            </w:r>
          </w:p>
        </w:tc>
      </w:tr>
      <w:tr w:rsidR="003A7132" w:rsidRPr="002A6AB4" w:rsidTr="00CF59D7">
        <w:tc>
          <w:tcPr>
            <w:tcW w:w="534" w:type="dxa"/>
            <w:vMerge/>
          </w:tcPr>
          <w:p w:rsidR="003A7132" w:rsidRPr="002A6AB4" w:rsidRDefault="003A7132" w:rsidP="00505FD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3A7132" w:rsidRPr="002A6AB4" w:rsidRDefault="003A7132" w:rsidP="00505FD1">
            <w:pPr>
              <w:rPr>
                <w:color w:val="000000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в тому числі:</w:t>
            </w:r>
          </w:p>
          <w:p w:rsidR="003A7132" w:rsidRPr="002A6AB4" w:rsidRDefault="003A7132" w:rsidP="00505FD1">
            <w:pPr>
              <w:rPr>
                <w:color w:val="000000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- коштів міського бюджету;</w:t>
            </w:r>
          </w:p>
          <w:p w:rsidR="003A7132" w:rsidRPr="002A6AB4" w:rsidRDefault="003A7132" w:rsidP="00505FD1">
            <w:pPr>
              <w:rPr>
                <w:color w:val="000000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- коштів обласного бюджету;</w:t>
            </w:r>
          </w:p>
          <w:p w:rsidR="003A7132" w:rsidRPr="002A6AB4" w:rsidRDefault="003A7132" w:rsidP="00505FD1">
            <w:pPr>
              <w:rPr>
                <w:color w:val="000000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- коштів державного бюджету;</w:t>
            </w:r>
          </w:p>
          <w:p w:rsidR="003A7132" w:rsidRPr="002A6AB4" w:rsidRDefault="003A7132" w:rsidP="00505FD1">
            <w:pPr>
              <w:rPr>
                <w:color w:val="000000"/>
                <w:sz w:val="28"/>
                <w:szCs w:val="28"/>
                <w:lang w:val="uk-UA"/>
              </w:rPr>
            </w:pPr>
            <w:r w:rsidRPr="002A6AB4">
              <w:rPr>
                <w:color w:val="000000"/>
                <w:sz w:val="28"/>
                <w:szCs w:val="28"/>
                <w:lang w:val="uk-UA"/>
              </w:rPr>
              <w:t>- кошти інших джерел.</w:t>
            </w:r>
          </w:p>
        </w:tc>
        <w:tc>
          <w:tcPr>
            <w:tcW w:w="5776" w:type="dxa"/>
          </w:tcPr>
          <w:p w:rsidR="003A7132" w:rsidRDefault="003A7132" w:rsidP="00EF5CC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D73A4" w:rsidRDefault="001D73A4" w:rsidP="00EF5CCB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>1</w:t>
            </w:r>
            <w:r>
              <w:rPr>
                <w:lang w:val="uk-UA"/>
              </w:rPr>
              <w:t>653</w:t>
            </w:r>
            <w:r w:rsidRPr="002A6AB4">
              <w:rPr>
                <w:lang w:val="uk-UA"/>
              </w:rPr>
              <w:t>,0</w:t>
            </w:r>
          </w:p>
          <w:p w:rsidR="00544D5D" w:rsidRDefault="00544D5D" w:rsidP="00EF5CCB">
            <w:pPr>
              <w:jc w:val="both"/>
              <w:rPr>
                <w:lang w:val="uk-UA"/>
              </w:rPr>
            </w:pPr>
          </w:p>
          <w:p w:rsidR="00544D5D" w:rsidRDefault="00544D5D" w:rsidP="00EF5CCB">
            <w:pPr>
              <w:jc w:val="both"/>
              <w:rPr>
                <w:lang w:val="uk-UA"/>
              </w:rPr>
            </w:pPr>
          </w:p>
          <w:p w:rsidR="00544D5D" w:rsidRDefault="00544D5D" w:rsidP="00EF5C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544D5D" w:rsidRDefault="00544D5D" w:rsidP="00EF5CCB">
            <w:pPr>
              <w:jc w:val="both"/>
              <w:rPr>
                <w:lang w:val="uk-UA"/>
              </w:rPr>
            </w:pPr>
          </w:p>
          <w:p w:rsidR="00544D5D" w:rsidRDefault="00544D5D" w:rsidP="00EF5CCB">
            <w:pPr>
              <w:jc w:val="both"/>
              <w:rPr>
                <w:lang w:val="uk-UA"/>
              </w:rPr>
            </w:pPr>
          </w:p>
          <w:p w:rsidR="00544D5D" w:rsidRDefault="00544D5D" w:rsidP="00EF5C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544D5D" w:rsidRPr="002A6AB4" w:rsidRDefault="00544D5D" w:rsidP="00544D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57862" w:rsidRPr="002A6AB4" w:rsidTr="00CF59D7">
        <w:tc>
          <w:tcPr>
            <w:tcW w:w="534" w:type="dxa"/>
          </w:tcPr>
          <w:p w:rsidR="00057862" w:rsidRPr="002A6AB4" w:rsidRDefault="00057862" w:rsidP="00057862">
            <w:pPr>
              <w:tabs>
                <w:tab w:val="left" w:pos="426"/>
              </w:tabs>
              <w:ind w:left="-142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0" w:type="dxa"/>
          </w:tcPr>
          <w:p w:rsidR="00057862" w:rsidRPr="002A6AB4" w:rsidRDefault="00057862" w:rsidP="00505FD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776" w:type="dxa"/>
          </w:tcPr>
          <w:p w:rsidR="00057862" w:rsidRPr="002A6AB4" w:rsidRDefault="00057862" w:rsidP="00505FD1">
            <w:pPr>
              <w:pStyle w:val="a0"/>
              <w:spacing w:after="0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2A6AB4">
              <w:rPr>
                <w:sz w:val="28"/>
                <w:szCs w:val="28"/>
                <w:lang w:val="uk-UA"/>
              </w:rPr>
              <w:t xml:space="preserve">- забезпечення належного функціонування міської ланки територіальної підсистеми єдиної державної системи цивільного захисту та вирішення завдань щодо запобігання виникненню надзвичайних ситуацій та ліквідації їх наслідків; </w:t>
            </w:r>
          </w:p>
          <w:p w:rsidR="00057862" w:rsidRPr="002A6AB4" w:rsidRDefault="00057862" w:rsidP="00505FD1">
            <w:pPr>
              <w:tabs>
                <w:tab w:val="left" w:pos="720"/>
              </w:tabs>
              <w:jc w:val="both"/>
              <w:rPr>
                <w:rFonts w:cs="Times New Roman"/>
                <w:spacing w:val="-1"/>
                <w:sz w:val="28"/>
                <w:szCs w:val="28"/>
                <w:lang w:val="uk-UA"/>
              </w:rPr>
            </w:pPr>
            <w:r w:rsidRPr="002A6AB4">
              <w:rPr>
                <w:sz w:val="28"/>
                <w:szCs w:val="28"/>
                <w:lang w:val="uk-UA"/>
              </w:rPr>
              <w:t>-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забезпечення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захисту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населення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у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разі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виникнення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надзвичайних</w:t>
            </w:r>
            <w:r w:rsidRPr="002A6AB4">
              <w:rPr>
                <w:rFonts w:eastAsia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2A6AB4">
              <w:rPr>
                <w:rFonts w:cs="Times New Roman"/>
                <w:spacing w:val="-1"/>
                <w:sz w:val="28"/>
                <w:szCs w:val="28"/>
                <w:lang w:val="uk-UA"/>
              </w:rPr>
              <w:t>ситуацій (НС);</w:t>
            </w:r>
          </w:p>
          <w:p w:rsidR="00057862" w:rsidRPr="002A6AB4" w:rsidRDefault="007D3342" w:rsidP="00505FD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- утримання захисних споруд цивільного захисту у стані готовності до використання</w:t>
            </w:r>
          </w:p>
        </w:tc>
      </w:tr>
      <w:tr w:rsidR="00057862" w:rsidRPr="002A6AB4" w:rsidTr="00CF59D7">
        <w:tc>
          <w:tcPr>
            <w:tcW w:w="534" w:type="dxa"/>
          </w:tcPr>
          <w:p w:rsidR="00057862" w:rsidRPr="002A6AB4" w:rsidRDefault="00057862" w:rsidP="00057862">
            <w:pPr>
              <w:tabs>
                <w:tab w:val="left" w:pos="426"/>
              </w:tabs>
              <w:ind w:left="-142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60" w:type="dxa"/>
          </w:tcPr>
          <w:p w:rsidR="00057862" w:rsidRPr="002A6AB4" w:rsidRDefault="00057862" w:rsidP="001A7332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Контроль за виконанням</w:t>
            </w:r>
          </w:p>
        </w:tc>
        <w:tc>
          <w:tcPr>
            <w:tcW w:w="5776" w:type="dxa"/>
          </w:tcPr>
          <w:p w:rsidR="00057862" w:rsidRPr="002A6AB4" w:rsidRDefault="00634228" w:rsidP="00505FD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2A6AB4">
              <w:rPr>
                <w:rFonts w:eastAsia="Calibri"/>
                <w:sz w:val="28"/>
                <w:szCs w:val="28"/>
                <w:lang w:val="uk-UA"/>
              </w:rPr>
              <w:t>Білгород-Дністровська міська рада</w:t>
            </w:r>
          </w:p>
        </w:tc>
      </w:tr>
    </w:tbl>
    <w:p w:rsidR="00E10C9F" w:rsidRPr="002A6AB4" w:rsidRDefault="00E10C9F" w:rsidP="00703FE3">
      <w:pPr>
        <w:ind w:left="720"/>
        <w:contextualSpacing/>
        <w:jc w:val="center"/>
        <w:rPr>
          <w:b/>
          <w:sz w:val="26"/>
          <w:szCs w:val="26"/>
          <w:lang w:val="uk-UA"/>
        </w:rPr>
      </w:pPr>
    </w:p>
    <w:p w:rsidR="008E246A" w:rsidRDefault="008E246A" w:rsidP="00F3464B">
      <w:pPr>
        <w:ind w:left="720"/>
        <w:contextualSpacing/>
        <w:jc w:val="center"/>
        <w:rPr>
          <w:b/>
          <w:sz w:val="26"/>
          <w:szCs w:val="26"/>
          <w:lang w:val="uk-UA"/>
        </w:rPr>
      </w:pPr>
    </w:p>
    <w:p w:rsidR="00155C08" w:rsidRPr="002A6AB4" w:rsidRDefault="00703FE3" w:rsidP="00F3464B">
      <w:pPr>
        <w:ind w:left="720"/>
        <w:contextualSpacing/>
        <w:jc w:val="center"/>
        <w:rPr>
          <w:b/>
          <w:i/>
          <w:sz w:val="28"/>
          <w:szCs w:val="28"/>
          <w:lang w:val="uk-UA"/>
        </w:rPr>
      </w:pPr>
      <w:r w:rsidRPr="002A6AB4">
        <w:rPr>
          <w:b/>
          <w:sz w:val="26"/>
          <w:szCs w:val="26"/>
          <w:lang w:val="uk-UA"/>
        </w:rPr>
        <w:t>Розділ 2.  Визначення проблеми та обґрунтування необхідності її розв’язання програмним методом</w:t>
      </w:r>
    </w:p>
    <w:p w:rsidR="00155C08" w:rsidRPr="002A6AB4" w:rsidRDefault="00155C08" w:rsidP="0015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color w:val="000000"/>
          <w:sz w:val="28"/>
          <w:szCs w:val="28"/>
          <w:lang w:val="uk-UA" w:eastAsia="uk-UA" w:bidi="ar-SA"/>
        </w:rPr>
      </w:pP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lastRenderedPageBreak/>
        <w:t xml:space="preserve">Відповідно Кодексу цивільного захисту 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України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д</w:t>
      </w:r>
      <w:r w:rsidRPr="002A6AB4">
        <w:rPr>
          <w:color w:val="000000"/>
          <w:sz w:val="28"/>
          <w:szCs w:val="28"/>
          <w:shd w:val="clear" w:color="auto" w:fill="FFFFFF"/>
          <w:lang w:val="uk-UA"/>
        </w:rPr>
        <w:t>о повноважень органів місцевого самоврядування у сфері цивільного захисту належить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color w:val="000000"/>
          <w:sz w:val="28"/>
          <w:szCs w:val="28"/>
          <w:shd w:val="clear" w:color="auto" w:fill="FFFFFF"/>
          <w:lang w:val="uk-UA"/>
        </w:rPr>
        <w:t>розроблення та забезпечення реалізації програм та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:rsidR="00155C08" w:rsidRPr="002A6AB4" w:rsidRDefault="00155C08" w:rsidP="0015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color w:val="000000"/>
          <w:sz w:val="28"/>
          <w:szCs w:val="28"/>
          <w:lang w:val="uk-UA" w:eastAsia="uk-UA" w:bidi="ar-SA"/>
        </w:rPr>
      </w:pP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cs="Times New Roman"/>
          <w:color w:val="000000"/>
          <w:sz w:val="28"/>
          <w:szCs w:val="28"/>
          <w:lang w:val="uk-UA" w:eastAsia="uk-UA" w:bidi="ar-SA"/>
        </w:rPr>
        <w:t>2017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—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20</w:t>
      </w:r>
      <w:r w:rsidR="00703FE3" w:rsidRPr="002A6AB4">
        <w:rPr>
          <w:rFonts w:cs="Times New Roman"/>
          <w:color w:val="000000"/>
          <w:sz w:val="28"/>
          <w:szCs w:val="28"/>
          <w:lang w:val="uk-UA" w:eastAsia="uk-UA" w:bidi="ar-SA"/>
        </w:rPr>
        <w:t>21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роках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завдання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сфері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цивільного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захисту,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техногенної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пожежної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безпеки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м.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Білгороді-Дністровському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вирішувались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межах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Міської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програми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розвитку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цивільного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захисту,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запобігання виникненню та ліквідації надзвичайних ситуацій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м.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Білгорода-Дністровського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на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20</w:t>
      </w:r>
      <w:r w:rsidR="00464CEF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1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7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–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202</w:t>
      </w:r>
      <w:r w:rsidR="00464CEF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1</w:t>
      </w:r>
      <w:r w:rsidR="00703FE3" w:rsidRPr="002A6AB4">
        <w:rPr>
          <w:rFonts w:eastAsia="Times New Roman" w:cs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 w:rsidR="00703FE3" w:rsidRPr="002A6AB4">
        <w:rPr>
          <w:rFonts w:eastAsia="Arial" w:cs="Times New Roman"/>
          <w:bCs/>
          <w:color w:val="000000"/>
          <w:sz w:val="28"/>
          <w:szCs w:val="28"/>
          <w:lang w:val="uk-UA" w:eastAsia="uk-UA" w:bidi="ar-SA"/>
        </w:rPr>
        <w:t>роки</w:t>
      </w:r>
    </w:p>
    <w:p w:rsidR="00155C08" w:rsidRPr="002A6AB4" w:rsidRDefault="00155C08" w:rsidP="0015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8"/>
        <w:jc w:val="both"/>
        <w:rPr>
          <w:rFonts w:cs="Times New Roman"/>
          <w:color w:val="000000"/>
          <w:sz w:val="28"/>
          <w:szCs w:val="28"/>
          <w:lang w:val="uk-UA" w:eastAsia="uk-UA" w:bidi="ar-SA"/>
        </w:rPr>
      </w:pPr>
      <w:r w:rsidRPr="002A6AB4">
        <w:rPr>
          <w:rFonts w:eastAsia="Arial" w:cs="Times New Roman"/>
          <w:color w:val="000000"/>
          <w:sz w:val="28"/>
          <w:szCs w:val="28"/>
          <w:lang w:val="uk-UA" w:eastAsia="uk-UA" w:bidi="ar-SA"/>
        </w:rPr>
        <w:t>Оцінка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техногенно-екологічних,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соціальних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економічних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умов,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що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склалися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на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території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міста,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дозволяють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зробити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висновок,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що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на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найближчі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роки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ступень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ризику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виникнення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надзвичайних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ситуацій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подій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залишається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високою.</w:t>
      </w:r>
    </w:p>
    <w:p w:rsidR="00155C08" w:rsidRPr="002A6AB4" w:rsidRDefault="00155C08" w:rsidP="0015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8"/>
        <w:jc w:val="both"/>
        <w:rPr>
          <w:rFonts w:eastAsia="Times New Roman" w:cs="Times New Roman"/>
          <w:color w:val="000000"/>
          <w:sz w:val="28"/>
          <w:szCs w:val="28"/>
          <w:lang w:val="uk-UA" w:eastAsia="uk-UA" w:bidi="ar-SA"/>
        </w:rPr>
      </w:pPr>
      <w:r w:rsidRPr="002A6AB4">
        <w:rPr>
          <w:rFonts w:eastAsia="Arial" w:cs="Times New Roman"/>
          <w:color w:val="000000"/>
          <w:sz w:val="28"/>
          <w:szCs w:val="28"/>
          <w:lang w:val="uk-UA" w:eastAsia="uk-UA" w:bidi="ar-SA"/>
        </w:rPr>
        <w:t>Аналіз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вказаних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факторів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їх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взаємозв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>’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язок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 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показує,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що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тільки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чітко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організована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система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цивільного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захисту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може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забезпечити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стійку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роботу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об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>’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єктів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життєзабезпечення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населення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умовах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надзвичайних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ситуацій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(подій)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та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під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час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воєнних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 w:bidi="ar-SA"/>
        </w:rPr>
        <w:t>конфліктів.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 w:bidi="ar-SA"/>
        </w:rPr>
        <w:t xml:space="preserve"> </w:t>
      </w:r>
    </w:p>
    <w:p w:rsidR="00155C08" w:rsidRPr="002A6AB4" w:rsidRDefault="00155C08" w:rsidP="00155C0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Заплановані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Програмі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заходи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забезпечать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вирішення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проблемних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питань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сфері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цивільного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захисту,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техногенної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та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пожежної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безпеки,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що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існують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м. Білгороді-Дністровському,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на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теперішній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час.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color w:val="FF0000"/>
          <w:sz w:val="28"/>
          <w:szCs w:val="28"/>
          <w:lang w:val="uk-UA" w:eastAsia="uk-UA"/>
        </w:rPr>
        <w:tab/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>З цією метою передбачається: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>- забезпеч</w:t>
      </w:r>
      <w:r w:rsidR="00205BA7"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>ення безпеки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населення, його життєдіяльності  шляхом видалення з території населен</w:t>
      </w:r>
      <w:r w:rsidR="006E7A7B">
        <w:rPr>
          <w:rFonts w:eastAsia="Times New Roman" w:cs="Times New Roman"/>
          <w:color w:val="000000"/>
          <w:sz w:val="28"/>
          <w:szCs w:val="28"/>
          <w:lang w:val="uk-UA" w:eastAsia="uk-UA"/>
        </w:rPr>
        <w:t>ого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пункт</w:t>
      </w:r>
      <w:r w:rsidR="006E7A7B">
        <w:rPr>
          <w:rFonts w:eastAsia="Times New Roman" w:cs="Times New Roman"/>
          <w:color w:val="000000"/>
          <w:sz w:val="28"/>
          <w:szCs w:val="28"/>
          <w:lang w:val="uk-UA" w:eastAsia="uk-UA"/>
        </w:rPr>
        <w:t>у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вибухонебезпечних предметів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;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- підвищ</w:t>
      </w:r>
      <w:r w:rsidR="00205BA7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ення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рівн</w:t>
      </w:r>
      <w:r w:rsidR="00205BA7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я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підготовки служб цивільного захисту міста шляхом проведення навчань та тренувань;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- створ</w:t>
      </w:r>
      <w:r w:rsidR="00205BA7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ення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місцев</w:t>
      </w:r>
      <w:r w:rsidR="00205BA7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ого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матеріальн</w:t>
      </w:r>
      <w:r w:rsidR="00205BA7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ого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резерв</w:t>
      </w:r>
      <w:r w:rsidR="00205BA7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з метою використання його для життєзабезпечення населення в зонах виникнення надзвичайних ситуацій, проведення аварійно-рятувальних та відновлювальних робіт;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- </w:t>
      </w:r>
      <w:r w:rsidR="00521EA8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утримання у належному стані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521EA8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вуличних гідрантів 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та </w:t>
      </w:r>
      <w:r w:rsidR="00B3735F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пожежних водоймищ, 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встановлення додаткових </w:t>
      </w:r>
      <w:r w:rsidR="00B3735F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гідрантів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;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- прове</w:t>
      </w:r>
      <w:r w:rsidR="00C8479C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дення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навчання учнів загальноосвітніх навчальних закладів правилам безпечної поведінки і здорового способу життя;</w:t>
      </w:r>
    </w:p>
    <w:p w:rsidR="00155C08" w:rsidRPr="002A6AB4" w:rsidRDefault="00155C08" w:rsidP="00155C08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</w:pP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- </w:t>
      </w:r>
      <w:r w:rsidR="00C8479C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ведення 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облік</w:t>
      </w:r>
      <w:r w:rsidR="00C8479C"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Pr="002A6AB4">
        <w:rPr>
          <w:rFonts w:eastAsia="Times New Roman" w:cs="Times New Roman"/>
          <w:bCs/>
          <w:color w:val="000000"/>
          <w:sz w:val="28"/>
          <w:szCs w:val="28"/>
          <w:lang w:val="uk-UA" w:eastAsia="uk-UA"/>
        </w:rPr>
        <w:t xml:space="preserve"> інженерної та автомобільної техніки, що може бути залучена до робіт з ліквідації надзвичайних ситуацій з урахуванням її технічного стану.</w:t>
      </w:r>
    </w:p>
    <w:p w:rsidR="00155C08" w:rsidRPr="002A6AB4" w:rsidRDefault="00155C08" w:rsidP="0015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color w:val="000000"/>
          <w:sz w:val="28"/>
          <w:szCs w:val="28"/>
          <w:lang w:val="uk-UA" w:eastAsia="uk-UA" w:bidi="ar-SA"/>
        </w:rPr>
      </w:pPr>
    </w:p>
    <w:p w:rsidR="00155C08" w:rsidRPr="002A6AB4" w:rsidRDefault="00155C08" w:rsidP="00155C08">
      <w:pPr>
        <w:jc w:val="center"/>
        <w:rPr>
          <w:rFonts w:cs="Times New Roman"/>
          <w:sz w:val="28"/>
          <w:szCs w:val="28"/>
          <w:lang w:val="uk-UA"/>
        </w:rPr>
      </w:pPr>
      <w:r w:rsidRPr="002A6AB4">
        <w:rPr>
          <w:b/>
          <w:sz w:val="28"/>
          <w:szCs w:val="28"/>
          <w:lang w:val="uk-UA"/>
        </w:rPr>
        <w:t>Розділ 3. Мета Програми</w:t>
      </w:r>
    </w:p>
    <w:p w:rsidR="00155C08" w:rsidRPr="002A6AB4" w:rsidRDefault="00155C08" w:rsidP="00155C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uk-UA" w:eastAsia="uk-UA"/>
        </w:rPr>
      </w:pPr>
      <w:r w:rsidRPr="002A6AB4">
        <w:rPr>
          <w:rFonts w:ascii="Arial" w:hAnsi="Arial" w:cs="Arial"/>
          <w:color w:val="FF0000"/>
          <w:lang w:val="uk-UA" w:eastAsia="uk-UA"/>
        </w:rPr>
        <w:tab/>
      </w:r>
      <w:r w:rsidRPr="002A6AB4">
        <w:rPr>
          <w:rFonts w:cs="Times New Roman"/>
          <w:sz w:val="28"/>
          <w:szCs w:val="28"/>
          <w:lang w:val="uk-UA" w:eastAsia="uk-UA"/>
        </w:rPr>
        <w:t>Метою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Програми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є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sz w:val="28"/>
          <w:szCs w:val="28"/>
          <w:lang w:val="uk-UA"/>
        </w:rPr>
        <w:t>послідовне</w:t>
      </w:r>
      <w:r w:rsidRPr="002A6AB4">
        <w:rPr>
          <w:rFonts w:cs="Times New Roman"/>
          <w:sz w:val="28"/>
          <w:szCs w:val="28"/>
          <w:lang w:val="uk-UA" w:eastAsia="uk-UA"/>
        </w:rPr>
        <w:t xml:space="preserve"> зниження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sz w:val="28"/>
          <w:szCs w:val="28"/>
          <w:lang w:val="uk-UA" w:eastAsia="uk-UA"/>
        </w:rPr>
        <w:t>ризику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виникнення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надзвичайних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ситуацій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техногенного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та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природного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характеру,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підвищення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рівня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безпеки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населення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 </w:t>
      </w:r>
      <w:r w:rsidRPr="002A6AB4">
        <w:rPr>
          <w:rFonts w:cs="Times New Roman"/>
          <w:sz w:val="28"/>
          <w:szCs w:val="28"/>
          <w:lang w:val="uk-UA" w:eastAsia="uk-UA"/>
        </w:rPr>
        <w:t>і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захищеності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територій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від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наслідків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="002E0E92">
        <w:rPr>
          <w:rFonts w:eastAsia="Times New Roman" w:cs="Times New Roman"/>
          <w:sz w:val="28"/>
          <w:szCs w:val="28"/>
          <w:lang w:val="uk-UA" w:eastAsia="uk-UA"/>
        </w:rPr>
        <w:t>надзвичайних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sz w:val="28"/>
          <w:szCs w:val="28"/>
          <w:lang w:val="uk-UA" w:eastAsia="uk-UA"/>
        </w:rPr>
        <w:t>ситуацій</w:t>
      </w:r>
      <w:r w:rsidR="003754CC">
        <w:rPr>
          <w:rFonts w:cs="Times New Roman"/>
          <w:sz w:val="28"/>
          <w:szCs w:val="28"/>
          <w:lang w:val="uk-UA" w:eastAsia="uk-UA"/>
        </w:rPr>
        <w:t>.</w:t>
      </w:r>
      <w:r w:rsidRPr="002A6AB4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</w:p>
    <w:p w:rsidR="00F42A2A" w:rsidRPr="002A6AB4" w:rsidRDefault="00F42A2A" w:rsidP="00155C08">
      <w:pPr>
        <w:shd w:val="clear" w:color="auto" w:fill="FFFFFF"/>
        <w:ind w:firstLine="720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:rsidR="008627D4" w:rsidRPr="002A6AB4" w:rsidRDefault="00F42A2A" w:rsidP="00F42A2A">
      <w:pPr>
        <w:ind w:left="720"/>
        <w:jc w:val="center"/>
        <w:rPr>
          <w:b/>
          <w:sz w:val="26"/>
          <w:szCs w:val="26"/>
          <w:lang w:val="uk-UA"/>
        </w:rPr>
      </w:pPr>
      <w:r w:rsidRPr="002A6AB4">
        <w:rPr>
          <w:b/>
          <w:sz w:val="26"/>
          <w:szCs w:val="26"/>
          <w:lang w:val="uk-UA"/>
        </w:rPr>
        <w:t>Розділ 4.</w:t>
      </w:r>
      <w:r w:rsidRPr="002A6AB4">
        <w:rPr>
          <w:sz w:val="26"/>
          <w:szCs w:val="26"/>
          <w:lang w:val="uk-UA"/>
        </w:rPr>
        <w:t xml:space="preserve"> </w:t>
      </w:r>
      <w:r w:rsidRPr="002A6AB4">
        <w:rPr>
          <w:b/>
          <w:sz w:val="26"/>
          <w:szCs w:val="26"/>
          <w:lang w:val="uk-UA"/>
        </w:rPr>
        <w:t>Обґрунтування шляхів і засобів розв’язання проблеми, завдання та заходи, показники результативності</w:t>
      </w:r>
    </w:p>
    <w:p w:rsidR="00FA475F" w:rsidRPr="002A6AB4" w:rsidRDefault="008627D4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 xml:space="preserve">Комплекс запланованих заходів забезпечить вирішення проблемних питань </w:t>
      </w:r>
      <w:r w:rsidRPr="002A6AB4">
        <w:rPr>
          <w:sz w:val="28"/>
          <w:szCs w:val="28"/>
          <w:lang w:val="uk-UA"/>
        </w:rPr>
        <w:lastRenderedPageBreak/>
        <w:t>у сфері цивільного захисту, техногенної та пожежної безпеки на території міста. У рамках Програми передбачається здійснити ряд заходів, які обґрунтують вибір оптимального розв’язання проблемних питань забезпечення техногенної та пожежної безпеки, запобігання і ліквідації надзвичайних ситуацій та заходів підвищення рівня цивіль</w:t>
      </w:r>
      <w:r w:rsidR="001233C7" w:rsidRPr="002A6AB4">
        <w:rPr>
          <w:sz w:val="28"/>
          <w:szCs w:val="28"/>
          <w:lang w:val="uk-UA"/>
        </w:rPr>
        <w:t xml:space="preserve">ного захисту населення і </w:t>
      </w:r>
      <w:r w:rsidRPr="002A6AB4">
        <w:rPr>
          <w:sz w:val="28"/>
          <w:szCs w:val="28"/>
          <w:lang w:val="uk-UA"/>
        </w:rPr>
        <w:t xml:space="preserve"> територі</w:t>
      </w:r>
      <w:r w:rsidR="001233C7" w:rsidRPr="002A6AB4">
        <w:rPr>
          <w:sz w:val="28"/>
          <w:szCs w:val="28"/>
          <w:lang w:val="uk-UA"/>
        </w:rPr>
        <w:t xml:space="preserve">ї. </w:t>
      </w:r>
      <w:r w:rsidRPr="002A6AB4">
        <w:rPr>
          <w:sz w:val="28"/>
          <w:szCs w:val="28"/>
          <w:lang w:val="uk-UA"/>
        </w:rPr>
        <w:t xml:space="preserve">Зменшення ризику виникнення надзвичайних ситуацій, недопущення загибелі і травмування людей під час надзвичайних ситуацій (подій) можливо шляхом підвищення рівня готовності сил цивільного захисту, вжиття комплексу попереджувальних заходів щодо запобігання виникненню надзвичайних ситуацій, а також обізнаності населення щодо дій у разі їх виникнення. </w:t>
      </w:r>
    </w:p>
    <w:p w:rsidR="00FA475F" w:rsidRPr="002A6AB4" w:rsidRDefault="00FA475F" w:rsidP="001956D5">
      <w:pPr>
        <w:ind w:firstLine="567"/>
        <w:jc w:val="both"/>
        <w:rPr>
          <w:sz w:val="26"/>
          <w:szCs w:val="26"/>
          <w:lang w:val="uk-UA"/>
        </w:rPr>
      </w:pPr>
      <w:r w:rsidRPr="002A6AB4">
        <w:rPr>
          <w:sz w:val="26"/>
          <w:szCs w:val="26"/>
          <w:lang w:val="uk-UA"/>
        </w:rPr>
        <w:t>Прогнозні обсяги, джерела фінансування та заходи Програми наведено у додатку 1 до Програми.</w:t>
      </w:r>
    </w:p>
    <w:p w:rsidR="00025161" w:rsidRPr="002A6AB4" w:rsidRDefault="00970D4F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Завдання Програми</w:t>
      </w:r>
      <w:r w:rsidR="008627D4" w:rsidRPr="002A6AB4">
        <w:rPr>
          <w:sz w:val="28"/>
          <w:szCs w:val="28"/>
          <w:lang w:val="uk-UA"/>
        </w:rPr>
        <w:t>:</w:t>
      </w:r>
    </w:p>
    <w:p w:rsidR="00970D4F" w:rsidRPr="002A6AB4" w:rsidRDefault="00970D4F" w:rsidP="00195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2A6AB4">
        <w:rPr>
          <w:rFonts w:cs="Times New Roman"/>
          <w:sz w:val="28"/>
          <w:szCs w:val="28"/>
          <w:lang w:val="uk-UA"/>
        </w:rPr>
        <w:t>-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забезпечення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гарантованого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рівня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захисту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населення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і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територій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 </w:t>
      </w:r>
      <w:r w:rsidRPr="002A6AB4">
        <w:rPr>
          <w:rFonts w:cs="Times New Roman"/>
          <w:sz w:val="28"/>
          <w:szCs w:val="28"/>
          <w:lang w:val="uk-UA"/>
        </w:rPr>
        <w:t>від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надзвичайних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ситуацій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у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мирний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час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та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в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особливий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період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;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70D4F" w:rsidRPr="002A6AB4" w:rsidRDefault="00B1387A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- створення місцевого матеріального резерву з метою надання невідкладної допомоги постраждалому населенню, здійснення заходів, спрямованих на запобігання та ліквідацію наслідків надзвичайних ситуацій та проведення відновлювальних робіт;</w:t>
      </w:r>
    </w:p>
    <w:p w:rsidR="00025161" w:rsidRPr="002A6AB4" w:rsidRDefault="008627D4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 xml:space="preserve"> - прове</w:t>
      </w:r>
      <w:r w:rsidR="002957D0" w:rsidRPr="002A6AB4">
        <w:rPr>
          <w:sz w:val="28"/>
          <w:szCs w:val="28"/>
          <w:lang w:val="uk-UA"/>
        </w:rPr>
        <w:t>дення</w:t>
      </w:r>
      <w:r w:rsidRPr="002A6AB4">
        <w:rPr>
          <w:sz w:val="28"/>
          <w:szCs w:val="28"/>
          <w:lang w:val="uk-UA"/>
        </w:rPr>
        <w:t xml:space="preserve"> </w:t>
      </w:r>
      <w:r w:rsidR="00B24FF8">
        <w:rPr>
          <w:sz w:val="28"/>
          <w:szCs w:val="28"/>
          <w:lang w:val="uk-UA"/>
        </w:rPr>
        <w:t xml:space="preserve">переоснащення </w:t>
      </w:r>
      <w:r w:rsidR="0050782E" w:rsidRPr="002A6AB4">
        <w:rPr>
          <w:sz w:val="28"/>
          <w:szCs w:val="28"/>
          <w:lang w:val="uk-UA"/>
        </w:rPr>
        <w:t xml:space="preserve">місцевої </w:t>
      </w:r>
      <w:r w:rsidR="007513E3" w:rsidRPr="002A6AB4">
        <w:rPr>
          <w:sz w:val="28"/>
          <w:szCs w:val="28"/>
          <w:lang w:val="uk-UA"/>
        </w:rPr>
        <w:t xml:space="preserve">автоматизованої </w:t>
      </w:r>
      <w:r w:rsidRPr="002A6AB4">
        <w:rPr>
          <w:sz w:val="28"/>
          <w:szCs w:val="28"/>
          <w:lang w:val="uk-UA"/>
        </w:rPr>
        <w:t>систем</w:t>
      </w:r>
      <w:r w:rsidR="007513E3" w:rsidRPr="002A6AB4">
        <w:rPr>
          <w:sz w:val="28"/>
          <w:szCs w:val="28"/>
          <w:lang w:val="uk-UA"/>
        </w:rPr>
        <w:t>и</w:t>
      </w:r>
      <w:r w:rsidRPr="002A6AB4">
        <w:rPr>
          <w:sz w:val="28"/>
          <w:szCs w:val="28"/>
          <w:lang w:val="uk-UA"/>
        </w:rPr>
        <w:t xml:space="preserve"> централізованого оповіщення населення до вимог сучасного законодавства; </w:t>
      </w:r>
    </w:p>
    <w:p w:rsidR="00B60A29" w:rsidRPr="002A6AB4" w:rsidRDefault="00EE0EA2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-</w:t>
      </w:r>
      <w:r w:rsidRPr="002A6AB4">
        <w:rPr>
          <w:rFonts w:eastAsia="Arial" w:cs="Times New Roman"/>
          <w:color w:val="000000"/>
          <w:sz w:val="28"/>
          <w:szCs w:val="28"/>
          <w:lang w:val="uk-UA" w:eastAsia="uk-UA"/>
        </w:rPr>
        <w:t>-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 w:eastAsia="uk-UA"/>
        </w:rPr>
        <w:t>підвищення</w:t>
      </w:r>
      <w:r w:rsidRPr="002A6AB4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627D4" w:rsidRPr="002A6AB4">
        <w:rPr>
          <w:sz w:val="28"/>
          <w:szCs w:val="28"/>
          <w:lang w:val="uk-UA"/>
        </w:rPr>
        <w:t>рів</w:t>
      </w:r>
      <w:r w:rsidR="002957D0" w:rsidRPr="002A6AB4">
        <w:rPr>
          <w:sz w:val="28"/>
          <w:szCs w:val="28"/>
          <w:lang w:val="uk-UA"/>
        </w:rPr>
        <w:t>ня</w:t>
      </w:r>
      <w:r w:rsidR="008627D4" w:rsidRPr="002A6AB4">
        <w:rPr>
          <w:sz w:val="28"/>
          <w:szCs w:val="28"/>
          <w:lang w:val="uk-UA"/>
        </w:rPr>
        <w:t xml:space="preserve"> оперативної готовності пожежно-рятувальн</w:t>
      </w:r>
      <w:r w:rsidR="007513E3" w:rsidRPr="002A6AB4">
        <w:rPr>
          <w:sz w:val="28"/>
          <w:szCs w:val="28"/>
          <w:lang w:val="uk-UA"/>
        </w:rPr>
        <w:t>ого</w:t>
      </w:r>
      <w:r w:rsidR="008627D4" w:rsidRPr="002A6AB4">
        <w:rPr>
          <w:sz w:val="28"/>
          <w:szCs w:val="28"/>
          <w:lang w:val="uk-UA"/>
        </w:rPr>
        <w:t xml:space="preserve"> підрозділ</w:t>
      </w:r>
      <w:r w:rsidR="007513E3" w:rsidRPr="002A6AB4">
        <w:rPr>
          <w:sz w:val="28"/>
          <w:szCs w:val="28"/>
          <w:lang w:val="uk-UA"/>
        </w:rPr>
        <w:t>у</w:t>
      </w:r>
      <w:r w:rsidR="008627D4" w:rsidRPr="002A6AB4">
        <w:rPr>
          <w:sz w:val="28"/>
          <w:szCs w:val="28"/>
          <w:lang w:val="uk-UA"/>
        </w:rPr>
        <w:t xml:space="preserve"> </w:t>
      </w:r>
      <w:r w:rsidR="007513E3" w:rsidRPr="002A6AB4">
        <w:rPr>
          <w:sz w:val="28"/>
          <w:szCs w:val="28"/>
          <w:lang w:val="uk-UA"/>
        </w:rPr>
        <w:t>Білгород-Дністровського гарнізону</w:t>
      </w:r>
      <w:r w:rsidR="008627D4" w:rsidRPr="002A6AB4">
        <w:rPr>
          <w:sz w:val="28"/>
          <w:szCs w:val="28"/>
          <w:lang w:val="uk-UA"/>
        </w:rPr>
        <w:t xml:space="preserve"> до ліквідації наслідків надзвичайних ситуацій, небезпечних подій та гасіння пожеж; </w:t>
      </w:r>
    </w:p>
    <w:p w:rsidR="00B60A29" w:rsidRPr="002A6AB4" w:rsidRDefault="008627D4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- пров</w:t>
      </w:r>
      <w:r w:rsidR="00616997" w:rsidRPr="002A6AB4">
        <w:rPr>
          <w:sz w:val="28"/>
          <w:szCs w:val="28"/>
          <w:lang w:val="uk-UA"/>
        </w:rPr>
        <w:t>едення</w:t>
      </w:r>
      <w:r w:rsidRPr="002A6AB4">
        <w:rPr>
          <w:sz w:val="28"/>
          <w:szCs w:val="28"/>
          <w:lang w:val="uk-UA"/>
        </w:rPr>
        <w:t xml:space="preserve"> навчан</w:t>
      </w:r>
      <w:r w:rsidR="00616997" w:rsidRPr="002A6AB4">
        <w:rPr>
          <w:sz w:val="28"/>
          <w:szCs w:val="28"/>
          <w:lang w:val="uk-UA"/>
        </w:rPr>
        <w:t>ь</w:t>
      </w:r>
      <w:r w:rsidRPr="002A6AB4">
        <w:rPr>
          <w:sz w:val="28"/>
          <w:szCs w:val="28"/>
          <w:lang w:val="uk-UA"/>
        </w:rPr>
        <w:t xml:space="preserve"> населення з питань пожежної безпеки та щодо дій у разі виникнення надзвичайних ситуацій з метою створення безпечних умов його життєдіяльності та провадження господарської діяльності;</w:t>
      </w:r>
    </w:p>
    <w:p w:rsidR="00B60A29" w:rsidRPr="002A6AB4" w:rsidRDefault="008627D4" w:rsidP="001956D5">
      <w:pPr>
        <w:ind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 xml:space="preserve"> - удосконал</w:t>
      </w:r>
      <w:r w:rsidR="00616997" w:rsidRPr="002A6AB4">
        <w:rPr>
          <w:sz w:val="28"/>
          <w:szCs w:val="28"/>
          <w:lang w:val="uk-UA"/>
        </w:rPr>
        <w:t>ення</w:t>
      </w:r>
      <w:r w:rsidRPr="002A6AB4">
        <w:rPr>
          <w:sz w:val="28"/>
          <w:szCs w:val="28"/>
          <w:lang w:val="uk-UA"/>
        </w:rPr>
        <w:t xml:space="preserve"> механізм</w:t>
      </w:r>
      <w:r w:rsidR="00616997" w:rsidRPr="002A6AB4">
        <w:rPr>
          <w:sz w:val="28"/>
          <w:szCs w:val="28"/>
          <w:lang w:val="uk-UA"/>
        </w:rPr>
        <w:t>у</w:t>
      </w:r>
      <w:r w:rsidRPr="002A6AB4">
        <w:rPr>
          <w:sz w:val="28"/>
          <w:szCs w:val="28"/>
          <w:lang w:val="uk-UA"/>
        </w:rPr>
        <w:t xml:space="preserve"> взаємодії </w:t>
      </w:r>
      <w:r w:rsidR="0027443C" w:rsidRPr="002A6AB4">
        <w:rPr>
          <w:sz w:val="28"/>
          <w:szCs w:val="28"/>
          <w:lang w:val="uk-UA"/>
        </w:rPr>
        <w:t>органів управління та сил Білгород-Дністровської міської ланки територіальної підсистеми єдиної державної системи цивільного захисту  Одеської  області у разі виникнення (загрози виникнення) надзвичайних ситуацій з</w:t>
      </w:r>
      <w:r w:rsidR="0027443C" w:rsidRPr="002A6AB4">
        <w:rPr>
          <w:b/>
          <w:sz w:val="28"/>
          <w:szCs w:val="28"/>
          <w:lang w:val="uk-UA"/>
        </w:rPr>
        <w:t xml:space="preserve"> </w:t>
      </w:r>
      <w:r w:rsidRPr="002A6AB4">
        <w:rPr>
          <w:sz w:val="28"/>
          <w:szCs w:val="28"/>
          <w:lang w:val="uk-UA"/>
        </w:rPr>
        <w:t>місцеви</w:t>
      </w:r>
      <w:r w:rsidR="0027443C" w:rsidRPr="002A6AB4">
        <w:rPr>
          <w:sz w:val="28"/>
          <w:szCs w:val="28"/>
          <w:lang w:val="uk-UA"/>
        </w:rPr>
        <w:t>ми органами</w:t>
      </w:r>
      <w:r w:rsidRPr="002A6AB4">
        <w:rPr>
          <w:sz w:val="28"/>
          <w:szCs w:val="28"/>
          <w:lang w:val="uk-UA"/>
        </w:rPr>
        <w:t xml:space="preserve"> виконавчої влади, підприємств, установ та організацій у процесі здійсн</w:t>
      </w:r>
      <w:r w:rsidR="00FA475F" w:rsidRPr="002A6AB4">
        <w:rPr>
          <w:sz w:val="28"/>
          <w:szCs w:val="28"/>
          <w:lang w:val="uk-UA"/>
        </w:rPr>
        <w:t>ення заходів цивільного захисту.</w:t>
      </w:r>
    </w:p>
    <w:p w:rsidR="00970D4F" w:rsidRDefault="00970D4F" w:rsidP="001956D5">
      <w:pPr>
        <w:ind w:firstLine="567"/>
        <w:jc w:val="both"/>
        <w:rPr>
          <w:sz w:val="26"/>
          <w:szCs w:val="26"/>
          <w:lang w:val="uk-UA"/>
        </w:rPr>
      </w:pPr>
      <w:r w:rsidRPr="002A6AB4">
        <w:rPr>
          <w:sz w:val="26"/>
          <w:szCs w:val="26"/>
          <w:lang w:val="uk-UA"/>
        </w:rPr>
        <w:t>Показники результативності детально наведені у додатку 2 до Програми.</w:t>
      </w:r>
    </w:p>
    <w:p w:rsidR="00F3464B" w:rsidRPr="002A6AB4" w:rsidRDefault="00F3464B" w:rsidP="001956D5">
      <w:pPr>
        <w:ind w:firstLine="567"/>
        <w:jc w:val="both"/>
        <w:rPr>
          <w:sz w:val="26"/>
          <w:szCs w:val="26"/>
          <w:lang w:val="uk-UA"/>
        </w:rPr>
      </w:pPr>
    </w:p>
    <w:p w:rsidR="00D13771" w:rsidRPr="002A6AB4" w:rsidRDefault="00D13771" w:rsidP="00F3464B">
      <w:pPr>
        <w:jc w:val="center"/>
        <w:rPr>
          <w:sz w:val="26"/>
          <w:szCs w:val="26"/>
          <w:lang w:val="uk-UA"/>
        </w:rPr>
      </w:pPr>
      <w:r w:rsidRPr="002A6AB4">
        <w:rPr>
          <w:b/>
          <w:sz w:val="26"/>
          <w:szCs w:val="26"/>
          <w:lang w:val="uk-UA"/>
        </w:rPr>
        <w:t>Розділ 5. Строки та етапи виконання Програми</w:t>
      </w:r>
    </w:p>
    <w:p w:rsidR="00D13771" w:rsidRPr="002A6AB4" w:rsidRDefault="00D13771" w:rsidP="00D13771">
      <w:pPr>
        <w:ind w:firstLine="720"/>
        <w:jc w:val="both"/>
        <w:rPr>
          <w:sz w:val="26"/>
          <w:szCs w:val="26"/>
          <w:lang w:val="uk-UA"/>
        </w:rPr>
      </w:pPr>
      <w:r w:rsidRPr="002A6AB4">
        <w:rPr>
          <w:sz w:val="26"/>
          <w:szCs w:val="26"/>
          <w:lang w:val="uk-UA"/>
        </w:rPr>
        <w:t>Виконання програми здійснюється впродовж 2022 – 2024 років. Реалізація програми відбувається в 1етап.</w:t>
      </w:r>
    </w:p>
    <w:p w:rsidR="00FA475F" w:rsidRPr="002A6AB4" w:rsidRDefault="00FA475F" w:rsidP="008627D4">
      <w:pPr>
        <w:jc w:val="both"/>
        <w:rPr>
          <w:sz w:val="28"/>
          <w:szCs w:val="28"/>
          <w:lang w:val="uk-UA"/>
        </w:rPr>
      </w:pPr>
    </w:p>
    <w:p w:rsidR="00613649" w:rsidRPr="002A6AB4" w:rsidRDefault="00613649" w:rsidP="00613649">
      <w:pPr>
        <w:ind w:firstLine="851"/>
        <w:jc w:val="center"/>
        <w:rPr>
          <w:b/>
          <w:sz w:val="26"/>
          <w:szCs w:val="26"/>
          <w:lang w:val="uk-UA"/>
        </w:rPr>
      </w:pPr>
      <w:r w:rsidRPr="002A6AB4">
        <w:rPr>
          <w:b/>
          <w:sz w:val="26"/>
          <w:szCs w:val="26"/>
          <w:lang w:val="uk-UA"/>
        </w:rPr>
        <w:t>Розділ 6. Обсяги та джерела фінансування Програми</w:t>
      </w:r>
    </w:p>
    <w:p w:rsidR="00FB2FB6" w:rsidRPr="002A6AB4" w:rsidRDefault="00FB2FB6" w:rsidP="00FB2FB6">
      <w:pPr>
        <w:ind w:firstLine="720"/>
        <w:jc w:val="both"/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</w:pP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Фінансування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Програми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здійснюється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з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місцевого бюджету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,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бюджетів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підприємств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та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інших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джерел,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не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заборонених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чинним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                        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законодавством.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:rsidR="00FB2FB6" w:rsidRPr="002A6AB4" w:rsidRDefault="00FB2FB6" w:rsidP="00FB2FB6">
      <w:pPr>
        <w:ind w:firstLine="720"/>
        <w:jc w:val="both"/>
        <w:rPr>
          <w:rFonts w:cs="Times New Roman"/>
          <w:bCs/>
          <w:iCs/>
          <w:color w:val="000000"/>
          <w:sz w:val="28"/>
          <w:szCs w:val="28"/>
          <w:lang w:val="uk-UA"/>
        </w:rPr>
      </w:pP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Обсяги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та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джерела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фінансування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Програми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викладені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в</w:t>
      </w:r>
      <w:r w:rsidRPr="002A6AB4">
        <w:rPr>
          <w:rFonts w:eastAsia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bCs/>
          <w:iCs/>
          <w:color w:val="000000"/>
          <w:sz w:val="28"/>
          <w:szCs w:val="28"/>
          <w:lang w:val="uk-UA"/>
        </w:rPr>
        <w:t>Додатку.</w:t>
      </w:r>
    </w:p>
    <w:p w:rsidR="00FB2FB6" w:rsidRPr="002A6AB4" w:rsidRDefault="00FB2FB6" w:rsidP="00FB2FB6">
      <w:pPr>
        <w:ind w:firstLine="720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2A6AB4">
        <w:rPr>
          <w:rFonts w:cs="Times New Roman"/>
          <w:color w:val="000000"/>
          <w:sz w:val="28"/>
          <w:szCs w:val="28"/>
          <w:lang w:val="uk-UA"/>
        </w:rPr>
        <w:t>Обсяги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/>
        </w:rPr>
        <w:t>фінансування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/>
        </w:rPr>
        <w:t>Програми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уточнюються  </w:t>
      </w:r>
      <w:r w:rsidRPr="002A6AB4">
        <w:rPr>
          <w:rFonts w:cs="Times New Roman"/>
          <w:color w:val="000000"/>
          <w:sz w:val="28"/>
          <w:szCs w:val="28"/>
          <w:lang w:val="uk-UA"/>
        </w:rPr>
        <w:t>щорічно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під час складання проекту міського бюджету на відповідний рік </w:t>
      </w:r>
      <w:r w:rsidRPr="002A6AB4">
        <w:rPr>
          <w:rFonts w:cs="Times New Roman"/>
          <w:color w:val="000000"/>
          <w:sz w:val="28"/>
          <w:szCs w:val="28"/>
          <w:lang w:val="uk-UA"/>
        </w:rPr>
        <w:t>в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/>
        </w:rPr>
        <w:t>межах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/>
        </w:rPr>
        <w:t>наявного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/>
        </w:rPr>
        <w:t>фінансового</w:t>
      </w:r>
      <w:r w:rsidRPr="002A6AB4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2A6AB4">
        <w:rPr>
          <w:rFonts w:cs="Times New Roman"/>
          <w:color w:val="000000"/>
          <w:sz w:val="28"/>
          <w:szCs w:val="28"/>
          <w:lang w:val="uk-UA"/>
        </w:rPr>
        <w:lastRenderedPageBreak/>
        <w:t>ресурсу.</w:t>
      </w:r>
    </w:p>
    <w:p w:rsidR="00613649" w:rsidRPr="002A6AB4" w:rsidRDefault="00613649" w:rsidP="00613649">
      <w:pPr>
        <w:tabs>
          <w:tab w:val="left" w:pos="993"/>
        </w:tabs>
        <w:ind w:firstLine="708"/>
        <w:jc w:val="both"/>
        <w:rPr>
          <w:sz w:val="26"/>
          <w:szCs w:val="26"/>
          <w:lang w:val="uk-UA"/>
        </w:rPr>
      </w:pPr>
      <w:r w:rsidRPr="002A6AB4">
        <w:rPr>
          <w:sz w:val="26"/>
          <w:szCs w:val="26"/>
          <w:lang w:val="uk-UA"/>
        </w:rPr>
        <w:t>Всього  обсяг фінансування складає –</w:t>
      </w:r>
      <w:r w:rsidR="003B0D4D" w:rsidRPr="002A6AB4">
        <w:rPr>
          <w:sz w:val="26"/>
          <w:szCs w:val="26"/>
          <w:lang w:val="uk-UA"/>
        </w:rPr>
        <w:t xml:space="preserve"> </w:t>
      </w:r>
      <w:r w:rsidR="00DC735E">
        <w:rPr>
          <w:sz w:val="26"/>
          <w:szCs w:val="26"/>
          <w:lang w:val="uk-UA"/>
        </w:rPr>
        <w:t xml:space="preserve">1653,0 тис. грн. </w:t>
      </w:r>
      <w:r w:rsidRPr="002A6AB4">
        <w:rPr>
          <w:sz w:val="26"/>
          <w:szCs w:val="26"/>
          <w:lang w:val="uk-UA"/>
        </w:rPr>
        <w:t xml:space="preserve">- кошти бюджету територіальної громади міста Білгород – Дністровського. </w:t>
      </w:r>
    </w:p>
    <w:p w:rsidR="00613649" w:rsidRPr="002A6AB4" w:rsidRDefault="00613649" w:rsidP="00613649">
      <w:pPr>
        <w:ind w:firstLine="709"/>
        <w:jc w:val="both"/>
        <w:rPr>
          <w:sz w:val="26"/>
          <w:szCs w:val="26"/>
          <w:lang w:val="uk-UA"/>
        </w:rPr>
      </w:pPr>
      <w:r w:rsidRPr="002A6AB4">
        <w:rPr>
          <w:sz w:val="26"/>
          <w:szCs w:val="26"/>
          <w:lang w:val="uk-UA"/>
        </w:rPr>
        <w:t xml:space="preserve">Розподіл коштів за можливими джерелами фінансування може бути перерозподілений виходячи із фактичних можливостей коштів підприємства,  бюджету територіальної громади міста Білгород – Дністровського. </w:t>
      </w:r>
    </w:p>
    <w:p w:rsidR="00613649" w:rsidRPr="002A6AB4" w:rsidRDefault="00613649" w:rsidP="008627D4">
      <w:pPr>
        <w:jc w:val="both"/>
        <w:rPr>
          <w:sz w:val="28"/>
          <w:szCs w:val="28"/>
          <w:lang w:val="uk-UA"/>
        </w:rPr>
      </w:pPr>
    </w:p>
    <w:p w:rsidR="00720230" w:rsidRPr="002A6AB4" w:rsidRDefault="00720230" w:rsidP="00720230">
      <w:pPr>
        <w:ind w:firstLine="851"/>
        <w:jc w:val="center"/>
        <w:rPr>
          <w:b/>
          <w:sz w:val="26"/>
          <w:szCs w:val="26"/>
          <w:lang w:val="uk-UA"/>
        </w:rPr>
      </w:pPr>
      <w:r w:rsidRPr="002A6AB4">
        <w:rPr>
          <w:b/>
          <w:sz w:val="26"/>
          <w:szCs w:val="26"/>
          <w:lang w:val="uk-UA"/>
        </w:rPr>
        <w:t>Розділ 7. Очікувані результати виконання Програми та визначення її ефективності</w:t>
      </w:r>
    </w:p>
    <w:p w:rsidR="006655A1" w:rsidRPr="002A6AB4" w:rsidRDefault="006655A1" w:rsidP="006655A1">
      <w:pPr>
        <w:tabs>
          <w:tab w:val="left" w:pos="720"/>
        </w:tabs>
        <w:jc w:val="both"/>
        <w:rPr>
          <w:rFonts w:cs="Times New Roman"/>
          <w:spacing w:val="-1"/>
          <w:sz w:val="28"/>
          <w:szCs w:val="28"/>
          <w:lang w:val="uk-UA"/>
        </w:rPr>
      </w:pPr>
      <w:r w:rsidRPr="002A6AB4">
        <w:rPr>
          <w:rFonts w:cs="Times New Roman"/>
          <w:spacing w:val="-1"/>
          <w:sz w:val="28"/>
          <w:szCs w:val="28"/>
          <w:lang w:val="uk-UA"/>
        </w:rPr>
        <w:t xml:space="preserve">    Виконання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заходів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Програми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дозволить:</w:t>
      </w:r>
    </w:p>
    <w:p w:rsidR="0010128A" w:rsidRPr="002A6AB4" w:rsidRDefault="0010128A" w:rsidP="0010128A">
      <w:pPr>
        <w:pStyle w:val="a0"/>
        <w:spacing w:after="0"/>
        <w:ind w:right="113" w:firstLine="567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- забезпеч</w:t>
      </w:r>
      <w:r w:rsidR="006655A1" w:rsidRPr="002A6AB4">
        <w:rPr>
          <w:sz w:val="28"/>
          <w:szCs w:val="28"/>
          <w:lang w:val="uk-UA"/>
        </w:rPr>
        <w:t>ити</w:t>
      </w:r>
      <w:r w:rsidRPr="002A6AB4">
        <w:rPr>
          <w:sz w:val="28"/>
          <w:szCs w:val="28"/>
          <w:lang w:val="uk-UA"/>
        </w:rPr>
        <w:t xml:space="preserve"> належн</w:t>
      </w:r>
      <w:r w:rsidR="006655A1" w:rsidRPr="002A6AB4">
        <w:rPr>
          <w:sz w:val="28"/>
          <w:szCs w:val="28"/>
          <w:lang w:val="uk-UA"/>
        </w:rPr>
        <w:t>е</w:t>
      </w:r>
      <w:r w:rsidRPr="002A6AB4">
        <w:rPr>
          <w:sz w:val="28"/>
          <w:szCs w:val="28"/>
          <w:lang w:val="uk-UA"/>
        </w:rPr>
        <w:t xml:space="preserve"> функціонування міської ланки територіальної підсистеми єдиної державної системи цивільного захисту та вирішення завдань щодо запобігання виникненню надзвичайних ситуацій та ліквідації їх наслідків; </w:t>
      </w:r>
    </w:p>
    <w:p w:rsidR="0010128A" w:rsidRPr="002A6AB4" w:rsidRDefault="0010128A" w:rsidP="0010128A">
      <w:pPr>
        <w:tabs>
          <w:tab w:val="left" w:pos="720"/>
        </w:tabs>
        <w:ind w:firstLine="567"/>
        <w:jc w:val="both"/>
        <w:rPr>
          <w:rFonts w:cs="Times New Roman"/>
          <w:spacing w:val="-1"/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-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забезпеч</w:t>
      </w:r>
      <w:r w:rsidR="003B6FE5">
        <w:rPr>
          <w:rFonts w:cs="Times New Roman"/>
          <w:spacing w:val="-1"/>
          <w:sz w:val="28"/>
          <w:szCs w:val="28"/>
          <w:lang w:val="uk-UA"/>
        </w:rPr>
        <w:t>ити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="003B6FE5">
        <w:rPr>
          <w:rFonts w:cs="Times New Roman"/>
          <w:spacing w:val="-1"/>
          <w:sz w:val="28"/>
          <w:szCs w:val="28"/>
          <w:lang w:val="uk-UA"/>
        </w:rPr>
        <w:t>захист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населення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у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разі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виникнення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надзвичайних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ситуацій;</w:t>
      </w:r>
    </w:p>
    <w:p w:rsidR="0010128A" w:rsidRPr="002A6AB4" w:rsidRDefault="0010128A" w:rsidP="0010128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2A6AB4">
        <w:rPr>
          <w:rFonts w:eastAsia="Calibri"/>
          <w:sz w:val="28"/>
          <w:szCs w:val="28"/>
          <w:lang w:val="uk-UA"/>
        </w:rPr>
        <w:t>- утрим</w:t>
      </w:r>
      <w:r w:rsidR="00C14212" w:rsidRPr="002A6AB4">
        <w:rPr>
          <w:rFonts w:eastAsia="Calibri"/>
          <w:sz w:val="28"/>
          <w:szCs w:val="28"/>
          <w:lang w:val="uk-UA"/>
        </w:rPr>
        <w:t>увати</w:t>
      </w:r>
      <w:r w:rsidRPr="002A6AB4">
        <w:rPr>
          <w:rFonts w:eastAsia="Calibri"/>
          <w:sz w:val="28"/>
          <w:szCs w:val="28"/>
          <w:lang w:val="uk-UA"/>
        </w:rPr>
        <w:t xml:space="preserve"> захисн</w:t>
      </w:r>
      <w:r w:rsidR="00C14212" w:rsidRPr="002A6AB4">
        <w:rPr>
          <w:rFonts w:eastAsia="Calibri"/>
          <w:sz w:val="28"/>
          <w:szCs w:val="28"/>
          <w:lang w:val="uk-UA"/>
        </w:rPr>
        <w:t>і</w:t>
      </w:r>
      <w:r w:rsidRPr="002A6AB4">
        <w:rPr>
          <w:rFonts w:eastAsia="Calibri"/>
          <w:sz w:val="28"/>
          <w:szCs w:val="28"/>
          <w:lang w:val="uk-UA"/>
        </w:rPr>
        <w:t xml:space="preserve"> споруд</w:t>
      </w:r>
      <w:r w:rsidR="00C14212" w:rsidRPr="002A6AB4">
        <w:rPr>
          <w:rFonts w:eastAsia="Calibri"/>
          <w:sz w:val="28"/>
          <w:szCs w:val="28"/>
          <w:lang w:val="uk-UA"/>
        </w:rPr>
        <w:t>и</w:t>
      </w:r>
      <w:r w:rsidRPr="002A6AB4">
        <w:rPr>
          <w:rFonts w:eastAsia="Calibri"/>
          <w:sz w:val="28"/>
          <w:szCs w:val="28"/>
          <w:lang w:val="uk-UA"/>
        </w:rPr>
        <w:t xml:space="preserve"> цивільного захисту у стані готовності до використання.</w:t>
      </w:r>
    </w:p>
    <w:p w:rsidR="006655A1" w:rsidRPr="002A6AB4" w:rsidRDefault="006655A1" w:rsidP="00547EF9">
      <w:pPr>
        <w:tabs>
          <w:tab w:val="left" w:pos="720"/>
        </w:tabs>
        <w:ind w:firstLine="567"/>
        <w:jc w:val="both"/>
        <w:rPr>
          <w:rFonts w:cs="Times New Roman"/>
          <w:spacing w:val="-1"/>
          <w:sz w:val="28"/>
          <w:szCs w:val="28"/>
          <w:lang w:val="uk-UA"/>
        </w:rPr>
      </w:pPr>
      <w:r w:rsidRPr="002A6AB4">
        <w:rPr>
          <w:rFonts w:cs="Times New Roman"/>
          <w:spacing w:val="-1"/>
          <w:sz w:val="28"/>
          <w:szCs w:val="28"/>
          <w:lang w:val="uk-UA"/>
        </w:rPr>
        <w:t>-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проводити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навчання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населення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щодо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поведінки </w:t>
      </w:r>
      <w:r w:rsidRPr="002A6AB4">
        <w:rPr>
          <w:rFonts w:cs="Times New Roman"/>
          <w:spacing w:val="-1"/>
          <w:sz w:val="28"/>
          <w:szCs w:val="28"/>
          <w:lang w:val="uk-UA"/>
        </w:rPr>
        <w:t>та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дій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у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разі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виникнення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 xml:space="preserve">надзвичайних </w:t>
      </w:r>
      <w:r w:rsidRPr="002A6AB4">
        <w:rPr>
          <w:rFonts w:eastAsia="Times New Roman" w:cs="Times New Roman"/>
          <w:spacing w:val="-1"/>
          <w:sz w:val="28"/>
          <w:szCs w:val="28"/>
          <w:lang w:val="uk-UA"/>
        </w:rPr>
        <w:t xml:space="preserve"> </w:t>
      </w:r>
      <w:r w:rsidRPr="002A6AB4">
        <w:rPr>
          <w:rFonts w:cs="Times New Roman"/>
          <w:spacing w:val="-1"/>
          <w:sz w:val="28"/>
          <w:szCs w:val="28"/>
          <w:lang w:val="uk-UA"/>
        </w:rPr>
        <w:t>ситуацій</w:t>
      </w:r>
      <w:r w:rsidR="00637D2F" w:rsidRPr="002A6AB4">
        <w:rPr>
          <w:rFonts w:cs="Times New Roman"/>
          <w:spacing w:val="-1"/>
          <w:sz w:val="28"/>
          <w:szCs w:val="28"/>
          <w:lang w:val="uk-UA"/>
        </w:rPr>
        <w:t>.</w:t>
      </w:r>
    </w:p>
    <w:p w:rsidR="006655A1" w:rsidRPr="002A6AB4" w:rsidRDefault="006655A1" w:rsidP="0010128A">
      <w:pPr>
        <w:ind w:firstLine="567"/>
        <w:jc w:val="both"/>
        <w:rPr>
          <w:sz w:val="26"/>
          <w:szCs w:val="26"/>
          <w:lang w:val="uk-UA"/>
        </w:rPr>
      </w:pPr>
    </w:p>
    <w:p w:rsidR="00155C08" w:rsidRPr="002A6AB4" w:rsidRDefault="00520738" w:rsidP="00204A59">
      <w:pPr>
        <w:jc w:val="center"/>
        <w:rPr>
          <w:rFonts w:cs="Times New Roman"/>
          <w:spacing w:val="-1"/>
          <w:sz w:val="28"/>
          <w:szCs w:val="28"/>
          <w:lang w:val="uk-UA"/>
        </w:rPr>
      </w:pPr>
      <w:r w:rsidRPr="002A6AB4">
        <w:rPr>
          <w:b/>
          <w:sz w:val="26"/>
          <w:szCs w:val="26"/>
          <w:lang w:val="uk-UA"/>
        </w:rPr>
        <w:t>Розділ 8. Координація та контроль за виконанням Програми</w:t>
      </w:r>
    </w:p>
    <w:p w:rsidR="00155C08" w:rsidRPr="002A6AB4" w:rsidRDefault="00155C08" w:rsidP="00155C08">
      <w:pPr>
        <w:ind w:firstLine="709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Контроль за реалізацією заходів, передбачених Програмою, здійснюється заступником Білгород-Дністровського міського голови.</w:t>
      </w:r>
    </w:p>
    <w:p w:rsidR="00155C08" w:rsidRPr="002A6AB4" w:rsidRDefault="00155C08" w:rsidP="00155C08">
      <w:pPr>
        <w:shd w:val="clear" w:color="auto" w:fill="FFFFFF"/>
        <w:ind w:firstLine="720"/>
        <w:jc w:val="both"/>
        <w:rPr>
          <w:rFonts w:cs="Times New Roman"/>
          <w:sz w:val="28"/>
          <w:szCs w:val="28"/>
          <w:lang w:val="uk-UA"/>
        </w:rPr>
      </w:pPr>
      <w:r w:rsidRPr="002A6AB4">
        <w:rPr>
          <w:rFonts w:eastAsia="Arial" w:cs="Times New Roman"/>
          <w:sz w:val="28"/>
          <w:szCs w:val="28"/>
          <w:lang w:val="uk-UA"/>
        </w:rPr>
        <w:t>Реалізація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 </w:t>
      </w:r>
      <w:r w:rsidRPr="002A6AB4">
        <w:rPr>
          <w:rFonts w:cs="Times New Roman"/>
          <w:sz w:val="28"/>
          <w:szCs w:val="28"/>
          <w:lang w:val="uk-UA"/>
        </w:rPr>
        <w:t>Програми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забезпечується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1A2319" w:rsidRPr="002A6AB4">
        <w:rPr>
          <w:rFonts w:eastAsia="Times New Roman" w:cs="Times New Roman"/>
          <w:sz w:val="28"/>
          <w:szCs w:val="28"/>
          <w:lang w:val="uk-UA"/>
        </w:rPr>
        <w:t>відділом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з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питань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цивільного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захисту,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оборонної</w:t>
      </w:r>
      <w:r w:rsidR="001A2319" w:rsidRPr="002A6AB4">
        <w:rPr>
          <w:rFonts w:cs="Times New Roman"/>
          <w:sz w:val="28"/>
          <w:szCs w:val="28"/>
          <w:lang w:val="uk-UA"/>
        </w:rPr>
        <w:t xml:space="preserve"> та 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мобілізаційної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роботи </w:t>
      </w:r>
      <w:r w:rsidRPr="002A6AB4">
        <w:rPr>
          <w:rFonts w:cs="Times New Roman"/>
          <w:sz w:val="28"/>
          <w:szCs w:val="28"/>
          <w:lang w:val="uk-UA"/>
        </w:rPr>
        <w:t>Білгород-Дністровської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міської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ради,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 територіальними підрозділами </w:t>
      </w:r>
      <w:r w:rsidRPr="002A6AB4">
        <w:rPr>
          <w:rFonts w:cs="Times New Roman"/>
          <w:sz w:val="28"/>
          <w:szCs w:val="28"/>
          <w:lang w:val="uk-UA"/>
        </w:rPr>
        <w:t>ГУ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ДСНС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України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в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Одеській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області,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BF5951" w:rsidRPr="002A6AB4">
        <w:rPr>
          <w:rFonts w:eastAsia="Times New Roman" w:cs="Times New Roman"/>
          <w:sz w:val="28"/>
          <w:szCs w:val="28"/>
          <w:lang w:val="uk-UA"/>
        </w:rPr>
        <w:t xml:space="preserve">департаментами, </w:t>
      </w:r>
      <w:r w:rsidRPr="002A6AB4">
        <w:rPr>
          <w:rFonts w:cs="Times New Roman"/>
          <w:sz w:val="28"/>
          <w:szCs w:val="28"/>
          <w:lang w:val="uk-UA"/>
        </w:rPr>
        <w:t>управліннями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та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відділами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виконавчого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комітету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міської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ради,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комунальними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підприємствами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в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межах,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встановлених,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чинним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законодавством.</w:t>
      </w:r>
    </w:p>
    <w:p w:rsidR="00155C08" w:rsidRPr="002A6AB4" w:rsidRDefault="00155C08" w:rsidP="00155C08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 xml:space="preserve">Головним координатором Програми є </w:t>
      </w:r>
      <w:r w:rsidR="00677375" w:rsidRPr="002A6AB4">
        <w:rPr>
          <w:sz w:val="28"/>
          <w:szCs w:val="28"/>
          <w:lang w:val="uk-UA"/>
        </w:rPr>
        <w:t xml:space="preserve">відділ </w:t>
      </w:r>
      <w:r w:rsidRPr="002A6AB4">
        <w:rPr>
          <w:sz w:val="28"/>
          <w:szCs w:val="28"/>
          <w:lang w:val="uk-UA"/>
        </w:rPr>
        <w:t>з питань цивільного захисту, оборонної</w:t>
      </w:r>
      <w:r w:rsidR="00677375" w:rsidRPr="002A6AB4">
        <w:rPr>
          <w:sz w:val="28"/>
          <w:szCs w:val="28"/>
          <w:lang w:val="uk-UA"/>
        </w:rPr>
        <w:t xml:space="preserve"> та</w:t>
      </w:r>
      <w:r w:rsidRPr="002A6AB4">
        <w:rPr>
          <w:sz w:val="28"/>
          <w:szCs w:val="28"/>
          <w:lang w:val="uk-UA"/>
        </w:rPr>
        <w:t xml:space="preserve"> мобілізаційної роботи </w:t>
      </w:r>
      <w:r w:rsidRPr="002A6AB4">
        <w:rPr>
          <w:rFonts w:eastAsia="Calibri"/>
          <w:sz w:val="28"/>
          <w:szCs w:val="28"/>
          <w:lang w:val="uk-UA"/>
        </w:rPr>
        <w:t>міської ради.</w:t>
      </w:r>
    </w:p>
    <w:p w:rsidR="00155C08" w:rsidRPr="002A6AB4" w:rsidRDefault="00155C08" w:rsidP="00155C08">
      <w:pPr>
        <w:ind w:firstLine="709"/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 xml:space="preserve">Виконавці Програми щороку до 10 липня та до 10 січня надають до </w:t>
      </w:r>
      <w:r w:rsidR="00BF5951" w:rsidRPr="002A6AB4">
        <w:rPr>
          <w:sz w:val="28"/>
          <w:szCs w:val="28"/>
          <w:lang w:val="uk-UA"/>
        </w:rPr>
        <w:t xml:space="preserve">відділу </w:t>
      </w:r>
      <w:r w:rsidRPr="002A6AB4">
        <w:rPr>
          <w:sz w:val="28"/>
          <w:szCs w:val="28"/>
          <w:lang w:val="uk-UA"/>
        </w:rPr>
        <w:t>з питань цивільного захисту, оборонної</w:t>
      </w:r>
      <w:r w:rsidR="00BF5951" w:rsidRPr="002A6AB4">
        <w:rPr>
          <w:sz w:val="28"/>
          <w:szCs w:val="28"/>
          <w:lang w:val="uk-UA"/>
        </w:rPr>
        <w:t xml:space="preserve"> та </w:t>
      </w:r>
      <w:r w:rsidRPr="002A6AB4">
        <w:rPr>
          <w:sz w:val="28"/>
          <w:szCs w:val="28"/>
          <w:lang w:val="uk-UA"/>
        </w:rPr>
        <w:t xml:space="preserve"> мобілізаційної роботи </w:t>
      </w:r>
      <w:r w:rsidRPr="002A6AB4">
        <w:rPr>
          <w:rFonts w:eastAsia="Calibri"/>
          <w:sz w:val="28"/>
          <w:szCs w:val="28"/>
          <w:lang w:val="uk-UA"/>
        </w:rPr>
        <w:t>міської ради</w:t>
      </w:r>
      <w:r w:rsidRPr="002A6AB4">
        <w:rPr>
          <w:sz w:val="28"/>
          <w:szCs w:val="28"/>
          <w:lang w:val="uk-UA"/>
        </w:rPr>
        <w:t xml:space="preserve"> інформацію про виконання заходів Програми. </w:t>
      </w:r>
    </w:p>
    <w:p w:rsidR="00155C08" w:rsidRPr="002A6AB4" w:rsidRDefault="001A2319" w:rsidP="00155C08">
      <w:pPr>
        <w:shd w:val="clear" w:color="auto" w:fill="FFFFFF"/>
        <w:ind w:firstLine="720"/>
        <w:jc w:val="both"/>
        <w:rPr>
          <w:rFonts w:ascii="Arial" w:hAnsi="Arial" w:cs="Arial"/>
          <w:lang w:val="uk-UA"/>
        </w:rPr>
      </w:pPr>
      <w:r w:rsidRPr="002A6AB4">
        <w:rPr>
          <w:rFonts w:ascii="Arial" w:hAnsi="Arial" w:cs="Arial"/>
          <w:lang w:val="uk-UA"/>
        </w:rPr>
        <w:t>_________________________________________________________</w:t>
      </w:r>
    </w:p>
    <w:p w:rsidR="00155C08" w:rsidRPr="002A6AB4" w:rsidRDefault="00155C08" w:rsidP="00155C08">
      <w:pPr>
        <w:shd w:val="clear" w:color="auto" w:fill="FFFFFF"/>
        <w:jc w:val="both"/>
        <w:rPr>
          <w:rFonts w:ascii="Arial" w:eastAsia="Arial" w:hAnsi="Arial" w:cs="Arial"/>
          <w:lang w:val="uk-UA"/>
        </w:rPr>
      </w:pPr>
      <w:r w:rsidRPr="002A6AB4">
        <w:rPr>
          <w:rFonts w:ascii="Arial" w:eastAsia="Arial" w:hAnsi="Arial" w:cs="Arial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5C08" w:rsidRPr="002A6AB4" w:rsidRDefault="00155C08" w:rsidP="00155C08">
      <w:pPr>
        <w:shd w:val="clear" w:color="auto" w:fill="FFFFFF"/>
        <w:jc w:val="both"/>
        <w:rPr>
          <w:rFonts w:ascii="Arial" w:eastAsia="Arial" w:hAnsi="Arial" w:cs="Arial"/>
          <w:lang w:val="uk-UA"/>
        </w:rPr>
      </w:pPr>
      <w:r w:rsidRPr="002A6AB4">
        <w:rPr>
          <w:rFonts w:ascii="Arial" w:eastAsia="Arial" w:hAnsi="Arial" w:cs="Arial"/>
          <w:lang w:val="uk-UA"/>
        </w:rPr>
        <w:t xml:space="preserve">                                                                                                </w:t>
      </w:r>
    </w:p>
    <w:p w:rsidR="00155C08" w:rsidRPr="002A6AB4" w:rsidRDefault="00155C08" w:rsidP="00416138">
      <w:pPr>
        <w:shd w:val="clear" w:color="auto" w:fill="FFFFFF"/>
        <w:rPr>
          <w:lang w:val="uk-UA"/>
        </w:rPr>
        <w:sectPr w:rsidR="00155C08" w:rsidRPr="002A6AB4" w:rsidSect="00B3735F">
          <w:headerReference w:type="default" r:id="rId8"/>
          <w:pgSz w:w="11906" w:h="16838"/>
          <w:pgMar w:top="851" w:right="567" w:bottom="851" w:left="1701" w:header="709" w:footer="709" w:gutter="0"/>
          <w:cols w:space="720"/>
          <w:docGrid w:linePitch="312" w:charSpace="-6554"/>
        </w:sectPr>
      </w:pPr>
      <w:r w:rsidRPr="002A6AB4">
        <w:rPr>
          <w:rFonts w:eastAsia="Arial" w:cs="Times New Roman"/>
          <w:sz w:val="28"/>
          <w:szCs w:val="28"/>
          <w:lang w:val="uk-UA"/>
        </w:rPr>
        <w:t>Керуючий</w:t>
      </w:r>
      <w:r w:rsidR="00416138" w:rsidRPr="002A6AB4">
        <w:rPr>
          <w:rFonts w:eastAsia="Arial" w:cs="Times New Roman"/>
          <w:sz w:val="28"/>
          <w:szCs w:val="28"/>
          <w:lang w:val="uk-UA"/>
        </w:rPr>
        <w:t xml:space="preserve"> </w:t>
      </w:r>
      <w:r w:rsidRPr="002A6AB4">
        <w:rPr>
          <w:rFonts w:cs="Times New Roman"/>
          <w:sz w:val="28"/>
          <w:szCs w:val="28"/>
          <w:lang w:val="uk-UA"/>
        </w:rPr>
        <w:t>справами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416138" w:rsidRPr="002A6AB4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Ігор ВЕЛИЧКО</w:t>
      </w:r>
      <w:r w:rsidRPr="002A6AB4">
        <w:rPr>
          <w:rFonts w:ascii="Arial" w:eastAsia="Arial" w:hAnsi="Arial" w:cs="Arial"/>
          <w:lang w:val="uk-UA"/>
        </w:rPr>
        <w:t xml:space="preserve">         </w:t>
      </w:r>
    </w:p>
    <w:p w:rsidR="00CF02A2" w:rsidRPr="002A6AB4" w:rsidRDefault="00155C08" w:rsidP="00CF02A2">
      <w:pPr>
        <w:jc w:val="right"/>
        <w:rPr>
          <w:rFonts w:ascii="Arial" w:eastAsia="Arial" w:hAnsi="Arial" w:cs="Arial"/>
          <w:lang w:val="uk-UA"/>
        </w:rPr>
      </w:pPr>
      <w:r w:rsidRPr="002A6AB4">
        <w:rPr>
          <w:rFonts w:ascii="Arial" w:eastAsia="Arial" w:hAnsi="Arial" w:cs="Arial"/>
          <w:lang w:val="uk-UA"/>
        </w:rPr>
        <w:lastRenderedPageBreak/>
        <w:t xml:space="preserve"> </w:t>
      </w:r>
      <w:r w:rsidR="00CF02A2" w:rsidRPr="002A6AB4">
        <w:rPr>
          <w:rFonts w:cs="Times New Roman"/>
          <w:lang w:val="uk-UA"/>
        </w:rPr>
        <w:t>Додаток</w:t>
      </w:r>
      <w:r w:rsidR="005273D7" w:rsidRPr="002A6AB4">
        <w:rPr>
          <w:rFonts w:cs="Times New Roman"/>
          <w:lang w:val="uk-UA"/>
        </w:rPr>
        <w:t xml:space="preserve"> 1</w:t>
      </w:r>
      <w:r w:rsidR="00CF02A2" w:rsidRPr="002A6AB4">
        <w:rPr>
          <w:rFonts w:eastAsia="Times New Roman" w:cs="Times New Roman"/>
          <w:lang w:val="uk-UA"/>
        </w:rPr>
        <w:t xml:space="preserve"> до програми</w:t>
      </w:r>
    </w:p>
    <w:p w:rsidR="000A6ADC" w:rsidRPr="002A6AB4" w:rsidRDefault="00155C08" w:rsidP="00CF0420">
      <w:pPr>
        <w:jc w:val="center"/>
        <w:rPr>
          <w:rFonts w:ascii="Arial" w:eastAsia="Arial" w:hAnsi="Arial" w:cs="Arial"/>
          <w:lang w:val="uk-UA"/>
        </w:rPr>
      </w:pPr>
      <w:r w:rsidRPr="002A6AB4">
        <w:rPr>
          <w:rFonts w:ascii="Arial" w:eastAsia="Arial" w:hAnsi="Arial" w:cs="Arial"/>
          <w:lang w:val="uk-UA"/>
        </w:rPr>
        <w:t xml:space="preserve"> </w:t>
      </w:r>
      <w:r w:rsidR="00DA5865" w:rsidRPr="002A6AB4">
        <w:rPr>
          <w:b/>
          <w:lang w:val="uk-UA"/>
        </w:rPr>
        <w:t xml:space="preserve">ЗАХОДИ З РЕАЛІЗАЦІЇ ЗАВДАНЬ ПРОГРАМИ 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3684"/>
        <w:gridCol w:w="1418"/>
        <w:gridCol w:w="1559"/>
        <w:gridCol w:w="1984"/>
        <w:gridCol w:w="1134"/>
        <w:gridCol w:w="1134"/>
        <w:gridCol w:w="993"/>
        <w:gridCol w:w="847"/>
        <w:gridCol w:w="2413"/>
      </w:tblGrid>
      <w:tr w:rsidR="000A6ADC" w:rsidRPr="002A6AB4" w:rsidTr="008E246A">
        <w:tc>
          <w:tcPr>
            <w:tcW w:w="455" w:type="dxa"/>
            <w:vMerge w:val="restart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684" w:type="dxa"/>
            <w:vMerge w:val="restart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 xml:space="preserve">Зміст </w:t>
            </w:r>
          </w:p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заходів</w:t>
            </w:r>
          </w:p>
        </w:tc>
        <w:tc>
          <w:tcPr>
            <w:tcW w:w="1418" w:type="dxa"/>
            <w:vMerge w:val="restart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Строк виконання</w:t>
            </w:r>
          </w:p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984" w:type="dxa"/>
            <w:vMerge w:val="restart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108" w:type="dxa"/>
            <w:gridSpan w:val="4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Обсяги фінансування по роках, тис. грн.</w:t>
            </w:r>
          </w:p>
        </w:tc>
        <w:tc>
          <w:tcPr>
            <w:tcW w:w="2413" w:type="dxa"/>
            <w:vMerge w:val="restart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0A6ADC" w:rsidRPr="002A6AB4" w:rsidTr="008E246A">
        <w:trPr>
          <w:trHeight w:val="617"/>
        </w:trPr>
        <w:tc>
          <w:tcPr>
            <w:tcW w:w="455" w:type="dxa"/>
            <w:vMerge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vMerge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0A6ADC" w:rsidRPr="002A6AB4" w:rsidRDefault="00730F68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 xml:space="preserve">2022 </w:t>
            </w:r>
            <w:r w:rsidR="000A6ADC" w:rsidRPr="002A6AB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0A6ADC" w:rsidRPr="002A6AB4" w:rsidRDefault="00730F68" w:rsidP="00730F68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2023</w:t>
            </w:r>
            <w:r w:rsidR="000A6ADC" w:rsidRPr="002A6AB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993" w:type="dxa"/>
            <w:shd w:val="clear" w:color="auto" w:fill="C6D9F1"/>
            <w:vAlign w:val="center"/>
          </w:tcPr>
          <w:p w:rsidR="000A6ADC" w:rsidRPr="002A6AB4" w:rsidRDefault="00730F68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2024</w:t>
            </w:r>
            <w:r w:rsidR="000A6ADC" w:rsidRPr="002A6AB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847" w:type="dxa"/>
            <w:shd w:val="clear" w:color="auto" w:fill="C6D9F1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413" w:type="dxa"/>
            <w:vMerge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</w:p>
        </w:tc>
      </w:tr>
      <w:tr w:rsidR="000A6ADC" w:rsidRPr="002A6AB4" w:rsidTr="008E246A">
        <w:tc>
          <w:tcPr>
            <w:tcW w:w="455" w:type="dxa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684" w:type="dxa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413" w:type="dxa"/>
            <w:vAlign w:val="center"/>
          </w:tcPr>
          <w:p w:rsidR="000A6ADC" w:rsidRPr="002A6AB4" w:rsidRDefault="000A6AD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4307AC" w:rsidRPr="002A6AB4" w:rsidTr="008E246A">
        <w:tc>
          <w:tcPr>
            <w:tcW w:w="455" w:type="dxa"/>
            <w:vMerge w:val="restart"/>
            <w:vAlign w:val="center"/>
          </w:tcPr>
          <w:p w:rsidR="004307AC" w:rsidRPr="002A6AB4" w:rsidRDefault="004307AC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684" w:type="dxa"/>
            <w:vAlign w:val="center"/>
          </w:tcPr>
          <w:p w:rsidR="004307AC" w:rsidRPr="002A6AB4" w:rsidRDefault="004307AC" w:rsidP="00CF1A37">
            <w:pPr>
              <w:jc w:val="both"/>
              <w:rPr>
                <w:b/>
                <w:lang w:val="uk-UA"/>
              </w:rPr>
            </w:pPr>
            <w:r w:rsidRPr="002A6AB4">
              <w:rPr>
                <w:bCs/>
                <w:lang w:val="uk-UA"/>
              </w:rPr>
              <w:t xml:space="preserve">Проведення роз’яснювально-пропагандистської роботи серед населення міста з питань </w:t>
            </w:r>
            <w:r w:rsidRPr="002A6AB4">
              <w:rPr>
                <w:lang w:val="uk-UA"/>
              </w:rPr>
              <w:t>попередження виникнення надзвичайних ситуацій в місцях проживання, відпочинку та масового перебування, а саме:</w:t>
            </w:r>
          </w:p>
        </w:tc>
        <w:tc>
          <w:tcPr>
            <w:tcW w:w="1418" w:type="dxa"/>
            <w:vMerge w:val="restart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1559" w:type="dxa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3" w:type="dxa"/>
            <w:vMerge w:val="restart"/>
            <w:vAlign w:val="center"/>
          </w:tcPr>
          <w:p w:rsidR="004307AC" w:rsidRPr="002A6AB4" w:rsidRDefault="004307AC" w:rsidP="004307AC">
            <w:pPr>
              <w:jc w:val="center"/>
              <w:rPr>
                <w:b/>
                <w:lang w:val="uk-UA"/>
              </w:rPr>
            </w:pPr>
            <w:r w:rsidRPr="002A6AB4">
              <w:rPr>
                <w:rFonts w:cs="Times New Roman"/>
                <w:lang w:val="uk-UA"/>
              </w:rPr>
              <w:t>Забезпечення</w:t>
            </w:r>
            <w:r w:rsidRPr="002A6AB4">
              <w:rPr>
                <w:rFonts w:eastAsia="Times New Roman" w:cs="Times New Roman"/>
                <w:lang w:val="uk-UA"/>
              </w:rPr>
              <w:t xml:space="preserve"> інформування </w:t>
            </w:r>
            <w:r w:rsidRPr="002A6AB4">
              <w:rPr>
                <w:rFonts w:cs="Times New Roman"/>
                <w:lang w:val="uk-UA"/>
              </w:rPr>
              <w:t>населення</w:t>
            </w:r>
            <w:r w:rsidRPr="002A6AB4">
              <w:rPr>
                <w:rFonts w:eastAsia="Times New Roman" w:cs="Times New Roman"/>
                <w:lang w:val="uk-UA"/>
              </w:rPr>
              <w:t xml:space="preserve"> про дії при виникненні </w:t>
            </w:r>
            <w:r w:rsidRPr="002A6AB4">
              <w:rPr>
                <w:rFonts w:cs="Times New Roman"/>
                <w:lang w:val="uk-UA"/>
              </w:rPr>
              <w:t>надзвичайних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rFonts w:cs="Times New Roman"/>
                <w:lang w:val="uk-UA"/>
              </w:rPr>
              <w:t>ситуацій</w:t>
            </w:r>
          </w:p>
        </w:tc>
      </w:tr>
      <w:tr w:rsidR="004307AC" w:rsidRPr="002A6AB4" w:rsidTr="008E246A">
        <w:tc>
          <w:tcPr>
            <w:tcW w:w="455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Cs/>
                <w:spacing w:val="-5"/>
                <w:lang w:val="uk-UA"/>
              </w:rPr>
              <w:t>Виготовлення наочних матеріалів з безпеки життєдіяльності населення</w:t>
            </w:r>
          </w:p>
        </w:tc>
        <w:tc>
          <w:tcPr>
            <w:tcW w:w="1418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307AC" w:rsidRPr="002A6AB4" w:rsidRDefault="004307AC" w:rsidP="00A3766A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Виконавчий комітет міської ради  (В</w:t>
            </w:r>
            <w:r w:rsidRPr="002A6AB4">
              <w:rPr>
                <w:rFonts w:eastAsia="Calibri"/>
                <w:lang w:val="uk-UA"/>
              </w:rPr>
              <w:t xml:space="preserve">ПЦЗ, О та МР) </w:t>
            </w:r>
          </w:p>
        </w:tc>
        <w:tc>
          <w:tcPr>
            <w:tcW w:w="1984" w:type="dxa"/>
            <w:vAlign w:val="center"/>
          </w:tcPr>
          <w:p w:rsidR="004307AC" w:rsidRPr="002A6AB4" w:rsidRDefault="004307AC" w:rsidP="004D065E">
            <w:pPr>
              <w:jc w:val="center"/>
              <w:rPr>
                <w:b/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Бюджет Білгород-Дністровської міської 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2413" w:type="dxa"/>
            <w:vMerge/>
            <w:vAlign w:val="center"/>
          </w:tcPr>
          <w:p w:rsidR="004307AC" w:rsidRPr="002A6AB4" w:rsidRDefault="004307AC" w:rsidP="004307AC">
            <w:pPr>
              <w:jc w:val="center"/>
              <w:rPr>
                <w:b/>
                <w:lang w:val="uk-UA"/>
              </w:rPr>
            </w:pPr>
          </w:p>
        </w:tc>
      </w:tr>
      <w:tr w:rsidR="004307AC" w:rsidRPr="002A6AB4" w:rsidTr="008E246A">
        <w:tc>
          <w:tcPr>
            <w:tcW w:w="455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vAlign w:val="center"/>
          </w:tcPr>
          <w:p w:rsidR="004307AC" w:rsidRPr="002A6AB4" w:rsidRDefault="004307AC" w:rsidP="00A67200">
            <w:pPr>
              <w:jc w:val="both"/>
              <w:rPr>
                <w:b/>
                <w:lang w:val="uk-UA"/>
              </w:rPr>
            </w:pPr>
            <w:r w:rsidRPr="002A6AB4">
              <w:rPr>
                <w:lang w:val="uk-UA"/>
              </w:rPr>
              <w:t>Вдосконалення</w:t>
            </w:r>
            <w:r w:rsidR="00B52798">
              <w:rPr>
                <w:lang w:val="uk-UA"/>
              </w:rPr>
              <w:t xml:space="preserve"> оснащення</w:t>
            </w:r>
            <w:r w:rsidRPr="002A6AB4">
              <w:rPr>
                <w:lang w:val="uk-UA"/>
              </w:rPr>
              <w:t xml:space="preserve"> навчально-консультативних пунктів</w:t>
            </w:r>
          </w:p>
        </w:tc>
        <w:tc>
          <w:tcPr>
            <w:tcW w:w="1418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307AC" w:rsidRPr="002A6AB4" w:rsidRDefault="004307AC" w:rsidP="007F65A3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КП «БДВК»</w:t>
            </w:r>
          </w:p>
          <w:p w:rsidR="004307AC" w:rsidRPr="002A6AB4" w:rsidRDefault="004307AC" w:rsidP="007F65A3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КП «БДТЕ», </w:t>
            </w:r>
          </w:p>
          <w:p w:rsidR="004307AC" w:rsidRPr="002A6AB4" w:rsidRDefault="004307AC" w:rsidP="007F65A3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КП «ЖЕО-1»</w:t>
            </w:r>
          </w:p>
        </w:tc>
        <w:tc>
          <w:tcPr>
            <w:tcW w:w="1984" w:type="dxa"/>
            <w:vAlign w:val="center"/>
          </w:tcPr>
          <w:p w:rsidR="004307AC" w:rsidRPr="002A6AB4" w:rsidRDefault="004307AC" w:rsidP="004D065E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Кошти підприємств за їх розрахунком від потреби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413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</w:tr>
      <w:tr w:rsidR="004307AC" w:rsidRPr="002A6AB4" w:rsidTr="008E246A">
        <w:tc>
          <w:tcPr>
            <w:tcW w:w="455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vAlign w:val="center"/>
          </w:tcPr>
          <w:p w:rsidR="004307AC" w:rsidRPr="002A6AB4" w:rsidRDefault="004307AC" w:rsidP="00715F20">
            <w:pPr>
              <w:jc w:val="both"/>
              <w:rPr>
                <w:b/>
                <w:lang w:val="uk-UA"/>
              </w:rPr>
            </w:pPr>
            <w:r w:rsidRPr="002A6AB4">
              <w:rPr>
                <w:rFonts w:cs="Times New Roman"/>
                <w:color w:val="212121"/>
                <w:lang w:val="uk-UA"/>
              </w:rPr>
              <w:t xml:space="preserve">Проведення в закладах освіти  міста роботи по </w:t>
            </w:r>
            <w:r w:rsidRPr="002A6AB4">
              <w:rPr>
                <w:rFonts w:cs="Times New Roman"/>
                <w:color w:val="000000"/>
                <w:lang w:val="uk-UA" w:eastAsia="uk-UA"/>
              </w:rPr>
              <w:t>підвищенню</w:t>
            </w:r>
            <w:r w:rsidRPr="002A6AB4">
              <w:rPr>
                <w:rFonts w:eastAsia="Times New Roman" w:cs="Times New Roman"/>
                <w:color w:val="000000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color w:val="000000"/>
                <w:lang w:val="uk-UA" w:eastAsia="uk-UA"/>
              </w:rPr>
              <w:t>рівня</w:t>
            </w:r>
            <w:r w:rsidRPr="002A6AB4">
              <w:rPr>
                <w:rFonts w:eastAsia="Times New Roman" w:cs="Times New Roman"/>
                <w:color w:val="000000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color w:val="000000"/>
                <w:lang w:val="uk-UA" w:eastAsia="uk-UA"/>
              </w:rPr>
              <w:t>підготовки</w:t>
            </w:r>
            <w:r w:rsidRPr="002A6AB4">
              <w:rPr>
                <w:rFonts w:eastAsia="Times New Roman" w:cs="Times New Roman"/>
                <w:color w:val="000000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color w:val="000000"/>
                <w:lang w:val="uk-UA" w:eastAsia="uk-UA"/>
              </w:rPr>
              <w:t>учнів</w:t>
            </w:r>
            <w:r w:rsidRPr="002A6AB4">
              <w:rPr>
                <w:rFonts w:eastAsia="Times New Roman" w:cs="Times New Roman"/>
                <w:color w:val="000000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color w:val="000000"/>
                <w:lang w:val="uk-UA" w:eastAsia="uk-UA"/>
              </w:rPr>
              <w:t>до</w:t>
            </w:r>
            <w:r w:rsidRPr="002A6AB4">
              <w:rPr>
                <w:rFonts w:eastAsia="Times New Roman" w:cs="Times New Roman"/>
                <w:color w:val="000000"/>
                <w:lang w:val="uk-UA" w:eastAsia="uk-UA"/>
              </w:rPr>
              <w:t xml:space="preserve"> </w:t>
            </w:r>
            <w:r w:rsidRPr="002A6AB4">
              <w:rPr>
                <w:rFonts w:cs="Times New Roman"/>
                <w:color w:val="000000"/>
                <w:lang w:val="uk-UA" w:eastAsia="uk-UA"/>
              </w:rPr>
              <w:t>дій</w:t>
            </w:r>
            <w:r w:rsidRPr="002A6AB4">
              <w:rPr>
                <w:rFonts w:eastAsia="Times New Roman" w:cs="Times New Roman"/>
                <w:color w:val="000000"/>
                <w:lang w:val="uk-UA" w:eastAsia="uk-UA"/>
              </w:rPr>
              <w:t xml:space="preserve"> при виникненні НС</w:t>
            </w:r>
          </w:p>
        </w:tc>
        <w:tc>
          <w:tcPr>
            <w:tcW w:w="1418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307AC" w:rsidRPr="002A6AB4" w:rsidRDefault="004307AC" w:rsidP="00715F2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Територіальні підрозділи ГУ ДСНС , </w:t>
            </w:r>
          </w:p>
          <w:p w:rsidR="004307AC" w:rsidRPr="002A6AB4" w:rsidRDefault="004307AC" w:rsidP="00715F20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УО</w:t>
            </w:r>
          </w:p>
        </w:tc>
        <w:tc>
          <w:tcPr>
            <w:tcW w:w="1984" w:type="dxa"/>
            <w:vAlign w:val="center"/>
          </w:tcPr>
          <w:p w:rsidR="004307AC" w:rsidRPr="002A6AB4" w:rsidRDefault="004307AC" w:rsidP="004D065E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Фінансування не потребує</w:t>
            </w:r>
          </w:p>
          <w:p w:rsidR="004307AC" w:rsidRPr="002A6AB4" w:rsidRDefault="004307AC" w:rsidP="004D06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413" w:type="dxa"/>
            <w:vMerge/>
            <w:vAlign w:val="center"/>
          </w:tcPr>
          <w:p w:rsidR="004307AC" w:rsidRPr="002A6AB4" w:rsidRDefault="004307AC" w:rsidP="00505FD1">
            <w:pPr>
              <w:jc w:val="center"/>
              <w:rPr>
                <w:b/>
                <w:lang w:val="uk-UA"/>
              </w:rPr>
            </w:pPr>
          </w:p>
        </w:tc>
      </w:tr>
      <w:tr w:rsidR="00ED17B4" w:rsidRPr="002A6AB4" w:rsidTr="008E246A">
        <w:tc>
          <w:tcPr>
            <w:tcW w:w="455" w:type="dxa"/>
            <w:vAlign w:val="center"/>
          </w:tcPr>
          <w:p w:rsidR="00ED17B4" w:rsidRPr="002A6AB4" w:rsidRDefault="004307AC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684" w:type="dxa"/>
            <w:vAlign w:val="center"/>
          </w:tcPr>
          <w:p w:rsidR="00ED17B4" w:rsidRPr="002A6AB4" w:rsidRDefault="00DD6DD1" w:rsidP="00715F20">
            <w:pPr>
              <w:jc w:val="both"/>
              <w:rPr>
                <w:rFonts w:cs="Times New Roman"/>
                <w:color w:val="212121"/>
                <w:lang w:val="uk-UA"/>
              </w:rPr>
            </w:pPr>
            <w:r w:rsidRPr="002A6AB4">
              <w:rPr>
                <w:rFonts w:cs="Times New Roman"/>
                <w:color w:val="212121"/>
                <w:lang w:val="uk-UA"/>
              </w:rPr>
              <w:t>Утримання</w:t>
            </w:r>
            <w:r w:rsidR="004D065E" w:rsidRPr="002A6AB4">
              <w:rPr>
                <w:rFonts w:cs="Times New Roman"/>
                <w:color w:val="212121"/>
                <w:lang w:val="uk-UA"/>
              </w:rPr>
              <w:t xml:space="preserve"> вуличних</w:t>
            </w:r>
            <w:r w:rsidRPr="002A6AB4">
              <w:rPr>
                <w:rFonts w:cs="Times New Roman"/>
                <w:color w:val="212121"/>
                <w:lang w:val="uk-UA"/>
              </w:rPr>
              <w:t xml:space="preserve"> джерел протипожежного водопостачання</w:t>
            </w:r>
          </w:p>
        </w:tc>
        <w:tc>
          <w:tcPr>
            <w:tcW w:w="1418" w:type="dxa"/>
            <w:vAlign w:val="center"/>
          </w:tcPr>
          <w:p w:rsidR="00ED17B4" w:rsidRPr="002A6AB4" w:rsidRDefault="00DD6DD1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1559" w:type="dxa"/>
            <w:vAlign w:val="center"/>
          </w:tcPr>
          <w:p w:rsidR="00ED17B4" w:rsidRPr="002A6AB4" w:rsidRDefault="004D065E" w:rsidP="00715F2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КП «БДВК»</w:t>
            </w:r>
          </w:p>
        </w:tc>
        <w:tc>
          <w:tcPr>
            <w:tcW w:w="1984" w:type="dxa"/>
            <w:vAlign w:val="center"/>
          </w:tcPr>
          <w:p w:rsidR="00ED17B4" w:rsidRPr="002A6AB4" w:rsidRDefault="004D065E" w:rsidP="004D065E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Кошти підприємств</w:t>
            </w:r>
            <w:r w:rsidR="00D87E34" w:rsidRPr="002A6AB4">
              <w:rPr>
                <w:lang w:val="uk-UA"/>
              </w:rPr>
              <w:t>а</w:t>
            </w:r>
            <w:r w:rsidRPr="002A6AB4">
              <w:rPr>
                <w:lang w:val="uk-UA"/>
              </w:rPr>
              <w:t xml:space="preserve"> за їх розрахунком від потреби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17B4" w:rsidRPr="002A6AB4" w:rsidRDefault="004D065E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17B4" w:rsidRPr="002A6AB4" w:rsidRDefault="004D065E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D17B4" w:rsidRPr="002A6AB4" w:rsidRDefault="004D065E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ED17B4" w:rsidRPr="002A6AB4" w:rsidRDefault="004D065E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413" w:type="dxa"/>
            <w:vAlign w:val="center"/>
          </w:tcPr>
          <w:p w:rsidR="00ED17B4" w:rsidRPr="002A6AB4" w:rsidRDefault="005D01B8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Підвищення рівня протипожежної готовності</w:t>
            </w:r>
          </w:p>
        </w:tc>
      </w:tr>
      <w:tr w:rsidR="00ED17B4" w:rsidRPr="002A6AB4" w:rsidTr="008E246A">
        <w:tc>
          <w:tcPr>
            <w:tcW w:w="455" w:type="dxa"/>
            <w:vAlign w:val="center"/>
          </w:tcPr>
          <w:p w:rsidR="00ED17B4" w:rsidRPr="002A6AB4" w:rsidRDefault="00E24C8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684" w:type="dxa"/>
            <w:vAlign w:val="center"/>
          </w:tcPr>
          <w:p w:rsidR="00ED17B4" w:rsidRPr="002A6AB4" w:rsidRDefault="00D87E34" w:rsidP="00715F20">
            <w:pPr>
              <w:jc w:val="both"/>
              <w:rPr>
                <w:rFonts w:cs="Times New Roman"/>
                <w:color w:val="212121"/>
                <w:lang w:val="uk-UA"/>
              </w:rPr>
            </w:pPr>
            <w:r w:rsidRPr="002A6AB4">
              <w:rPr>
                <w:lang w:val="uk-UA"/>
              </w:rPr>
              <w:t>Створення резерву паливо-мастильних матеріалів (ПММ)</w:t>
            </w:r>
          </w:p>
        </w:tc>
        <w:tc>
          <w:tcPr>
            <w:tcW w:w="1418" w:type="dxa"/>
            <w:vAlign w:val="center"/>
          </w:tcPr>
          <w:p w:rsidR="00ED17B4" w:rsidRPr="002A6AB4" w:rsidRDefault="00B81D08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1559" w:type="dxa"/>
            <w:vAlign w:val="center"/>
          </w:tcPr>
          <w:p w:rsidR="00ED17B4" w:rsidRPr="002A6AB4" w:rsidRDefault="00D87E34" w:rsidP="00715F2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ДЖКГ</w:t>
            </w:r>
            <w:r w:rsidR="008F7F91" w:rsidRPr="002A6AB4">
              <w:rPr>
                <w:lang w:val="uk-UA"/>
              </w:rPr>
              <w:t>КБ</w:t>
            </w:r>
          </w:p>
        </w:tc>
        <w:tc>
          <w:tcPr>
            <w:tcW w:w="1984" w:type="dxa"/>
            <w:vAlign w:val="center"/>
          </w:tcPr>
          <w:p w:rsidR="00ED17B4" w:rsidRPr="002A6AB4" w:rsidRDefault="008F7F91" w:rsidP="008F7F9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Бюджет Білгород-Дністровської міської 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17B4" w:rsidRPr="002A6AB4" w:rsidRDefault="008F7F91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17B4" w:rsidRPr="002A6AB4" w:rsidRDefault="008F7F91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D17B4" w:rsidRPr="002A6AB4" w:rsidRDefault="008F7F91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ED17B4" w:rsidRPr="002A6AB4" w:rsidRDefault="008F7F91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2413" w:type="dxa"/>
            <w:vAlign w:val="center"/>
          </w:tcPr>
          <w:p w:rsidR="00ED17B4" w:rsidRPr="002A6AB4" w:rsidRDefault="00B81D08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Забезпечення заходів з попередження та ліквідації НС</w:t>
            </w:r>
          </w:p>
        </w:tc>
      </w:tr>
      <w:tr w:rsidR="007074D0" w:rsidRPr="002A6AB4" w:rsidTr="008E246A">
        <w:tc>
          <w:tcPr>
            <w:tcW w:w="455" w:type="dxa"/>
            <w:vAlign w:val="center"/>
          </w:tcPr>
          <w:p w:rsidR="007074D0" w:rsidRPr="002A6AB4" w:rsidRDefault="007074D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3684" w:type="dxa"/>
            <w:vAlign w:val="center"/>
          </w:tcPr>
          <w:p w:rsidR="007074D0" w:rsidRPr="002A6AB4" w:rsidRDefault="007074D0" w:rsidP="00715F20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>Забезпечення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надання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медичної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допомоги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постраждалим -</w:t>
            </w:r>
          </w:p>
          <w:p w:rsidR="007074D0" w:rsidRPr="002A6AB4" w:rsidRDefault="007074D0" w:rsidP="00715F20">
            <w:pPr>
              <w:jc w:val="both"/>
              <w:rPr>
                <w:rFonts w:cs="Times New Roman"/>
                <w:color w:val="212121"/>
                <w:lang w:val="uk-UA"/>
              </w:rPr>
            </w:pPr>
            <w:r w:rsidRPr="002A6AB4">
              <w:rPr>
                <w:lang w:val="uk-UA"/>
              </w:rPr>
              <w:t>закупівля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лікарських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засобів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та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медичного майна для створення резерву на випадок виникнення НС</w:t>
            </w:r>
          </w:p>
        </w:tc>
        <w:tc>
          <w:tcPr>
            <w:tcW w:w="1418" w:type="dxa"/>
            <w:vAlign w:val="center"/>
          </w:tcPr>
          <w:p w:rsidR="007074D0" w:rsidRPr="002A6AB4" w:rsidRDefault="007074D0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1559" w:type="dxa"/>
            <w:vAlign w:val="center"/>
          </w:tcPr>
          <w:p w:rsidR="00317810" w:rsidRPr="002A6AB4" w:rsidRDefault="00317810" w:rsidP="007074D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ДССПОЗ,</w:t>
            </w:r>
          </w:p>
          <w:p w:rsidR="007074D0" w:rsidRPr="002A6AB4" w:rsidRDefault="007074D0" w:rsidP="007074D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КНП «Білгород-Дністровська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міська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багатопрофільна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лікарня»</w:t>
            </w:r>
          </w:p>
        </w:tc>
        <w:tc>
          <w:tcPr>
            <w:tcW w:w="1984" w:type="dxa"/>
            <w:vAlign w:val="center"/>
          </w:tcPr>
          <w:p w:rsidR="007074D0" w:rsidRPr="002A6AB4" w:rsidRDefault="007074D0" w:rsidP="007074D0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Бюджет Білгород-Дністровської міської 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74D0" w:rsidRPr="002A6AB4" w:rsidRDefault="007074D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074D0" w:rsidRPr="002A6AB4" w:rsidRDefault="007074D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074D0" w:rsidRPr="002A6AB4" w:rsidRDefault="007074D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7074D0" w:rsidRPr="002A6AB4" w:rsidRDefault="007074D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2413" w:type="dxa"/>
            <w:vAlign w:val="center"/>
          </w:tcPr>
          <w:p w:rsidR="007074D0" w:rsidRPr="002A6AB4" w:rsidRDefault="007074D0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lang w:val="uk-UA"/>
              </w:rPr>
              <w:t>Створення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резерву</w:t>
            </w:r>
            <w:r w:rsidRPr="002A6AB4">
              <w:rPr>
                <w:rFonts w:eastAsia="Times New Roman" w:cs="Times New Roman"/>
                <w:lang w:val="uk-UA"/>
              </w:rPr>
              <w:t xml:space="preserve"> лікарських засобів та виробів медичного призначення</w:t>
            </w:r>
          </w:p>
        </w:tc>
      </w:tr>
      <w:tr w:rsidR="00B81AA0" w:rsidRPr="002A6AB4" w:rsidTr="008E246A">
        <w:tc>
          <w:tcPr>
            <w:tcW w:w="455" w:type="dxa"/>
            <w:vAlign w:val="center"/>
          </w:tcPr>
          <w:p w:rsidR="00B81AA0" w:rsidRPr="002A6AB4" w:rsidRDefault="00B81AA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684" w:type="dxa"/>
            <w:vAlign w:val="center"/>
          </w:tcPr>
          <w:p w:rsidR="00B81AA0" w:rsidRPr="002A6AB4" w:rsidRDefault="00B81AA0" w:rsidP="00715F20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>Утримання захисних споруд цивільного захисту комунальної власності</w:t>
            </w:r>
          </w:p>
        </w:tc>
        <w:tc>
          <w:tcPr>
            <w:tcW w:w="1418" w:type="dxa"/>
            <w:vAlign w:val="center"/>
          </w:tcPr>
          <w:p w:rsidR="00B81AA0" w:rsidRPr="002A6AB4" w:rsidRDefault="00B81AA0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1559" w:type="dxa"/>
            <w:vAlign w:val="center"/>
          </w:tcPr>
          <w:p w:rsidR="00EC2C28" w:rsidRPr="002A6AB4" w:rsidRDefault="00EC2C28" w:rsidP="007074D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ДЖКГКБ </w:t>
            </w:r>
          </w:p>
          <w:p w:rsidR="00B81AA0" w:rsidRPr="002A6AB4" w:rsidRDefault="00B81AA0" w:rsidP="007074D0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КП «ЖЕО-1»</w:t>
            </w:r>
          </w:p>
        </w:tc>
        <w:tc>
          <w:tcPr>
            <w:tcW w:w="1984" w:type="dxa"/>
            <w:vAlign w:val="center"/>
          </w:tcPr>
          <w:p w:rsidR="00B81AA0" w:rsidRPr="002A6AB4" w:rsidRDefault="00EC2C28" w:rsidP="007074D0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Бюджет Білгород-Дністровської міської 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1AA0" w:rsidRPr="002A6AB4" w:rsidRDefault="00344522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1AA0" w:rsidRPr="002A6AB4" w:rsidRDefault="00344522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81AA0" w:rsidRPr="002A6AB4" w:rsidRDefault="00D93BC2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B81AA0" w:rsidRPr="002A6AB4" w:rsidRDefault="00D93BC2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30,0</w:t>
            </w:r>
          </w:p>
        </w:tc>
        <w:tc>
          <w:tcPr>
            <w:tcW w:w="2413" w:type="dxa"/>
            <w:vAlign w:val="center"/>
          </w:tcPr>
          <w:p w:rsidR="00B81AA0" w:rsidRPr="002A6AB4" w:rsidRDefault="00D93BC2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Забезпечення утримання захисних споруд у стані готовності для укриття населення</w:t>
            </w:r>
          </w:p>
        </w:tc>
      </w:tr>
      <w:tr w:rsidR="005273D7" w:rsidRPr="003B6FE5" w:rsidTr="008E246A">
        <w:tc>
          <w:tcPr>
            <w:tcW w:w="455" w:type="dxa"/>
            <w:vMerge w:val="restart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684" w:type="dxa"/>
            <w:vAlign w:val="center"/>
          </w:tcPr>
          <w:p w:rsidR="005273D7" w:rsidRPr="002A6AB4" w:rsidRDefault="005273D7" w:rsidP="00715F20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>Здійснення організаційних та спеціальних заходів щодо ліквідації пожеж та надзвичайних ситуацій,</w:t>
            </w:r>
          </w:p>
        </w:tc>
        <w:tc>
          <w:tcPr>
            <w:tcW w:w="1418" w:type="dxa"/>
            <w:vMerge w:val="restart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1559" w:type="dxa"/>
            <w:vMerge w:val="restart"/>
            <w:vAlign w:val="center"/>
          </w:tcPr>
          <w:p w:rsidR="005273D7" w:rsidRPr="002A6AB4" w:rsidRDefault="005273D7" w:rsidP="00344522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Фінансове управління</w:t>
            </w:r>
          </w:p>
          <w:p w:rsidR="005273D7" w:rsidRPr="002A6AB4" w:rsidRDefault="005273D7" w:rsidP="00344522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(2 державний пожежно-рятувальний загін</w:t>
            </w:r>
          </w:p>
          <w:p w:rsidR="005273D7" w:rsidRPr="002A6AB4" w:rsidRDefault="005273D7" w:rsidP="00344522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ГУ ДСНС в Одеській області)</w:t>
            </w:r>
          </w:p>
        </w:tc>
        <w:tc>
          <w:tcPr>
            <w:tcW w:w="1984" w:type="dxa"/>
            <w:vMerge w:val="restart"/>
          </w:tcPr>
          <w:p w:rsidR="005273D7" w:rsidRPr="002A6AB4" w:rsidRDefault="005273D7" w:rsidP="00344522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Міський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бюджет</w:t>
            </w:r>
          </w:p>
          <w:p w:rsidR="005273D7" w:rsidRPr="002A6AB4" w:rsidRDefault="005273D7" w:rsidP="00344522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За рахунок субвенцій державному  бюджету з бюджету </w:t>
            </w:r>
            <w:r w:rsidRPr="002A6AB4">
              <w:rPr>
                <w:sz w:val="22"/>
                <w:szCs w:val="22"/>
                <w:lang w:val="uk-UA"/>
              </w:rPr>
              <w:t>Білгород-Дністровської міської 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2413" w:type="dxa"/>
            <w:vMerge w:val="restart"/>
            <w:vAlign w:val="center"/>
          </w:tcPr>
          <w:p w:rsidR="005273D7" w:rsidRPr="002A6AB4" w:rsidRDefault="005273D7" w:rsidP="00294D10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Підвищення рівня готовності пожежно-рятувальних підрозділів до ліквідації пожеж та надзвичайних ситуацій</w:t>
            </w:r>
          </w:p>
        </w:tc>
      </w:tr>
      <w:tr w:rsidR="005273D7" w:rsidRPr="002A6AB4" w:rsidTr="008E246A">
        <w:tc>
          <w:tcPr>
            <w:tcW w:w="455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3684" w:type="dxa"/>
          </w:tcPr>
          <w:p w:rsidR="005273D7" w:rsidRPr="002A6AB4" w:rsidRDefault="005273D7" w:rsidP="00344522">
            <w:pPr>
              <w:pStyle w:val="a9"/>
              <w:snapToGrid w:val="0"/>
              <w:ind w:left="-54" w:right="-55" w:firstLine="54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Закупівля ПММ,</w:t>
            </w:r>
          </w:p>
          <w:p w:rsidR="005273D7" w:rsidRPr="002A6AB4" w:rsidRDefault="005273D7" w:rsidP="00344522">
            <w:pPr>
              <w:pStyle w:val="a9"/>
              <w:snapToGrid w:val="0"/>
              <w:ind w:left="-54" w:right="-55" w:firstLine="54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автозапчастин на пожежну та рятувальну техніку</w:t>
            </w:r>
          </w:p>
        </w:tc>
        <w:tc>
          <w:tcPr>
            <w:tcW w:w="1418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5273D7" w:rsidRPr="002A6AB4" w:rsidRDefault="005273D7" w:rsidP="007074D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5273D7" w:rsidRPr="002A6AB4" w:rsidRDefault="005273D7" w:rsidP="007074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160,0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440,0</w:t>
            </w:r>
          </w:p>
        </w:tc>
        <w:tc>
          <w:tcPr>
            <w:tcW w:w="2413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</w:tr>
      <w:tr w:rsidR="005273D7" w:rsidRPr="002A6AB4" w:rsidTr="008E246A">
        <w:tc>
          <w:tcPr>
            <w:tcW w:w="455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3684" w:type="dxa"/>
          </w:tcPr>
          <w:p w:rsidR="005273D7" w:rsidRPr="002A6AB4" w:rsidRDefault="005273D7" w:rsidP="00344522">
            <w:pPr>
              <w:pStyle w:val="a9"/>
              <w:snapToGrid w:val="0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Закупівля спецодягу, бойової одежі та спорядження</w:t>
            </w:r>
          </w:p>
        </w:tc>
        <w:tc>
          <w:tcPr>
            <w:tcW w:w="1418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5273D7" w:rsidRPr="002A6AB4" w:rsidRDefault="005273D7" w:rsidP="007074D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5273D7" w:rsidRPr="002A6AB4" w:rsidRDefault="005273D7" w:rsidP="007074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80,0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70,0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80,0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230,0</w:t>
            </w:r>
          </w:p>
        </w:tc>
        <w:tc>
          <w:tcPr>
            <w:tcW w:w="2413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</w:tr>
      <w:tr w:rsidR="005273D7" w:rsidRPr="002A6AB4" w:rsidTr="008E246A">
        <w:tc>
          <w:tcPr>
            <w:tcW w:w="455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3684" w:type="dxa"/>
          </w:tcPr>
          <w:p w:rsidR="005273D7" w:rsidRPr="002A6AB4" w:rsidRDefault="005273D7" w:rsidP="00344522">
            <w:pPr>
              <w:pStyle w:val="a9"/>
              <w:snapToGrid w:val="0"/>
              <w:ind w:left="-55" w:right="-54" w:firstLine="55"/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Закупівля протипожежного обладнання, агрегатів та інструменту для аварійно-рятувальних робіт</w:t>
            </w:r>
          </w:p>
        </w:tc>
        <w:tc>
          <w:tcPr>
            <w:tcW w:w="1418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5273D7" w:rsidRPr="002A6AB4" w:rsidRDefault="005273D7" w:rsidP="007074D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5273D7" w:rsidRPr="002A6AB4" w:rsidRDefault="005273D7" w:rsidP="007074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90,0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80,0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60,0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230,0</w:t>
            </w:r>
          </w:p>
        </w:tc>
        <w:tc>
          <w:tcPr>
            <w:tcW w:w="2413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</w:tr>
      <w:tr w:rsidR="005273D7" w:rsidRPr="002A6AB4" w:rsidTr="008E246A">
        <w:tc>
          <w:tcPr>
            <w:tcW w:w="455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3684" w:type="dxa"/>
            <w:vAlign w:val="center"/>
          </w:tcPr>
          <w:p w:rsidR="005273D7" w:rsidRPr="002A6AB4" w:rsidRDefault="005273D7" w:rsidP="00715F20">
            <w:pPr>
              <w:jc w:val="both"/>
              <w:rPr>
                <w:b/>
                <w:lang w:val="uk-UA"/>
              </w:rPr>
            </w:pPr>
            <w:r w:rsidRPr="002A6AB4">
              <w:rPr>
                <w:b/>
                <w:lang w:val="uk-UA"/>
              </w:rPr>
              <w:t>Всього:</w:t>
            </w:r>
          </w:p>
        </w:tc>
        <w:tc>
          <w:tcPr>
            <w:tcW w:w="1418" w:type="dxa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273D7" w:rsidRPr="002A6AB4" w:rsidRDefault="005273D7" w:rsidP="007074D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273D7" w:rsidRPr="002A6AB4" w:rsidRDefault="005273D7" w:rsidP="007074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300,0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900,0</w:t>
            </w:r>
          </w:p>
        </w:tc>
        <w:tc>
          <w:tcPr>
            <w:tcW w:w="2413" w:type="dxa"/>
            <w:vMerge/>
            <w:vAlign w:val="center"/>
          </w:tcPr>
          <w:p w:rsidR="005273D7" w:rsidRPr="002A6AB4" w:rsidRDefault="005273D7" w:rsidP="00505FD1">
            <w:pPr>
              <w:jc w:val="center"/>
              <w:rPr>
                <w:lang w:val="uk-UA"/>
              </w:rPr>
            </w:pPr>
          </w:p>
        </w:tc>
      </w:tr>
      <w:tr w:rsidR="00344522" w:rsidRPr="002A6AB4" w:rsidTr="008E246A">
        <w:tc>
          <w:tcPr>
            <w:tcW w:w="455" w:type="dxa"/>
            <w:vAlign w:val="center"/>
          </w:tcPr>
          <w:p w:rsidR="00344522" w:rsidRPr="002A6AB4" w:rsidRDefault="00FB0986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684" w:type="dxa"/>
            <w:vAlign w:val="center"/>
          </w:tcPr>
          <w:p w:rsidR="00344522" w:rsidRPr="002A6AB4" w:rsidRDefault="00FB0986" w:rsidP="00715F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Переоснащення місцевої системи централізованого оповіщення</w:t>
            </w:r>
          </w:p>
        </w:tc>
        <w:tc>
          <w:tcPr>
            <w:tcW w:w="1418" w:type="dxa"/>
            <w:vAlign w:val="center"/>
          </w:tcPr>
          <w:p w:rsidR="00344522" w:rsidRPr="002A6AB4" w:rsidRDefault="00344522" w:rsidP="00505FD1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44522" w:rsidRPr="002A6AB4" w:rsidRDefault="00CD78CA" w:rsidP="007074D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Виконавчий комітет Білгород-Дністровської міської ради</w:t>
            </w:r>
          </w:p>
        </w:tc>
        <w:tc>
          <w:tcPr>
            <w:tcW w:w="1984" w:type="dxa"/>
            <w:vAlign w:val="center"/>
          </w:tcPr>
          <w:p w:rsidR="00344522" w:rsidRPr="002A6AB4" w:rsidRDefault="00CD78CA" w:rsidP="007074D0">
            <w:pPr>
              <w:jc w:val="center"/>
              <w:rPr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Бюджет Білгород-Дністровської міської 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4522" w:rsidRPr="002A6AB4" w:rsidRDefault="00816296" w:rsidP="005273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4522" w:rsidRPr="002A6AB4" w:rsidRDefault="009C6327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4522" w:rsidRPr="002A6AB4" w:rsidRDefault="00816296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344522" w:rsidRPr="002A6AB4" w:rsidRDefault="009C6327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408,0</w:t>
            </w:r>
          </w:p>
        </w:tc>
        <w:tc>
          <w:tcPr>
            <w:tcW w:w="2413" w:type="dxa"/>
            <w:vAlign w:val="center"/>
          </w:tcPr>
          <w:p w:rsidR="00344522" w:rsidRPr="00CF0420" w:rsidRDefault="00294D10" w:rsidP="00CF0420">
            <w:pPr>
              <w:jc w:val="center"/>
              <w:rPr>
                <w:lang w:val="uk-UA"/>
              </w:rPr>
            </w:pPr>
            <w:r w:rsidRPr="00CF0420">
              <w:rPr>
                <w:lang w:val="uk-UA"/>
              </w:rPr>
              <w:t xml:space="preserve">Своєчасне доведення сигналів та інформації з питань цивільного захисту </w:t>
            </w:r>
            <w:r w:rsidR="00CF0420" w:rsidRPr="00CF0420">
              <w:rPr>
                <w:lang w:val="uk-UA"/>
              </w:rPr>
              <w:t>до органів влади та населення</w:t>
            </w:r>
          </w:p>
        </w:tc>
      </w:tr>
      <w:tr w:rsidR="00FB0986" w:rsidRPr="002A6AB4" w:rsidTr="008E246A">
        <w:tc>
          <w:tcPr>
            <w:tcW w:w="455" w:type="dxa"/>
            <w:vAlign w:val="center"/>
          </w:tcPr>
          <w:p w:rsidR="00FB0986" w:rsidRPr="002A6AB4" w:rsidRDefault="00FB0986" w:rsidP="00505FD1">
            <w:pPr>
              <w:jc w:val="center"/>
              <w:rPr>
                <w:lang w:val="uk-UA"/>
              </w:rPr>
            </w:pPr>
          </w:p>
        </w:tc>
        <w:tc>
          <w:tcPr>
            <w:tcW w:w="3684" w:type="dxa"/>
            <w:vAlign w:val="center"/>
          </w:tcPr>
          <w:p w:rsidR="00FB0986" w:rsidRPr="002A6AB4" w:rsidRDefault="00FB0986" w:rsidP="00FB0986">
            <w:pPr>
              <w:jc w:val="both"/>
              <w:rPr>
                <w:lang w:val="uk-UA"/>
              </w:rPr>
            </w:pPr>
            <w:r w:rsidRPr="002A6AB4">
              <w:rPr>
                <w:b/>
                <w:lang w:val="uk-UA"/>
              </w:rPr>
              <w:t>РАЗОМ:</w:t>
            </w:r>
          </w:p>
        </w:tc>
        <w:tc>
          <w:tcPr>
            <w:tcW w:w="1418" w:type="dxa"/>
            <w:vAlign w:val="center"/>
          </w:tcPr>
          <w:p w:rsidR="00FB0986" w:rsidRPr="002A6AB4" w:rsidRDefault="00FB0986" w:rsidP="00FB098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B0986" w:rsidRPr="002A6AB4" w:rsidRDefault="00FB0986" w:rsidP="00FB0986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B0986" w:rsidRPr="002A6AB4" w:rsidRDefault="00FB0986" w:rsidP="00FB098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B0986" w:rsidRPr="002A6AB4" w:rsidRDefault="009C6327" w:rsidP="00FB09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</w:t>
            </w:r>
            <w:r w:rsidR="00FB0986" w:rsidRPr="002A6AB4">
              <w:rPr>
                <w:lang w:val="uk-UA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B0986" w:rsidRPr="002A6AB4" w:rsidRDefault="00FB0986" w:rsidP="00FB0986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415,0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B0986" w:rsidRPr="002A6AB4" w:rsidRDefault="00FB0986" w:rsidP="00FB0986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415,0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FB0986" w:rsidRPr="002A6AB4" w:rsidRDefault="00FB0986" w:rsidP="009C6327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</w:t>
            </w:r>
            <w:r w:rsidR="009C6327">
              <w:rPr>
                <w:lang w:val="uk-UA"/>
              </w:rPr>
              <w:t>653</w:t>
            </w:r>
            <w:r w:rsidRPr="002A6AB4">
              <w:rPr>
                <w:lang w:val="uk-UA"/>
              </w:rPr>
              <w:t>,0</w:t>
            </w:r>
          </w:p>
        </w:tc>
        <w:tc>
          <w:tcPr>
            <w:tcW w:w="2413" w:type="dxa"/>
            <w:vAlign w:val="center"/>
          </w:tcPr>
          <w:p w:rsidR="00FB0986" w:rsidRPr="002A6AB4" w:rsidRDefault="00FB0986" w:rsidP="00505FD1">
            <w:pPr>
              <w:jc w:val="center"/>
              <w:rPr>
                <w:lang w:val="uk-UA"/>
              </w:rPr>
            </w:pPr>
          </w:p>
        </w:tc>
      </w:tr>
    </w:tbl>
    <w:p w:rsidR="00DA5865" w:rsidRPr="002A6AB4" w:rsidRDefault="006B7370" w:rsidP="00155C08">
      <w:pPr>
        <w:pStyle w:val="1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>______________________________________________</w:t>
      </w:r>
      <w:r w:rsidR="00155C08" w:rsidRPr="002A6AB4">
        <w:rPr>
          <w:rFonts w:ascii="Arial" w:eastAsia="Arial" w:hAnsi="Arial" w:cs="Arial"/>
          <w:sz w:val="24"/>
          <w:szCs w:val="24"/>
          <w:lang w:val="uk-UA"/>
        </w:rPr>
        <w:t xml:space="preserve">                                                                                    </w:t>
      </w:r>
      <w:r w:rsidR="00155C08" w:rsidRPr="002A6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p w:rsidR="00994D3A" w:rsidRPr="002A6AB4" w:rsidRDefault="00994D3A" w:rsidP="00994D3A">
      <w:pPr>
        <w:shd w:val="clear" w:color="auto" w:fill="FFFFFF"/>
        <w:rPr>
          <w:lang w:val="uk-UA"/>
        </w:rPr>
        <w:sectPr w:rsidR="00994D3A" w:rsidRPr="002A6AB4" w:rsidSect="00CF02A2">
          <w:pgSz w:w="16838" w:h="11906" w:orient="landscape"/>
          <w:pgMar w:top="851" w:right="851" w:bottom="851" w:left="851" w:header="709" w:footer="709" w:gutter="0"/>
          <w:cols w:space="720"/>
          <w:docGrid w:linePitch="312" w:charSpace="-6554"/>
        </w:sectPr>
      </w:pPr>
      <w:r w:rsidRPr="002A6AB4">
        <w:rPr>
          <w:rFonts w:eastAsia="Arial" w:cs="Times New Roman"/>
          <w:sz w:val="28"/>
          <w:szCs w:val="28"/>
          <w:lang w:val="uk-UA"/>
        </w:rPr>
        <w:t xml:space="preserve">Керуючий </w:t>
      </w:r>
      <w:r w:rsidRPr="002A6AB4">
        <w:rPr>
          <w:rFonts w:cs="Times New Roman"/>
          <w:sz w:val="28"/>
          <w:szCs w:val="28"/>
          <w:lang w:val="uk-UA"/>
        </w:rPr>
        <w:t>справами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Ігор ВЕЛИЧКО</w:t>
      </w:r>
      <w:r w:rsidRPr="002A6AB4">
        <w:rPr>
          <w:rFonts w:ascii="Arial" w:eastAsia="Arial" w:hAnsi="Arial" w:cs="Arial"/>
          <w:lang w:val="uk-UA"/>
        </w:rPr>
        <w:t xml:space="preserve">         </w:t>
      </w:r>
    </w:p>
    <w:p w:rsidR="00782425" w:rsidRPr="002A6AB4" w:rsidRDefault="005273D7" w:rsidP="005273D7">
      <w:pPr>
        <w:tabs>
          <w:tab w:val="left" w:pos="0"/>
        </w:tabs>
        <w:jc w:val="right"/>
        <w:rPr>
          <w:rFonts w:eastAsia="Arial" w:cs="Times New Roman"/>
          <w:sz w:val="26"/>
          <w:szCs w:val="26"/>
          <w:lang w:val="uk-UA"/>
        </w:rPr>
      </w:pPr>
      <w:r w:rsidRPr="002A6AB4">
        <w:rPr>
          <w:rFonts w:cs="Times New Roman"/>
          <w:lang w:val="uk-UA"/>
        </w:rPr>
        <w:lastRenderedPageBreak/>
        <w:t>Додаток 2</w:t>
      </w:r>
      <w:r w:rsidRPr="002A6AB4">
        <w:rPr>
          <w:rFonts w:eastAsia="Times New Roman" w:cs="Times New Roman"/>
          <w:lang w:val="uk-UA"/>
        </w:rPr>
        <w:t xml:space="preserve"> до програми</w:t>
      </w: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E400BA" w:rsidRPr="002A6AB4" w:rsidRDefault="00782425" w:rsidP="00782425">
      <w:pPr>
        <w:ind w:firstLine="709"/>
        <w:jc w:val="center"/>
        <w:rPr>
          <w:b/>
          <w:sz w:val="28"/>
          <w:szCs w:val="28"/>
          <w:lang w:val="uk-UA"/>
        </w:rPr>
      </w:pPr>
      <w:r w:rsidRPr="002A6AB4">
        <w:rPr>
          <w:b/>
          <w:sz w:val="28"/>
          <w:szCs w:val="28"/>
          <w:lang w:val="uk-UA"/>
        </w:rPr>
        <w:t>ПОКАЗНИКИ  РЕЗУЛЬТАТИВНОСТІ  ПРОГРАМИ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5387"/>
        <w:gridCol w:w="1417"/>
        <w:gridCol w:w="1701"/>
        <w:gridCol w:w="1409"/>
        <w:gridCol w:w="9"/>
        <w:gridCol w:w="1417"/>
        <w:gridCol w:w="1134"/>
        <w:gridCol w:w="993"/>
        <w:gridCol w:w="1134"/>
      </w:tblGrid>
      <w:tr w:rsidR="00E400BA" w:rsidRPr="002A6AB4" w:rsidTr="00803036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Назва показника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Вихідні дані на початок дії програми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І етап виконання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ІІ етап (20_-20_ роки)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ІІІ етап (20_-20_ роки)</w:t>
            </w:r>
          </w:p>
        </w:tc>
      </w:tr>
      <w:tr w:rsidR="00E400BA" w:rsidRPr="002A6AB4" w:rsidTr="00803036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A" w:rsidRPr="002A6AB4" w:rsidRDefault="00E400BA" w:rsidP="00505FD1">
            <w:pPr>
              <w:rPr>
                <w:b/>
                <w:lang w:val="uk-UA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A" w:rsidRPr="002A6AB4" w:rsidRDefault="00E400BA" w:rsidP="00505FD1">
            <w:pPr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A" w:rsidRPr="002A6AB4" w:rsidRDefault="00E400BA" w:rsidP="00505FD1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BA" w:rsidRPr="002A6AB4" w:rsidRDefault="00E400BA" w:rsidP="00505FD1">
            <w:pPr>
              <w:rPr>
                <w:b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20</w:t>
            </w:r>
            <w:r w:rsidR="00505FD1" w:rsidRPr="002A6AB4">
              <w:rPr>
                <w:b/>
                <w:sz w:val="22"/>
                <w:szCs w:val="22"/>
                <w:lang w:val="uk-UA"/>
              </w:rPr>
              <w:t>22</w:t>
            </w:r>
            <w:r w:rsidRPr="002A6AB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20</w:t>
            </w:r>
            <w:r w:rsidR="00505FD1" w:rsidRPr="002A6AB4">
              <w:rPr>
                <w:b/>
                <w:sz w:val="22"/>
                <w:szCs w:val="22"/>
                <w:lang w:val="uk-UA"/>
              </w:rPr>
              <w:t>23</w:t>
            </w:r>
            <w:r w:rsidRPr="002A6AB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20</w:t>
            </w:r>
            <w:r w:rsidR="00505FD1" w:rsidRPr="002A6AB4">
              <w:rPr>
                <w:b/>
                <w:sz w:val="22"/>
                <w:szCs w:val="22"/>
                <w:lang w:val="uk-UA"/>
              </w:rPr>
              <w:t>24</w:t>
            </w:r>
            <w:r w:rsidRPr="002A6AB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</w:p>
        </w:tc>
      </w:tr>
      <w:tr w:rsidR="00E400BA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b/>
                <w:lang w:val="uk-UA"/>
              </w:rPr>
            </w:pPr>
            <w:r w:rsidRPr="002A6AB4"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E400BA" w:rsidRPr="002A6AB4" w:rsidTr="00803036">
        <w:tc>
          <w:tcPr>
            <w:tcW w:w="15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BA" w:rsidRPr="002A6AB4" w:rsidRDefault="00E400BA" w:rsidP="00505FD1">
            <w:pPr>
              <w:jc w:val="center"/>
              <w:rPr>
                <w:sz w:val="28"/>
                <w:lang w:val="uk-UA"/>
              </w:rPr>
            </w:pPr>
            <w:r w:rsidRPr="002A6AB4">
              <w:rPr>
                <w:lang w:val="uk-UA"/>
              </w:rPr>
              <w:t>І. Показники витрат</w:t>
            </w:r>
          </w:p>
        </w:tc>
      </w:tr>
      <w:tr w:rsidR="00505FD1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505FD1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BB03B8" w:rsidP="00505FD1">
            <w:pPr>
              <w:jc w:val="both"/>
              <w:rPr>
                <w:lang w:val="uk-UA"/>
              </w:rPr>
            </w:pPr>
            <w:r w:rsidRPr="002A6AB4">
              <w:rPr>
                <w:rFonts w:cs="Times New Roman"/>
                <w:lang w:val="uk-UA"/>
              </w:rPr>
              <w:t>Забезпечення</w:t>
            </w:r>
            <w:r w:rsidRPr="002A6AB4">
              <w:rPr>
                <w:rFonts w:eastAsia="Times New Roman" w:cs="Times New Roman"/>
                <w:lang w:val="uk-UA"/>
              </w:rPr>
              <w:t xml:space="preserve"> інформування </w:t>
            </w:r>
            <w:r w:rsidRPr="002A6AB4">
              <w:rPr>
                <w:rFonts w:cs="Times New Roman"/>
                <w:lang w:val="uk-UA"/>
              </w:rPr>
              <w:t>населення</w:t>
            </w:r>
            <w:r w:rsidRPr="002A6AB4">
              <w:rPr>
                <w:rFonts w:eastAsia="Times New Roman" w:cs="Times New Roman"/>
                <w:lang w:val="uk-UA"/>
              </w:rPr>
              <w:t xml:space="preserve"> про дії при виникненні </w:t>
            </w:r>
            <w:r w:rsidRPr="002A6AB4">
              <w:rPr>
                <w:rFonts w:cs="Times New Roman"/>
                <w:lang w:val="uk-UA"/>
              </w:rPr>
              <w:t>надзвичайних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rFonts w:cs="Times New Roman"/>
                <w:lang w:val="uk-UA"/>
              </w:rPr>
              <w:t>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E903C4" w:rsidP="008B536D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тис. </w:t>
            </w:r>
            <w:r w:rsidR="008B536D" w:rsidRPr="002A6AB4"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8B536D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8B536D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8B536D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8B536D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00D35" w:rsidP="00F00D3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00D35" w:rsidP="00F00D3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505FD1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505FD1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A16E8A" w:rsidP="00A16E8A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 xml:space="preserve">Забезпечення заходів з попередження та ліквідації НС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E903C4" w:rsidP="00F91F22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тис. </w:t>
            </w:r>
            <w:r w:rsidR="00F91F22" w:rsidRPr="002A6AB4"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91F22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91F22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91F22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91F22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00D35" w:rsidP="00F00D3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1" w:rsidRPr="002A6AB4" w:rsidRDefault="00F00D35" w:rsidP="00F00D3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803036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505FD1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>Забезпечення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надання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медичної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допомоги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постраждалим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624F3E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тис. </w:t>
            </w:r>
            <w:r w:rsidR="00803036" w:rsidRPr="002A6AB4"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0843AB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6" w:rsidRPr="002A6AB4" w:rsidRDefault="00803036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0843AB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505FD1">
            <w:pPr>
              <w:jc w:val="both"/>
              <w:rPr>
                <w:lang w:val="uk-UA"/>
              </w:rPr>
            </w:pPr>
            <w:r w:rsidRPr="002A6AB4">
              <w:rPr>
                <w:lang w:val="uk-UA"/>
              </w:rPr>
              <w:t>Утримання захисних споруд цивільного захисту комунальної власності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624F3E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тис. </w:t>
            </w:r>
            <w:r w:rsidR="000843AB" w:rsidRPr="002A6AB4"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AB" w:rsidRPr="002A6AB4" w:rsidRDefault="000843AB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A51C1A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E242A9" w:rsidP="00505F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Витрати на надання </w:t>
            </w:r>
            <w:r w:rsidR="00DB701A">
              <w:rPr>
                <w:lang w:val="uk-UA"/>
              </w:rPr>
              <w:t>субвенції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624F3E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 xml:space="preserve">тис. </w:t>
            </w:r>
            <w:r w:rsidR="00A51C1A" w:rsidRPr="002A6AB4"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E903C4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AE50B9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7B3660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Default="007B3660" w:rsidP="00505F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Переоснащення місцевої системи </w:t>
            </w:r>
            <w:r w:rsidR="00AB5F6A">
              <w:rPr>
                <w:lang w:val="uk-UA"/>
              </w:rPr>
              <w:t>централізованого оповіщення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B5F6A" w:rsidP="00E903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B5F6A" w:rsidP="00E903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3E37A6" w:rsidP="00E903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3E37A6" w:rsidP="00E903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3E37A6" w:rsidP="00E903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E903C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E903C4">
            <w:pPr>
              <w:jc w:val="center"/>
              <w:rPr>
                <w:lang w:val="uk-UA"/>
              </w:rPr>
            </w:pPr>
          </w:p>
        </w:tc>
      </w:tr>
      <w:tr w:rsidR="00A51C1A" w:rsidRPr="002A6AB4" w:rsidTr="00803036">
        <w:tc>
          <w:tcPr>
            <w:tcW w:w="15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ІІ  Показники продукту</w:t>
            </w:r>
          </w:p>
        </w:tc>
      </w:tr>
      <w:tr w:rsidR="00A51C1A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</w:t>
            </w:r>
            <w:r w:rsidR="007B3660">
              <w:rPr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BB03B8" w:rsidP="00505FD1">
            <w:pPr>
              <w:jc w:val="both"/>
              <w:rPr>
                <w:lang w:val="uk-UA"/>
              </w:rPr>
            </w:pPr>
            <w:r w:rsidRPr="002A6AB4">
              <w:rPr>
                <w:bCs/>
                <w:spacing w:val="-5"/>
                <w:lang w:val="uk-UA"/>
              </w:rPr>
              <w:t>Виготовлення наочних матеріалів з безпеки життєдіяльності населення</w:t>
            </w:r>
            <w:r w:rsidR="006302AC">
              <w:rPr>
                <w:bCs/>
                <w:spacing w:val="-5"/>
                <w:lang w:val="uk-UA"/>
              </w:rPr>
              <w:t xml:space="preserve"> (пам</w:t>
            </w:r>
            <w:r w:rsidR="006302AC">
              <w:rPr>
                <w:lang w:val="uk-UA"/>
              </w:rPr>
              <w:t>‘яток)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C53847" w:rsidP="00F920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1F25B0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BB03B8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BB03B8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BB03B8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A" w:rsidRPr="002A6AB4" w:rsidRDefault="00A51C1A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CE09E0" w:rsidRPr="002A6AB4" w:rsidTr="003B6FE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2</w:t>
            </w:r>
            <w:r w:rsidR="007B3660">
              <w:rPr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0" w:rsidRPr="002A6AB4" w:rsidRDefault="00CE09E0" w:rsidP="003B6FE5">
            <w:pPr>
              <w:jc w:val="both"/>
              <w:rPr>
                <w:b/>
                <w:lang w:val="uk-UA"/>
              </w:rPr>
            </w:pPr>
            <w:r w:rsidRPr="002A6AB4">
              <w:rPr>
                <w:lang w:val="uk-UA"/>
              </w:rPr>
              <w:t>Створення резерву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463A62" w:rsidP="00F9206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литрів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1F25B0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E542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5420D">
              <w:rPr>
                <w:lang w:val="uk-UA"/>
              </w:rPr>
              <w:t>666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E542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5420D">
              <w:rPr>
                <w:lang w:val="uk-UA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E542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5420D">
              <w:rPr>
                <w:lang w:val="uk-UA"/>
              </w:rPr>
              <w:t>666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CE09E0" w:rsidRPr="002A6AB4" w:rsidTr="00E903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0" w:rsidRPr="002A6AB4" w:rsidRDefault="00CE09E0" w:rsidP="003B6FE5">
            <w:pPr>
              <w:jc w:val="both"/>
              <w:rPr>
                <w:b/>
                <w:lang w:val="uk-UA"/>
              </w:rPr>
            </w:pPr>
            <w:r w:rsidRPr="002A6AB4">
              <w:rPr>
                <w:lang w:val="uk-UA"/>
              </w:rPr>
              <w:t>Створення</w:t>
            </w:r>
            <w:r w:rsidRPr="002A6AB4">
              <w:rPr>
                <w:rFonts w:eastAsia="Times New Roman" w:cs="Times New Roman"/>
                <w:lang w:val="uk-UA"/>
              </w:rPr>
              <w:t xml:space="preserve"> </w:t>
            </w:r>
            <w:r w:rsidRPr="002A6AB4">
              <w:rPr>
                <w:lang w:val="uk-UA"/>
              </w:rPr>
              <w:t>резерву</w:t>
            </w:r>
            <w:r w:rsidRPr="002A6AB4">
              <w:rPr>
                <w:rFonts w:eastAsia="Times New Roman" w:cs="Times New Roman"/>
                <w:lang w:val="uk-UA"/>
              </w:rPr>
              <w:t xml:space="preserve"> лікарських засобів та виробів медичного призначення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F920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2A6AB4">
              <w:rPr>
                <w:lang w:val="uk-UA"/>
              </w:rPr>
              <w:t>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1F25B0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491EB5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491EB5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491EB5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D4157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D41578">
            <w:pPr>
              <w:jc w:val="center"/>
              <w:rPr>
                <w:lang w:val="uk-UA"/>
              </w:rPr>
            </w:pPr>
          </w:p>
        </w:tc>
      </w:tr>
      <w:tr w:rsidR="00CE09E0" w:rsidRPr="002A6AB4" w:rsidTr="00E903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E0" w:rsidRPr="002A6AB4" w:rsidRDefault="00CE09E0" w:rsidP="00D32825">
            <w:pPr>
              <w:jc w:val="both"/>
              <w:rPr>
                <w:b/>
                <w:lang w:val="uk-UA"/>
              </w:rPr>
            </w:pPr>
            <w:r w:rsidRPr="002A6AB4">
              <w:rPr>
                <w:lang w:val="uk-UA"/>
              </w:rPr>
              <w:t>Забезпечення утримання захисних споруд у стані готовності для укриття населення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F920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2A6AB4">
              <w:rPr>
                <w:lang w:val="uk-UA"/>
              </w:rPr>
              <w:t>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1F25B0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244067" w:rsidP="00AB5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AB5F6A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AB5F6A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D4157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0" w:rsidRPr="002A6AB4" w:rsidRDefault="00CE09E0" w:rsidP="00D41578">
            <w:pPr>
              <w:jc w:val="center"/>
              <w:rPr>
                <w:lang w:val="uk-UA"/>
              </w:rPr>
            </w:pPr>
          </w:p>
        </w:tc>
      </w:tr>
      <w:tr w:rsidR="00AE50B9" w:rsidRPr="002A6AB4" w:rsidTr="00E903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B9" w:rsidRPr="002A6AB4" w:rsidRDefault="00AE50B9" w:rsidP="00D328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установ, яким надається субвенція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F920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2A6AB4">
              <w:rPr>
                <w:lang w:val="uk-UA"/>
              </w:rPr>
              <w:t>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1F25B0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</w:p>
        </w:tc>
      </w:tr>
      <w:tr w:rsidR="00AE50B9" w:rsidRPr="002A6AB4" w:rsidTr="00E903C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3E37A6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B9" w:rsidRPr="002A6AB4" w:rsidRDefault="003E37A6" w:rsidP="00D328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систем місцевої системи централізованого оповіщення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Default="00AE50B9" w:rsidP="00F920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2A6AB4">
              <w:rPr>
                <w:lang w:val="uk-UA"/>
              </w:rPr>
              <w:t>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1F25B0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1773A5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1773A5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1773A5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</w:p>
        </w:tc>
      </w:tr>
      <w:tr w:rsidR="00AE50B9" w:rsidRPr="002A6AB4" w:rsidTr="00803036">
        <w:tc>
          <w:tcPr>
            <w:tcW w:w="15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ІІІ. Показники ефективності</w:t>
            </w:r>
          </w:p>
        </w:tc>
      </w:tr>
      <w:tr w:rsidR="00AE50B9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</w:t>
            </w:r>
            <w:r w:rsidR="001F25B0">
              <w:rPr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9E5D33" w:rsidP="00505FD1">
            <w:pPr>
              <w:jc w:val="both"/>
              <w:rPr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Середня вартість </w:t>
            </w:r>
            <w:r w:rsidRPr="002A6AB4">
              <w:rPr>
                <w:bCs/>
                <w:spacing w:val="-5"/>
                <w:lang w:val="uk-UA"/>
              </w:rPr>
              <w:t>наочних матеріалів з безпеки життєдіяльності населення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9E5D33" w:rsidP="009E5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505FD1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9E5D33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774AED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774AED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B9" w:rsidRPr="002A6AB4" w:rsidRDefault="00AE50B9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8F05C6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8F05C6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2</w:t>
            </w:r>
            <w:r w:rsidR="001F25B0">
              <w:rPr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Default="008F05C6" w:rsidP="003B6F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Середня вартість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8F05C6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8F05C6" w:rsidP="003B6FE5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E5420D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8F05C6">
              <w:rPr>
                <w:lang w:val="uk-UA"/>
              </w:rPr>
              <w:t>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E5420D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8F05C6">
              <w:rPr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E5420D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8F05C6">
              <w:rPr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8F05C6" w:rsidP="00D4157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6" w:rsidRPr="002A6AB4" w:rsidRDefault="008F05C6" w:rsidP="00D41578">
            <w:pPr>
              <w:jc w:val="center"/>
              <w:rPr>
                <w:lang w:val="uk-UA"/>
              </w:rPr>
            </w:pPr>
          </w:p>
        </w:tc>
      </w:tr>
      <w:tr w:rsidR="004B06B5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Середня вартість продукції з надання медичної </w:t>
            </w:r>
            <w:r>
              <w:rPr>
                <w:lang w:val="uk-UA"/>
              </w:rPr>
              <w:lastRenderedPageBreak/>
              <w:t>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B5" w:rsidRPr="002A6AB4" w:rsidRDefault="004B06B5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F361ED" w:rsidRPr="002A6AB4" w:rsidTr="003B6FE5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ED" w:rsidRPr="002A6AB4" w:rsidRDefault="00F361ED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Переоснащення місцевої системи централізованого оповіщення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center"/>
              <w:rPr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2A6AB4" w:rsidRDefault="00F361ED" w:rsidP="003B6FE5">
            <w:pPr>
              <w:jc w:val="center"/>
              <w:rPr>
                <w:lang w:val="uk-UA"/>
              </w:rPr>
            </w:pPr>
          </w:p>
        </w:tc>
      </w:tr>
      <w:tr w:rsidR="00F361ED" w:rsidRPr="002A6AB4" w:rsidTr="003B6FE5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ED" w:rsidRPr="0044319C" w:rsidRDefault="00F361ED" w:rsidP="00505FD1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F361ED" w:rsidP="003B6FE5">
            <w:pPr>
              <w:jc w:val="both"/>
              <w:rPr>
                <w:rFonts w:cs="Times New Roman"/>
                <w:lang w:val="uk-UA"/>
              </w:rPr>
            </w:pPr>
            <w:r w:rsidRPr="0044319C">
              <w:rPr>
                <w:rFonts w:cs="Times New Roman"/>
                <w:lang w:val="uk-UA"/>
              </w:rPr>
              <w:t xml:space="preserve">- </w:t>
            </w:r>
            <w:r w:rsidRPr="00DD5BAD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>Проектні роботи, включаючи вартість експертизи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ED" w:rsidRPr="0044319C" w:rsidRDefault="00F361ED" w:rsidP="003B6FE5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F361ED" w:rsidP="003B6FE5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F361ED" w:rsidP="00F361ED">
            <w:pPr>
              <w:jc w:val="center"/>
              <w:rPr>
                <w:rFonts w:cs="Times New Roman"/>
                <w:lang w:val="uk-UA"/>
              </w:rPr>
            </w:pPr>
            <w:r w:rsidRPr="00DD5BAD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>60,0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ED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482B54" w:rsidRPr="002A6AB4" w:rsidTr="003B6FE5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54" w:rsidRPr="0044319C" w:rsidRDefault="00482B54" w:rsidP="00505FD1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  <w:r w:rsidRPr="0044319C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 xml:space="preserve">- </w:t>
            </w:r>
            <w:r w:rsidRPr="00DD5BAD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>Обладнання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F361ED">
            <w:pPr>
              <w:jc w:val="center"/>
              <w:rPr>
                <w:rFonts w:cs="Times New Roman"/>
                <w:lang w:val="uk-UA"/>
              </w:rPr>
            </w:pPr>
            <w:r w:rsidRPr="0044319C">
              <w:rPr>
                <w:rFonts w:cs="Times New Roman"/>
                <w:lang w:val="uk-UA"/>
              </w:rPr>
              <w:t>280,0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482B54" w:rsidRPr="002A6AB4" w:rsidTr="003B6FE5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54" w:rsidRPr="0044319C" w:rsidRDefault="00482B54" w:rsidP="00505FD1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  <w:r w:rsidRPr="0044319C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 xml:space="preserve">- </w:t>
            </w:r>
            <w:r w:rsidRPr="00DD5BAD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>Монтажні та пусконалагоджувальні роботи, включаючи матеріали та витрати на відрядження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F361ED">
            <w:pPr>
              <w:jc w:val="center"/>
              <w:rPr>
                <w:rFonts w:cs="Times New Roman"/>
                <w:lang w:val="uk-UA"/>
              </w:rPr>
            </w:pPr>
            <w:r w:rsidRPr="0044319C">
              <w:rPr>
                <w:rFonts w:cs="Times New Roman"/>
                <w:lang w:val="uk-UA"/>
              </w:rPr>
              <w:t>55,0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482B54" w:rsidRPr="002A6AB4" w:rsidTr="003B6FE5"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54" w:rsidRPr="0044319C" w:rsidRDefault="00482B54" w:rsidP="00505FD1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  <w:r w:rsidRPr="0044319C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 xml:space="preserve">- </w:t>
            </w:r>
            <w:r w:rsidRPr="00DD5BAD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>Утримання служби Замовника, включаючи технагляд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F361ED">
            <w:pPr>
              <w:jc w:val="center"/>
              <w:rPr>
                <w:rFonts w:cs="Times New Roman"/>
                <w:lang w:val="uk-UA"/>
              </w:rPr>
            </w:pPr>
            <w:r w:rsidRPr="0044319C">
              <w:rPr>
                <w:rFonts w:cs="Times New Roman"/>
                <w:lang w:val="uk-UA"/>
              </w:rPr>
              <w:t>8,5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482B54" w:rsidRPr="002A6AB4" w:rsidTr="003B6FE5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505FD1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  <w:r w:rsidRPr="0044319C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 xml:space="preserve">- </w:t>
            </w:r>
            <w:r w:rsidRPr="00DD5BAD">
              <w:rPr>
                <w:rFonts w:eastAsia="Times New Roman" w:cs="Times New Roman"/>
                <w:color w:val="000000"/>
                <w:kern w:val="0"/>
                <w:lang w:val="uk-UA" w:eastAsia="uk-UA" w:bidi="ar-SA"/>
              </w:rPr>
              <w:t>Авторський нагляд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F361ED">
            <w:pPr>
              <w:jc w:val="center"/>
              <w:rPr>
                <w:rFonts w:cs="Times New Roman"/>
                <w:lang w:val="uk-UA"/>
              </w:rPr>
            </w:pPr>
            <w:r w:rsidRPr="0044319C">
              <w:rPr>
                <w:rFonts w:cs="Times New Roman"/>
                <w:lang w:val="uk-UA"/>
              </w:rPr>
              <w:t>4,5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44319C" w:rsidRDefault="00482B54" w:rsidP="003B6FE5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482B54" w:rsidRPr="002A6AB4" w:rsidTr="00803036">
        <w:tc>
          <w:tcPr>
            <w:tcW w:w="15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ІV Показники якості</w:t>
            </w:r>
          </w:p>
        </w:tc>
      </w:tr>
      <w:tr w:rsidR="00482B54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505FD1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505FD1">
            <w:pPr>
              <w:jc w:val="both"/>
              <w:rPr>
                <w:lang w:val="uk-UA"/>
              </w:rPr>
            </w:pP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пам’ятками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надзвичайних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для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505FD1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54" w:rsidRPr="002A6AB4" w:rsidRDefault="00482B54" w:rsidP="00D41578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557142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Рівень забезпечення паливо-мастильними матеріалами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Default="00557142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557142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9666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Укомплектованість резерву лікарських засобів та виробів медичного призначення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Default="00557142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557142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утримання захисних споруд у стані готовності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Default="00557142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3B6FE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-</w:t>
            </w:r>
          </w:p>
        </w:tc>
      </w:tr>
      <w:tr w:rsidR="00557142" w:rsidRPr="002A6AB4" w:rsidTr="0080303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автоматизованою</w:t>
            </w:r>
            <w:proofErr w:type="spellEnd"/>
            <w:r>
              <w:t xml:space="preserve"> системою </w:t>
            </w:r>
            <w:proofErr w:type="spellStart"/>
            <w:r>
              <w:t>централізованого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Default="00557142" w:rsidP="001F25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505FD1">
            <w:pPr>
              <w:jc w:val="both"/>
              <w:rPr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2" w:rsidRPr="002A6AB4" w:rsidRDefault="00557142" w:rsidP="00D41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E400BA" w:rsidRPr="002A6AB4" w:rsidRDefault="00E400BA" w:rsidP="00782425">
      <w:pPr>
        <w:ind w:firstLine="709"/>
        <w:jc w:val="center"/>
        <w:rPr>
          <w:b/>
          <w:sz w:val="28"/>
          <w:szCs w:val="28"/>
          <w:lang w:val="uk-UA"/>
        </w:rPr>
      </w:pPr>
    </w:p>
    <w:p w:rsidR="005273D7" w:rsidRPr="002A6AB4" w:rsidRDefault="005273D7" w:rsidP="005273D7">
      <w:pPr>
        <w:shd w:val="clear" w:color="auto" w:fill="FFFFFF"/>
        <w:jc w:val="center"/>
        <w:rPr>
          <w:rFonts w:eastAsia="Arial" w:cs="Times New Roman"/>
          <w:sz w:val="28"/>
          <w:szCs w:val="28"/>
          <w:lang w:val="uk-UA"/>
        </w:rPr>
      </w:pPr>
      <w:r w:rsidRPr="002A6AB4">
        <w:rPr>
          <w:rFonts w:eastAsia="Arial" w:cs="Times New Roman"/>
          <w:sz w:val="28"/>
          <w:szCs w:val="28"/>
          <w:lang w:val="uk-UA"/>
        </w:rPr>
        <w:t>__________________________________________________________</w:t>
      </w:r>
    </w:p>
    <w:p w:rsidR="005273D7" w:rsidRPr="002A6AB4" w:rsidRDefault="005273D7" w:rsidP="005273D7">
      <w:pPr>
        <w:shd w:val="clear" w:color="auto" w:fill="FFFFFF"/>
        <w:rPr>
          <w:rFonts w:eastAsia="Arial" w:cs="Times New Roman"/>
          <w:sz w:val="28"/>
          <w:szCs w:val="28"/>
          <w:lang w:val="uk-UA"/>
        </w:rPr>
      </w:pPr>
    </w:p>
    <w:p w:rsidR="005273D7" w:rsidRDefault="005273D7" w:rsidP="005273D7">
      <w:pPr>
        <w:shd w:val="clear" w:color="auto" w:fill="FFFFFF"/>
        <w:rPr>
          <w:rFonts w:ascii="Arial" w:eastAsia="Arial" w:hAnsi="Arial" w:cs="Arial"/>
          <w:lang w:val="uk-UA"/>
        </w:rPr>
      </w:pPr>
      <w:r w:rsidRPr="002A6AB4">
        <w:rPr>
          <w:rFonts w:eastAsia="Arial" w:cs="Times New Roman"/>
          <w:sz w:val="28"/>
          <w:szCs w:val="28"/>
          <w:lang w:val="uk-UA"/>
        </w:rPr>
        <w:t xml:space="preserve">Керуючий </w:t>
      </w:r>
      <w:r w:rsidRPr="002A6AB4">
        <w:rPr>
          <w:rFonts w:cs="Times New Roman"/>
          <w:sz w:val="28"/>
          <w:szCs w:val="28"/>
          <w:lang w:val="uk-UA"/>
        </w:rPr>
        <w:t>справами</w:t>
      </w:r>
      <w:r w:rsidRPr="002A6AB4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Ігор ВЕЛИЧКО</w:t>
      </w:r>
      <w:r w:rsidRPr="002A6AB4">
        <w:rPr>
          <w:rFonts w:ascii="Arial" w:eastAsia="Arial" w:hAnsi="Arial" w:cs="Arial"/>
          <w:lang w:val="uk-UA"/>
        </w:rPr>
        <w:t xml:space="preserve">         </w:t>
      </w:r>
    </w:p>
    <w:p w:rsidR="00DD5BAD" w:rsidRDefault="00DD5BAD" w:rsidP="005273D7">
      <w:pPr>
        <w:shd w:val="clear" w:color="auto" w:fill="FFFFFF"/>
        <w:rPr>
          <w:rFonts w:ascii="Arial" w:eastAsia="Arial" w:hAnsi="Arial" w:cs="Arial"/>
          <w:lang w:val="uk-UA"/>
        </w:rPr>
      </w:pPr>
    </w:p>
    <w:p w:rsidR="00782425" w:rsidRPr="002A6AB4" w:rsidRDefault="00782425" w:rsidP="00782425">
      <w:pPr>
        <w:ind w:firstLine="709"/>
        <w:jc w:val="center"/>
        <w:rPr>
          <w:b/>
          <w:sz w:val="28"/>
          <w:szCs w:val="28"/>
          <w:lang w:val="uk-UA"/>
        </w:rPr>
      </w:pPr>
    </w:p>
    <w:p w:rsidR="00782425" w:rsidRPr="002A6AB4" w:rsidRDefault="00782425" w:rsidP="00782425">
      <w:pPr>
        <w:ind w:firstLine="709"/>
        <w:jc w:val="both"/>
        <w:rPr>
          <w:b/>
          <w:sz w:val="28"/>
          <w:szCs w:val="28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eastAsia="Arial" w:cs="Times New Roman"/>
          <w:sz w:val="26"/>
          <w:szCs w:val="26"/>
          <w:lang w:val="uk-UA"/>
        </w:rPr>
      </w:pPr>
    </w:p>
    <w:p w:rsidR="00782425" w:rsidRPr="002A6AB4" w:rsidRDefault="00782425" w:rsidP="00155C08">
      <w:pPr>
        <w:tabs>
          <w:tab w:val="left" w:pos="0"/>
        </w:tabs>
        <w:rPr>
          <w:rFonts w:cs="Times New Roman"/>
          <w:sz w:val="26"/>
          <w:szCs w:val="26"/>
          <w:lang w:val="uk-UA"/>
        </w:rPr>
        <w:sectPr w:rsidR="00782425" w:rsidRPr="002A6AB4">
          <w:pgSz w:w="16838" w:h="11906" w:orient="landscape"/>
          <w:pgMar w:top="567" w:right="567" w:bottom="284" w:left="567" w:header="708" w:footer="708" w:gutter="0"/>
          <w:cols w:space="720"/>
          <w:docGrid w:linePitch="360"/>
        </w:sectPr>
      </w:pPr>
    </w:p>
    <w:p w:rsidR="00FC1424" w:rsidRPr="002A6AB4" w:rsidRDefault="005273D7" w:rsidP="00FC1424">
      <w:pPr>
        <w:pStyle w:val="ae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  <w:r w:rsidRPr="002A6AB4">
        <w:lastRenderedPageBreak/>
        <w:t>Додаток 3 до програми</w:t>
      </w:r>
    </w:p>
    <w:p w:rsidR="005273D7" w:rsidRPr="002A6AB4" w:rsidRDefault="005273D7" w:rsidP="00FC1424">
      <w:pPr>
        <w:pStyle w:val="ae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FC1424" w:rsidRPr="002A6AB4" w:rsidRDefault="00FC1424" w:rsidP="00FC1424">
      <w:pPr>
        <w:pStyle w:val="a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2A6AB4">
        <w:rPr>
          <w:b/>
          <w:bCs/>
          <w:color w:val="000000"/>
          <w:sz w:val="28"/>
          <w:szCs w:val="28"/>
        </w:rPr>
        <w:t>РЕСУРСНЕ ЗАБЕЗПЕЧЕННЯ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6"/>
        <w:gridCol w:w="1047"/>
        <w:gridCol w:w="1047"/>
        <w:gridCol w:w="1064"/>
        <w:gridCol w:w="1064"/>
        <w:gridCol w:w="1642"/>
      </w:tblGrid>
      <w:tr w:rsidR="00FC1424" w:rsidRPr="002A6AB4" w:rsidTr="00344522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FC1424">
            <w:pPr>
              <w:pStyle w:val="ae"/>
              <w:spacing w:before="0" w:beforeAutospacing="0" w:after="0" w:afterAutospacing="0"/>
              <w:ind w:right="-144" w:firstLine="10"/>
              <w:jc w:val="center"/>
              <w:rPr>
                <w:b/>
                <w:bCs/>
                <w:color w:val="000000"/>
              </w:rPr>
            </w:pPr>
            <w:r w:rsidRPr="002A6AB4">
              <w:rPr>
                <w:rFonts w:ascii="Times New Roman CYR" w:hAnsi="Times New Roman CYR"/>
                <w:b/>
                <w:color w:val="000000"/>
              </w:rPr>
              <w:t>Всього обсяг фінансування</w:t>
            </w:r>
            <w:r w:rsidRPr="002A6AB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A6AB4">
              <w:rPr>
                <w:b/>
                <w:bCs/>
                <w:color w:val="000000"/>
              </w:rPr>
              <w:t>тис.грн</w:t>
            </w:r>
            <w:proofErr w:type="spellEnd"/>
            <w:r w:rsidRPr="002A6AB4">
              <w:rPr>
                <w:b/>
                <w:bCs/>
                <w:color w:val="000000"/>
              </w:rPr>
              <w:t>.</w:t>
            </w:r>
          </w:p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</w:tr>
      <w:tr w:rsidR="00FC1424" w:rsidRPr="002A6AB4" w:rsidTr="00344522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24" w:rsidRPr="002A6AB4" w:rsidRDefault="00FC1424" w:rsidP="00344522">
            <w:pPr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І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ІІ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ІІІ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24" w:rsidRPr="002A6AB4" w:rsidRDefault="00FC1424" w:rsidP="00344522">
            <w:pPr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</w:tr>
      <w:tr w:rsidR="00FC1424" w:rsidRPr="002A6AB4" w:rsidTr="00344522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24" w:rsidRPr="002A6AB4" w:rsidRDefault="00FC1424" w:rsidP="00344522">
            <w:pPr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9163B4">
            <w:pPr>
              <w:pStyle w:val="ac"/>
              <w:tabs>
                <w:tab w:val="left" w:pos="-108"/>
              </w:tabs>
              <w:autoSpaceDE w:val="0"/>
              <w:autoSpaceDN w:val="0"/>
              <w:ind w:left="-108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20</w:t>
            </w:r>
            <w:r w:rsidR="00836E5A"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22</w:t>
            </w: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9163B4">
            <w:pPr>
              <w:pStyle w:val="ac"/>
              <w:tabs>
                <w:tab w:val="left" w:pos="0"/>
              </w:tabs>
              <w:autoSpaceDE w:val="0"/>
              <w:autoSpaceDN w:val="0"/>
              <w:ind w:left="0" w:hanging="2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20</w:t>
            </w:r>
            <w:r w:rsidR="00836E5A"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23</w:t>
            </w: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836E5A">
            <w:pPr>
              <w:pStyle w:val="ac"/>
              <w:tabs>
                <w:tab w:val="left" w:pos="0"/>
              </w:tabs>
              <w:autoSpaceDE w:val="0"/>
              <w:autoSpaceDN w:val="0"/>
              <w:ind w:left="-75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20</w:t>
            </w:r>
            <w:r w:rsidR="00836E5A"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24</w:t>
            </w: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20__-20__ роки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C1424" w:rsidRPr="002A6AB4" w:rsidRDefault="00FC1424" w:rsidP="00344522">
            <w:pPr>
              <w:pStyle w:val="ac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uk-UA"/>
              </w:rPr>
              <w:t>20__-20__ роки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24" w:rsidRPr="002A6AB4" w:rsidRDefault="00FC1424" w:rsidP="00344522">
            <w:pPr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</w:tr>
      <w:tr w:rsidR="00FC1424" w:rsidRPr="002A6AB4" w:rsidTr="003445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9163B4">
            <w:pPr>
              <w:pStyle w:val="ac"/>
              <w:tabs>
                <w:tab w:val="left" w:pos="-108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9163B4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424" w:rsidRPr="002A6AB4" w:rsidRDefault="00FC1424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b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b/>
                <w:color w:val="000000"/>
                <w:lang w:val="uk-UA"/>
              </w:rPr>
              <w:t>7</w:t>
            </w:r>
          </w:p>
        </w:tc>
      </w:tr>
      <w:tr w:rsidR="000B6D02" w:rsidRPr="002A6AB4" w:rsidTr="003B6F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Обсяг ресурсів, всього,</w:t>
            </w:r>
          </w:p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у 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</w:t>
            </w:r>
            <w:r w:rsidRPr="002A6AB4">
              <w:rPr>
                <w:lang w:val="uk-UA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415,0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415,0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</w:p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lang w:val="uk-UA"/>
              </w:rPr>
              <w:t>1</w:t>
            </w:r>
            <w:r>
              <w:rPr>
                <w:lang w:val="uk-UA"/>
              </w:rPr>
              <w:t>653</w:t>
            </w:r>
            <w:r w:rsidRPr="002A6AB4">
              <w:rPr>
                <w:lang w:val="uk-UA"/>
              </w:rPr>
              <w:t>,0</w:t>
            </w:r>
          </w:p>
        </w:tc>
      </w:tr>
      <w:tr w:rsidR="000B6D02" w:rsidRPr="002A6AB4" w:rsidTr="003445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державний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9163B4">
            <w:pPr>
              <w:pStyle w:val="ac"/>
              <w:tabs>
                <w:tab w:val="left" w:pos="-108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9163B4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</w:tr>
      <w:tr w:rsidR="000B6D02" w:rsidRPr="002A6AB4" w:rsidTr="003445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обласний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9163B4">
            <w:pPr>
              <w:pStyle w:val="ac"/>
              <w:tabs>
                <w:tab w:val="left" w:pos="-108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9163B4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</w:tr>
      <w:tr w:rsidR="000B6D02" w:rsidRPr="002A6AB4" w:rsidTr="003B6F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sz w:val="22"/>
                <w:szCs w:val="22"/>
                <w:lang w:val="uk-UA"/>
              </w:rPr>
              <w:t>Бюджет Білгород-Дністровської міської  територіальної громади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</w:t>
            </w:r>
            <w:r w:rsidRPr="002A6AB4">
              <w:rPr>
                <w:lang w:val="uk-UA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415,0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 w:rsidRPr="002A6AB4">
              <w:rPr>
                <w:lang w:val="uk-UA"/>
              </w:rPr>
              <w:t>415,0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3B6F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</w:p>
          <w:p w:rsidR="000B6D02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lang w:val="uk-UA"/>
              </w:rPr>
              <w:t>1</w:t>
            </w:r>
            <w:r>
              <w:rPr>
                <w:lang w:val="uk-UA"/>
              </w:rPr>
              <w:t>653</w:t>
            </w:r>
            <w:r w:rsidRPr="002A6AB4">
              <w:rPr>
                <w:lang w:val="uk-UA"/>
              </w:rPr>
              <w:t>,0</w:t>
            </w:r>
          </w:p>
        </w:tc>
      </w:tr>
      <w:tr w:rsidR="000B6D02" w:rsidRPr="002A6AB4" w:rsidTr="003445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кошти інших джерел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9163B4">
            <w:pPr>
              <w:pStyle w:val="ac"/>
              <w:tabs>
                <w:tab w:val="left" w:pos="-108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9163B4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  <w:r w:rsidRPr="002A6AB4">
              <w:rPr>
                <w:rFonts w:ascii="Times New Roman CYR" w:hAnsi="Times New Roman CYR"/>
                <w:color w:val="000000"/>
                <w:lang w:val="uk-UA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02" w:rsidRPr="002A6AB4" w:rsidRDefault="000B6D02" w:rsidP="00464620">
            <w:pPr>
              <w:pStyle w:val="ac"/>
              <w:tabs>
                <w:tab w:val="left" w:pos="0"/>
              </w:tabs>
              <w:autoSpaceDE w:val="0"/>
              <w:autoSpaceDN w:val="0"/>
              <w:spacing w:after="0"/>
              <w:ind w:left="284"/>
              <w:jc w:val="center"/>
              <w:rPr>
                <w:rFonts w:ascii="Times New Roman CYR" w:hAnsi="Times New Roman CYR"/>
                <w:color w:val="000000"/>
                <w:lang w:val="uk-UA"/>
              </w:rPr>
            </w:pPr>
          </w:p>
        </w:tc>
      </w:tr>
    </w:tbl>
    <w:p w:rsidR="00FC1424" w:rsidRPr="002A6AB4" w:rsidRDefault="00FC1424" w:rsidP="00FC1424">
      <w:pPr>
        <w:ind w:firstLine="709"/>
        <w:jc w:val="both"/>
        <w:rPr>
          <w:b/>
          <w:sz w:val="28"/>
          <w:szCs w:val="28"/>
          <w:lang w:val="uk-UA"/>
        </w:rPr>
      </w:pPr>
    </w:p>
    <w:p w:rsidR="00FC1424" w:rsidRPr="002A6AB4" w:rsidRDefault="00BE342B" w:rsidP="005273D7">
      <w:pPr>
        <w:ind w:firstLine="709"/>
        <w:jc w:val="center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______________________________________________</w:t>
      </w:r>
    </w:p>
    <w:p w:rsidR="00BE342B" w:rsidRPr="002A6AB4" w:rsidRDefault="00BE342B" w:rsidP="005273D7">
      <w:pPr>
        <w:ind w:firstLine="709"/>
        <w:jc w:val="center"/>
        <w:rPr>
          <w:sz w:val="28"/>
          <w:szCs w:val="28"/>
          <w:lang w:val="uk-UA"/>
        </w:rPr>
      </w:pPr>
    </w:p>
    <w:p w:rsidR="00BE342B" w:rsidRPr="002A6AB4" w:rsidRDefault="00BE342B" w:rsidP="00BE342B">
      <w:pPr>
        <w:jc w:val="both"/>
        <w:rPr>
          <w:sz w:val="28"/>
          <w:szCs w:val="28"/>
          <w:lang w:val="uk-UA"/>
        </w:rPr>
      </w:pPr>
      <w:r w:rsidRPr="002A6AB4">
        <w:rPr>
          <w:sz w:val="28"/>
          <w:szCs w:val="28"/>
          <w:lang w:val="uk-UA"/>
        </w:rPr>
        <w:t>Керуючий справами                                                                       Ігор ВЕЛИЧКО</w:t>
      </w:r>
    </w:p>
    <w:p w:rsidR="00FC1424" w:rsidRPr="002A6AB4" w:rsidRDefault="00FC1424" w:rsidP="00FC1424">
      <w:pPr>
        <w:ind w:firstLine="709"/>
        <w:jc w:val="both"/>
        <w:rPr>
          <w:sz w:val="28"/>
          <w:szCs w:val="28"/>
          <w:lang w:val="uk-UA"/>
        </w:rPr>
      </w:pPr>
    </w:p>
    <w:p w:rsidR="008250C6" w:rsidRPr="002A6AB4" w:rsidRDefault="008250C6">
      <w:pPr>
        <w:rPr>
          <w:lang w:val="uk-UA"/>
        </w:rPr>
      </w:pPr>
    </w:p>
    <w:sectPr w:rsidR="008250C6" w:rsidRPr="002A6AB4" w:rsidSect="008250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DC" w:rsidRDefault="007743DC" w:rsidP="00EF65CA">
      <w:r>
        <w:separator/>
      </w:r>
    </w:p>
  </w:endnote>
  <w:endnote w:type="continuationSeparator" w:id="0">
    <w:p w:rsidR="007743DC" w:rsidRDefault="007743DC" w:rsidP="00EF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DC" w:rsidRDefault="007743DC" w:rsidP="00EF65CA">
      <w:r>
        <w:separator/>
      </w:r>
    </w:p>
  </w:footnote>
  <w:footnote w:type="continuationSeparator" w:id="0">
    <w:p w:rsidR="007743DC" w:rsidRDefault="007743DC" w:rsidP="00EF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5890"/>
      <w:docPartObj>
        <w:docPartGallery w:val="Page Numbers (Top of Page)"/>
        <w:docPartUnique/>
      </w:docPartObj>
    </w:sdtPr>
    <w:sdtEndPr/>
    <w:sdtContent>
      <w:p w:rsidR="00EF65CA" w:rsidRDefault="00EF65CA">
        <w:pPr>
          <w:pStyle w:val="af2"/>
          <w:jc w:val="center"/>
        </w:pPr>
        <w:r>
          <w:rPr>
            <w:lang w:val="uk-UA"/>
          </w:rPr>
          <w:t xml:space="preserve">                                                     </w:t>
        </w:r>
        <w:r w:rsidR="007743DC">
          <w:fldChar w:fldCharType="begin"/>
        </w:r>
        <w:r w:rsidR="007743DC">
          <w:instrText xml:space="preserve"> PAGE   \* MERGEFORMAT </w:instrText>
        </w:r>
        <w:r w:rsidR="007743DC">
          <w:fldChar w:fldCharType="separate"/>
        </w:r>
        <w:r w:rsidR="00E03812">
          <w:rPr>
            <w:noProof/>
          </w:rPr>
          <w:t>1</w:t>
        </w:r>
        <w:r w:rsidR="007743DC">
          <w:rPr>
            <w:noProof/>
          </w:rPr>
          <w:fldChar w:fldCharType="end"/>
        </w:r>
        <w:r>
          <w:rPr>
            <w:lang w:val="uk-UA"/>
          </w:rPr>
          <w:t xml:space="preserve">                                   Продовження додатку</w:t>
        </w:r>
      </w:p>
    </w:sdtContent>
  </w:sdt>
  <w:p w:rsidR="00EF65CA" w:rsidRDefault="00EF65C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6BD35585"/>
    <w:multiLevelType w:val="hybridMultilevel"/>
    <w:tmpl w:val="753E4914"/>
    <w:lvl w:ilvl="0" w:tplc="93281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C08"/>
    <w:rsid w:val="00025161"/>
    <w:rsid w:val="000475AC"/>
    <w:rsid w:val="000571B0"/>
    <w:rsid w:val="00057862"/>
    <w:rsid w:val="00066BB8"/>
    <w:rsid w:val="000843AB"/>
    <w:rsid w:val="000A6ADC"/>
    <w:rsid w:val="000B6D02"/>
    <w:rsid w:val="000C1EF5"/>
    <w:rsid w:val="000D090D"/>
    <w:rsid w:val="000E1EBC"/>
    <w:rsid w:val="000F4F5E"/>
    <w:rsid w:val="0010128A"/>
    <w:rsid w:val="001052BD"/>
    <w:rsid w:val="00106F13"/>
    <w:rsid w:val="001233C7"/>
    <w:rsid w:val="0013714B"/>
    <w:rsid w:val="00154FFD"/>
    <w:rsid w:val="00155C08"/>
    <w:rsid w:val="001773A5"/>
    <w:rsid w:val="001956D5"/>
    <w:rsid w:val="001A2319"/>
    <w:rsid w:val="001A40DB"/>
    <w:rsid w:val="001A7332"/>
    <w:rsid w:val="001B1C3D"/>
    <w:rsid w:val="001B2983"/>
    <w:rsid w:val="001B2C26"/>
    <w:rsid w:val="001D1D26"/>
    <w:rsid w:val="001D562C"/>
    <w:rsid w:val="001D73A4"/>
    <w:rsid w:val="001F25B0"/>
    <w:rsid w:val="00204A59"/>
    <w:rsid w:val="00205BA7"/>
    <w:rsid w:val="00244067"/>
    <w:rsid w:val="00273D5C"/>
    <w:rsid w:val="0027443C"/>
    <w:rsid w:val="00290E2B"/>
    <w:rsid w:val="00294D10"/>
    <w:rsid w:val="002957D0"/>
    <w:rsid w:val="002A6AB4"/>
    <w:rsid w:val="002E0E92"/>
    <w:rsid w:val="00317810"/>
    <w:rsid w:val="00333878"/>
    <w:rsid w:val="00334DDD"/>
    <w:rsid w:val="00344522"/>
    <w:rsid w:val="00353101"/>
    <w:rsid w:val="00361E7D"/>
    <w:rsid w:val="0037203E"/>
    <w:rsid w:val="003754CC"/>
    <w:rsid w:val="003A7132"/>
    <w:rsid w:val="003B0D4D"/>
    <w:rsid w:val="003B6FE5"/>
    <w:rsid w:val="003E37A6"/>
    <w:rsid w:val="003E6785"/>
    <w:rsid w:val="003E7CF7"/>
    <w:rsid w:val="00401C9C"/>
    <w:rsid w:val="00416138"/>
    <w:rsid w:val="00420DDF"/>
    <w:rsid w:val="004307AC"/>
    <w:rsid w:val="0044319C"/>
    <w:rsid w:val="00444CA1"/>
    <w:rsid w:val="004609F7"/>
    <w:rsid w:val="00463A62"/>
    <w:rsid w:val="00464620"/>
    <w:rsid w:val="00464CEF"/>
    <w:rsid w:val="0047428C"/>
    <w:rsid w:val="00482B54"/>
    <w:rsid w:val="00491369"/>
    <w:rsid w:val="00491B0E"/>
    <w:rsid w:val="00491EB5"/>
    <w:rsid w:val="004A12E4"/>
    <w:rsid w:val="004A5597"/>
    <w:rsid w:val="004B06B5"/>
    <w:rsid w:val="004D065E"/>
    <w:rsid w:val="004D7C4E"/>
    <w:rsid w:val="00505FD1"/>
    <w:rsid w:val="0050782E"/>
    <w:rsid w:val="00520738"/>
    <w:rsid w:val="00521EA8"/>
    <w:rsid w:val="00524380"/>
    <w:rsid w:val="005273D7"/>
    <w:rsid w:val="00541D8F"/>
    <w:rsid w:val="00544D5D"/>
    <w:rsid w:val="00547EF9"/>
    <w:rsid w:val="00557142"/>
    <w:rsid w:val="00565DB1"/>
    <w:rsid w:val="005D01B8"/>
    <w:rsid w:val="00613649"/>
    <w:rsid w:val="006161CF"/>
    <w:rsid w:val="0061649E"/>
    <w:rsid w:val="00616997"/>
    <w:rsid w:val="00622CE3"/>
    <w:rsid w:val="00624F3E"/>
    <w:rsid w:val="006302AC"/>
    <w:rsid w:val="00634228"/>
    <w:rsid w:val="00637D2F"/>
    <w:rsid w:val="006655A1"/>
    <w:rsid w:val="00673260"/>
    <w:rsid w:val="00677375"/>
    <w:rsid w:val="006B7370"/>
    <w:rsid w:val="006E7A7B"/>
    <w:rsid w:val="00703FE3"/>
    <w:rsid w:val="007074D0"/>
    <w:rsid w:val="00715F20"/>
    <w:rsid w:val="00720230"/>
    <w:rsid w:val="0072035C"/>
    <w:rsid w:val="00730F68"/>
    <w:rsid w:val="007513E3"/>
    <w:rsid w:val="007743DC"/>
    <w:rsid w:val="00774AED"/>
    <w:rsid w:val="007761FF"/>
    <w:rsid w:val="00782425"/>
    <w:rsid w:val="00794AB1"/>
    <w:rsid w:val="007A4C69"/>
    <w:rsid w:val="007B3660"/>
    <w:rsid w:val="007B5DAA"/>
    <w:rsid w:val="007D31E3"/>
    <w:rsid w:val="007D3342"/>
    <w:rsid w:val="007E4846"/>
    <w:rsid w:val="007F65A3"/>
    <w:rsid w:val="00803036"/>
    <w:rsid w:val="00812E2A"/>
    <w:rsid w:val="00815AD7"/>
    <w:rsid w:val="00816296"/>
    <w:rsid w:val="008250C6"/>
    <w:rsid w:val="00836E5A"/>
    <w:rsid w:val="00844DDD"/>
    <w:rsid w:val="00855D97"/>
    <w:rsid w:val="008627D4"/>
    <w:rsid w:val="00870CAD"/>
    <w:rsid w:val="00895D33"/>
    <w:rsid w:val="008B536D"/>
    <w:rsid w:val="008E246A"/>
    <w:rsid w:val="008F05C6"/>
    <w:rsid w:val="008F0DD9"/>
    <w:rsid w:val="008F7F91"/>
    <w:rsid w:val="009163B4"/>
    <w:rsid w:val="009361C7"/>
    <w:rsid w:val="009425CB"/>
    <w:rsid w:val="00955301"/>
    <w:rsid w:val="00956899"/>
    <w:rsid w:val="0096653D"/>
    <w:rsid w:val="0096665E"/>
    <w:rsid w:val="00970D4F"/>
    <w:rsid w:val="00981E8A"/>
    <w:rsid w:val="00993DB1"/>
    <w:rsid w:val="00994649"/>
    <w:rsid w:val="00994D3A"/>
    <w:rsid w:val="009B400F"/>
    <w:rsid w:val="009B5A5A"/>
    <w:rsid w:val="009C6327"/>
    <w:rsid w:val="009E5D33"/>
    <w:rsid w:val="00A06EA5"/>
    <w:rsid w:val="00A16E8A"/>
    <w:rsid w:val="00A3766A"/>
    <w:rsid w:val="00A410D1"/>
    <w:rsid w:val="00A5076F"/>
    <w:rsid w:val="00A51C1A"/>
    <w:rsid w:val="00A6196B"/>
    <w:rsid w:val="00A67200"/>
    <w:rsid w:val="00A744D4"/>
    <w:rsid w:val="00A925E2"/>
    <w:rsid w:val="00A951DD"/>
    <w:rsid w:val="00AB5263"/>
    <w:rsid w:val="00AB5F6A"/>
    <w:rsid w:val="00AE50B9"/>
    <w:rsid w:val="00B1387A"/>
    <w:rsid w:val="00B24FF8"/>
    <w:rsid w:val="00B274DD"/>
    <w:rsid w:val="00B33DF3"/>
    <w:rsid w:val="00B3735F"/>
    <w:rsid w:val="00B52798"/>
    <w:rsid w:val="00B60A29"/>
    <w:rsid w:val="00B64D49"/>
    <w:rsid w:val="00B77F9E"/>
    <w:rsid w:val="00B81AA0"/>
    <w:rsid w:val="00B81D08"/>
    <w:rsid w:val="00B8278B"/>
    <w:rsid w:val="00B83246"/>
    <w:rsid w:val="00B97648"/>
    <w:rsid w:val="00BB03B8"/>
    <w:rsid w:val="00BB70C3"/>
    <w:rsid w:val="00BE0C7D"/>
    <w:rsid w:val="00BE342B"/>
    <w:rsid w:val="00BF5951"/>
    <w:rsid w:val="00C02AE1"/>
    <w:rsid w:val="00C10165"/>
    <w:rsid w:val="00C14212"/>
    <w:rsid w:val="00C46F48"/>
    <w:rsid w:val="00C53847"/>
    <w:rsid w:val="00C81D02"/>
    <w:rsid w:val="00C8479C"/>
    <w:rsid w:val="00CA71FD"/>
    <w:rsid w:val="00CD78CA"/>
    <w:rsid w:val="00CE09E0"/>
    <w:rsid w:val="00CF02A2"/>
    <w:rsid w:val="00CF0420"/>
    <w:rsid w:val="00CF1A37"/>
    <w:rsid w:val="00CF59D7"/>
    <w:rsid w:val="00D12C72"/>
    <w:rsid w:val="00D13771"/>
    <w:rsid w:val="00D32825"/>
    <w:rsid w:val="00D41578"/>
    <w:rsid w:val="00D73F1E"/>
    <w:rsid w:val="00D74968"/>
    <w:rsid w:val="00D87E34"/>
    <w:rsid w:val="00D93BC2"/>
    <w:rsid w:val="00DA5865"/>
    <w:rsid w:val="00DB701A"/>
    <w:rsid w:val="00DC735E"/>
    <w:rsid w:val="00DD5BAD"/>
    <w:rsid w:val="00DD6DD1"/>
    <w:rsid w:val="00DE4C9E"/>
    <w:rsid w:val="00E03812"/>
    <w:rsid w:val="00E10A68"/>
    <w:rsid w:val="00E10C9F"/>
    <w:rsid w:val="00E11F59"/>
    <w:rsid w:val="00E242A9"/>
    <w:rsid w:val="00E24C80"/>
    <w:rsid w:val="00E400BA"/>
    <w:rsid w:val="00E50D37"/>
    <w:rsid w:val="00E5420D"/>
    <w:rsid w:val="00E903C4"/>
    <w:rsid w:val="00EC231B"/>
    <w:rsid w:val="00EC2C28"/>
    <w:rsid w:val="00ED17B4"/>
    <w:rsid w:val="00EE0EA2"/>
    <w:rsid w:val="00EF02D4"/>
    <w:rsid w:val="00EF5CCB"/>
    <w:rsid w:val="00EF65CA"/>
    <w:rsid w:val="00F00D35"/>
    <w:rsid w:val="00F3464B"/>
    <w:rsid w:val="00F361ED"/>
    <w:rsid w:val="00F42A2A"/>
    <w:rsid w:val="00F71B4F"/>
    <w:rsid w:val="00F91F22"/>
    <w:rsid w:val="00F92067"/>
    <w:rsid w:val="00FA475F"/>
    <w:rsid w:val="00FA7FD4"/>
    <w:rsid w:val="00FB0986"/>
    <w:rsid w:val="00FB2FB6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08"/>
    <w:pPr>
      <w:widowControl w:val="0"/>
      <w:suppressAutoHyphens/>
    </w:pPr>
    <w:rPr>
      <w:rFonts w:ascii="Times New Roman" w:eastAsia="Droid Sans" w:hAnsi="Times New Roman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Heading"/>
    <w:next w:val="a0"/>
    <w:link w:val="10"/>
    <w:qFormat/>
    <w:rsid w:val="00155C0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55C08"/>
    <w:pPr>
      <w:keepNext/>
      <w:numPr>
        <w:ilvl w:val="1"/>
        <w:numId w:val="1"/>
      </w:numPr>
      <w:ind w:left="5664" w:firstLine="0"/>
      <w:jc w:val="both"/>
      <w:outlineLvl w:val="1"/>
    </w:pPr>
    <w:rPr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5C08"/>
    <w:rPr>
      <w:rFonts w:ascii="Arial" w:eastAsia="Droid Sans" w:hAnsi="Arial" w:cs="Lohit Hindi"/>
      <w:b/>
      <w:bCs/>
      <w:kern w:val="1"/>
      <w:sz w:val="32"/>
      <w:szCs w:val="32"/>
      <w:lang w:val="ru-RU" w:eastAsia="zh-CN" w:bidi="hi-IN"/>
    </w:rPr>
  </w:style>
  <w:style w:type="character" w:customStyle="1" w:styleId="20">
    <w:name w:val="Заголовок 2 Знак"/>
    <w:basedOn w:val="a1"/>
    <w:link w:val="2"/>
    <w:rsid w:val="00155C08"/>
    <w:rPr>
      <w:rFonts w:ascii="Times New Roman" w:eastAsia="Droid Sans" w:hAnsi="Times New Roman" w:cs="Lohit Hindi"/>
      <w:kern w:val="1"/>
      <w:sz w:val="26"/>
      <w:szCs w:val="20"/>
      <w:lang w:eastAsia="zh-CN" w:bidi="hi-IN"/>
    </w:rPr>
  </w:style>
  <w:style w:type="character" w:customStyle="1" w:styleId="WW8Num3z0">
    <w:name w:val="WW8Num3z0"/>
    <w:rsid w:val="00155C08"/>
    <w:rPr>
      <w:rFonts w:ascii="Symbol" w:hAnsi="Symbol" w:cs="OpenSymbol"/>
    </w:rPr>
  </w:style>
  <w:style w:type="character" w:customStyle="1" w:styleId="Absatz-Standardschriftart">
    <w:name w:val="Absatz-Standardschriftart"/>
    <w:rsid w:val="00155C08"/>
  </w:style>
  <w:style w:type="character" w:customStyle="1" w:styleId="WW-Absatz-Standardschriftart">
    <w:name w:val="WW-Absatz-Standardschriftart"/>
    <w:rsid w:val="00155C08"/>
  </w:style>
  <w:style w:type="character" w:customStyle="1" w:styleId="WW-Absatz-Standardschriftart1">
    <w:name w:val="WW-Absatz-Standardschriftart1"/>
    <w:rsid w:val="00155C08"/>
  </w:style>
  <w:style w:type="character" w:customStyle="1" w:styleId="WW-Absatz-Standardschriftart11">
    <w:name w:val="WW-Absatz-Standardschriftart11"/>
    <w:rsid w:val="00155C08"/>
  </w:style>
  <w:style w:type="character" w:customStyle="1" w:styleId="WW-Absatz-Standardschriftart111">
    <w:name w:val="WW-Absatz-Standardschriftart111"/>
    <w:rsid w:val="00155C08"/>
  </w:style>
  <w:style w:type="character" w:customStyle="1" w:styleId="WW-Absatz-Standardschriftart1111">
    <w:name w:val="WW-Absatz-Standardschriftart1111"/>
    <w:rsid w:val="00155C08"/>
  </w:style>
  <w:style w:type="character" w:customStyle="1" w:styleId="WW-Absatz-Standardschriftart11111">
    <w:name w:val="WW-Absatz-Standardschriftart11111"/>
    <w:rsid w:val="00155C08"/>
  </w:style>
  <w:style w:type="character" w:customStyle="1" w:styleId="WW-Absatz-Standardschriftart111111">
    <w:name w:val="WW-Absatz-Standardschriftart111111"/>
    <w:rsid w:val="00155C08"/>
  </w:style>
  <w:style w:type="character" w:customStyle="1" w:styleId="WW-Absatz-Standardschriftart1111111">
    <w:name w:val="WW-Absatz-Standardschriftart1111111"/>
    <w:rsid w:val="00155C08"/>
  </w:style>
  <w:style w:type="character" w:customStyle="1" w:styleId="WW-Absatz-Standardschriftart11111111">
    <w:name w:val="WW-Absatz-Standardschriftart11111111"/>
    <w:rsid w:val="00155C08"/>
  </w:style>
  <w:style w:type="character" w:customStyle="1" w:styleId="WW-Absatz-Standardschriftart111111111">
    <w:name w:val="WW-Absatz-Standardschriftart111111111"/>
    <w:rsid w:val="00155C08"/>
  </w:style>
  <w:style w:type="character" w:customStyle="1" w:styleId="WW-Absatz-Standardschriftart1111111111">
    <w:name w:val="WW-Absatz-Standardschriftart1111111111"/>
    <w:rsid w:val="00155C08"/>
  </w:style>
  <w:style w:type="character" w:customStyle="1" w:styleId="WW-Absatz-Standardschriftart11111111111">
    <w:name w:val="WW-Absatz-Standardschriftart11111111111"/>
    <w:rsid w:val="00155C08"/>
  </w:style>
  <w:style w:type="character" w:customStyle="1" w:styleId="WW-Absatz-Standardschriftart111111111111">
    <w:name w:val="WW-Absatz-Standardschriftart111111111111"/>
    <w:rsid w:val="00155C08"/>
  </w:style>
  <w:style w:type="character" w:customStyle="1" w:styleId="WW-Absatz-Standardschriftart1111111111111">
    <w:name w:val="WW-Absatz-Standardschriftart1111111111111"/>
    <w:rsid w:val="00155C08"/>
  </w:style>
  <w:style w:type="character" w:customStyle="1" w:styleId="WW-Absatz-Standardschriftart11111111111111">
    <w:name w:val="WW-Absatz-Standardschriftart11111111111111"/>
    <w:rsid w:val="00155C08"/>
  </w:style>
  <w:style w:type="character" w:customStyle="1" w:styleId="WW-Absatz-Standardschriftart111111111111111">
    <w:name w:val="WW-Absatz-Standardschriftart111111111111111"/>
    <w:rsid w:val="00155C08"/>
  </w:style>
  <w:style w:type="character" w:styleId="a4">
    <w:name w:val="Hyperlink"/>
    <w:rsid w:val="00155C08"/>
    <w:rPr>
      <w:color w:val="000080"/>
      <w:u w:val="single"/>
    </w:rPr>
  </w:style>
  <w:style w:type="character" w:customStyle="1" w:styleId="11">
    <w:name w:val="Основной шрифт абзаца1"/>
    <w:rsid w:val="00155C08"/>
  </w:style>
  <w:style w:type="character" w:customStyle="1" w:styleId="rvts44">
    <w:name w:val="rvts44"/>
    <w:basedOn w:val="11"/>
    <w:rsid w:val="00155C08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WW8Num2z0">
    <w:name w:val="WW8Num2z0"/>
    <w:rsid w:val="00155C08"/>
    <w:rPr>
      <w:rFonts w:ascii="Symbol" w:hAnsi="Symbol" w:cs="OpenSymbol"/>
    </w:rPr>
  </w:style>
  <w:style w:type="paragraph" w:customStyle="1" w:styleId="a5">
    <w:name w:val="Заголовок"/>
    <w:basedOn w:val="a"/>
    <w:next w:val="a0"/>
    <w:rsid w:val="00155C08"/>
    <w:pPr>
      <w:keepNext/>
      <w:spacing w:before="240" w:after="120"/>
    </w:pPr>
    <w:rPr>
      <w:rFonts w:ascii="Arial" w:eastAsia="Droid Sans Fallback" w:hAnsi="Arial"/>
      <w:sz w:val="28"/>
      <w:szCs w:val="28"/>
    </w:rPr>
  </w:style>
  <w:style w:type="paragraph" w:styleId="a0">
    <w:name w:val="Body Text"/>
    <w:basedOn w:val="a"/>
    <w:link w:val="a6"/>
    <w:rsid w:val="00155C08"/>
    <w:pPr>
      <w:spacing w:after="120"/>
    </w:pPr>
  </w:style>
  <w:style w:type="character" w:customStyle="1" w:styleId="a6">
    <w:name w:val="Основной текст Знак"/>
    <w:basedOn w:val="a1"/>
    <w:link w:val="a0"/>
    <w:rsid w:val="00155C08"/>
    <w:rPr>
      <w:rFonts w:ascii="Times New Roman" w:eastAsia="Droid Sans" w:hAnsi="Times New Roman" w:cs="Lohit Hindi"/>
      <w:kern w:val="1"/>
      <w:sz w:val="24"/>
      <w:szCs w:val="24"/>
      <w:lang w:val="ru-RU" w:eastAsia="zh-CN" w:bidi="hi-IN"/>
    </w:rPr>
  </w:style>
  <w:style w:type="paragraph" w:styleId="a7">
    <w:name w:val="List"/>
    <w:basedOn w:val="a0"/>
    <w:rsid w:val="00155C08"/>
  </w:style>
  <w:style w:type="paragraph" w:styleId="a8">
    <w:name w:val="caption"/>
    <w:basedOn w:val="a"/>
    <w:qFormat/>
    <w:rsid w:val="00155C08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155C08"/>
    <w:pPr>
      <w:suppressLineNumbers/>
    </w:pPr>
  </w:style>
  <w:style w:type="paragraph" w:customStyle="1" w:styleId="Heading">
    <w:name w:val="Heading"/>
    <w:basedOn w:val="a"/>
    <w:next w:val="a0"/>
    <w:rsid w:val="00155C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 объекта1"/>
    <w:basedOn w:val="a"/>
    <w:rsid w:val="00155C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155C08"/>
    <w:pPr>
      <w:suppressLineNumbers/>
    </w:pPr>
  </w:style>
  <w:style w:type="paragraph" w:customStyle="1" w:styleId="TableContents">
    <w:name w:val="Table Contents"/>
    <w:basedOn w:val="a"/>
    <w:rsid w:val="00155C08"/>
    <w:pPr>
      <w:suppressLineNumbers/>
    </w:pPr>
  </w:style>
  <w:style w:type="paragraph" w:customStyle="1" w:styleId="TableHeading">
    <w:name w:val="Table Heading"/>
    <w:basedOn w:val="TableContents"/>
    <w:rsid w:val="00155C08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rsid w:val="00155C08"/>
    <w:pPr>
      <w:suppressLineNumbers/>
    </w:pPr>
  </w:style>
  <w:style w:type="paragraph" w:customStyle="1" w:styleId="aa">
    <w:name w:val="Заголовок таблицы"/>
    <w:basedOn w:val="a9"/>
    <w:rsid w:val="00155C08"/>
    <w:pPr>
      <w:jc w:val="center"/>
    </w:pPr>
    <w:rPr>
      <w:b/>
      <w:bCs/>
    </w:rPr>
  </w:style>
  <w:style w:type="paragraph" w:customStyle="1" w:styleId="14">
    <w:name w:val="Текст1"/>
    <w:basedOn w:val="a"/>
    <w:rsid w:val="00155C08"/>
    <w:rPr>
      <w:rFonts w:ascii="Courier New" w:hAnsi="Courier New" w:cs="Courier New"/>
      <w:sz w:val="20"/>
      <w:szCs w:val="20"/>
    </w:rPr>
  </w:style>
  <w:style w:type="table" w:styleId="ab">
    <w:name w:val="Table Grid"/>
    <w:basedOn w:val="a2"/>
    <w:uiPriority w:val="59"/>
    <w:rsid w:val="00155C08"/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55C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1"/>
    <w:link w:val="HTML"/>
    <w:uiPriority w:val="99"/>
    <w:rsid w:val="00155C08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c">
    <w:name w:val="Body Text Indent"/>
    <w:basedOn w:val="a"/>
    <w:link w:val="ad"/>
    <w:uiPriority w:val="99"/>
    <w:unhideWhenUsed/>
    <w:rsid w:val="00FC1424"/>
    <w:pPr>
      <w:spacing w:after="120"/>
      <w:ind w:left="283"/>
    </w:pPr>
    <w:rPr>
      <w:rFonts w:cs="Mangal"/>
      <w:szCs w:val="21"/>
    </w:rPr>
  </w:style>
  <w:style w:type="character" w:customStyle="1" w:styleId="ad">
    <w:name w:val="Основной текст с отступом Знак"/>
    <w:basedOn w:val="a1"/>
    <w:link w:val="ac"/>
    <w:uiPriority w:val="99"/>
    <w:rsid w:val="00FC1424"/>
    <w:rPr>
      <w:rFonts w:ascii="Times New Roman" w:eastAsia="Droid Sans" w:hAnsi="Times New Roman" w:cs="Mangal"/>
      <w:kern w:val="1"/>
      <w:sz w:val="24"/>
      <w:szCs w:val="21"/>
      <w:lang w:val="ru-RU" w:eastAsia="zh-CN" w:bidi="hi-IN"/>
    </w:rPr>
  </w:style>
  <w:style w:type="paragraph" w:styleId="ae">
    <w:name w:val="Normal (Web)"/>
    <w:basedOn w:val="a"/>
    <w:semiHidden/>
    <w:rsid w:val="00FC142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ru-RU" w:bidi="ar-SA"/>
    </w:rPr>
  </w:style>
  <w:style w:type="paragraph" w:styleId="af">
    <w:name w:val="List Paragraph"/>
    <w:basedOn w:val="a"/>
    <w:uiPriority w:val="34"/>
    <w:qFormat/>
    <w:rsid w:val="00E11F59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65CA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EF65CA"/>
    <w:rPr>
      <w:rFonts w:ascii="Tahoma" w:eastAsia="Droid Sans" w:hAnsi="Tahoma" w:cs="Mangal"/>
      <w:kern w:val="1"/>
      <w:sz w:val="16"/>
      <w:szCs w:val="14"/>
      <w:lang w:val="ru-RU" w:eastAsia="zh-CN" w:bidi="hi-IN"/>
    </w:rPr>
  </w:style>
  <w:style w:type="paragraph" w:styleId="af2">
    <w:name w:val="header"/>
    <w:basedOn w:val="a"/>
    <w:link w:val="af3"/>
    <w:uiPriority w:val="99"/>
    <w:unhideWhenUsed/>
    <w:rsid w:val="00EF65C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3">
    <w:name w:val="Верхний колонтитул Знак"/>
    <w:basedOn w:val="a1"/>
    <w:link w:val="af2"/>
    <w:uiPriority w:val="99"/>
    <w:rsid w:val="00EF65CA"/>
    <w:rPr>
      <w:rFonts w:ascii="Times New Roman" w:eastAsia="Droid Sans" w:hAnsi="Times New Roman" w:cs="Mangal"/>
      <w:kern w:val="1"/>
      <w:sz w:val="24"/>
      <w:szCs w:val="21"/>
      <w:lang w:val="ru-RU" w:eastAsia="zh-CN" w:bidi="hi-IN"/>
    </w:rPr>
  </w:style>
  <w:style w:type="paragraph" w:styleId="af4">
    <w:name w:val="footer"/>
    <w:basedOn w:val="a"/>
    <w:link w:val="af5"/>
    <w:uiPriority w:val="99"/>
    <w:semiHidden/>
    <w:unhideWhenUsed/>
    <w:rsid w:val="00EF65C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5">
    <w:name w:val="Нижний колонтитул Знак"/>
    <w:basedOn w:val="a1"/>
    <w:link w:val="af4"/>
    <w:uiPriority w:val="99"/>
    <w:semiHidden/>
    <w:rsid w:val="00EF65CA"/>
    <w:rPr>
      <w:rFonts w:ascii="Times New Roman" w:eastAsia="Droid Sans" w:hAnsi="Times New Roman" w:cs="Mangal"/>
      <w:kern w:val="1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10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068</dc:creator>
  <cp:lastModifiedBy>user</cp:lastModifiedBy>
  <cp:revision>19</cp:revision>
  <cp:lastPrinted>2021-10-20T07:05:00Z</cp:lastPrinted>
  <dcterms:created xsi:type="dcterms:W3CDTF">2021-09-13T12:08:00Z</dcterms:created>
  <dcterms:modified xsi:type="dcterms:W3CDTF">2021-10-21T09:15:00Z</dcterms:modified>
</cp:coreProperties>
</file>