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F0" w:rsidRPr="003856D4" w:rsidRDefault="00BC09F0" w:rsidP="00BC09F0">
      <w:pPr>
        <w:pStyle w:val="a3"/>
        <w:spacing w:before="0" w:beforeAutospacing="0" w:after="0" w:afterAutospacing="0"/>
        <w:ind w:left="5670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                                                    </w:t>
      </w:r>
      <w:r w:rsidRPr="003856D4"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  <w:lang w:val="ru-RU"/>
        </w:rPr>
        <w:t>2</w:t>
      </w:r>
    </w:p>
    <w:p w:rsidR="00BC09F0" w:rsidRDefault="00BC09F0" w:rsidP="00BC09F0">
      <w:pPr>
        <w:ind w:left="567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Pr="003856D4">
        <w:rPr>
          <w:sz w:val="28"/>
          <w:szCs w:val="28"/>
        </w:rPr>
        <w:t>До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іської</w:t>
      </w:r>
      <w:r w:rsidRPr="003856D4">
        <w:rPr>
          <w:sz w:val="28"/>
          <w:szCs w:val="28"/>
        </w:rPr>
        <w:t xml:space="preserve"> </w:t>
      </w:r>
      <w:proofErr w:type="spellStart"/>
      <w:r w:rsidRPr="003856D4">
        <w:rPr>
          <w:sz w:val="28"/>
          <w:szCs w:val="28"/>
        </w:rPr>
        <w:t>цільової</w:t>
      </w:r>
      <w:proofErr w:type="spellEnd"/>
      <w:r w:rsidRPr="003856D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п</w:t>
      </w:r>
      <w:proofErr w:type="spellStart"/>
      <w:r w:rsidRPr="00EB65D5">
        <w:rPr>
          <w:sz w:val="28"/>
          <w:szCs w:val="28"/>
        </w:rPr>
        <w:t>рограм</w:t>
      </w:r>
      <w:r>
        <w:rPr>
          <w:sz w:val="28"/>
          <w:szCs w:val="28"/>
        </w:rPr>
        <w:t>и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шефської</w:t>
      </w:r>
      <w:proofErr w:type="spellEnd"/>
      <w:r w:rsidRPr="00EB65D5">
        <w:rPr>
          <w:sz w:val="28"/>
          <w:szCs w:val="28"/>
        </w:rPr>
        <w:t xml:space="preserve"> </w:t>
      </w:r>
    </w:p>
    <w:p w:rsidR="00BC09F0" w:rsidRDefault="00BC09F0" w:rsidP="00BC09F0">
      <w:pPr>
        <w:ind w:left="567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proofErr w:type="spellStart"/>
      <w:r w:rsidRPr="00EB65D5">
        <w:rPr>
          <w:sz w:val="28"/>
          <w:szCs w:val="28"/>
        </w:rPr>
        <w:t>допомоги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військовим</w:t>
      </w:r>
      <w:proofErr w:type="spellEnd"/>
      <w:r w:rsidRPr="00EB65D5">
        <w:rPr>
          <w:sz w:val="28"/>
          <w:szCs w:val="28"/>
        </w:rPr>
        <w:t xml:space="preserve"> </w:t>
      </w:r>
      <w:proofErr w:type="spellStart"/>
      <w:r w:rsidRPr="00EB65D5">
        <w:rPr>
          <w:sz w:val="28"/>
          <w:szCs w:val="28"/>
        </w:rPr>
        <w:t>частинам</w:t>
      </w:r>
      <w:proofErr w:type="spellEnd"/>
    </w:p>
    <w:p w:rsidR="00BC09F0" w:rsidRPr="00D82A5F" w:rsidRDefault="00BC09F0" w:rsidP="00BC09F0">
      <w:pPr>
        <w:ind w:left="5670" w:right="-456"/>
        <w:contextualSpacing/>
        <w:rPr>
          <w:bCs/>
          <w:i/>
          <w:color w:val="000000"/>
        </w:rPr>
      </w:pPr>
      <w:r w:rsidRPr="00EB65D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</w:t>
      </w:r>
      <w:proofErr w:type="spellStart"/>
      <w:r w:rsidRPr="00EB65D5">
        <w:rPr>
          <w:sz w:val="28"/>
          <w:szCs w:val="28"/>
        </w:rPr>
        <w:t>Збройних</w:t>
      </w:r>
      <w:proofErr w:type="spellEnd"/>
      <w:r w:rsidRPr="00EB65D5">
        <w:rPr>
          <w:sz w:val="28"/>
          <w:szCs w:val="28"/>
        </w:rPr>
        <w:t xml:space="preserve"> Сил </w:t>
      </w:r>
      <w:proofErr w:type="spellStart"/>
      <w:r w:rsidRPr="00EB65D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EB65D5">
        <w:rPr>
          <w:sz w:val="28"/>
          <w:szCs w:val="28"/>
        </w:rPr>
        <w:t xml:space="preserve"> на 2022 – 2024 </w:t>
      </w:r>
      <w:r>
        <w:rPr>
          <w:sz w:val="28"/>
          <w:szCs w:val="28"/>
          <w:lang w:val="uk-UA"/>
        </w:rPr>
        <w:t>ро</w:t>
      </w:r>
      <w:bookmarkStart w:id="0" w:name="_GoBack"/>
      <w:bookmarkEnd w:id="0"/>
      <w:r w:rsidRPr="00EB65D5">
        <w:rPr>
          <w:sz w:val="28"/>
          <w:szCs w:val="28"/>
        </w:rPr>
        <w:t>ки</w:t>
      </w:r>
    </w:p>
    <w:p w:rsidR="00BC09F0" w:rsidRDefault="00BC09F0" w:rsidP="00BC09F0">
      <w:pPr>
        <w:rPr>
          <w:sz w:val="28"/>
          <w:szCs w:val="28"/>
        </w:rPr>
      </w:pPr>
    </w:p>
    <w:p w:rsidR="00BC09F0" w:rsidRDefault="00BC09F0" w:rsidP="00BC09F0">
      <w:pPr>
        <w:rPr>
          <w:sz w:val="28"/>
          <w:szCs w:val="28"/>
        </w:rPr>
      </w:pPr>
    </w:p>
    <w:p w:rsidR="00BC09F0" w:rsidRDefault="00BC09F0" w:rsidP="00BC09F0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ПОКАЗНИКИ  РЕЗУЛЬТАТИВНОСТІ  ПРОГРАМИ</w:t>
      </w:r>
    </w:p>
    <w:p w:rsidR="00BC09F0" w:rsidRPr="00EC635B" w:rsidRDefault="00BC09F0" w:rsidP="00BC09F0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1474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0"/>
        <w:gridCol w:w="5501"/>
        <w:gridCol w:w="1278"/>
        <w:gridCol w:w="1512"/>
        <w:gridCol w:w="1067"/>
        <w:gridCol w:w="990"/>
        <w:gridCol w:w="1392"/>
        <w:gridCol w:w="1392"/>
        <w:gridCol w:w="1020"/>
      </w:tblGrid>
      <w:tr w:rsidR="00BC09F0" w:rsidTr="00BC09F0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5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Одиниця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Вихідні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дані</w:t>
            </w:r>
            <w:proofErr w:type="spellEnd"/>
            <w:r>
              <w:rPr>
                <w:b/>
                <w:sz w:val="22"/>
                <w:szCs w:val="22"/>
              </w:rPr>
              <w:t xml:space="preserve"> на початок </w:t>
            </w:r>
            <w:proofErr w:type="spellStart"/>
            <w:r>
              <w:rPr>
                <w:b/>
                <w:sz w:val="22"/>
                <w:szCs w:val="22"/>
              </w:rPr>
              <w:t>дії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програми</w:t>
            </w:r>
            <w:proofErr w:type="spellEnd"/>
            <w:proofErr w:type="gramEnd"/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b/>
                <w:sz w:val="22"/>
                <w:szCs w:val="22"/>
              </w:rPr>
              <w:t>етап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виконання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</w:p>
          <w:p w:rsidR="00BC09F0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(20__-20__</w:t>
            </w:r>
          </w:p>
          <w:p w:rsidR="00BC09F0" w:rsidRPr="00B07EF9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роки)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  <w:p w:rsidR="00BC09F0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(20__-20__</w:t>
            </w:r>
          </w:p>
          <w:p w:rsidR="00BC09F0" w:rsidRPr="00B07EF9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роки)</w:t>
            </w:r>
          </w:p>
        </w:tc>
      </w:tr>
      <w:tr w:rsidR="00BC09F0" w:rsidTr="00BC09F0"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b/>
                <w:sz w:val="22"/>
                <w:szCs w:val="22"/>
              </w:rPr>
            </w:pPr>
          </w:p>
        </w:tc>
        <w:tc>
          <w:tcPr>
            <w:tcW w:w="5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b/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b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gramEnd"/>
            <w:r>
              <w:rPr>
                <w:b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gramEnd"/>
            <w:r>
              <w:rPr>
                <w:b/>
                <w:sz w:val="22"/>
                <w:szCs w:val="22"/>
              </w:rPr>
              <w:t>ік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b/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09F0" w:rsidTr="00BC09F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B07EF9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B07EF9" w:rsidRDefault="00BC09F0" w:rsidP="001E78F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BC09F0" w:rsidTr="00BC09F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  <w:r>
              <w:t xml:space="preserve">1.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витрат</w:t>
            </w:r>
            <w:proofErr w:type="spellEnd"/>
          </w:p>
        </w:tc>
      </w:tr>
      <w:tr w:rsidR="00BC09F0" w:rsidTr="00BC09F0">
        <w:trPr>
          <w:trHeight w:val="86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</w:pPr>
            <w: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tabs>
                <w:tab w:val="left" w:pos="3720"/>
              </w:tabs>
              <w:jc w:val="both"/>
              <w:rPr>
                <w:lang w:val="uk-UA"/>
              </w:rPr>
            </w:pPr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субвенц</w:t>
            </w:r>
            <w:r>
              <w:rPr>
                <w:lang w:val="uk-UA"/>
              </w:rPr>
              <w:t>ій</w:t>
            </w:r>
            <w:proofErr w:type="spellEnd"/>
            <w:r>
              <w:rPr>
                <w:lang w:val="uk-UA"/>
              </w:rPr>
              <w:tab/>
            </w:r>
          </w:p>
          <w:p w:rsidR="00BC09F0" w:rsidRDefault="00BC09F0" w:rsidP="001E78F7">
            <w:pPr>
              <w:tabs>
                <w:tab w:val="left" w:pos="3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BC09F0" w:rsidRDefault="00BC09F0" w:rsidP="001E78F7">
            <w:pPr>
              <w:tabs>
                <w:tab w:val="left" w:pos="3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  <w:p w:rsidR="00BC09F0" w:rsidRPr="00231A5F" w:rsidRDefault="00BC09F0" w:rsidP="001E78F7">
            <w:pPr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4E5ACD" w:rsidRDefault="00BC09F0" w:rsidP="001E78F7">
            <w:pPr>
              <w:jc w:val="center"/>
            </w:pPr>
            <w:proofErr w:type="spellStart"/>
            <w:r w:rsidRPr="004E5ACD">
              <w:t>тис</w:t>
            </w:r>
            <w:proofErr w:type="gramStart"/>
            <w:r w:rsidRPr="004E5ACD">
              <w:t>.г</w:t>
            </w:r>
            <w:proofErr w:type="gramEnd"/>
            <w:r w:rsidRPr="004E5ACD">
              <w:t>рн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  <w:tr w:rsidR="00BC09F0" w:rsidTr="00BC09F0">
        <w:trPr>
          <w:trHeight w:val="26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lang w:val="uk-UA"/>
              </w:rPr>
            </w:pPr>
            <w:r>
              <w:rPr>
                <w:lang w:val="uk-UA"/>
              </w:rPr>
              <w:t>в/ч  А3955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4E5ACD" w:rsidRDefault="00BC09F0" w:rsidP="001E78F7">
            <w:pPr>
              <w:jc w:val="center"/>
            </w:pPr>
            <w:proofErr w:type="spellStart"/>
            <w:r w:rsidRPr="004E5ACD">
              <w:t>тис</w:t>
            </w:r>
            <w:proofErr w:type="gramStart"/>
            <w:r w:rsidRPr="004E5ACD">
              <w:t>.г</w:t>
            </w:r>
            <w:proofErr w:type="gramEnd"/>
            <w:r w:rsidRPr="004E5ACD">
              <w:t>рн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  <w:tr w:rsidR="00BC09F0" w:rsidTr="00BC09F0">
        <w:trPr>
          <w:trHeight w:val="264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rPr>
                <w:lang w:val="uk-UA"/>
              </w:rPr>
            </w:pPr>
            <w:r>
              <w:rPr>
                <w:lang w:val="uk-UA"/>
              </w:rPr>
              <w:t>в/ч А4217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4E5ACD" w:rsidRDefault="00BC09F0" w:rsidP="001E78F7">
            <w:pPr>
              <w:jc w:val="center"/>
            </w:pPr>
            <w:proofErr w:type="spellStart"/>
            <w:r w:rsidRPr="004E5ACD">
              <w:t>тис</w:t>
            </w:r>
            <w:proofErr w:type="gramStart"/>
            <w:r w:rsidRPr="004E5ACD">
              <w:t>.г</w:t>
            </w:r>
            <w:proofErr w:type="gramEnd"/>
            <w:r w:rsidRPr="004E5ACD">
              <w:t>рн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  <w:tr w:rsidR="00BC09F0" w:rsidTr="00BC09F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231A5F" w:rsidRDefault="00BC09F0" w:rsidP="001E78F7">
            <w:pPr>
              <w:tabs>
                <w:tab w:val="left" w:pos="6096"/>
              </w:tabs>
              <w:rPr>
                <w:lang w:val="uk-UA"/>
              </w:rPr>
            </w:pPr>
            <w:r>
              <w:tab/>
            </w:r>
            <w:r>
              <w:rPr>
                <w:lang w:val="uk-UA"/>
              </w:rPr>
              <w:t xml:space="preserve">       2. Показники продукту</w:t>
            </w:r>
          </w:p>
        </w:tc>
      </w:tr>
      <w:tr w:rsidR="00BC09F0" w:rsidTr="00BC09F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231A5F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EC635B" w:rsidRDefault="00BC09F0" w:rsidP="001E78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Кількість установ, яким надається субвенція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231A5F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  <w:tr w:rsidR="00BC09F0" w:rsidTr="00BC09F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  <w:r>
              <w:rPr>
                <w:lang w:val="uk-UA"/>
              </w:rPr>
              <w:t xml:space="preserve">           </w:t>
            </w:r>
            <w:r>
              <w:t xml:space="preserve">3.Показники </w:t>
            </w:r>
            <w:proofErr w:type="spellStart"/>
            <w:r>
              <w:t>ефективності</w:t>
            </w:r>
            <w:proofErr w:type="spellEnd"/>
          </w:p>
        </w:tc>
      </w:tr>
      <w:tr w:rsidR="00BC09F0" w:rsidTr="00BC09F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  <w:tr w:rsidR="00BC09F0" w:rsidTr="00BC09F0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  <w:r>
              <w:t xml:space="preserve">4.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</w:p>
        </w:tc>
      </w:tr>
      <w:tr w:rsidR="00BC09F0" w:rsidTr="00BC09F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Default="00BC09F0" w:rsidP="001E78F7">
            <w:pPr>
              <w:jc w:val="both"/>
              <w:rPr>
                <w:lang w:val="uk-U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Pr="00B07EF9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9F0" w:rsidRDefault="00BC09F0" w:rsidP="001E78F7">
            <w:pPr>
              <w:jc w:val="center"/>
              <w:rPr>
                <w:lang w:val="uk-UA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F0" w:rsidRPr="004E5ACD" w:rsidRDefault="00BC09F0" w:rsidP="001E78F7">
            <w:pPr>
              <w:jc w:val="center"/>
            </w:pPr>
          </w:p>
        </w:tc>
      </w:tr>
    </w:tbl>
    <w:p w:rsidR="00BC09F0" w:rsidRPr="003E3E10" w:rsidRDefault="00BC09F0" w:rsidP="00BC09F0">
      <w:pPr>
        <w:ind w:firstLine="709"/>
        <w:jc w:val="both"/>
        <w:rPr>
          <w:sz w:val="28"/>
          <w:szCs w:val="28"/>
        </w:rPr>
      </w:pPr>
    </w:p>
    <w:p w:rsidR="00BC09F0" w:rsidRDefault="00BC09F0" w:rsidP="00BC09F0">
      <w:pPr>
        <w:ind w:firstLine="709"/>
        <w:jc w:val="both"/>
        <w:rPr>
          <w:sz w:val="28"/>
          <w:szCs w:val="28"/>
        </w:rPr>
      </w:pPr>
    </w:p>
    <w:p w:rsidR="00BC09F0" w:rsidRDefault="00BC09F0" w:rsidP="00BC09F0">
      <w:pPr>
        <w:contextualSpacing/>
        <w:rPr>
          <w:sz w:val="26"/>
          <w:szCs w:val="26"/>
        </w:rPr>
      </w:pPr>
      <w:r>
        <w:rPr>
          <w:sz w:val="28"/>
          <w:szCs w:val="28"/>
          <w:lang w:val="uk-UA"/>
        </w:rPr>
        <w:t xml:space="preserve">       Керуючий справами                                                                                  Ігор ВЕЛИЧКО</w:t>
      </w:r>
    </w:p>
    <w:sectPr w:rsidR="00BC09F0" w:rsidSect="00BC0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15"/>
    <w:rsid w:val="00137815"/>
    <w:rsid w:val="00722961"/>
    <w:rsid w:val="00B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C09F0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BC09F0"/>
    <w:pPr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2021-11-30T11:07:00Z</dcterms:created>
  <dcterms:modified xsi:type="dcterms:W3CDTF">2021-11-30T11:08:00Z</dcterms:modified>
</cp:coreProperties>
</file>