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54" w:rsidRDefault="00432954" w:rsidP="0043295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Таблиця 5</w:t>
      </w:r>
    </w:p>
    <w:p w:rsidR="00966ACD" w:rsidRPr="00EA26FA" w:rsidRDefault="00B93712" w:rsidP="00EA26FA">
      <w:pPr>
        <w:jc w:val="center"/>
        <w:rPr>
          <w:rFonts w:ascii="Times New Roman" w:hAnsi="Times New Roman" w:cs="Times New Roman"/>
          <w:b/>
        </w:rPr>
      </w:pPr>
      <w:r w:rsidRPr="00EA26FA">
        <w:rPr>
          <w:rFonts w:ascii="Times New Roman" w:hAnsi="Times New Roman" w:cs="Times New Roman"/>
          <w:b/>
        </w:rPr>
        <w:t>Оцінка співпраці на місцевому рівні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DD6763" w:rsidRPr="00EA26FA" w:rsidTr="00966ACD">
        <w:tc>
          <w:tcPr>
            <w:tcW w:w="2407" w:type="dxa"/>
          </w:tcPr>
          <w:p w:rsidR="00966ACD" w:rsidRPr="00D3243C" w:rsidRDefault="00EA26FA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7324" w:rsidRPr="00D3243C">
              <w:rPr>
                <w:rFonts w:ascii="Times New Roman" w:hAnsi="Times New Roman" w:cs="Times New Roman"/>
                <w:sz w:val="24"/>
                <w:szCs w:val="24"/>
              </w:rPr>
              <w:t>азва</w:t>
            </w:r>
          </w:p>
        </w:tc>
        <w:tc>
          <w:tcPr>
            <w:tcW w:w="2407" w:type="dxa"/>
          </w:tcPr>
          <w:p w:rsidR="00966ACD" w:rsidRPr="00D3243C" w:rsidRDefault="0035732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Залучені інституції</w:t>
            </w:r>
          </w:p>
        </w:tc>
        <w:tc>
          <w:tcPr>
            <w:tcW w:w="2407" w:type="dxa"/>
          </w:tcPr>
          <w:p w:rsidR="00966ACD" w:rsidRPr="00D3243C" w:rsidRDefault="00CF6AB1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Функції/досягнення</w:t>
            </w:r>
          </w:p>
        </w:tc>
        <w:tc>
          <w:tcPr>
            <w:tcW w:w="2408" w:type="dxa"/>
          </w:tcPr>
          <w:p w:rsidR="00432954" w:rsidRPr="00D3243C" w:rsidRDefault="002C1A49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Оцінка</w:t>
            </w:r>
            <w:r w:rsidR="00432954" w:rsidRPr="00D32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6ACD" w:rsidRPr="00D3243C" w:rsidRDefault="0043295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корисно чи е корисно</w:t>
            </w:r>
          </w:p>
        </w:tc>
      </w:tr>
      <w:tr w:rsidR="00DD6763" w:rsidRPr="00EA26FA" w:rsidTr="00966ACD">
        <w:tc>
          <w:tcPr>
            <w:tcW w:w="2407" w:type="dxa"/>
          </w:tcPr>
          <w:p w:rsidR="00966ACD" w:rsidRPr="00D3243C" w:rsidRDefault="009B70CB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Агенція регіонального розвитку</w:t>
            </w:r>
            <w:r w:rsidR="00432954"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в Тернопільській області</w:t>
            </w:r>
          </w:p>
        </w:tc>
        <w:tc>
          <w:tcPr>
            <w:tcW w:w="2407" w:type="dxa"/>
          </w:tcPr>
          <w:p w:rsidR="00594528" w:rsidRPr="00D3243C" w:rsidRDefault="00594528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Органи влади, міжнародні організації, СПД. </w:t>
            </w:r>
          </w:p>
          <w:p w:rsidR="00966ACD" w:rsidRPr="00D3243C" w:rsidRDefault="00966ACD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966ACD" w:rsidRPr="00D3243C" w:rsidRDefault="00D3243C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Сприяння розвитку територій з використанням внутрішніх та залучених зовнішніх ресурсів</w:t>
            </w:r>
          </w:p>
        </w:tc>
        <w:tc>
          <w:tcPr>
            <w:tcW w:w="2408" w:type="dxa"/>
          </w:tcPr>
          <w:p w:rsidR="00966ACD" w:rsidRPr="00D3243C" w:rsidRDefault="0043295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корисно</w:t>
            </w:r>
          </w:p>
        </w:tc>
      </w:tr>
      <w:tr w:rsidR="00DD6763" w:rsidRPr="00EA26FA" w:rsidTr="00966ACD">
        <w:tc>
          <w:tcPr>
            <w:tcW w:w="2407" w:type="dxa"/>
          </w:tcPr>
          <w:p w:rsidR="00966ACD" w:rsidRPr="00D3243C" w:rsidRDefault="0012114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Тернопільська торгово-промислова  палата,</w:t>
            </w:r>
          </w:p>
        </w:tc>
        <w:tc>
          <w:tcPr>
            <w:tcW w:w="2407" w:type="dxa"/>
          </w:tcPr>
          <w:p w:rsidR="00966ACD" w:rsidRPr="00D3243C" w:rsidRDefault="00AB0D30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Органи влади, торгово-промислові палати України, торгові представництва, посольства, підприємства і організації регіону, інформаційні центри i підприємницькі спілки далекого та близького зарубіжжя. </w:t>
            </w:r>
          </w:p>
        </w:tc>
        <w:tc>
          <w:tcPr>
            <w:tcW w:w="2407" w:type="dxa"/>
          </w:tcPr>
          <w:p w:rsidR="00AB0D30" w:rsidRPr="00D3243C" w:rsidRDefault="00AB0D30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Налагодження ділового співробітництва між вітчизняними та закордонними партнерами.  </w:t>
            </w:r>
          </w:p>
          <w:p w:rsidR="00966ACD" w:rsidRPr="00D3243C" w:rsidRDefault="00966ACD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66ACD" w:rsidRPr="00D3243C" w:rsidRDefault="00D3243C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корисно</w:t>
            </w:r>
          </w:p>
        </w:tc>
      </w:tr>
      <w:tr w:rsidR="00DD6763" w:rsidRPr="00EA26FA" w:rsidTr="00966ACD">
        <w:tc>
          <w:tcPr>
            <w:tcW w:w="2407" w:type="dxa"/>
          </w:tcPr>
          <w:p w:rsidR="00966ACD" w:rsidRPr="00D3243C" w:rsidRDefault="00155371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color w:val="212529"/>
                <w:sz w:val="24"/>
                <w:szCs w:val="24"/>
                <w:lang w:eastAsia="uk-UA"/>
              </w:rPr>
              <w:t>Територіальне  відділення Асоціації платників податків України в Тернопільській області;</w:t>
            </w:r>
          </w:p>
        </w:tc>
        <w:tc>
          <w:tcPr>
            <w:tcW w:w="2407" w:type="dxa"/>
          </w:tcPr>
          <w:p w:rsidR="003D2B0F" w:rsidRPr="00D3243C" w:rsidRDefault="003D2B0F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Органи влади,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8DA" w:rsidRPr="00D3243C">
              <w:rPr>
                <w:rFonts w:ascii="Times New Roman" w:hAnsi="Times New Roman" w:cs="Times New Roman"/>
                <w:sz w:val="24"/>
                <w:szCs w:val="24"/>
              </w:rPr>
              <w:t>податкова,</w:t>
            </w: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засоби масової інформації, СПД. </w:t>
            </w:r>
          </w:p>
          <w:p w:rsidR="00966ACD" w:rsidRPr="00D3243C" w:rsidRDefault="00966ACD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B3E58" w:rsidRPr="00D3243C" w:rsidRDefault="00D3243C" w:rsidP="00D3243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</w:t>
            </w:r>
            <w:r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міцнення партнерських відносин між органами доходів і зборів та платниками</w:t>
            </w:r>
            <w:r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51F28"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Роз’яснення </w:t>
            </w:r>
            <w:r w:rsidR="00DB3E58"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законодавства</w:t>
            </w:r>
            <w:r w:rsidR="00B51F28"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966ACD" w:rsidRPr="00D3243C" w:rsidRDefault="00835AB9" w:rsidP="00D324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просвітницька робота серед платників шляхом проведення зустрічей з бізнесом, семінарів, «круглих» столів.</w:t>
            </w:r>
          </w:p>
        </w:tc>
        <w:tc>
          <w:tcPr>
            <w:tcW w:w="2408" w:type="dxa"/>
          </w:tcPr>
          <w:p w:rsidR="00966ACD" w:rsidRPr="00D3243C" w:rsidRDefault="00D3243C" w:rsidP="00D324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корисно</w:t>
            </w:r>
          </w:p>
        </w:tc>
      </w:tr>
      <w:tr w:rsidR="00DD6763" w:rsidRPr="00EA26FA" w:rsidTr="00966ACD">
        <w:tc>
          <w:tcPr>
            <w:tcW w:w="2407" w:type="dxa"/>
          </w:tcPr>
          <w:p w:rsidR="00CE4A74" w:rsidRPr="00D3243C" w:rsidRDefault="00CE4A7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Громадська організація «Ліга </w:t>
            </w:r>
            <w:r w:rsidR="00695192" w:rsidRPr="00D324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підприємців «Українська справа»</w:t>
            </w: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43C">
              <w:rPr>
                <w:rStyle w:val="a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7" w:type="dxa"/>
          </w:tcPr>
          <w:p w:rsidR="00CE4A74" w:rsidRPr="00D3243C" w:rsidRDefault="00C7440B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Міжнародні фонди, донорські організації, громадські організації, органи влади, територіальні громади, СПД.</w:t>
            </w:r>
            <w:bookmarkStart w:id="0" w:name="_GoBack"/>
            <w:bookmarkEnd w:id="0"/>
          </w:p>
        </w:tc>
        <w:tc>
          <w:tcPr>
            <w:tcW w:w="2407" w:type="dxa"/>
          </w:tcPr>
          <w:p w:rsidR="00CE4A74" w:rsidRPr="00D3243C" w:rsidRDefault="00D3243C" w:rsidP="00D3243C">
            <w:pPr>
              <w:shd w:val="clear" w:color="auto" w:fill="F2EDED"/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Нада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ння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допомог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підприємцям 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у 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розвитку і виход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 європейський ринок</w:t>
            </w:r>
            <w:r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Проведення се</w:t>
            </w:r>
            <w:r w:rsidR="00793F0F"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мінар</w:t>
            </w:r>
            <w:r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ів</w:t>
            </w:r>
            <w:r w:rsidR="00793F0F"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8F680F"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C96439"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тренінг</w:t>
            </w:r>
            <w:r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>ів</w:t>
            </w:r>
            <w:r w:rsidR="00C96439" w:rsidRPr="00D3243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uk-UA"/>
              </w:rPr>
              <w:t xml:space="preserve">; </w:t>
            </w:r>
            <w:r w:rsidR="00E940E0" w:rsidRPr="00D324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юридична допомога</w:t>
            </w:r>
          </w:p>
        </w:tc>
        <w:tc>
          <w:tcPr>
            <w:tcW w:w="2408" w:type="dxa"/>
          </w:tcPr>
          <w:p w:rsidR="00233ADE" w:rsidRPr="00D3243C" w:rsidRDefault="00D3243C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корисно</w:t>
            </w:r>
          </w:p>
        </w:tc>
      </w:tr>
      <w:tr w:rsidR="00DD6763" w:rsidRPr="00EA26FA" w:rsidTr="00966ACD">
        <w:tc>
          <w:tcPr>
            <w:tcW w:w="2407" w:type="dxa"/>
          </w:tcPr>
          <w:p w:rsidR="00DA5330" w:rsidRPr="00D3243C" w:rsidRDefault="00DA5330" w:rsidP="00D32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43C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ТОГО "Підприємці Галичини"</w:t>
            </w:r>
          </w:p>
          <w:p w:rsidR="00C26167" w:rsidRPr="00D3243C" w:rsidRDefault="00C26167" w:rsidP="00D3243C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</w:tcPr>
          <w:p w:rsidR="00D553B4" w:rsidRPr="00D3243C" w:rsidRDefault="00D553B4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Міжнародні фонди, донорські організації, громадські організації, органи влади,  СПД. </w:t>
            </w:r>
          </w:p>
          <w:p w:rsidR="00C26167" w:rsidRPr="00D3243C" w:rsidRDefault="00C26167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9362E" w:rsidRPr="00D3243C" w:rsidRDefault="0049362E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навчальних програм та тренінгів. </w:t>
            </w:r>
          </w:p>
          <w:p w:rsidR="00C26167" w:rsidRPr="00D3243C" w:rsidRDefault="00C26167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49362E" w:rsidRPr="00D3243C" w:rsidRDefault="00D3243C" w:rsidP="00D3243C">
            <w:pPr>
              <w:shd w:val="clear" w:color="auto" w:fill="F2EDED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D3243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uk-UA"/>
              </w:rPr>
              <w:t>корисно</w:t>
            </w:r>
          </w:p>
          <w:p w:rsidR="0049362E" w:rsidRPr="00D3243C" w:rsidRDefault="0049362E" w:rsidP="00D3243C">
            <w:pPr>
              <w:shd w:val="clear" w:color="auto" w:fill="F2EDE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63" w:rsidRPr="00EA26FA" w:rsidTr="00966ACD">
        <w:tc>
          <w:tcPr>
            <w:tcW w:w="2407" w:type="dxa"/>
          </w:tcPr>
          <w:p w:rsidR="0014518D" w:rsidRPr="00D3243C" w:rsidRDefault="006D6E91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Експертна  ради з питань економіки, промисловості, транспорту і зв’язку, контролю за використанням комунального майна, зовнішніх </w:t>
            </w:r>
            <w:r w:rsidR="007E07BC" w:rsidRPr="00D32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4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зв’язків, підприємницької діяльності, захисту прав споживачів та туризму</w:t>
            </w:r>
          </w:p>
        </w:tc>
        <w:tc>
          <w:tcPr>
            <w:tcW w:w="2407" w:type="dxa"/>
          </w:tcPr>
          <w:p w:rsidR="0014518D" w:rsidRPr="00D3243C" w:rsidRDefault="00457465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>ефективн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вирішенн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питань місцевого значення при прийнятті рішень, що належать до компетенції міської ради та її виконавчих органів, </w:t>
            </w:r>
          </w:p>
        </w:tc>
        <w:tc>
          <w:tcPr>
            <w:tcW w:w="2407" w:type="dxa"/>
          </w:tcPr>
          <w:p w:rsidR="0014518D" w:rsidRPr="00D3243C" w:rsidRDefault="00AC732C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>здійсн</w:t>
            </w:r>
            <w:r w:rsidR="00D3243C" w:rsidRPr="00D3243C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r w:rsidRPr="00D3243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координацію у сфері співпраці недержавних організацій та експертів з Тернопільською міською радою .</w:t>
            </w:r>
          </w:p>
        </w:tc>
        <w:tc>
          <w:tcPr>
            <w:tcW w:w="2408" w:type="dxa"/>
          </w:tcPr>
          <w:p w:rsidR="0014518D" w:rsidRPr="00D3243C" w:rsidRDefault="00622798" w:rsidP="00D32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4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3243C" w:rsidRPr="00D324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корисно</w:t>
            </w:r>
          </w:p>
        </w:tc>
      </w:tr>
    </w:tbl>
    <w:p w:rsidR="008D66AF" w:rsidRPr="00EA26FA" w:rsidRDefault="008D66AF" w:rsidP="00D3243C">
      <w:pPr>
        <w:rPr>
          <w:rFonts w:ascii="Times New Roman" w:hAnsi="Times New Roman" w:cs="Times New Roman"/>
        </w:rPr>
      </w:pPr>
    </w:p>
    <w:sectPr w:rsidR="008D66AF" w:rsidRPr="00EA2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7E"/>
    <w:rsid w:val="00093507"/>
    <w:rsid w:val="000D4D21"/>
    <w:rsid w:val="00121144"/>
    <w:rsid w:val="001355FF"/>
    <w:rsid w:val="001406D9"/>
    <w:rsid w:val="0014518D"/>
    <w:rsid w:val="00155371"/>
    <w:rsid w:val="00176B7E"/>
    <w:rsid w:val="00180D71"/>
    <w:rsid w:val="00233ADE"/>
    <w:rsid w:val="002B260A"/>
    <w:rsid w:val="002C1A49"/>
    <w:rsid w:val="00357324"/>
    <w:rsid w:val="003D2B0F"/>
    <w:rsid w:val="00432954"/>
    <w:rsid w:val="00457465"/>
    <w:rsid w:val="00480008"/>
    <w:rsid w:val="0049362E"/>
    <w:rsid w:val="00493C37"/>
    <w:rsid w:val="004B5381"/>
    <w:rsid w:val="00530CA8"/>
    <w:rsid w:val="00576FE9"/>
    <w:rsid w:val="00594528"/>
    <w:rsid w:val="006078DA"/>
    <w:rsid w:val="00622798"/>
    <w:rsid w:val="00676784"/>
    <w:rsid w:val="00695192"/>
    <w:rsid w:val="006A69B4"/>
    <w:rsid w:val="006D3F7B"/>
    <w:rsid w:val="006D6E91"/>
    <w:rsid w:val="006E0BFF"/>
    <w:rsid w:val="00793F0F"/>
    <w:rsid w:val="007E07BC"/>
    <w:rsid w:val="00835AB9"/>
    <w:rsid w:val="00865DF5"/>
    <w:rsid w:val="008C05AC"/>
    <w:rsid w:val="008D66AF"/>
    <w:rsid w:val="008F680F"/>
    <w:rsid w:val="00966ACD"/>
    <w:rsid w:val="009B70CB"/>
    <w:rsid w:val="00A44AA8"/>
    <w:rsid w:val="00AB0D30"/>
    <w:rsid w:val="00AB36E6"/>
    <w:rsid w:val="00AC732C"/>
    <w:rsid w:val="00B51F28"/>
    <w:rsid w:val="00B73D97"/>
    <w:rsid w:val="00B93712"/>
    <w:rsid w:val="00C010D8"/>
    <w:rsid w:val="00C26167"/>
    <w:rsid w:val="00C476FF"/>
    <w:rsid w:val="00C7440B"/>
    <w:rsid w:val="00C96439"/>
    <w:rsid w:val="00CE4A74"/>
    <w:rsid w:val="00CF6AB1"/>
    <w:rsid w:val="00D3243C"/>
    <w:rsid w:val="00D553B4"/>
    <w:rsid w:val="00D7138B"/>
    <w:rsid w:val="00D74999"/>
    <w:rsid w:val="00DA5330"/>
    <w:rsid w:val="00DB3E58"/>
    <w:rsid w:val="00DD354F"/>
    <w:rsid w:val="00DD6763"/>
    <w:rsid w:val="00DF6499"/>
    <w:rsid w:val="00E51C94"/>
    <w:rsid w:val="00E940E0"/>
    <w:rsid w:val="00EA26FA"/>
    <w:rsid w:val="00EC5F4F"/>
    <w:rsid w:val="00EF24AF"/>
    <w:rsid w:val="00F539A4"/>
    <w:rsid w:val="00F80445"/>
    <w:rsid w:val="00FC32EA"/>
    <w:rsid w:val="00FE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A1F2"/>
  <w15:chartTrackingRefBased/>
  <w15:docId w15:val="{C255407F-D1D6-48F9-86E5-F77FEB19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9B70C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d17-Salash</dc:creator>
  <cp:keywords/>
  <dc:description/>
  <cp:lastModifiedBy>d17-Korchak</cp:lastModifiedBy>
  <cp:revision>87</cp:revision>
  <dcterms:created xsi:type="dcterms:W3CDTF">2019-09-17T09:34:00Z</dcterms:created>
  <dcterms:modified xsi:type="dcterms:W3CDTF">2019-10-06T08:46:00Z</dcterms:modified>
</cp:coreProperties>
</file>