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left="5245"/>
        <w:rPr>
          <w:color w:val="000000"/>
          <w:sz w:val="28"/>
          <w:szCs w:val="28"/>
        </w:rPr>
      </w:pPr>
      <w:r w:rsidRPr="008D6E9E">
        <w:rPr>
          <w:color w:val="000000"/>
          <w:sz w:val="28"/>
          <w:szCs w:val="28"/>
        </w:rPr>
        <w:t>ЗАТВЕРДЖЕНО</w:t>
      </w:r>
    </w:p>
    <w:p w:rsidR="008D6E9E" w:rsidRPr="008D6E9E" w:rsidRDefault="008D6E9E" w:rsidP="008D6E9E">
      <w:pPr>
        <w:pStyle w:val="af3"/>
        <w:spacing w:before="0" w:beforeAutospacing="0" w:after="0" w:afterAutospacing="0"/>
        <w:ind w:left="5245"/>
        <w:rPr>
          <w:color w:val="000000"/>
          <w:sz w:val="28"/>
          <w:szCs w:val="28"/>
        </w:rPr>
      </w:pPr>
      <w:r w:rsidRPr="008D6E9E">
        <w:rPr>
          <w:color w:val="000000"/>
          <w:sz w:val="28"/>
          <w:szCs w:val="28"/>
        </w:rPr>
        <w:t>Рішення Бахмутської міської ради</w:t>
      </w:r>
    </w:p>
    <w:p w:rsidR="008D6E9E" w:rsidRDefault="008D6E9E" w:rsidP="008D6E9E">
      <w:pPr>
        <w:pStyle w:val="af3"/>
        <w:spacing w:before="0" w:beforeAutospacing="0" w:after="0" w:afterAutospacing="0"/>
        <w:ind w:left="5245"/>
        <w:rPr>
          <w:color w:val="000000"/>
          <w:sz w:val="28"/>
          <w:szCs w:val="28"/>
        </w:rPr>
      </w:pPr>
      <w:r w:rsidRPr="008D6E9E">
        <w:rPr>
          <w:color w:val="000000"/>
          <w:sz w:val="28"/>
          <w:szCs w:val="28"/>
        </w:rPr>
        <w:t>від 23.12.2020 № 7/3-64</w:t>
      </w:r>
    </w:p>
    <w:p w:rsidR="007C6ED3" w:rsidRPr="00CC6076" w:rsidRDefault="007C6ED3" w:rsidP="007C6ED3">
      <w:pPr>
        <w:ind w:left="5245"/>
        <w:rPr>
          <w:spacing w:val="-2"/>
          <w:sz w:val="26"/>
          <w:szCs w:val="26"/>
          <w:lang w:val="uk-UA"/>
        </w:rPr>
      </w:pPr>
      <w:r w:rsidRPr="00CC6076">
        <w:rPr>
          <w:sz w:val="26"/>
          <w:szCs w:val="26"/>
          <w:lang w:val="uk-UA"/>
        </w:rPr>
        <w:t>(</w:t>
      </w:r>
      <w:r w:rsidRPr="00CC6076">
        <w:rPr>
          <w:spacing w:val="-2"/>
          <w:sz w:val="26"/>
          <w:szCs w:val="26"/>
          <w:lang w:val="uk-UA"/>
        </w:rPr>
        <w:t>і</w:t>
      </w:r>
      <w:r>
        <w:rPr>
          <w:spacing w:val="-2"/>
          <w:sz w:val="26"/>
          <w:szCs w:val="26"/>
          <w:lang w:val="uk-UA"/>
        </w:rPr>
        <w:t>з</w:t>
      </w:r>
      <w:r w:rsidRPr="00CC6076">
        <w:rPr>
          <w:spacing w:val="-2"/>
          <w:sz w:val="26"/>
          <w:szCs w:val="26"/>
          <w:lang w:val="uk-UA"/>
        </w:rPr>
        <w:t xml:space="preserve"> змінами, внесеними</w:t>
      </w:r>
      <w:r>
        <w:rPr>
          <w:spacing w:val="-2"/>
          <w:sz w:val="26"/>
          <w:szCs w:val="26"/>
          <w:lang w:val="uk-UA"/>
        </w:rPr>
        <w:t xml:space="preserve"> рішенням</w:t>
      </w:r>
      <w:r w:rsidRPr="00CC6076">
        <w:rPr>
          <w:spacing w:val="-2"/>
          <w:sz w:val="26"/>
          <w:szCs w:val="26"/>
          <w:lang w:val="uk-UA"/>
        </w:rPr>
        <w:t xml:space="preserve"> Бахмутської міської ради:</w:t>
      </w:r>
    </w:p>
    <w:p w:rsidR="007C6ED3" w:rsidRPr="008D6E9E" w:rsidRDefault="007C6ED3" w:rsidP="007C6ED3">
      <w:pPr>
        <w:pStyle w:val="af3"/>
        <w:spacing w:before="0" w:beforeAutospacing="0" w:after="0" w:afterAutospacing="0"/>
        <w:ind w:left="5245"/>
        <w:rPr>
          <w:color w:val="000000"/>
          <w:sz w:val="28"/>
          <w:szCs w:val="28"/>
        </w:rPr>
      </w:pPr>
      <w:r w:rsidRPr="00CC6076">
        <w:rPr>
          <w:spacing w:val="-2"/>
          <w:sz w:val="26"/>
          <w:szCs w:val="26"/>
        </w:rPr>
        <w:t>від 27.0</w:t>
      </w:r>
      <w:r>
        <w:rPr>
          <w:spacing w:val="-2"/>
          <w:sz w:val="26"/>
          <w:szCs w:val="26"/>
        </w:rPr>
        <w:t>1</w:t>
      </w:r>
      <w:r w:rsidRPr="00CC6076">
        <w:rPr>
          <w:spacing w:val="-2"/>
          <w:sz w:val="26"/>
          <w:szCs w:val="26"/>
        </w:rPr>
        <w:t>.20</w:t>
      </w:r>
      <w:r>
        <w:rPr>
          <w:spacing w:val="-2"/>
          <w:sz w:val="26"/>
          <w:szCs w:val="26"/>
        </w:rPr>
        <w:t>21</w:t>
      </w:r>
      <w:r w:rsidRPr="00CC6076">
        <w:rPr>
          <w:spacing w:val="-2"/>
          <w:sz w:val="26"/>
          <w:szCs w:val="26"/>
        </w:rPr>
        <w:t xml:space="preserve"> № </w:t>
      </w:r>
      <w:r>
        <w:rPr>
          <w:spacing w:val="-2"/>
          <w:sz w:val="26"/>
          <w:szCs w:val="26"/>
        </w:rPr>
        <w:t>7</w:t>
      </w:r>
      <w:r w:rsidRPr="00CC6076">
        <w:rPr>
          <w:spacing w:val="-2"/>
          <w:sz w:val="26"/>
          <w:szCs w:val="26"/>
        </w:rPr>
        <w:t>/</w:t>
      </w:r>
      <w:r>
        <w:rPr>
          <w:spacing w:val="-2"/>
          <w:sz w:val="26"/>
          <w:szCs w:val="26"/>
        </w:rPr>
        <w:t>4</w:t>
      </w:r>
      <w:r w:rsidRPr="00CC6076">
        <w:rPr>
          <w:spacing w:val="-2"/>
          <w:sz w:val="26"/>
          <w:szCs w:val="26"/>
        </w:rPr>
        <w:t>-</w:t>
      </w:r>
      <w:r>
        <w:rPr>
          <w:spacing w:val="-2"/>
          <w:sz w:val="26"/>
          <w:szCs w:val="26"/>
        </w:rPr>
        <w:t>104)</w:t>
      </w: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jc w:val="center"/>
        <w:rPr>
          <w:b/>
          <w:color w:val="000000"/>
          <w:sz w:val="28"/>
          <w:szCs w:val="28"/>
        </w:rPr>
      </w:pPr>
      <w:r w:rsidRPr="008D6E9E">
        <w:rPr>
          <w:b/>
          <w:color w:val="000000"/>
          <w:sz w:val="28"/>
          <w:szCs w:val="28"/>
        </w:rPr>
        <w:t>П Р О Г Р А М А</w:t>
      </w:r>
    </w:p>
    <w:p w:rsidR="008D6E9E" w:rsidRPr="008D6E9E" w:rsidRDefault="008D6E9E" w:rsidP="008D6E9E">
      <w:pPr>
        <w:pStyle w:val="af3"/>
        <w:spacing w:before="0" w:beforeAutospacing="0" w:after="0" w:afterAutospacing="0"/>
        <w:jc w:val="center"/>
        <w:rPr>
          <w:b/>
          <w:color w:val="000000"/>
          <w:sz w:val="28"/>
          <w:szCs w:val="28"/>
        </w:rPr>
      </w:pPr>
    </w:p>
    <w:p w:rsidR="008D6E9E" w:rsidRPr="008D6E9E" w:rsidRDefault="008D6E9E" w:rsidP="008D6E9E">
      <w:pPr>
        <w:pStyle w:val="af3"/>
        <w:spacing w:before="0" w:beforeAutospacing="0" w:after="0" w:afterAutospacing="0"/>
        <w:jc w:val="center"/>
        <w:rPr>
          <w:b/>
          <w:color w:val="000000"/>
          <w:sz w:val="28"/>
          <w:szCs w:val="28"/>
        </w:rPr>
      </w:pPr>
      <w:r w:rsidRPr="008D6E9E">
        <w:rPr>
          <w:b/>
          <w:color w:val="000000"/>
          <w:sz w:val="28"/>
          <w:szCs w:val="28"/>
        </w:rPr>
        <w:t>реформування і розвитку водопровідно-каналізаційного господарства на території Бахмутської міської об'єднаної територіальної громади на 2021-2025 роки</w:t>
      </w: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ind w:firstLine="709"/>
        <w:jc w:val="center"/>
        <w:rPr>
          <w:b/>
          <w:bCs/>
          <w:color w:val="000000"/>
          <w:sz w:val="28"/>
          <w:szCs w:val="28"/>
        </w:rPr>
      </w:pPr>
    </w:p>
    <w:p w:rsidR="008D6E9E" w:rsidRPr="008D6E9E" w:rsidRDefault="008D6E9E" w:rsidP="008D6E9E">
      <w:pPr>
        <w:pStyle w:val="af3"/>
        <w:spacing w:before="0" w:beforeAutospacing="0" w:after="0" w:afterAutospacing="0"/>
        <w:jc w:val="center"/>
        <w:rPr>
          <w:b/>
          <w:bCs/>
          <w:sz w:val="28"/>
          <w:szCs w:val="28"/>
        </w:rPr>
      </w:pPr>
      <w:r w:rsidRPr="008D6E9E">
        <w:rPr>
          <w:b/>
          <w:bCs/>
          <w:color w:val="000000"/>
          <w:sz w:val="28"/>
          <w:szCs w:val="28"/>
        </w:rPr>
        <w:t>м. Бахмут - 2020</w:t>
      </w:r>
      <w:r w:rsidRPr="008D6E9E">
        <w:rPr>
          <w:b/>
          <w:bCs/>
          <w:color w:val="000000"/>
          <w:sz w:val="28"/>
          <w:szCs w:val="28"/>
        </w:rPr>
        <w:br w:type="page"/>
      </w:r>
      <w:r w:rsidRPr="008D6E9E">
        <w:rPr>
          <w:b/>
          <w:bCs/>
          <w:sz w:val="28"/>
          <w:szCs w:val="28"/>
        </w:rPr>
        <w:lastRenderedPageBreak/>
        <w:t>Зміст</w:t>
      </w:r>
    </w:p>
    <w:p w:rsidR="008D6E9E" w:rsidRPr="008D6E9E" w:rsidRDefault="008D6E9E" w:rsidP="008D6E9E">
      <w:pPr>
        <w:pStyle w:val="afb"/>
        <w:shd w:val="clear" w:color="auto" w:fill="FFFFFF"/>
        <w:spacing w:after="0" w:line="100" w:lineRule="atLeast"/>
        <w:ind w:left="450" w:right="450"/>
        <w:jc w:val="center"/>
        <w:textAlignment w:val="baseline"/>
        <w:rPr>
          <w:rFonts w:ascii="Times New Roman" w:hAnsi="Times New Roman" w:cs="Times New Roman"/>
          <w:b/>
          <w:bCs/>
          <w:sz w:val="28"/>
          <w:szCs w:val="28"/>
          <w:lang w:val="uk-UA" w:eastAsia="ru-RU"/>
        </w:rPr>
      </w:pPr>
    </w:p>
    <w:tbl>
      <w:tblPr>
        <w:tblW w:w="0" w:type="auto"/>
        <w:tblInd w:w="-106" w:type="dxa"/>
        <w:tblLook w:val="00A0" w:firstRow="1" w:lastRow="0" w:firstColumn="1" w:lastColumn="0" w:noHBand="0" w:noVBand="0"/>
      </w:tblPr>
      <w:tblGrid>
        <w:gridCol w:w="566"/>
        <w:gridCol w:w="8187"/>
        <w:gridCol w:w="670"/>
      </w:tblGrid>
      <w:tr w:rsidR="008D6E9E" w:rsidRPr="008D6E9E" w:rsidTr="00F24CC7">
        <w:tc>
          <w:tcPr>
            <w:tcW w:w="566" w:type="dxa"/>
            <w:vAlign w:val="center"/>
          </w:tcPr>
          <w:p w:rsidR="008D6E9E" w:rsidRPr="008D6E9E" w:rsidRDefault="008D6E9E" w:rsidP="00F24CC7">
            <w:pPr>
              <w:pStyle w:val="afb"/>
              <w:spacing w:after="0" w:line="100" w:lineRule="atLeast"/>
              <w:ind w:left="-183" w:right="-122"/>
              <w:jc w:val="center"/>
              <w:textAlignment w:val="baseline"/>
              <w:rPr>
                <w:rFonts w:ascii="Times New Roman" w:hAnsi="Times New Roman" w:cs="Times New Roman"/>
                <w:sz w:val="28"/>
                <w:szCs w:val="28"/>
                <w:lang w:val="uk-UA"/>
              </w:rPr>
            </w:pPr>
          </w:p>
        </w:tc>
        <w:tc>
          <w:tcPr>
            <w:tcW w:w="8187" w:type="dxa"/>
            <w:vAlign w:val="center"/>
          </w:tcPr>
          <w:p w:rsidR="008D6E9E" w:rsidRPr="008D6E9E" w:rsidRDefault="008D6E9E" w:rsidP="00F24CC7">
            <w:pPr>
              <w:pStyle w:val="afb"/>
              <w:spacing w:after="0" w:line="100" w:lineRule="atLeast"/>
              <w:ind w:right="450"/>
              <w:jc w:val="center"/>
              <w:textAlignment w:val="baseline"/>
              <w:rPr>
                <w:rFonts w:ascii="Times New Roman" w:hAnsi="Times New Roman" w:cs="Times New Roman"/>
                <w:sz w:val="28"/>
                <w:szCs w:val="28"/>
                <w:lang w:val="uk-UA"/>
              </w:rPr>
            </w:pPr>
          </w:p>
        </w:tc>
        <w:tc>
          <w:tcPr>
            <w:tcW w:w="670" w:type="dxa"/>
            <w:vAlign w:val="center"/>
          </w:tcPr>
          <w:p w:rsidR="008D6E9E" w:rsidRPr="008D6E9E" w:rsidRDefault="008D6E9E" w:rsidP="00F24CC7">
            <w:pPr>
              <w:pStyle w:val="afb"/>
              <w:spacing w:after="0" w:line="100" w:lineRule="atLeast"/>
              <w:jc w:val="center"/>
              <w:textAlignment w:val="baseline"/>
              <w:rPr>
                <w:rFonts w:ascii="Times New Roman" w:hAnsi="Times New Roman" w:cs="Times New Roman"/>
                <w:sz w:val="28"/>
                <w:szCs w:val="28"/>
                <w:lang w:val="uk-UA"/>
              </w:rPr>
            </w:pP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1.</w:t>
            </w:r>
          </w:p>
        </w:tc>
        <w:tc>
          <w:tcPr>
            <w:tcW w:w="8187" w:type="dxa"/>
            <w:vAlign w:val="bottom"/>
          </w:tcPr>
          <w:p w:rsidR="008D6E9E" w:rsidRPr="008D6E9E" w:rsidRDefault="008D6E9E" w:rsidP="00F24CC7">
            <w:pPr>
              <w:pStyle w:val="af3"/>
              <w:spacing w:before="0" w:beforeAutospacing="0" w:after="0" w:afterAutospacing="0"/>
              <w:ind w:right="-101" w:firstLine="29"/>
              <w:rPr>
                <w:sz w:val="28"/>
                <w:szCs w:val="28"/>
              </w:rPr>
            </w:pPr>
            <w:r w:rsidRPr="008D6E9E">
              <w:rPr>
                <w:sz w:val="28"/>
                <w:szCs w:val="28"/>
              </w:rPr>
              <w:t>Паспорт Програми…………………………………………………...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3</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2.</w:t>
            </w:r>
          </w:p>
        </w:tc>
        <w:tc>
          <w:tcPr>
            <w:tcW w:w="8187" w:type="dxa"/>
            <w:vAlign w:val="bottom"/>
          </w:tcPr>
          <w:p w:rsidR="008D6E9E" w:rsidRPr="008D6E9E" w:rsidRDefault="008D6E9E" w:rsidP="00F24CC7">
            <w:pPr>
              <w:pStyle w:val="afb"/>
              <w:widowControl w:val="0"/>
              <w:spacing w:after="0"/>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eastAsia="ru-RU"/>
              </w:rPr>
              <w:t>Визначення проблеми, на розв’язання якої спрямована Програма..</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5</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3.</w:t>
            </w:r>
          </w:p>
        </w:tc>
        <w:tc>
          <w:tcPr>
            <w:tcW w:w="8187" w:type="dxa"/>
            <w:vAlign w:val="bottom"/>
          </w:tcPr>
          <w:p w:rsidR="008D6E9E" w:rsidRPr="008D6E9E" w:rsidRDefault="008D6E9E" w:rsidP="00F24CC7">
            <w:pPr>
              <w:pStyle w:val="afb"/>
              <w:spacing w:after="0" w:line="100" w:lineRule="atLeast"/>
              <w:ind w:right="-10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Визначення мети Програми…………………………………………..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9</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4.</w:t>
            </w:r>
          </w:p>
        </w:tc>
        <w:tc>
          <w:tcPr>
            <w:tcW w:w="8187" w:type="dxa"/>
            <w:vAlign w:val="bottom"/>
          </w:tcPr>
          <w:p w:rsidR="008D6E9E" w:rsidRPr="008D6E9E" w:rsidRDefault="008D6E9E" w:rsidP="00F24CC7">
            <w:pPr>
              <w:pStyle w:val="afb"/>
              <w:spacing w:after="0" w:line="100" w:lineRule="atLeast"/>
              <w:ind w:right="-9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Обґрунтування шляхів і засобів розв’язання  проблеми………........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9</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5.</w:t>
            </w:r>
          </w:p>
        </w:tc>
        <w:tc>
          <w:tcPr>
            <w:tcW w:w="8187" w:type="dxa"/>
            <w:vAlign w:val="bottom"/>
          </w:tcPr>
          <w:p w:rsidR="008D6E9E" w:rsidRPr="008D6E9E" w:rsidRDefault="008D6E9E" w:rsidP="00F24CC7">
            <w:pPr>
              <w:pStyle w:val="afb"/>
              <w:spacing w:after="0" w:line="100" w:lineRule="atLeast"/>
              <w:ind w:right="-119"/>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Очікувані результати виконання Програми………………………….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9</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6.</w:t>
            </w:r>
          </w:p>
        </w:tc>
        <w:tc>
          <w:tcPr>
            <w:tcW w:w="8187" w:type="dxa"/>
            <w:vAlign w:val="bottom"/>
          </w:tcPr>
          <w:p w:rsidR="008D6E9E" w:rsidRPr="008D6E9E" w:rsidRDefault="008D6E9E" w:rsidP="00F24CC7">
            <w:pPr>
              <w:pStyle w:val="afb"/>
              <w:tabs>
                <w:tab w:val="left" w:pos="7235"/>
              </w:tabs>
              <w:spacing w:after="0" w:line="100" w:lineRule="atLeast"/>
              <w:ind w:right="-10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Обсяги та джерела фінансування Програми…………………………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10</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7.</w:t>
            </w:r>
          </w:p>
        </w:tc>
        <w:tc>
          <w:tcPr>
            <w:tcW w:w="8187" w:type="dxa"/>
            <w:vAlign w:val="bottom"/>
          </w:tcPr>
          <w:p w:rsidR="008D6E9E" w:rsidRPr="008D6E9E" w:rsidRDefault="008D6E9E" w:rsidP="00F24CC7">
            <w:pPr>
              <w:pStyle w:val="afb"/>
              <w:spacing w:after="0" w:line="100" w:lineRule="atLeast"/>
              <w:ind w:right="-10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Строки та етапи виконання Програми………………………………..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10</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8.</w:t>
            </w:r>
          </w:p>
        </w:tc>
        <w:tc>
          <w:tcPr>
            <w:tcW w:w="8187" w:type="dxa"/>
            <w:vAlign w:val="bottom"/>
          </w:tcPr>
          <w:p w:rsidR="008D6E9E" w:rsidRPr="008D6E9E" w:rsidRDefault="008D6E9E" w:rsidP="00F24CC7">
            <w:pPr>
              <w:pStyle w:val="afb"/>
              <w:spacing w:after="0" w:line="100" w:lineRule="atLeast"/>
              <w:ind w:right="-10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Координація та контроль за ходом виконання Програми…………..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10</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9.</w:t>
            </w:r>
          </w:p>
        </w:tc>
        <w:tc>
          <w:tcPr>
            <w:tcW w:w="8187" w:type="dxa"/>
            <w:vAlign w:val="bottom"/>
          </w:tcPr>
          <w:p w:rsidR="008D6E9E" w:rsidRPr="008D6E9E" w:rsidRDefault="008D6E9E" w:rsidP="00F24CC7">
            <w:pPr>
              <w:pStyle w:val="afb"/>
              <w:spacing w:after="0" w:line="100" w:lineRule="atLeast"/>
              <w:ind w:right="-10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Додаток 1. Заходи з реалізації Програми…………………………….</w:t>
            </w:r>
          </w:p>
        </w:tc>
        <w:tc>
          <w:tcPr>
            <w:tcW w:w="670" w:type="dxa"/>
            <w:vAlign w:val="bottom"/>
          </w:tcPr>
          <w:p w:rsidR="008D6E9E" w:rsidRPr="008D6E9E" w:rsidRDefault="008D6E9E" w:rsidP="00F24CC7">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11</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10.</w:t>
            </w:r>
          </w:p>
        </w:tc>
        <w:tc>
          <w:tcPr>
            <w:tcW w:w="8187" w:type="dxa"/>
            <w:vAlign w:val="bottom"/>
          </w:tcPr>
          <w:p w:rsidR="008D6E9E" w:rsidRPr="008D6E9E" w:rsidRDefault="008D6E9E" w:rsidP="00F24CC7">
            <w:pPr>
              <w:pStyle w:val="afb"/>
              <w:spacing w:after="0" w:line="100" w:lineRule="atLeast"/>
              <w:ind w:right="-10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Додаток 2. Показники результативності Програми…………………</w:t>
            </w:r>
          </w:p>
        </w:tc>
        <w:tc>
          <w:tcPr>
            <w:tcW w:w="670" w:type="dxa"/>
            <w:vAlign w:val="bottom"/>
          </w:tcPr>
          <w:p w:rsidR="008D6E9E" w:rsidRPr="008D6E9E" w:rsidRDefault="008D6E9E" w:rsidP="00C07FA2">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2</w:t>
            </w:r>
            <w:r w:rsidR="00C07FA2">
              <w:rPr>
                <w:rFonts w:ascii="Times New Roman" w:hAnsi="Times New Roman" w:cs="Times New Roman"/>
                <w:sz w:val="28"/>
                <w:szCs w:val="28"/>
                <w:lang w:val="uk-UA"/>
              </w:rPr>
              <w:t>4</w:t>
            </w:r>
          </w:p>
        </w:tc>
      </w:tr>
      <w:tr w:rsidR="008D6E9E" w:rsidRPr="008D6E9E" w:rsidTr="00F24CC7">
        <w:trPr>
          <w:trHeight w:val="737"/>
        </w:trPr>
        <w:tc>
          <w:tcPr>
            <w:tcW w:w="566" w:type="dxa"/>
            <w:vAlign w:val="bottom"/>
          </w:tcPr>
          <w:p w:rsidR="008D6E9E" w:rsidRPr="008D6E9E" w:rsidRDefault="008D6E9E" w:rsidP="00F24CC7">
            <w:pPr>
              <w:pStyle w:val="afb"/>
              <w:spacing w:after="0" w:line="100" w:lineRule="atLeast"/>
              <w:jc w:val="righ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11.</w:t>
            </w:r>
          </w:p>
        </w:tc>
        <w:tc>
          <w:tcPr>
            <w:tcW w:w="8187" w:type="dxa"/>
            <w:vAlign w:val="bottom"/>
          </w:tcPr>
          <w:p w:rsidR="008D6E9E" w:rsidRPr="008D6E9E" w:rsidRDefault="008D6E9E" w:rsidP="00F24CC7">
            <w:pPr>
              <w:pStyle w:val="afb"/>
              <w:spacing w:after="0" w:line="100" w:lineRule="atLeast"/>
              <w:ind w:right="-101"/>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Додаток  3. Ресурсне забезпечення Програми……………………….</w:t>
            </w:r>
          </w:p>
        </w:tc>
        <w:tc>
          <w:tcPr>
            <w:tcW w:w="670" w:type="dxa"/>
            <w:vAlign w:val="bottom"/>
          </w:tcPr>
          <w:p w:rsidR="008D6E9E" w:rsidRPr="008D6E9E" w:rsidRDefault="008D6E9E" w:rsidP="00C07FA2">
            <w:pPr>
              <w:pStyle w:val="afb"/>
              <w:spacing w:after="0" w:line="100" w:lineRule="atLeast"/>
              <w:textAlignment w:val="baseline"/>
              <w:rPr>
                <w:rFonts w:ascii="Times New Roman" w:hAnsi="Times New Roman" w:cs="Times New Roman"/>
                <w:sz w:val="28"/>
                <w:szCs w:val="28"/>
                <w:lang w:val="uk-UA"/>
              </w:rPr>
            </w:pPr>
            <w:r w:rsidRPr="008D6E9E">
              <w:rPr>
                <w:rFonts w:ascii="Times New Roman" w:hAnsi="Times New Roman" w:cs="Times New Roman"/>
                <w:sz w:val="28"/>
                <w:szCs w:val="28"/>
                <w:lang w:val="uk-UA"/>
              </w:rPr>
              <w:t>2</w:t>
            </w:r>
            <w:r w:rsidR="00C07FA2">
              <w:rPr>
                <w:rFonts w:ascii="Times New Roman" w:hAnsi="Times New Roman" w:cs="Times New Roman"/>
                <w:sz w:val="28"/>
                <w:szCs w:val="28"/>
                <w:lang w:val="uk-UA"/>
              </w:rPr>
              <w:t>6</w:t>
            </w:r>
          </w:p>
        </w:tc>
      </w:tr>
    </w:tbl>
    <w:p w:rsidR="008D6E9E" w:rsidRPr="008D6E9E" w:rsidRDefault="008D6E9E" w:rsidP="008D6E9E">
      <w:pPr>
        <w:pStyle w:val="af3"/>
        <w:spacing w:before="0" w:beforeAutospacing="0" w:after="0" w:afterAutospacing="0"/>
        <w:jc w:val="center"/>
        <w:rPr>
          <w:b/>
          <w:bCs/>
          <w:color w:val="000000"/>
          <w:sz w:val="28"/>
          <w:szCs w:val="28"/>
        </w:rPr>
      </w:pPr>
      <w:r w:rsidRPr="008D6E9E">
        <w:rPr>
          <w:b/>
          <w:bCs/>
          <w:color w:val="000000"/>
          <w:sz w:val="28"/>
          <w:szCs w:val="28"/>
        </w:rPr>
        <w:br w:type="page"/>
      </w:r>
    </w:p>
    <w:p w:rsidR="008D6E9E" w:rsidRPr="008D6E9E" w:rsidRDefault="008D6E9E" w:rsidP="008D6E9E">
      <w:pPr>
        <w:pStyle w:val="af3"/>
        <w:numPr>
          <w:ilvl w:val="0"/>
          <w:numId w:val="48"/>
        </w:numPr>
        <w:spacing w:before="0" w:beforeAutospacing="0" w:after="0" w:afterAutospacing="0"/>
        <w:jc w:val="center"/>
        <w:rPr>
          <w:b/>
          <w:bCs/>
          <w:color w:val="000000"/>
          <w:sz w:val="28"/>
          <w:szCs w:val="28"/>
        </w:rPr>
      </w:pPr>
      <w:r w:rsidRPr="008D6E9E">
        <w:rPr>
          <w:b/>
          <w:bCs/>
          <w:color w:val="000000"/>
          <w:sz w:val="28"/>
          <w:szCs w:val="28"/>
        </w:rPr>
        <w:lastRenderedPageBreak/>
        <w:t>Паспорт Програми</w:t>
      </w:r>
    </w:p>
    <w:p w:rsidR="008D6E9E" w:rsidRPr="008D6E9E" w:rsidRDefault="008D6E9E" w:rsidP="008D6E9E">
      <w:pPr>
        <w:pStyle w:val="af3"/>
        <w:spacing w:before="0" w:beforeAutospacing="0" w:after="0" w:afterAutospacing="0"/>
        <w:ind w:firstLine="709"/>
        <w:jc w:val="center"/>
        <w:rPr>
          <w:b/>
          <w:bCs/>
          <w:color w:val="000000"/>
          <w:sz w:val="28"/>
          <w:szCs w:val="28"/>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40"/>
        <w:gridCol w:w="5269"/>
      </w:tblGrid>
      <w:tr w:rsidR="008D6E9E" w:rsidRPr="008D6E9E" w:rsidTr="00F24CC7">
        <w:trPr>
          <w:trHeight w:val="1184"/>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1.</w:t>
            </w:r>
          </w:p>
        </w:tc>
        <w:tc>
          <w:tcPr>
            <w:tcW w:w="3540" w:type="dxa"/>
          </w:tcPr>
          <w:p w:rsidR="008D6E9E" w:rsidRPr="008D6E9E" w:rsidDel="004778FC" w:rsidRDefault="008D6E9E" w:rsidP="00F24CC7">
            <w:pPr>
              <w:pStyle w:val="a7"/>
              <w:rPr>
                <w:color w:val="000000"/>
                <w:sz w:val="28"/>
                <w:szCs w:val="28"/>
              </w:rPr>
            </w:pPr>
            <w:r w:rsidRPr="008D6E9E">
              <w:rPr>
                <w:color w:val="000000"/>
                <w:sz w:val="28"/>
                <w:szCs w:val="28"/>
              </w:rPr>
              <w:t xml:space="preserve">Ініціатор розроблення Програми </w:t>
            </w:r>
          </w:p>
        </w:tc>
        <w:tc>
          <w:tcPr>
            <w:tcW w:w="5269" w:type="dxa"/>
          </w:tcPr>
          <w:p w:rsidR="008D6E9E" w:rsidRPr="008D6E9E" w:rsidRDefault="008D6E9E" w:rsidP="00F24CC7">
            <w:pPr>
              <w:jc w:val="both"/>
              <w:rPr>
                <w:color w:val="000000"/>
                <w:sz w:val="28"/>
                <w:szCs w:val="28"/>
                <w:lang w:val="uk-UA"/>
              </w:rPr>
            </w:pPr>
            <w:r w:rsidRPr="008D6E9E">
              <w:rPr>
                <w:color w:val="000000"/>
                <w:sz w:val="28"/>
                <w:szCs w:val="28"/>
                <w:lang w:val="uk-UA"/>
              </w:rPr>
              <w:t xml:space="preserve">Управління розвитку міського господарства та капітального будівництва Бахмутської міської  ради </w:t>
            </w:r>
          </w:p>
        </w:tc>
      </w:tr>
      <w:tr w:rsidR="008D6E9E" w:rsidRPr="008D6E9E" w:rsidTr="00F24CC7">
        <w:trPr>
          <w:trHeight w:val="1281"/>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2.</w:t>
            </w:r>
          </w:p>
        </w:tc>
        <w:tc>
          <w:tcPr>
            <w:tcW w:w="3540" w:type="dxa"/>
          </w:tcPr>
          <w:p w:rsidR="008D6E9E" w:rsidRPr="008D6E9E" w:rsidRDefault="008D6E9E" w:rsidP="00F24CC7">
            <w:pPr>
              <w:pStyle w:val="a7"/>
              <w:rPr>
                <w:color w:val="000000"/>
                <w:sz w:val="28"/>
                <w:szCs w:val="28"/>
              </w:rPr>
            </w:pPr>
            <w:r w:rsidRPr="008D6E9E">
              <w:rPr>
                <w:color w:val="000000"/>
                <w:sz w:val="28"/>
                <w:szCs w:val="28"/>
              </w:rPr>
              <w:t xml:space="preserve">Дата, номер і назва розпорядчого документа про розроблення Програми </w:t>
            </w:r>
          </w:p>
        </w:tc>
        <w:tc>
          <w:tcPr>
            <w:tcW w:w="5269" w:type="dxa"/>
            <w:vAlign w:val="center"/>
          </w:tcPr>
          <w:p w:rsidR="008D6E9E" w:rsidRPr="008D6E9E" w:rsidRDefault="008D6E9E" w:rsidP="00F24CC7">
            <w:pPr>
              <w:jc w:val="center"/>
              <w:rPr>
                <w:sz w:val="28"/>
                <w:szCs w:val="28"/>
                <w:lang w:val="uk-UA"/>
              </w:rPr>
            </w:pPr>
            <w:r w:rsidRPr="008D6E9E">
              <w:rPr>
                <w:sz w:val="28"/>
                <w:szCs w:val="28"/>
                <w:lang w:val="uk-UA"/>
              </w:rPr>
              <w:t>-</w:t>
            </w:r>
          </w:p>
        </w:tc>
      </w:tr>
      <w:tr w:rsidR="008D6E9E" w:rsidRPr="008D6E9E" w:rsidTr="00F24CC7">
        <w:trPr>
          <w:trHeight w:val="417"/>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3.</w:t>
            </w:r>
          </w:p>
        </w:tc>
        <w:tc>
          <w:tcPr>
            <w:tcW w:w="3540" w:type="dxa"/>
          </w:tcPr>
          <w:p w:rsidR="008D6E9E" w:rsidRPr="008D6E9E" w:rsidRDefault="008D6E9E" w:rsidP="00F24CC7">
            <w:pPr>
              <w:rPr>
                <w:color w:val="000000"/>
                <w:sz w:val="28"/>
                <w:szCs w:val="28"/>
                <w:lang w:val="uk-UA"/>
              </w:rPr>
            </w:pPr>
            <w:r w:rsidRPr="008D6E9E">
              <w:rPr>
                <w:color w:val="000000"/>
                <w:sz w:val="28"/>
                <w:szCs w:val="28"/>
                <w:lang w:val="uk-UA"/>
              </w:rPr>
              <w:t>Головний розробник Програми</w:t>
            </w:r>
          </w:p>
        </w:tc>
        <w:tc>
          <w:tcPr>
            <w:tcW w:w="5269" w:type="dxa"/>
          </w:tcPr>
          <w:p w:rsidR="008D6E9E" w:rsidRPr="008D6E9E" w:rsidRDefault="008D6E9E" w:rsidP="00F24CC7">
            <w:pPr>
              <w:jc w:val="both"/>
              <w:rPr>
                <w:color w:val="000000"/>
                <w:sz w:val="28"/>
                <w:szCs w:val="28"/>
                <w:lang w:val="uk-UA"/>
              </w:rPr>
            </w:pPr>
            <w:r w:rsidRPr="008D6E9E">
              <w:rPr>
                <w:color w:val="000000"/>
                <w:sz w:val="28"/>
                <w:szCs w:val="28"/>
                <w:lang w:val="uk-UA"/>
              </w:rPr>
              <w:t>Управління розвитку міського господарства та капітального будівництва Бахмутської міської ради</w:t>
            </w:r>
          </w:p>
          <w:p w:rsidR="008D6E9E" w:rsidRPr="008D6E9E" w:rsidRDefault="008D6E9E" w:rsidP="00F24CC7">
            <w:pPr>
              <w:jc w:val="both"/>
              <w:rPr>
                <w:color w:val="000000"/>
                <w:sz w:val="28"/>
                <w:szCs w:val="28"/>
                <w:lang w:val="uk-UA"/>
              </w:rPr>
            </w:pPr>
          </w:p>
        </w:tc>
      </w:tr>
      <w:tr w:rsidR="008D6E9E" w:rsidRPr="008D6E9E" w:rsidTr="00F24CC7">
        <w:trPr>
          <w:trHeight w:val="1201"/>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4.</w:t>
            </w:r>
          </w:p>
        </w:tc>
        <w:tc>
          <w:tcPr>
            <w:tcW w:w="3540" w:type="dxa"/>
          </w:tcPr>
          <w:p w:rsidR="008D6E9E" w:rsidRPr="008D6E9E" w:rsidRDefault="008D6E9E" w:rsidP="00F24CC7">
            <w:pPr>
              <w:rPr>
                <w:color w:val="000000"/>
                <w:sz w:val="28"/>
                <w:szCs w:val="28"/>
                <w:lang w:val="uk-UA"/>
              </w:rPr>
            </w:pPr>
            <w:r w:rsidRPr="008D6E9E">
              <w:rPr>
                <w:color w:val="000000"/>
                <w:sz w:val="28"/>
                <w:szCs w:val="28"/>
                <w:lang w:val="uk-UA"/>
              </w:rPr>
              <w:t>Співрозробники Програми</w:t>
            </w:r>
          </w:p>
        </w:tc>
        <w:tc>
          <w:tcPr>
            <w:tcW w:w="5269" w:type="dxa"/>
          </w:tcPr>
          <w:p w:rsidR="008D6E9E" w:rsidRPr="008D6E9E" w:rsidRDefault="008D6E9E" w:rsidP="00F24CC7">
            <w:pPr>
              <w:jc w:val="both"/>
              <w:rPr>
                <w:color w:val="000000"/>
                <w:sz w:val="28"/>
                <w:szCs w:val="28"/>
                <w:lang w:val="uk-UA"/>
              </w:rPr>
            </w:pPr>
            <w:r w:rsidRPr="008D6E9E">
              <w:rPr>
                <w:color w:val="000000"/>
                <w:sz w:val="28"/>
                <w:szCs w:val="28"/>
                <w:lang w:val="uk-UA"/>
              </w:rPr>
              <w:t>Комунальне підприємство «БАХМУТ-ВОДА» (далі – КП «БАХМУТ-ВОДА»)</w:t>
            </w:r>
          </w:p>
          <w:p w:rsidR="008D6E9E" w:rsidRPr="008D6E9E" w:rsidRDefault="008D6E9E" w:rsidP="00F24CC7">
            <w:pPr>
              <w:jc w:val="both"/>
              <w:rPr>
                <w:color w:val="000000"/>
                <w:sz w:val="28"/>
                <w:szCs w:val="28"/>
                <w:lang w:val="uk-UA"/>
              </w:rPr>
            </w:pPr>
          </w:p>
        </w:tc>
      </w:tr>
      <w:tr w:rsidR="008D6E9E" w:rsidRPr="008D6E9E" w:rsidTr="00F24CC7">
        <w:trPr>
          <w:trHeight w:val="1782"/>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5.</w:t>
            </w:r>
          </w:p>
        </w:tc>
        <w:tc>
          <w:tcPr>
            <w:tcW w:w="3540" w:type="dxa"/>
          </w:tcPr>
          <w:p w:rsidR="008D6E9E" w:rsidRPr="008D6E9E" w:rsidRDefault="008D6E9E" w:rsidP="00F24CC7">
            <w:pPr>
              <w:rPr>
                <w:color w:val="000000"/>
                <w:sz w:val="28"/>
                <w:szCs w:val="28"/>
                <w:lang w:val="uk-UA"/>
              </w:rPr>
            </w:pPr>
            <w:r w:rsidRPr="008D6E9E">
              <w:rPr>
                <w:color w:val="000000"/>
                <w:sz w:val="28"/>
                <w:szCs w:val="28"/>
                <w:lang w:val="uk-UA"/>
              </w:rPr>
              <w:t>Відповідальний виконавець Програми</w:t>
            </w:r>
          </w:p>
        </w:tc>
        <w:tc>
          <w:tcPr>
            <w:tcW w:w="5269" w:type="dxa"/>
          </w:tcPr>
          <w:p w:rsidR="008D6E9E" w:rsidRPr="008D6E9E" w:rsidRDefault="008D6E9E" w:rsidP="00F24CC7">
            <w:pPr>
              <w:jc w:val="both"/>
              <w:rPr>
                <w:color w:val="000000"/>
                <w:sz w:val="28"/>
                <w:szCs w:val="28"/>
                <w:lang w:val="uk-UA"/>
              </w:rPr>
            </w:pPr>
            <w:r w:rsidRPr="008D6E9E">
              <w:rPr>
                <w:color w:val="000000"/>
                <w:sz w:val="28"/>
                <w:szCs w:val="28"/>
                <w:lang w:val="uk-UA"/>
              </w:rPr>
              <w:t>Управління розвитку міського господарства та капітального будівництва Бахмутської міської ради</w:t>
            </w:r>
          </w:p>
        </w:tc>
      </w:tr>
      <w:tr w:rsidR="008D6E9E" w:rsidRPr="008D6E9E" w:rsidTr="00F24CC7">
        <w:trPr>
          <w:trHeight w:val="1541"/>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6.</w:t>
            </w:r>
          </w:p>
        </w:tc>
        <w:tc>
          <w:tcPr>
            <w:tcW w:w="3540" w:type="dxa"/>
          </w:tcPr>
          <w:p w:rsidR="008D6E9E" w:rsidRPr="008D6E9E" w:rsidDel="00C56740" w:rsidRDefault="008D6E9E" w:rsidP="00F24CC7">
            <w:pPr>
              <w:rPr>
                <w:color w:val="000000"/>
                <w:sz w:val="28"/>
                <w:szCs w:val="28"/>
                <w:lang w:val="uk-UA"/>
              </w:rPr>
            </w:pPr>
            <w:r w:rsidRPr="008D6E9E">
              <w:rPr>
                <w:color w:val="000000"/>
                <w:sz w:val="28"/>
                <w:szCs w:val="28"/>
                <w:lang w:val="uk-UA"/>
              </w:rPr>
              <w:t>Співвиконавці (учасники) Програми</w:t>
            </w:r>
          </w:p>
        </w:tc>
        <w:tc>
          <w:tcPr>
            <w:tcW w:w="5269" w:type="dxa"/>
          </w:tcPr>
          <w:p w:rsidR="008D6E9E" w:rsidRPr="008D6E9E" w:rsidRDefault="008D6E9E" w:rsidP="00F24CC7">
            <w:pPr>
              <w:jc w:val="both"/>
              <w:rPr>
                <w:color w:val="000000"/>
                <w:sz w:val="28"/>
                <w:szCs w:val="28"/>
                <w:lang w:val="uk-UA"/>
              </w:rPr>
            </w:pPr>
            <w:r w:rsidRPr="008D6E9E">
              <w:rPr>
                <w:color w:val="000000"/>
                <w:sz w:val="28"/>
                <w:szCs w:val="28"/>
                <w:lang w:val="uk-UA"/>
              </w:rPr>
              <w:t>КП «БАХМУТ-ВОДА»</w:t>
            </w:r>
          </w:p>
        </w:tc>
      </w:tr>
      <w:tr w:rsidR="008D6E9E" w:rsidRPr="008D6E9E" w:rsidTr="00F24CC7">
        <w:trPr>
          <w:trHeight w:val="704"/>
        </w:trPr>
        <w:tc>
          <w:tcPr>
            <w:tcW w:w="648" w:type="dxa"/>
            <w:vAlign w:val="center"/>
          </w:tcPr>
          <w:p w:rsidR="008D6E9E" w:rsidRPr="008D6E9E" w:rsidDel="00C56740" w:rsidRDefault="008D6E9E" w:rsidP="00F24CC7">
            <w:pPr>
              <w:jc w:val="center"/>
              <w:rPr>
                <w:color w:val="000000"/>
                <w:sz w:val="28"/>
                <w:szCs w:val="28"/>
                <w:lang w:val="uk-UA"/>
              </w:rPr>
            </w:pPr>
            <w:r w:rsidRPr="008D6E9E">
              <w:rPr>
                <w:color w:val="000000"/>
                <w:sz w:val="28"/>
                <w:szCs w:val="28"/>
                <w:lang w:val="uk-UA"/>
              </w:rPr>
              <w:t>7.</w:t>
            </w:r>
          </w:p>
        </w:tc>
        <w:tc>
          <w:tcPr>
            <w:tcW w:w="3540" w:type="dxa"/>
            <w:vAlign w:val="center"/>
          </w:tcPr>
          <w:p w:rsidR="008D6E9E" w:rsidRPr="008D6E9E" w:rsidRDefault="008D6E9E" w:rsidP="00F24CC7">
            <w:pPr>
              <w:jc w:val="center"/>
              <w:rPr>
                <w:color w:val="000000"/>
                <w:sz w:val="28"/>
                <w:szCs w:val="28"/>
                <w:lang w:val="uk-UA"/>
              </w:rPr>
            </w:pPr>
            <w:r w:rsidRPr="008D6E9E">
              <w:rPr>
                <w:color w:val="000000"/>
                <w:sz w:val="28"/>
                <w:szCs w:val="28"/>
                <w:lang w:val="uk-UA"/>
              </w:rPr>
              <w:t>Термін реалізації Програми</w:t>
            </w:r>
          </w:p>
        </w:tc>
        <w:tc>
          <w:tcPr>
            <w:tcW w:w="5269" w:type="dxa"/>
            <w:vAlign w:val="center"/>
          </w:tcPr>
          <w:p w:rsidR="008D6E9E" w:rsidRPr="008D6E9E" w:rsidRDefault="008D6E9E" w:rsidP="00F24CC7">
            <w:pPr>
              <w:rPr>
                <w:color w:val="000000"/>
                <w:sz w:val="28"/>
                <w:szCs w:val="28"/>
                <w:lang w:val="uk-UA"/>
              </w:rPr>
            </w:pPr>
            <w:r w:rsidRPr="008D6E9E">
              <w:rPr>
                <w:color w:val="000000"/>
                <w:sz w:val="28"/>
                <w:szCs w:val="28"/>
                <w:lang w:val="uk-UA"/>
              </w:rPr>
              <w:t>2021-2025 роки</w:t>
            </w:r>
          </w:p>
        </w:tc>
      </w:tr>
      <w:tr w:rsidR="008D6E9E" w:rsidRPr="008D6E9E" w:rsidTr="00F24CC7">
        <w:trPr>
          <w:trHeight w:val="1223"/>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7.1</w:t>
            </w:r>
          </w:p>
        </w:tc>
        <w:tc>
          <w:tcPr>
            <w:tcW w:w="3540" w:type="dxa"/>
          </w:tcPr>
          <w:p w:rsidR="008D6E9E" w:rsidRPr="008D6E9E" w:rsidRDefault="008D6E9E" w:rsidP="00F24CC7">
            <w:pPr>
              <w:rPr>
                <w:color w:val="000000"/>
                <w:sz w:val="28"/>
                <w:szCs w:val="28"/>
                <w:lang w:val="uk-UA"/>
              </w:rPr>
            </w:pPr>
            <w:r w:rsidRPr="008D6E9E">
              <w:rPr>
                <w:color w:val="000000"/>
                <w:sz w:val="28"/>
                <w:szCs w:val="28"/>
                <w:lang w:val="uk-UA"/>
              </w:rPr>
              <w:t>Етапи реалізації Програми</w:t>
            </w:r>
          </w:p>
        </w:tc>
        <w:tc>
          <w:tcPr>
            <w:tcW w:w="5269" w:type="dxa"/>
          </w:tcPr>
          <w:p w:rsidR="008D6E9E" w:rsidRPr="008D6E9E" w:rsidRDefault="008D6E9E" w:rsidP="00F24CC7">
            <w:pPr>
              <w:jc w:val="both"/>
              <w:rPr>
                <w:color w:val="000000"/>
                <w:sz w:val="28"/>
                <w:szCs w:val="28"/>
                <w:lang w:val="uk-UA"/>
              </w:rPr>
            </w:pPr>
            <w:r w:rsidRPr="008D6E9E">
              <w:rPr>
                <w:color w:val="000000"/>
                <w:sz w:val="28"/>
                <w:szCs w:val="28"/>
                <w:lang w:val="uk-UA"/>
              </w:rPr>
              <w:t xml:space="preserve">1 етап: 2021-2022 роки </w:t>
            </w:r>
          </w:p>
          <w:p w:rsidR="008D6E9E" w:rsidRPr="008D6E9E" w:rsidRDefault="008D6E9E" w:rsidP="00F24CC7">
            <w:pPr>
              <w:jc w:val="both"/>
              <w:rPr>
                <w:color w:val="000000"/>
                <w:sz w:val="28"/>
                <w:szCs w:val="28"/>
                <w:lang w:val="uk-UA"/>
              </w:rPr>
            </w:pPr>
            <w:r w:rsidRPr="008D6E9E">
              <w:rPr>
                <w:color w:val="000000"/>
                <w:sz w:val="28"/>
                <w:szCs w:val="28"/>
                <w:lang w:val="uk-UA"/>
              </w:rPr>
              <w:t>2 етап: 2023-2025 роки</w:t>
            </w:r>
          </w:p>
        </w:tc>
      </w:tr>
      <w:tr w:rsidR="008D6E9E" w:rsidRPr="00A816ED" w:rsidTr="00F24CC7">
        <w:trPr>
          <w:trHeight w:val="457"/>
        </w:trPr>
        <w:tc>
          <w:tcPr>
            <w:tcW w:w="648" w:type="dxa"/>
          </w:tcPr>
          <w:p w:rsidR="008D6E9E" w:rsidRPr="008D6E9E" w:rsidRDefault="008D6E9E" w:rsidP="00F24CC7">
            <w:pPr>
              <w:jc w:val="center"/>
              <w:rPr>
                <w:sz w:val="28"/>
                <w:szCs w:val="28"/>
                <w:lang w:val="uk-UA"/>
              </w:rPr>
            </w:pPr>
            <w:r w:rsidRPr="008D6E9E">
              <w:rPr>
                <w:sz w:val="28"/>
                <w:szCs w:val="28"/>
                <w:lang w:val="uk-UA"/>
              </w:rPr>
              <w:t>8.</w:t>
            </w:r>
          </w:p>
        </w:tc>
        <w:tc>
          <w:tcPr>
            <w:tcW w:w="3540" w:type="dxa"/>
          </w:tcPr>
          <w:p w:rsidR="008D6E9E" w:rsidRPr="008D6E9E" w:rsidRDefault="008D6E9E" w:rsidP="00F24CC7">
            <w:pPr>
              <w:rPr>
                <w:sz w:val="28"/>
                <w:szCs w:val="28"/>
                <w:lang w:val="uk-UA"/>
              </w:rPr>
            </w:pPr>
            <w:r w:rsidRPr="008D6E9E">
              <w:rPr>
                <w:sz w:val="28"/>
                <w:szCs w:val="28"/>
                <w:lang w:val="uk-UA"/>
              </w:rPr>
              <w:t>Мета Програми</w:t>
            </w:r>
          </w:p>
        </w:tc>
        <w:tc>
          <w:tcPr>
            <w:tcW w:w="5269" w:type="dxa"/>
          </w:tcPr>
          <w:p w:rsidR="008D6E9E" w:rsidRPr="008D6E9E" w:rsidRDefault="008D6E9E" w:rsidP="00F24CC7">
            <w:pPr>
              <w:jc w:val="both"/>
              <w:rPr>
                <w:sz w:val="28"/>
                <w:szCs w:val="28"/>
                <w:lang w:val="uk-UA"/>
              </w:rPr>
            </w:pPr>
            <w:r w:rsidRPr="008D6E9E">
              <w:rPr>
                <w:sz w:val="28"/>
                <w:szCs w:val="28"/>
                <w:lang w:val="uk-UA"/>
              </w:rPr>
              <w:t>Створення умов для забезпечення споживачів достатньою кількістю питної води гарантованої якості, реформування та сталий розвиток водопровідно-каналізаційного господарства, надання якісних послуг з водопостачання та водовідведення за економічно обґрунтованими тарифами, зменшення впливу стічних вод на природні водні об’єкти</w:t>
            </w:r>
          </w:p>
        </w:tc>
      </w:tr>
      <w:tr w:rsidR="008D6E9E" w:rsidRPr="008D6E9E" w:rsidTr="00F24CC7">
        <w:trPr>
          <w:trHeight w:val="705"/>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lastRenderedPageBreak/>
              <w:t>9.</w:t>
            </w:r>
          </w:p>
        </w:tc>
        <w:tc>
          <w:tcPr>
            <w:tcW w:w="3540" w:type="dxa"/>
          </w:tcPr>
          <w:p w:rsidR="008D6E9E" w:rsidRPr="008D6E9E" w:rsidRDefault="008D6E9E" w:rsidP="00F24CC7">
            <w:pPr>
              <w:rPr>
                <w:color w:val="000000"/>
                <w:sz w:val="28"/>
                <w:szCs w:val="28"/>
                <w:lang w:val="uk-UA"/>
              </w:rPr>
            </w:pPr>
            <w:r w:rsidRPr="008D6E9E">
              <w:rPr>
                <w:color w:val="000000"/>
                <w:sz w:val="28"/>
                <w:szCs w:val="28"/>
                <w:lang w:val="uk-UA"/>
              </w:rPr>
              <w:t>Загальний обсяг фінансових ресурсів, необхідних для реалізації Програми, всього:</w:t>
            </w:r>
          </w:p>
        </w:tc>
        <w:tc>
          <w:tcPr>
            <w:tcW w:w="5269" w:type="dxa"/>
          </w:tcPr>
          <w:p w:rsidR="008D6E9E" w:rsidRPr="008D6E9E" w:rsidRDefault="008D6E9E" w:rsidP="00F24CC7">
            <w:pPr>
              <w:widowControl w:val="0"/>
              <w:rPr>
                <w:sz w:val="28"/>
                <w:szCs w:val="28"/>
                <w:lang w:val="uk-UA"/>
              </w:rPr>
            </w:pPr>
          </w:p>
          <w:p w:rsidR="008D6E9E" w:rsidRPr="008D6E9E" w:rsidRDefault="008D6E9E" w:rsidP="00F24CC7">
            <w:pPr>
              <w:widowControl w:val="0"/>
              <w:rPr>
                <w:sz w:val="28"/>
                <w:szCs w:val="28"/>
                <w:lang w:val="uk-UA"/>
              </w:rPr>
            </w:pPr>
          </w:p>
          <w:p w:rsidR="008D6E9E" w:rsidRPr="008D6E9E" w:rsidRDefault="008D6E9E" w:rsidP="00F24CC7">
            <w:pPr>
              <w:widowControl w:val="0"/>
              <w:rPr>
                <w:sz w:val="28"/>
                <w:szCs w:val="28"/>
                <w:lang w:val="uk-UA"/>
              </w:rPr>
            </w:pPr>
          </w:p>
          <w:p w:rsidR="00C07FA2" w:rsidRDefault="00F66096" w:rsidP="00C07FA2">
            <w:pPr>
              <w:rPr>
                <w:sz w:val="28"/>
                <w:szCs w:val="28"/>
                <w:lang w:val="uk-UA"/>
              </w:rPr>
            </w:pPr>
            <w:r>
              <w:rPr>
                <w:sz w:val="28"/>
                <w:szCs w:val="28"/>
                <w:lang w:val="uk-UA"/>
              </w:rPr>
              <w:t>5</w:t>
            </w:r>
            <w:r w:rsidR="00E5034C">
              <w:rPr>
                <w:sz w:val="28"/>
                <w:szCs w:val="28"/>
                <w:lang w:val="uk-UA"/>
              </w:rPr>
              <w:t>2</w:t>
            </w:r>
            <w:r w:rsidR="00C244F5">
              <w:rPr>
                <w:sz w:val="28"/>
                <w:szCs w:val="28"/>
                <w:lang w:val="uk-UA"/>
              </w:rPr>
              <w:t>8</w:t>
            </w:r>
            <w:r w:rsidR="00C07FA2">
              <w:rPr>
                <w:sz w:val="28"/>
                <w:szCs w:val="28"/>
                <w:lang w:val="uk-UA"/>
              </w:rPr>
              <w:t xml:space="preserve"> </w:t>
            </w:r>
            <w:r w:rsidR="00C244F5">
              <w:rPr>
                <w:sz w:val="28"/>
                <w:szCs w:val="28"/>
                <w:lang w:val="uk-UA"/>
              </w:rPr>
              <w:t>305</w:t>
            </w:r>
            <w:r w:rsidR="00C07FA2" w:rsidRPr="00AE272A">
              <w:rPr>
                <w:sz w:val="28"/>
                <w:szCs w:val="28"/>
                <w:lang w:val="uk-UA"/>
              </w:rPr>
              <w:t xml:space="preserve"> тис. грн.</w:t>
            </w:r>
          </w:p>
          <w:p w:rsidR="008D6E9E" w:rsidRPr="00C244F5" w:rsidRDefault="008D6E9E" w:rsidP="00F24CC7">
            <w:pPr>
              <w:widowControl w:val="0"/>
              <w:rPr>
                <w:sz w:val="28"/>
                <w:szCs w:val="28"/>
                <w:lang w:val="uk-UA"/>
              </w:rPr>
            </w:pPr>
          </w:p>
        </w:tc>
      </w:tr>
      <w:tr w:rsidR="008D6E9E" w:rsidRPr="008D6E9E" w:rsidTr="00F24CC7">
        <w:trPr>
          <w:trHeight w:val="850"/>
        </w:trPr>
        <w:tc>
          <w:tcPr>
            <w:tcW w:w="648" w:type="dxa"/>
            <w:vMerge w:val="restart"/>
          </w:tcPr>
          <w:p w:rsidR="008D6E9E" w:rsidRPr="008D6E9E" w:rsidRDefault="008D6E9E" w:rsidP="00F24CC7">
            <w:pPr>
              <w:jc w:val="center"/>
              <w:rPr>
                <w:color w:val="000000"/>
                <w:sz w:val="28"/>
                <w:szCs w:val="28"/>
                <w:lang w:val="uk-UA"/>
              </w:rPr>
            </w:pPr>
            <w:r w:rsidRPr="008D6E9E">
              <w:rPr>
                <w:color w:val="000000"/>
                <w:sz w:val="28"/>
                <w:szCs w:val="28"/>
                <w:lang w:val="uk-UA"/>
              </w:rPr>
              <w:t>9.1</w:t>
            </w:r>
          </w:p>
        </w:tc>
        <w:tc>
          <w:tcPr>
            <w:tcW w:w="3540" w:type="dxa"/>
            <w:tcBorders>
              <w:bottom w:val="nil"/>
            </w:tcBorders>
          </w:tcPr>
          <w:p w:rsidR="008D6E9E" w:rsidRPr="008D6E9E" w:rsidRDefault="008D6E9E" w:rsidP="00F24CC7">
            <w:pPr>
              <w:rPr>
                <w:color w:val="000000"/>
                <w:sz w:val="28"/>
                <w:szCs w:val="28"/>
                <w:lang w:val="uk-UA"/>
              </w:rPr>
            </w:pPr>
            <w:r w:rsidRPr="008D6E9E">
              <w:rPr>
                <w:color w:val="000000"/>
                <w:sz w:val="28"/>
                <w:szCs w:val="28"/>
                <w:lang w:val="uk-UA"/>
              </w:rPr>
              <w:t>в тому числі:</w:t>
            </w:r>
          </w:p>
          <w:p w:rsidR="008D6E9E" w:rsidRPr="008D6E9E" w:rsidRDefault="008D6E9E" w:rsidP="00F24CC7">
            <w:pPr>
              <w:rPr>
                <w:color w:val="000000"/>
                <w:sz w:val="28"/>
                <w:szCs w:val="28"/>
                <w:lang w:val="uk-UA"/>
              </w:rPr>
            </w:pPr>
            <w:r w:rsidRPr="008D6E9E">
              <w:rPr>
                <w:color w:val="000000"/>
                <w:sz w:val="28"/>
                <w:szCs w:val="28"/>
                <w:lang w:val="uk-UA"/>
              </w:rPr>
              <w:t>- коштів державного бюджету:</w:t>
            </w:r>
          </w:p>
        </w:tc>
        <w:tc>
          <w:tcPr>
            <w:tcW w:w="5269" w:type="dxa"/>
            <w:tcBorders>
              <w:bottom w:val="nil"/>
            </w:tcBorders>
          </w:tcPr>
          <w:p w:rsidR="008D6E9E" w:rsidRPr="008D6E9E" w:rsidRDefault="008D6E9E" w:rsidP="00F24CC7">
            <w:pPr>
              <w:widowControl w:val="0"/>
              <w:rPr>
                <w:sz w:val="28"/>
                <w:szCs w:val="28"/>
                <w:lang w:val="uk-UA"/>
              </w:rPr>
            </w:pPr>
          </w:p>
          <w:p w:rsidR="008D6E9E" w:rsidRPr="008D6E9E" w:rsidRDefault="008D6E9E" w:rsidP="00F24CC7">
            <w:pPr>
              <w:widowControl w:val="0"/>
              <w:rPr>
                <w:sz w:val="28"/>
                <w:szCs w:val="28"/>
                <w:lang w:val="uk-UA"/>
              </w:rPr>
            </w:pPr>
          </w:p>
          <w:p w:rsidR="008D6E9E" w:rsidRPr="008D6E9E" w:rsidRDefault="008D6E9E" w:rsidP="00F24CC7">
            <w:pPr>
              <w:widowControl w:val="0"/>
              <w:rPr>
                <w:color w:val="000000"/>
                <w:sz w:val="28"/>
                <w:szCs w:val="28"/>
                <w:lang w:val="uk-UA"/>
              </w:rPr>
            </w:pPr>
            <w:r w:rsidRPr="008D6E9E">
              <w:rPr>
                <w:color w:val="000000"/>
                <w:sz w:val="28"/>
                <w:szCs w:val="28"/>
                <w:lang w:val="uk-UA"/>
              </w:rPr>
              <w:t>-</w:t>
            </w:r>
          </w:p>
        </w:tc>
      </w:tr>
      <w:tr w:rsidR="008D6E9E" w:rsidRPr="008D6E9E" w:rsidTr="00F24CC7">
        <w:trPr>
          <w:trHeight w:val="569"/>
        </w:trPr>
        <w:tc>
          <w:tcPr>
            <w:tcW w:w="648" w:type="dxa"/>
            <w:vMerge/>
          </w:tcPr>
          <w:p w:rsidR="008D6E9E" w:rsidRPr="008D6E9E" w:rsidRDefault="008D6E9E" w:rsidP="00F24CC7">
            <w:pPr>
              <w:jc w:val="center"/>
              <w:rPr>
                <w:color w:val="000000"/>
                <w:sz w:val="28"/>
                <w:szCs w:val="28"/>
                <w:lang w:val="uk-UA"/>
              </w:rPr>
            </w:pPr>
          </w:p>
        </w:tc>
        <w:tc>
          <w:tcPr>
            <w:tcW w:w="3540" w:type="dxa"/>
            <w:tcBorders>
              <w:top w:val="nil"/>
              <w:bottom w:val="nil"/>
            </w:tcBorders>
          </w:tcPr>
          <w:p w:rsidR="008D6E9E" w:rsidRPr="008D6E9E" w:rsidRDefault="008D6E9E" w:rsidP="00F24CC7">
            <w:pPr>
              <w:rPr>
                <w:color w:val="000000"/>
                <w:sz w:val="28"/>
                <w:szCs w:val="28"/>
                <w:lang w:val="uk-UA"/>
              </w:rPr>
            </w:pPr>
            <w:r w:rsidRPr="008D6E9E">
              <w:rPr>
                <w:color w:val="000000"/>
                <w:sz w:val="28"/>
                <w:szCs w:val="28"/>
                <w:lang w:val="uk-UA"/>
              </w:rPr>
              <w:t>- коштів обласного бюджету:</w:t>
            </w:r>
          </w:p>
        </w:tc>
        <w:tc>
          <w:tcPr>
            <w:tcW w:w="5269" w:type="dxa"/>
            <w:tcBorders>
              <w:top w:val="nil"/>
              <w:bottom w:val="nil"/>
            </w:tcBorders>
          </w:tcPr>
          <w:p w:rsidR="008D6E9E" w:rsidRPr="008D6E9E" w:rsidRDefault="008D6E9E" w:rsidP="00F24CC7">
            <w:pPr>
              <w:widowControl w:val="0"/>
              <w:rPr>
                <w:sz w:val="28"/>
                <w:szCs w:val="28"/>
                <w:lang w:val="uk-UA"/>
              </w:rPr>
            </w:pPr>
          </w:p>
          <w:p w:rsidR="008D6E9E" w:rsidRPr="008D6E9E" w:rsidRDefault="00C07FA2" w:rsidP="00F24CC7">
            <w:pPr>
              <w:widowControl w:val="0"/>
              <w:rPr>
                <w:sz w:val="28"/>
                <w:szCs w:val="28"/>
                <w:lang w:val="uk-UA"/>
              </w:rPr>
            </w:pPr>
            <w:r>
              <w:rPr>
                <w:sz w:val="28"/>
                <w:szCs w:val="28"/>
                <w:lang w:val="uk-UA"/>
              </w:rPr>
              <w:t>960 тис. грн.</w:t>
            </w:r>
          </w:p>
        </w:tc>
      </w:tr>
      <w:tr w:rsidR="008D6E9E" w:rsidRPr="008D6E9E" w:rsidTr="00F24CC7">
        <w:trPr>
          <w:trHeight w:val="1159"/>
        </w:trPr>
        <w:tc>
          <w:tcPr>
            <w:tcW w:w="648" w:type="dxa"/>
            <w:vMerge/>
          </w:tcPr>
          <w:p w:rsidR="008D6E9E" w:rsidRPr="008D6E9E" w:rsidRDefault="008D6E9E" w:rsidP="00F24CC7">
            <w:pPr>
              <w:jc w:val="center"/>
              <w:rPr>
                <w:color w:val="000000"/>
                <w:sz w:val="28"/>
                <w:szCs w:val="28"/>
                <w:lang w:val="uk-UA"/>
              </w:rPr>
            </w:pPr>
          </w:p>
        </w:tc>
        <w:tc>
          <w:tcPr>
            <w:tcW w:w="3540" w:type="dxa"/>
            <w:tcBorders>
              <w:top w:val="nil"/>
              <w:bottom w:val="nil"/>
            </w:tcBorders>
          </w:tcPr>
          <w:p w:rsidR="008D6E9E" w:rsidRPr="008D6E9E" w:rsidRDefault="008D6E9E" w:rsidP="00F24CC7">
            <w:pPr>
              <w:rPr>
                <w:color w:val="000000"/>
                <w:sz w:val="28"/>
                <w:szCs w:val="28"/>
                <w:lang w:val="uk-UA"/>
              </w:rPr>
            </w:pPr>
            <w:r w:rsidRPr="008D6E9E">
              <w:rPr>
                <w:color w:val="000000"/>
                <w:sz w:val="28"/>
                <w:szCs w:val="28"/>
                <w:lang w:val="uk-UA"/>
              </w:rPr>
              <w:t>- коштів бюджету Бахмутської міської територіальної громади:</w:t>
            </w:r>
          </w:p>
        </w:tc>
        <w:tc>
          <w:tcPr>
            <w:tcW w:w="5269" w:type="dxa"/>
            <w:tcBorders>
              <w:top w:val="nil"/>
              <w:bottom w:val="nil"/>
            </w:tcBorders>
          </w:tcPr>
          <w:p w:rsidR="008D6E9E" w:rsidRPr="008D6E9E" w:rsidRDefault="008D6E9E" w:rsidP="00F24CC7">
            <w:pPr>
              <w:widowControl w:val="0"/>
              <w:rPr>
                <w:color w:val="000000"/>
                <w:sz w:val="28"/>
                <w:szCs w:val="28"/>
                <w:lang w:val="uk-UA"/>
              </w:rPr>
            </w:pPr>
          </w:p>
          <w:p w:rsidR="008D6E9E" w:rsidRPr="008D6E9E" w:rsidRDefault="008D6E9E" w:rsidP="00F24CC7">
            <w:pPr>
              <w:widowControl w:val="0"/>
              <w:rPr>
                <w:sz w:val="28"/>
                <w:szCs w:val="28"/>
                <w:lang w:val="uk-UA"/>
              </w:rPr>
            </w:pPr>
          </w:p>
          <w:p w:rsidR="008D6E9E" w:rsidRPr="00C07FA2" w:rsidRDefault="00C244F5" w:rsidP="00C244F5">
            <w:pPr>
              <w:pStyle w:val="ae"/>
              <w:rPr>
                <w:rFonts w:ascii="Times New Roman" w:hAnsi="Times New Roman" w:cs="Times New Roman"/>
                <w:sz w:val="28"/>
                <w:szCs w:val="28"/>
                <w:lang w:val="uk-UA"/>
              </w:rPr>
            </w:pPr>
            <w:r>
              <w:rPr>
                <w:rFonts w:ascii="Times New Roman" w:hAnsi="Times New Roman" w:cs="Times New Roman"/>
                <w:bCs/>
                <w:iCs/>
                <w:sz w:val="28"/>
                <w:szCs w:val="28"/>
                <w:lang w:val="uk-UA"/>
              </w:rPr>
              <w:t>60</w:t>
            </w:r>
            <w:r w:rsidR="00C07FA2">
              <w:rPr>
                <w:rFonts w:ascii="Times New Roman" w:hAnsi="Times New Roman" w:cs="Times New Roman"/>
                <w:bCs/>
                <w:iCs/>
                <w:sz w:val="28"/>
                <w:szCs w:val="28"/>
                <w:lang w:val="uk-UA"/>
              </w:rPr>
              <w:t xml:space="preserve"> </w:t>
            </w:r>
            <w:r>
              <w:rPr>
                <w:rFonts w:ascii="Times New Roman" w:hAnsi="Times New Roman" w:cs="Times New Roman"/>
                <w:bCs/>
                <w:iCs/>
                <w:sz w:val="28"/>
                <w:szCs w:val="28"/>
                <w:lang w:val="uk-UA"/>
              </w:rPr>
              <w:t>646</w:t>
            </w:r>
            <w:r w:rsidR="00C07FA2" w:rsidRPr="005942D6">
              <w:rPr>
                <w:rFonts w:ascii="Times New Roman" w:hAnsi="Times New Roman" w:cs="Times New Roman"/>
                <w:bCs/>
                <w:iCs/>
                <w:sz w:val="28"/>
                <w:szCs w:val="28"/>
                <w:lang w:val="uk-UA"/>
              </w:rPr>
              <w:t xml:space="preserve"> </w:t>
            </w:r>
            <w:r w:rsidR="00C07FA2" w:rsidRPr="005942D6">
              <w:rPr>
                <w:rFonts w:ascii="Times New Roman" w:hAnsi="Times New Roman" w:cs="Times New Roman"/>
                <w:sz w:val="28"/>
                <w:szCs w:val="28"/>
                <w:lang w:val="uk-UA"/>
              </w:rPr>
              <w:t>тис. грн.</w:t>
            </w:r>
          </w:p>
        </w:tc>
      </w:tr>
      <w:tr w:rsidR="008D6E9E" w:rsidRPr="008D6E9E" w:rsidTr="00F24CC7">
        <w:trPr>
          <w:trHeight w:val="410"/>
        </w:trPr>
        <w:tc>
          <w:tcPr>
            <w:tcW w:w="648" w:type="dxa"/>
            <w:vMerge/>
          </w:tcPr>
          <w:p w:rsidR="008D6E9E" w:rsidRPr="008D6E9E" w:rsidRDefault="008D6E9E" w:rsidP="00F24CC7">
            <w:pPr>
              <w:jc w:val="center"/>
              <w:rPr>
                <w:color w:val="000000"/>
                <w:sz w:val="28"/>
                <w:szCs w:val="28"/>
                <w:lang w:val="uk-UA"/>
              </w:rPr>
            </w:pPr>
          </w:p>
        </w:tc>
        <w:tc>
          <w:tcPr>
            <w:tcW w:w="3540" w:type="dxa"/>
            <w:tcBorders>
              <w:top w:val="nil"/>
              <w:bottom w:val="nil"/>
            </w:tcBorders>
          </w:tcPr>
          <w:p w:rsidR="008D6E9E" w:rsidRPr="008D6E9E" w:rsidRDefault="008D6E9E" w:rsidP="00F24CC7">
            <w:pPr>
              <w:rPr>
                <w:color w:val="000000"/>
                <w:sz w:val="28"/>
                <w:szCs w:val="28"/>
                <w:lang w:val="uk-UA"/>
              </w:rPr>
            </w:pPr>
            <w:r w:rsidRPr="008D6E9E">
              <w:rPr>
                <w:color w:val="000000"/>
                <w:sz w:val="28"/>
                <w:szCs w:val="28"/>
                <w:lang w:val="uk-UA"/>
              </w:rPr>
              <w:t>-  коштів підприємства:</w:t>
            </w:r>
          </w:p>
        </w:tc>
        <w:tc>
          <w:tcPr>
            <w:tcW w:w="5269" w:type="dxa"/>
            <w:tcBorders>
              <w:top w:val="nil"/>
              <w:bottom w:val="nil"/>
            </w:tcBorders>
            <w:vAlign w:val="center"/>
          </w:tcPr>
          <w:p w:rsidR="008D6E9E" w:rsidRPr="008D6E9E" w:rsidRDefault="008D6E9E" w:rsidP="00F24CC7">
            <w:pPr>
              <w:widowControl w:val="0"/>
              <w:rPr>
                <w:sz w:val="28"/>
                <w:szCs w:val="28"/>
                <w:lang w:val="uk-UA"/>
              </w:rPr>
            </w:pPr>
            <w:r w:rsidRPr="008D6E9E">
              <w:rPr>
                <w:color w:val="000000"/>
                <w:sz w:val="28"/>
                <w:szCs w:val="28"/>
                <w:lang w:val="uk-UA"/>
              </w:rPr>
              <w:t>37</w:t>
            </w:r>
            <w:r w:rsidR="00C07FA2">
              <w:rPr>
                <w:color w:val="000000"/>
                <w:sz w:val="28"/>
                <w:szCs w:val="28"/>
                <w:lang w:val="uk-UA"/>
              </w:rPr>
              <w:t xml:space="preserve"> </w:t>
            </w:r>
            <w:r w:rsidRPr="008D6E9E">
              <w:rPr>
                <w:color w:val="000000"/>
                <w:sz w:val="28"/>
                <w:szCs w:val="28"/>
                <w:lang w:val="uk-UA"/>
              </w:rPr>
              <w:t>694 тис. грн.</w:t>
            </w:r>
          </w:p>
        </w:tc>
      </w:tr>
      <w:tr w:rsidR="008D6E9E" w:rsidRPr="008D6E9E" w:rsidTr="00F24CC7">
        <w:trPr>
          <w:trHeight w:val="559"/>
        </w:trPr>
        <w:tc>
          <w:tcPr>
            <w:tcW w:w="648" w:type="dxa"/>
            <w:vMerge/>
          </w:tcPr>
          <w:p w:rsidR="008D6E9E" w:rsidRPr="008D6E9E" w:rsidRDefault="008D6E9E" w:rsidP="00F24CC7">
            <w:pPr>
              <w:jc w:val="center"/>
              <w:rPr>
                <w:color w:val="000000"/>
                <w:sz w:val="28"/>
                <w:szCs w:val="28"/>
                <w:lang w:val="uk-UA"/>
              </w:rPr>
            </w:pPr>
          </w:p>
        </w:tc>
        <w:tc>
          <w:tcPr>
            <w:tcW w:w="3540" w:type="dxa"/>
            <w:tcBorders>
              <w:top w:val="nil"/>
            </w:tcBorders>
            <w:vAlign w:val="center"/>
          </w:tcPr>
          <w:p w:rsidR="008D6E9E" w:rsidRPr="008D6E9E" w:rsidRDefault="008D6E9E" w:rsidP="00F24CC7">
            <w:pPr>
              <w:rPr>
                <w:color w:val="000000"/>
                <w:sz w:val="28"/>
                <w:szCs w:val="28"/>
                <w:lang w:val="uk-UA"/>
              </w:rPr>
            </w:pPr>
            <w:r w:rsidRPr="008D6E9E">
              <w:rPr>
                <w:color w:val="000000"/>
                <w:sz w:val="28"/>
                <w:szCs w:val="28"/>
                <w:lang w:val="uk-UA"/>
              </w:rPr>
              <w:t>- коштів інших джерел:</w:t>
            </w:r>
          </w:p>
        </w:tc>
        <w:tc>
          <w:tcPr>
            <w:tcW w:w="5269" w:type="dxa"/>
            <w:tcBorders>
              <w:top w:val="nil"/>
            </w:tcBorders>
            <w:vAlign w:val="center"/>
          </w:tcPr>
          <w:p w:rsidR="008D6E9E" w:rsidRPr="008D6E9E" w:rsidRDefault="00F66096" w:rsidP="00F66096">
            <w:pPr>
              <w:widowControl w:val="0"/>
              <w:rPr>
                <w:color w:val="000000"/>
                <w:sz w:val="28"/>
                <w:szCs w:val="28"/>
                <w:lang w:val="uk-UA"/>
              </w:rPr>
            </w:pPr>
            <w:r>
              <w:rPr>
                <w:bCs/>
                <w:iCs/>
                <w:sz w:val="28"/>
                <w:szCs w:val="28"/>
                <w:lang w:val="uk-UA"/>
              </w:rPr>
              <w:t>429</w:t>
            </w:r>
            <w:r w:rsidR="00C07FA2">
              <w:rPr>
                <w:bCs/>
                <w:iCs/>
                <w:sz w:val="28"/>
                <w:szCs w:val="28"/>
                <w:lang w:val="uk-UA"/>
              </w:rPr>
              <w:t xml:space="preserve"> </w:t>
            </w:r>
            <w:r>
              <w:rPr>
                <w:bCs/>
                <w:iCs/>
                <w:sz w:val="28"/>
                <w:szCs w:val="28"/>
                <w:lang w:val="uk-UA"/>
              </w:rPr>
              <w:t>005</w:t>
            </w:r>
            <w:r w:rsidR="00C07FA2" w:rsidRPr="00FC7ABF">
              <w:rPr>
                <w:bCs/>
                <w:iCs/>
                <w:sz w:val="28"/>
                <w:szCs w:val="28"/>
                <w:lang w:val="uk-UA"/>
              </w:rPr>
              <w:t xml:space="preserve"> </w:t>
            </w:r>
            <w:r w:rsidR="00C07FA2" w:rsidRPr="00FC7ABF">
              <w:rPr>
                <w:sz w:val="28"/>
                <w:szCs w:val="28"/>
                <w:lang w:val="uk-UA"/>
              </w:rPr>
              <w:t>тис. грн</w:t>
            </w:r>
          </w:p>
        </w:tc>
      </w:tr>
      <w:tr w:rsidR="008D6E9E" w:rsidRPr="008D6E9E" w:rsidTr="00F24CC7">
        <w:trPr>
          <w:cantSplit/>
          <w:trHeight w:val="427"/>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10.</w:t>
            </w:r>
          </w:p>
        </w:tc>
        <w:tc>
          <w:tcPr>
            <w:tcW w:w="3540" w:type="dxa"/>
          </w:tcPr>
          <w:p w:rsidR="008D6E9E" w:rsidRPr="008D6E9E" w:rsidRDefault="008D6E9E" w:rsidP="00F24CC7">
            <w:pPr>
              <w:rPr>
                <w:color w:val="000000"/>
                <w:sz w:val="28"/>
                <w:szCs w:val="28"/>
                <w:lang w:val="uk-UA"/>
              </w:rPr>
            </w:pPr>
            <w:r w:rsidRPr="008D6E9E">
              <w:rPr>
                <w:color w:val="000000"/>
                <w:sz w:val="28"/>
                <w:szCs w:val="28"/>
                <w:lang w:val="uk-UA"/>
              </w:rPr>
              <w:t>Очікувані результати виконання</w:t>
            </w:r>
          </w:p>
        </w:tc>
        <w:tc>
          <w:tcPr>
            <w:tcW w:w="5269" w:type="dxa"/>
          </w:tcPr>
          <w:p w:rsidR="008D6E9E" w:rsidRPr="008D6E9E" w:rsidRDefault="008D6E9E" w:rsidP="00F24CC7">
            <w:pPr>
              <w:jc w:val="both"/>
              <w:rPr>
                <w:sz w:val="28"/>
                <w:szCs w:val="28"/>
                <w:lang w:val="uk-UA"/>
              </w:rPr>
            </w:pPr>
            <w:r w:rsidRPr="008D6E9E">
              <w:rPr>
                <w:sz w:val="28"/>
                <w:szCs w:val="28"/>
                <w:lang w:val="uk-UA"/>
              </w:rPr>
              <w:t>1. Зменшення протяжності аварійних мереж водопостачання на 64,7 км.</w:t>
            </w:r>
          </w:p>
          <w:p w:rsidR="008D6E9E" w:rsidRPr="008D6E9E" w:rsidRDefault="008D6E9E" w:rsidP="00F24CC7">
            <w:pPr>
              <w:jc w:val="both"/>
              <w:rPr>
                <w:sz w:val="28"/>
                <w:szCs w:val="28"/>
                <w:lang w:val="uk-UA"/>
              </w:rPr>
            </w:pPr>
            <w:r w:rsidRPr="008D6E9E">
              <w:rPr>
                <w:sz w:val="28"/>
                <w:szCs w:val="28"/>
                <w:lang w:val="uk-UA"/>
              </w:rPr>
              <w:t>2. Зменшення протяжності аварійних мереж водовідведення на 12,8 км.</w:t>
            </w:r>
          </w:p>
          <w:p w:rsidR="008D6E9E" w:rsidRPr="008D6E9E" w:rsidRDefault="008D6E9E" w:rsidP="00F24CC7">
            <w:pPr>
              <w:jc w:val="both"/>
              <w:rPr>
                <w:sz w:val="28"/>
                <w:szCs w:val="28"/>
                <w:lang w:val="uk-UA"/>
              </w:rPr>
            </w:pPr>
            <w:r w:rsidRPr="008D6E9E">
              <w:rPr>
                <w:sz w:val="28"/>
                <w:szCs w:val="28"/>
                <w:lang w:val="uk-UA"/>
              </w:rPr>
              <w:t>3. Збільшення парку спецтехніки на 12 одиниць.</w:t>
            </w:r>
          </w:p>
          <w:p w:rsidR="008D6E9E" w:rsidRPr="008D6E9E" w:rsidRDefault="008D6E9E" w:rsidP="00F24CC7">
            <w:pPr>
              <w:jc w:val="both"/>
              <w:rPr>
                <w:sz w:val="28"/>
                <w:szCs w:val="28"/>
                <w:lang w:val="uk-UA"/>
              </w:rPr>
            </w:pPr>
            <w:r w:rsidRPr="008D6E9E">
              <w:rPr>
                <w:sz w:val="28"/>
                <w:szCs w:val="28"/>
                <w:lang w:val="uk-UA"/>
              </w:rPr>
              <w:t>4. Скорочення рівня витоків та не виробничих втрат води у місті на 3,3 %.</w:t>
            </w:r>
          </w:p>
          <w:p w:rsidR="008D6E9E" w:rsidRPr="008D6E9E" w:rsidRDefault="008D6E9E" w:rsidP="00F24CC7">
            <w:pPr>
              <w:jc w:val="both"/>
              <w:rPr>
                <w:sz w:val="28"/>
                <w:szCs w:val="28"/>
                <w:lang w:val="uk-UA"/>
              </w:rPr>
            </w:pPr>
          </w:p>
        </w:tc>
      </w:tr>
      <w:tr w:rsidR="008D6E9E" w:rsidRPr="008D6E9E" w:rsidTr="00F24CC7">
        <w:trPr>
          <w:cantSplit/>
          <w:trHeight w:val="2769"/>
        </w:trPr>
        <w:tc>
          <w:tcPr>
            <w:tcW w:w="648" w:type="dxa"/>
          </w:tcPr>
          <w:p w:rsidR="008D6E9E" w:rsidRPr="008D6E9E" w:rsidRDefault="008D6E9E" w:rsidP="00F24CC7">
            <w:pPr>
              <w:jc w:val="center"/>
              <w:rPr>
                <w:color w:val="000000"/>
                <w:sz w:val="28"/>
                <w:szCs w:val="28"/>
                <w:lang w:val="uk-UA"/>
              </w:rPr>
            </w:pPr>
            <w:r w:rsidRPr="008D6E9E">
              <w:rPr>
                <w:color w:val="000000"/>
                <w:sz w:val="28"/>
                <w:szCs w:val="28"/>
                <w:lang w:val="uk-UA"/>
              </w:rPr>
              <w:t>11.</w:t>
            </w:r>
          </w:p>
        </w:tc>
        <w:tc>
          <w:tcPr>
            <w:tcW w:w="3540" w:type="dxa"/>
          </w:tcPr>
          <w:p w:rsidR="008D6E9E" w:rsidRPr="008D6E9E" w:rsidRDefault="008D6E9E" w:rsidP="00F24CC7">
            <w:pPr>
              <w:rPr>
                <w:color w:val="000000"/>
                <w:sz w:val="28"/>
                <w:szCs w:val="28"/>
                <w:lang w:val="uk-UA"/>
              </w:rPr>
            </w:pPr>
            <w:r w:rsidRPr="008D6E9E">
              <w:rPr>
                <w:color w:val="000000"/>
                <w:sz w:val="28"/>
                <w:szCs w:val="28"/>
                <w:lang w:val="uk-UA"/>
              </w:rPr>
              <w:t>Ключові показники ефективності</w:t>
            </w:r>
          </w:p>
        </w:tc>
        <w:tc>
          <w:tcPr>
            <w:tcW w:w="5269" w:type="dxa"/>
          </w:tcPr>
          <w:p w:rsidR="008D6E9E" w:rsidRPr="008D6E9E" w:rsidRDefault="008D6E9E" w:rsidP="00F24CC7">
            <w:pPr>
              <w:jc w:val="both"/>
              <w:rPr>
                <w:sz w:val="28"/>
                <w:szCs w:val="28"/>
                <w:lang w:val="uk-UA"/>
              </w:rPr>
            </w:pPr>
            <w:r w:rsidRPr="008D6E9E">
              <w:rPr>
                <w:sz w:val="28"/>
                <w:szCs w:val="28"/>
                <w:lang w:val="uk-UA"/>
              </w:rPr>
              <w:t>1. Зменшення аварійних мереж водопостачання на 11,6 %.</w:t>
            </w:r>
          </w:p>
          <w:p w:rsidR="008D6E9E" w:rsidRPr="008D6E9E" w:rsidRDefault="008D6E9E" w:rsidP="00F24CC7">
            <w:pPr>
              <w:jc w:val="both"/>
              <w:rPr>
                <w:sz w:val="28"/>
                <w:szCs w:val="28"/>
                <w:lang w:val="uk-UA"/>
              </w:rPr>
            </w:pPr>
            <w:r w:rsidRPr="008D6E9E">
              <w:rPr>
                <w:sz w:val="28"/>
                <w:szCs w:val="28"/>
                <w:lang w:val="uk-UA"/>
              </w:rPr>
              <w:t>2. Зменшення аварійних мереж водовідведення на 8,8 %.</w:t>
            </w:r>
          </w:p>
          <w:p w:rsidR="008D6E9E" w:rsidRPr="008D6E9E" w:rsidRDefault="008D6E9E" w:rsidP="00F24CC7">
            <w:pPr>
              <w:jc w:val="both"/>
              <w:rPr>
                <w:color w:val="FF0000"/>
                <w:sz w:val="28"/>
                <w:szCs w:val="28"/>
                <w:lang w:val="uk-UA"/>
              </w:rPr>
            </w:pPr>
            <w:r w:rsidRPr="008D6E9E">
              <w:rPr>
                <w:sz w:val="28"/>
                <w:szCs w:val="28"/>
                <w:lang w:val="uk-UA"/>
              </w:rPr>
              <w:t xml:space="preserve">3. Покращення якості питної води до вимог </w:t>
            </w:r>
            <w:proofErr w:type="spellStart"/>
            <w:r w:rsidRPr="008D6E9E">
              <w:rPr>
                <w:sz w:val="28"/>
                <w:szCs w:val="28"/>
                <w:lang w:val="uk-UA"/>
              </w:rPr>
              <w:t>ДСанПІН</w:t>
            </w:r>
            <w:proofErr w:type="spellEnd"/>
            <w:r w:rsidRPr="008D6E9E">
              <w:rPr>
                <w:sz w:val="28"/>
                <w:szCs w:val="28"/>
                <w:lang w:val="uk-UA"/>
              </w:rPr>
              <w:t xml:space="preserve"> 2.2.4-171-10 «Гігієнічні вимоги до води питної, призначеної для споживання людиною».</w:t>
            </w:r>
          </w:p>
        </w:tc>
      </w:tr>
    </w:tbl>
    <w:p w:rsidR="00C07FA2" w:rsidRDefault="00C07FA2" w:rsidP="00C07FA2">
      <w:pPr>
        <w:pStyle w:val="a3"/>
        <w:ind w:left="0"/>
        <w:jc w:val="both"/>
        <w:rPr>
          <w:bCs/>
          <w:i/>
          <w:sz w:val="26"/>
          <w:szCs w:val="26"/>
          <w:lang w:val="uk-UA"/>
        </w:rPr>
      </w:pPr>
    </w:p>
    <w:p w:rsidR="008D6E9E" w:rsidRPr="008D6E9E" w:rsidRDefault="008D6E9E" w:rsidP="008D6E9E">
      <w:pPr>
        <w:pStyle w:val="af3"/>
        <w:spacing w:before="0" w:beforeAutospacing="0" w:after="0" w:afterAutospacing="0"/>
        <w:jc w:val="center"/>
        <w:rPr>
          <w:b/>
          <w:bCs/>
          <w:sz w:val="28"/>
          <w:szCs w:val="28"/>
        </w:rPr>
      </w:pPr>
      <w:r w:rsidRPr="008D6E9E">
        <w:br w:type="page"/>
      </w:r>
      <w:r w:rsidRPr="008D6E9E">
        <w:rPr>
          <w:b/>
          <w:bCs/>
          <w:sz w:val="28"/>
          <w:szCs w:val="28"/>
        </w:rPr>
        <w:lastRenderedPageBreak/>
        <w:t>2. Визначення проблеми, на розв’язання якої спрямована Програма</w:t>
      </w:r>
    </w:p>
    <w:p w:rsidR="008D6E9E" w:rsidRPr="008D6E9E" w:rsidRDefault="008D6E9E" w:rsidP="008D6E9E">
      <w:pPr>
        <w:shd w:val="clear" w:color="auto" w:fill="FFFFFF"/>
        <w:ind w:firstLine="701"/>
        <w:jc w:val="center"/>
        <w:rPr>
          <w:color w:val="000000"/>
          <w:sz w:val="28"/>
          <w:szCs w:val="28"/>
          <w:lang w:val="uk-UA"/>
        </w:rPr>
      </w:pPr>
    </w:p>
    <w:p w:rsidR="008D6E9E" w:rsidRPr="008D6E9E" w:rsidRDefault="008D6E9E" w:rsidP="008D6E9E">
      <w:pPr>
        <w:shd w:val="clear" w:color="auto" w:fill="FFFFFF"/>
        <w:ind w:firstLine="851"/>
        <w:jc w:val="both"/>
        <w:rPr>
          <w:color w:val="000000"/>
          <w:sz w:val="28"/>
          <w:szCs w:val="28"/>
          <w:lang w:val="uk-UA"/>
        </w:rPr>
      </w:pPr>
      <w:r w:rsidRPr="008D6E9E">
        <w:rPr>
          <w:color w:val="000000"/>
          <w:sz w:val="28"/>
          <w:szCs w:val="28"/>
          <w:lang w:val="uk-UA"/>
        </w:rPr>
        <w:t>Послуги централізованого водопостачання та водовідведення  на території Бахмутської міської об’єднаної територіальної громади здійснює комунальне підприємство «БАХМУТ-ВОДА».</w:t>
      </w:r>
    </w:p>
    <w:p w:rsidR="008D6E9E" w:rsidRPr="008D6E9E" w:rsidRDefault="008D6E9E" w:rsidP="008D6E9E">
      <w:pPr>
        <w:shd w:val="clear" w:color="auto" w:fill="FFFFFF"/>
        <w:ind w:firstLine="851"/>
        <w:jc w:val="both"/>
        <w:rPr>
          <w:sz w:val="28"/>
          <w:szCs w:val="28"/>
          <w:lang w:val="uk-UA"/>
        </w:rPr>
      </w:pPr>
      <w:r w:rsidRPr="008D6E9E">
        <w:rPr>
          <w:color w:val="000000"/>
          <w:sz w:val="28"/>
          <w:szCs w:val="28"/>
          <w:lang w:val="uk-UA"/>
        </w:rPr>
        <w:t>На балансі підприємства знаходиться 2 підземних водозабори -</w:t>
      </w:r>
      <w:proofErr w:type="spellStart"/>
      <w:r w:rsidRPr="008D6E9E">
        <w:rPr>
          <w:color w:val="000000"/>
          <w:sz w:val="28"/>
          <w:szCs w:val="28"/>
          <w:lang w:val="uk-UA"/>
        </w:rPr>
        <w:t>Красносільський</w:t>
      </w:r>
      <w:proofErr w:type="spellEnd"/>
      <w:r w:rsidRPr="008D6E9E">
        <w:rPr>
          <w:color w:val="000000"/>
          <w:sz w:val="28"/>
          <w:szCs w:val="28"/>
          <w:lang w:val="uk-UA"/>
        </w:rPr>
        <w:t xml:space="preserve"> (с. Іванівське) та </w:t>
      </w:r>
      <w:proofErr w:type="spellStart"/>
      <w:r w:rsidRPr="008D6E9E">
        <w:rPr>
          <w:color w:val="000000"/>
          <w:sz w:val="28"/>
          <w:szCs w:val="28"/>
          <w:lang w:val="uk-UA"/>
        </w:rPr>
        <w:t>Кліщіївський</w:t>
      </w:r>
      <w:proofErr w:type="spellEnd"/>
      <w:r w:rsidRPr="008D6E9E">
        <w:rPr>
          <w:color w:val="000000"/>
          <w:sz w:val="28"/>
          <w:szCs w:val="28"/>
          <w:lang w:val="uk-UA"/>
        </w:rPr>
        <w:t xml:space="preserve"> (с. </w:t>
      </w:r>
      <w:proofErr w:type="spellStart"/>
      <w:r w:rsidRPr="008D6E9E">
        <w:rPr>
          <w:color w:val="000000"/>
          <w:sz w:val="28"/>
          <w:szCs w:val="28"/>
          <w:lang w:val="uk-UA"/>
        </w:rPr>
        <w:t>Кліщіївка</w:t>
      </w:r>
      <w:proofErr w:type="spellEnd"/>
      <w:r w:rsidRPr="008D6E9E">
        <w:rPr>
          <w:color w:val="000000"/>
          <w:sz w:val="28"/>
          <w:szCs w:val="28"/>
          <w:lang w:val="uk-UA"/>
        </w:rPr>
        <w:t xml:space="preserve">), з яких добувається 30-35 % потреб питної води, решта </w:t>
      </w:r>
      <w:r w:rsidRPr="008D6E9E">
        <w:rPr>
          <w:sz w:val="28"/>
          <w:szCs w:val="28"/>
          <w:lang w:val="uk-UA"/>
        </w:rPr>
        <w:t>- з Каналу Сіверський Донець-Донбас через Артемівську фільтрувальну станцію комунального підприємства «Компанія «Вода Донбасу».</w:t>
      </w:r>
    </w:p>
    <w:p w:rsidR="008D6E9E" w:rsidRPr="008D6E9E" w:rsidRDefault="008D6E9E" w:rsidP="008D6E9E">
      <w:pPr>
        <w:shd w:val="clear" w:color="auto" w:fill="FFFFFF"/>
        <w:ind w:firstLine="701"/>
        <w:jc w:val="both"/>
        <w:rPr>
          <w:color w:val="000000"/>
          <w:sz w:val="28"/>
          <w:szCs w:val="28"/>
          <w:lang w:val="uk-UA"/>
        </w:rPr>
      </w:pPr>
    </w:p>
    <w:p w:rsidR="008D6E9E" w:rsidRPr="008D6E9E" w:rsidRDefault="008D6E9E" w:rsidP="008D6E9E">
      <w:pPr>
        <w:tabs>
          <w:tab w:val="left" w:pos="1260"/>
        </w:tabs>
        <w:ind w:firstLine="851"/>
        <w:jc w:val="both"/>
        <w:rPr>
          <w:sz w:val="28"/>
          <w:szCs w:val="28"/>
          <w:lang w:val="uk-UA"/>
        </w:rPr>
      </w:pPr>
      <w:r w:rsidRPr="008D6E9E">
        <w:rPr>
          <w:sz w:val="28"/>
          <w:szCs w:val="28"/>
          <w:lang w:val="uk-UA"/>
        </w:rPr>
        <w:t>На балансі КП «БАХМУТ-ВОДА» знаходиться:</w:t>
      </w:r>
    </w:p>
    <w:p w:rsidR="008D6E9E" w:rsidRPr="008D6E9E" w:rsidRDefault="008D6E9E" w:rsidP="008D6E9E">
      <w:pPr>
        <w:tabs>
          <w:tab w:val="left" w:pos="1260"/>
        </w:tabs>
        <w:ind w:left="8364"/>
        <w:rPr>
          <w:sz w:val="28"/>
          <w:szCs w:val="28"/>
          <w:lang w:val="uk-UA"/>
        </w:rPr>
      </w:pPr>
      <w:r w:rsidRPr="008D6E9E">
        <w:rPr>
          <w:sz w:val="28"/>
          <w:szCs w:val="28"/>
          <w:lang w:val="uk-UA"/>
        </w:rPr>
        <w:t>Табл.1</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3497"/>
        <w:gridCol w:w="1251"/>
        <w:gridCol w:w="1486"/>
        <w:gridCol w:w="2509"/>
      </w:tblGrid>
      <w:tr w:rsidR="008D6E9E" w:rsidRPr="008D6E9E" w:rsidTr="00F24CC7">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w:t>
            </w:r>
          </w:p>
          <w:p w:rsidR="008D6E9E" w:rsidRPr="008D6E9E" w:rsidRDefault="008D6E9E" w:rsidP="00F24CC7">
            <w:pPr>
              <w:tabs>
                <w:tab w:val="left" w:pos="1260"/>
              </w:tabs>
              <w:jc w:val="center"/>
              <w:rPr>
                <w:sz w:val="26"/>
                <w:szCs w:val="26"/>
                <w:lang w:val="uk-UA"/>
              </w:rPr>
            </w:pPr>
            <w:r w:rsidRPr="008D6E9E">
              <w:rPr>
                <w:sz w:val="26"/>
                <w:szCs w:val="26"/>
                <w:lang w:val="uk-UA"/>
              </w:rPr>
              <w:t>з/п</w:t>
            </w:r>
          </w:p>
        </w:tc>
        <w:tc>
          <w:tcPr>
            <w:tcW w:w="3497"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Назва</w:t>
            </w:r>
          </w:p>
        </w:tc>
        <w:tc>
          <w:tcPr>
            <w:tcW w:w="1251"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Одиниця виміру</w:t>
            </w:r>
          </w:p>
        </w:tc>
        <w:tc>
          <w:tcPr>
            <w:tcW w:w="1486"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Загальна кількість</w:t>
            </w:r>
          </w:p>
        </w:tc>
        <w:tc>
          <w:tcPr>
            <w:tcW w:w="2509"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У тому числі у селах Бахмутської міської  об’єднаної територіальної громади</w:t>
            </w:r>
          </w:p>
        </w:tc>
      </w:tr>
      <w:tr w:rsidR="008D6E9E" w:rsidRPr="008D6E9E" w:rsidTr="00F24CC7">
        <w:trPr>
          <w:trHeight w:val="510"/>
        </w:trPr>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1.</w:t>
            </w:r>
          </w:p>
        </w:tc>
        <w:tc>
          <w:tcPr>
            <w:tcW w:w="3497" w:type="dxa"/>
            <w:vAlign w:val="center"/>
          </w:tcPr>
          <w:p w:rsidR="008D6E9E" w:rsidRPr="008D6E9E" w:rsidRDefault="008D6E9E" w:rsidP="00F24CC7">
            <w:pPr>
              <w:tabs>
                <w:tab w:val="left" w:pos="1260"/>
              </w:tabs>
              <w:rPr>
                <w:sz w:val="26"/>
                <w:szCs w:val="26"/>
                <w:lang w:val="uk-UA"/>
              </w:rPr>
            </w:pPr>
            <w:r w:rsidRPr="008D6E9E">
              <w:rPr>
                <w:sz w:val="26"/>
                <w:szCs w:val="26"/>
                <w:lang w:val="uk-UA"/>
              </w:rPr>
              <w:t>Підземні водозабори</w:t>
            </w:r>
          </w:p>
        </w:tc>
        <w:tc>
          <w:tcPr>
            <w:tcW w:w="1251"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од.</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2</w:t>
            </w:r>
          </w:p>
        </w:tc>
        <w:tc>
          <w:tcPr>
            <w:tcW w:w="2509"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w:t>
            </w:r>
          </w:p>
        </w:tc>
      </w:tr>
      <w:tr w:rsidR="008D6E9E" w:rsidRPr="008D6E9E" w:rsidTr="00F24CC7">
        <w:trPr>
          <w:trHeight w:val="598"/>
        </w:trPr>
        <w:tc>
          <w:tcPr>
            <w:tcW w:w="714" w:type="dxa"/>
          </w:tcPr>
          <w:p w:rsidR="008D6E9E" w:rsidRPr="008D6E9E" w:rsidRDefault="008D6E9E" w:rsidP="00F24CC7">
            <w:pPr>
              <w:tabs>
                <w:tab w:val="left" w:pos="1260"/>
              </w:tabs>
              <w:rPr>
                <w:sz w:val="26"/>
                <w:szCs w:val="26"/>
                <w:lang w:val="uk-UA"/>
              </w:rPr>
            </w:pPr>
          </w:p>
        </w:tc>
        <w:tc>
          <w:tcPr>
            <w:tcW w:w="3497" w:type="dxa"/>
          </w:tcPr>
          <w:p w:rsidR="008D6E9E" w:rsidRPr="008D6E9E" w:rsidRDefault="008D6E9E" w:rsidP="00F24CC7">
            <w:pPr>
              <w:tabs>
                <w:tab w:val="left" w:pos="1260"/>
              </w:tabs>
              <w:rPr>
                <w:sz w:val="26"/>
                <w:szCs w:val="26"/>
                <w:lang w:val="uk-UA"/>
              </w:rPr>
            </w:pPr>
            <w:r w:rsidRPr="008D6E9E">
              <w:rPr>
                <w:sz w:val="26"/>
                <w:szCs w:val="26"/>
                <w:lang w:val="uk-UA"/>
              </w:rPr>
              <w:t xml:space="preserve">В </w:t>
            </w:r>
            <w:proofErr w:type="spellStart"/>
            <w:r w:rsidRPr="008D6E9E">
              <w:rPr>
                <w:sz w:val="26"/>
                <w:szCs w:val="26"/>
                <w:lang w:val="uk-UA"/>
              </w:rPr>
              <w:t>т.ч</w:t>
            </w:r>
            <w:proofErr w:type="spellEnd"/>
            <w:r w:rsidRPr="008D6E9E">
              <w:rPr>
                <w:sz w:val="26"/>
                <w:szCs w:val="26"/>
                <w:lang w:val="uk-UA"/>
              </w:rPr>
              <w:t>. артезіанські свердловини</w:t>
            </w:r>
          </w:p>
        </w:tc>
        <w:tc>
          <w:tcPr>
            <w:tcW w:w="1251" w:type="dxa"/>
            <w:vAlign w:val="center"/>
          </w:tcPr>
          <w:p w:rsidR="008D6E9E" w:rsidRPr="008D6E9E" w:rsidRDefault="008D6E9E" w:rsidP="00F24CC7">
            <w:pPr>
              <w:jc w:val="center"/>
              <w:rPr>
                <w:sz w:val="28"/>
                <w:szCs w:val="28"/>
                <w:lang w:val="uk-UA"/>
              </w:rPr>
            </w:pPr>
            <w:r w:rsidRPr="008D6E9E">
              <w:rPr>
                <w:sz w:val="28"/>
                <w:szCs w:val="28"/>
                <w:lang w:val="uk-UA"/>
              </w:rPr>
              <w:t>од.</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12</w:t>
            </w:r>
          </w:p>
        </w:tc>
        <w:tc>
          <w:tcPr>
            <w:tcW w:w="2509"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w:t>
            </w:r>
          </w:p>
        </w:tc>
      </w:tr>
      <w:tr w:rsidR="008D6E9E" w:rsidRPr="008D6E9E" w:rsidTr="00F24CC7">
        <w:trPr>
          <w:trHeight w:val="510"/>
        </w:trPr>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2.</w:t>
            </w:r>
          </w:p>
        </w:tc>
        <w:tc>
          <w:tcPr>
            <w:tcW w:w="3497" w:type="dxa"/>
            <w:vAlign w:val="center"/>
          </w:tcPr>
          <w:p w:rsidR="008D6E9E" w:rsidRPr="008D6E9E" w:rsidRDefault="008D6E9E" w:rsidP="00F24CC7">
            <w:pPr>
              <w:tabs>
                <w:tab w:val="left" w:pos="1260"/>
              </w:tabs>
              <w:rPr>
                <w:sz w:val="26"/>
                <w:szCs w:val="26"/>
                <w:lang w:val="uk-UA"/>
              </w:rPr>
            </w:pPr>
            <w:r w:rsidRPr="008D6E9E">
              <w:rPr>
                <w:sz w:val="26"/>
                <w:szCs w:val="26"/>
                <w:lang w:val="uk-UA"/>
              </w:rPr>
              <w:t>Водопровідні насосні станції</w:t>
            </w:r>
          </w:p>
        </w:tc>
        <w:tc>
          <w:tcPr>
            <w:tcW w:w="1251" w:type="dxa"/>
            <w:vAlign w:val="center"/>
          </w:tcPr>
          <w:p w:rsidR="008D6E9E" w:rsidRPr="008D6E9E" w:rsidRDefault="008D6E9E" w:rsidP="00F24CC7">
            <w:pPr>
              <w:jc w:val="center"/>
              <w:rPr>
                <w:sz w:val="28"/>
                <w:szCs w:val="28"/>
                <w:lang w:val="uk-UA"/>
              </w:rPr>
            </w:pPr>
            <w:r w:rsidRPr="008D6E9E">
              <w:rPr>
                <w:sz w:val="28"/>
                <w:szCs w:val="28"/>
                <w:lang w:val="uk-UA"/>
              </w:rPr>
              <w:t>од.</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29</w:t>
            </w:r>
          </w:p>
        </w:tc>
        <w:tc>
          <w:tcPr>
            <w:tcW w:w="2509"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1</w:t>
            </w:r>
          </w:p>
        </w:tc>
      </w:tr>
      <w:tr w:rsidR="008D6E9E" w:rsidRPr="008D6E9E" w:rsidTr="00F24CC7">
        <w:trPr>
          <w:trHeight w:val="510"/>
        </w:trPr>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3.</w:t>
            </w:r>
          </w:p>
        </w:tc>
        <w:tc>
          <w:tcPr>
            <w:tcW w:w="3497" w:type="dxa"/>
            <w:vAlign w:val="center"/>
          </w:tcPr>
          <w:p w:rsidR="008D6E9E" w:rsidRPr="008D6E9E" w:rsidRDefault="008D6E9E" w:rsidP="00F24CC7">
            <w:pPr>
              <w:tabs>
                <w:tab w:val="left" w:pos="1260"/>
              </w:tabs>
              <w:rPr>
                <w:sz w:val="26"/>
                <w:szCs w:val="26"/>
                <w:lang w:val="uk-UA"/>
              </w:rPr>
            </w:pPr>
            <w:r w:rsidRPr="008D6E9E">
              <w:rPr>
                <w:sz w:val="26"/>
                <w:szCs w:val="26"/>
                <w:lang w:val="uk-UA"/>
              </w:rPr>
              <w:t>Резервуари питної води</w:t>
            </w:r>
          </w:p>
        </w:tc>
        <w:tc>
          <w:tcPr>
            <w:tcW w:w="1251" w:type="dxa"/>
            <w:vAlign w:val="center"/>
          </w:tcPr>
          <w:p w:rsidR="008D6E9E" w:rsidRPr="008D6E9E" w:rsidRDefault="008D6E9E" w:rsidP="00F24CC7">
            <w:pPr>
              <w:jc w:val="center"/>
              <w:rPr>
                <w:sz w:val="28"/>
                <w:szCs w:val="28"/>
                <w:lang w:val="uk-UA"/>
              </w:rPr>
            </w:pPr>
            <w:r w:rsidRPr="008D6E9E">
              <w:rPr>
                <w:sz w:val="28"/>
                <w:szCs w:val="28"/>
                <w:lang w:val="uk-UA"/>
              </w:rPr>
              <w:t>од.</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8</w:t>
            </w:r>
          </w:p>
        </w:tc>
        <w:tc>
          <w:tcPr>
            <w:tcW w:w="2509"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1</w:t>
            </w:r>
          </w:p>
        </w:tc>
      </w:tr>
      <w:tr w:rsidR="008D6E9E" w:rsidRPr="008D6E9E" w:rsidTr="00F24CC7">
        <w:trPr>
          <w:trHeight w:val="510"/>
        </w:trPr>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4.</w:t>
            </w:r>
          </w:p>
        </w:tc>
        <w:tc>
          <w:tcPr>
            <w:tcW w:w="3497" w:type="dxa"/>
            <w:vAlign w:val="center"/>
          </w:tcPr>
          <w:p w:rsidR="008D6E9E" w:rsidRPr="008D6E9E" w:rsidRDefault="008D6E9E" w:rsidP="00F24CC7">
            <w:pPr>
              <w:tabs>
                <w:tab w:val="left" w:pos="1260"/>
              </w:tabs>
              <w:rPr>
                <w:sz w:val="26"/>
                <w:szCs w:val="26"/>
                <w:lang w:val="uk-UA"/>
              </w:rPr>
            </w:pPr>
            <w:r w:rsidRPr="008D6E9E">
              <w:rPr>
                <w:sz w:val="26"/>
                <w:szCs w:val="26"/>
                <w:lang w:val="uk-UA"/>
              </w:rPr>
              <w:t>Водопровідні мережі</w:t>
            </w:r>
          </w:p>
        </w:tc>
        <w:tc>
          <w:tcPr>
            <w:tcW w:w="1251" w:type="dxa"/>
            <w:vAlign w:val="center"/>
          </w:tcPr>
          <w:p w:rsidR="008D6E9E" w:rsidRPr="008D6E9E" w:rsidRDefault="008D6E9E" w:rsidP="00F24CC7">
            <w:pPr>
              <w:jc w:val="center"/>
              <w:rPr>
                <w:sz w:val="28"/>
                <w:szCs w:val="28"/>
                <w:lang w:val="uk-UA"/>
              </w:rPr>
            </w:pPr>
            <w:r w:rsidRPr="008D6E9E">
              <w:rPr>
                <w:sz w:val="28"/>
                <w:szCs w:val="28"/>
                <w:lang w:val="uk-UA"/>
              </w:rPr>
              <w:t>км</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559,3</w:t>
            </w:r>
          </w:p>
        </w:tc>
        <w:tc>
          <w:tcPr>
            <w:tcW w:w="2509" w:type="dxa"/>
            <w:vAlign w:val="center"/>
          </w:tcPr>
          <w:p w:rsidR="008D6E9E" w:rsidRPr="008D6E9E" w:rsidRDefault="008D6E9E" w:rsidP="00F24CC7">
            <w:pPr>
              <w:spacing w:line="298" w:lineRule="exact"/>
              <w:jc w:val="center"/>
              <w:rPr>
                <w:color w:val="000000"/>
                <w:spacing w:val="7"/>
                <w:sz w:val="28"/>
                <w:szCs w:val="28"/>
                <w:lang w:val="uk-UA"/>
              </w:rPr>
            </w:pPr>
            <w:r w:rsidRPr="008D6E9E">
              <w:rPr>
                <w:color w:val="000000"/>
                <w:spacing w:val="8"/>
                <w:sz w:val="28"/>
                <w:szCs w:val="28"/>
                <w:lang w:val="uk-UA"/>
              </w:rPr>
              <w:t>56,9</w:t>
            </w:r>
          </w:p>
        </w:tc>
      </w:tr>
      <w:tr w:rsidR="008D6E9E" w:rsidRPr="008D6E9E" w:rsidTr="00F24CC7">
        <w:trPr>
          <w:trHeight w:val="567"/>
        </w:trPr>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5.</w:t>
            </w:r>
          </w:p>
        </w:tc>
        <w:tc>
          <w:tcPr>
            <w:tcW w:w="3497" w:type="dxa"/>
            <w:vAlign w:val="center"/>
          </w:tcPr>
          <w:p w:rsidR="008D6E9E" w:rsidRPr="008D6E9E" w:rsidRDefault="008D6E9E" w:rsidP="00F24CC7">
            <w:pPr>
              <w:tabs>
                <w:tab w:val="left" w:pos="1260"/>
              </w:tabs>
              <w:rPr>
                <w:sz w:val="26"/>
                <w:szCs w:val="26"/>
                <w:lang w:val="uk-UA"/>
              </w:rPr>
            </w:pPr>
            <w:r w:rsidRPr="008D6E9E">
              <w:rPr>
                <w:sz w:val="26"/>
                <w:szCs w:val="26"/>
                <w:lang w:val="uk-UA"/>
              </w:rPr>
              <w:t>Каналізаційні очисні споруди</w:t>
            </w:r>
          </w:p>
        </w:tc>
        <w:tc>
          <w:tcPr>
            <w:tcW w:w="1251" w:type="dxa"/>
            <w:vAlign w:val="center"/>
          </w:tcPr>
          <w:p w:rsidR="008D6E9E" w:rsidRPr="008D6E9E" w:rsidRDefault="008D6E9E" w:rsidP="00F24CC7">
            <w:pPr>
              <w:jc w:val="center"/>
              <w:rPr>
                <w:sz w:val="28"/>
                <w:szCs w:val="28"/>
                <w:lang w:val="uk-UA"/>
              </w:rPr>
            </w:pPr>
            <w:r w:rsidRPr="008D6E9E">
              <w:rPr>
                <w:sz w:val="28"/>
                <w:szCs w:val="28"/>
                <w:lang w:val="uk-UA"/>
              </w:rPr>
              <w:t>од.</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2</w:t>
            </w:r>
          </w:p>
        </w:tc>
        <w:tc>
          <w:tcPr>
            <w:tcW w:w="2509" w:type="dxa"/>
            <w:vAlign w:val="center"/>
          </w:tcPr>
          <w:p w:rsidR="008D6E9E" w:rsidRPr="008D6E9E" w:rsidRDefault="008D6E9E" w:rsidP="00F24CC7">
            <w:pPr>
              <w:spacing w:line="298" w:lineRule="exact"/>
              <w:jc w:val="center"/>
              <w:rPr>
                <w:color w:val="000000"/>
                <w:spacing w:val="7"/>
                <w:sz w:val="28"/>
                <w:szCs w:val="28"/>
                <w:lang w:val="uk-UA"/>
              </w:rPr>
            </w:pPr>
            <w:r w:rsidRPr="008D6E9E">
              <w:rPr>
                <w:color w:val="000000"/>
                <w:spacing w:val="7"/>
                <w:sz w:val="28"/>
                <w:szCs w:val="28"/>
                <w:lang w:val="uk-UA"/>
              </w:rPr>
              <w:t>1</w:t>
            </w:r>
          </w:p>
        </w:tc>
      </w:tr>
      <w:tr w:rsidR="008D6E9E" w:rsidRPr="008D6E9E" w:rsidTr="00F24CC7">
        <w:trPr>
          <w:trHeight w:val="510"/>
        </w:trPr>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6.</w:t>
            </w:r>
          </w:p>
        </w:tc>
        <w:tc>
          <w:tcPr>
            <w:tcW w:w="3497" w:type="dxa"/>
            <w:vAlign w:val="center"/>
          </w:tcPr>
          <w:p w:rsidR="008D6E9E" w:rsidRPr="008D6E9E" w:rsidRDefault="008D6E9E" w:rsidP="00F24CC7">
            <w:pPr>
              <w:tabs>
                <w:tab w:val="left" w:pos="1260"/>
              </w:tabs>
              <w:rPr>
                <w:sz w:val="26"/>
                <w:szCs w:val="26"/>
                <w:lang w:val="uk-UA"/>
              </w:rPr>
            </w:pPr>
            <w:r w:rsidRPr="008D6E9E">
              <w:rPr>
                <w:sz w:val="26"/>
                <w:szCs w:val="26"/>
                <w:lang w:val="uk-UA"/>
              </w:rPr>
              <w:t>Каналізаційні насосні станції</w:t>
            </w:r>
          </w:p>
        </w:tc>
        <w:tc>
          <w:tcPr>
            <w:tcW w:w="1251" w:type="dxa"/>
            <w:vAlign w:val="center"/>
          </w:tcPr>
          <w:p w:rsidR="008D6E9E" w:rsidRPr="008D6E9E" w:rsidRDefault="008D6E9E" w:rsidP="00F24CC7">
            <w:pPr>
              <w:jc w:val="center"/>
              <w:rPr>
                <w:sz w:val="28"/>
                <w:szCs w:val="28"/>
                <w:lang w:val="uk-UA"/>
              </w:rPr>
            </w:pPr>
            <w:r w:rsidRPr="008D6E9E">
              <w:rPr>
                <w:sz w:val="28"/>
                <w:szCs w:val="28"/>
                <w:lang w:val="uk-UA"/>
              </w:rPr>
              <w:t>од.</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7</w:t>
            </w:r>
          </w:p>
        </w:tc>
        <w:tc>
          <w:tcPr>
            <w:tcW w:w="2509" w:type="dxa"/>
            <w:vAlign w:val="center"/>
          </w:tcPr>
          <w:p w:rsidR="008D6E9E" w:rsidRPr="008D6E9E" w:rsidRDefault="008D6E9E" w:rsidP="00F24CC7">
            <w:pPr>
              <w:spacing w:line="298" w:lineRule="exact"/>
              <w:jc w:val="center"/>
              <w:rPr>
                <w:color w:val="000000"/>
                <w:spacing w:val="7"/>
                <w:sz w:val="28"/>
                <w:szCs w:val="28"/>
                <w:lang w:val="uk-UA"/>
              </w:rPr>
            </w:pPr>
            <w:r w:rsidRPr="008D6E9E">
              <w:rPr>
                <w:color w:val="000000"/>
                <w:spacing w:val="7"/>
                <w:sz w:val="28"/>
                <w:szCs w:val="28"/>
                <w:lang w:val="uk-UA"/>
              </w:rPr>
              <w:t>1</w:t>
            </w:r>
          </w:p>
        </w:tc>
      </w:tr>
      <w:tr w:rsidR="008D6E9E" w:rsidRPr="008D6E9E" w:rsidTr="00F24CC7">
        <w:trPr>
          <w:trHeight w:val="510"/>
        </w:trPr>
        <w:tc>
          <w:tcPr>
            <w:tcW w:w="714" w:type="dxa"/>
            <w:vAlign w:val="center"/>
          </w:tcPr>
          <w:p w:rsidR="008D6E9E" w:rsidRPr="008D6E9E" w:rsidRDefault="008D6E9E" w:rsidP="00F24CC7">
            <w:pPr>
              <w:tabs>
                <w:tab w:val="left" w:pos="1260"/>
              </w:tabs>
              <w:jc w:val="center"/>
              <w:rPr>
                <w:sz w:val="26"/>
                <w:szCs w:val="26"/>
                <w:lang w:val="uk-UA"/>
              </w:rPr>
            </w:pPr>
            <w:r w:rsidRPr="008D6E9E">
              <w:rPr>
                <w:sz w:val="26"/>
                <w:szCs w:val="26"/>
                <w:lang w:val="uk-UA"/>
              </w:rPr>
              <w:t>7.</w:t>
            </w:r>
          </w:p>
        </w:tc>
        <w:tc>
          <w:tcPr>
            <w:tcW w:w="3497" w:type="dxa"/>
            <w:vAlign w:val="center"/>
          </w:tcPr>
          <w:p w:rsidR="008D6E9E" w:rsidRPr="008D6E9E" w:rsidRDefault="008D6E9E" w:rsidP="00F24CC7">
            <w:pPr>
              <w:tabs>
                <w:tab w:val="left" w:pos="1260"/>
              </w:tabs>
              <w:rPr>
                <w:sz w:val="26"/>
                <w:szCs w:val="26"/>
                <w:lang w:val="uk-UA"/>
              </w:rPr>
            </w:pPr>
            <w:r w:rsidRPr="008D6E9E">
              <w:rPr>
                <w:sz w:val="26"/>
                <w:szCs w:val="26"/>
                <w:lang w:val="uk-UA"/>
              </w:rPr>
              <w:t>Каналізаційні мережі</w:t>
            </w:r>
          </w:p>
        </w:tc>
        <w:tc>
          <w:tcPr>
            <w:tcW w:w="1251"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км</w:t>
            </w:r>
          </w:p>
        </w:tc>
        <w:tc>
          <w:tcPr>
            <w:tcW w:w="1486" w:type="dxa"/>
            <w:vAlign w:val="center"/>
          </w:tcPr>
          <w:p w:rsidR="008D6E9E" w:rsidRPr="008D6E9E" w:rsidRDefault="008D6E9E" w:rsidP="00F24CC7">
            <w:pPr>
              <w:tabs>
                <w:tab w:val="left" w:pos="1260"/>
              </w:tabs>
              <w:jc w:val="center"/>
              <w:rPr>
                <w:sz w:val="28"/>
                <w:szCs w:val="28"/>
                <w:lang w:val="uk-UA"/>
              </w:rPr>
            </w:pPr>
            <w:r w:rsidRPr="008D6E9E">
              <w:rPr>
                <w:sz w:val="28"/>
                <w:szCs w:val="28"/>
                <w:lang w:val="uk-UA"/>
              </w:rPr>
              <w:t>145,0</w:t>
            </w:r>
          </w:p>
        </w:tc>
        <w:tc>
          <w:tcPr>
            <w:tcW w:w="2509" w:type="dxa"/>
            <w:vAlign w:val="center"/>
          </w:tcPr>
          <w:p w:rsidR="008D6E9E" w:rsidRPr="008D6E9E" w:rsidRDefault="008D6E9E" w:rsidP="00F24CC7">
            <w:pPr>
              <w:spacing w:line="298" w:lineRule="exact"/>
              <w:jc w:val="center"/>
              <w:rPr>
                <w:color w:val="000000"/>
                <w:spacing w:val="7"/>
                <w:sz w:val="28"/>
                <w:szCs w:val="28"/>
                <w:lang w:val="uk-UA"/>
              </w:rPr>
            </w:pPr>
            <w:r w:rsidRPr="008D6E9E">
              <w:rPr>
                <w:color w:val="000000"/>
                <w:spacing w:val="7"/>
                <w:sz w:val="28"/>
                <w:szCs w:val="28"/>
                <w:lang w:val="uk-UA"/>
              </w:rPr>
              <w:t>14,9</w:t>
            </w:r>
          </w:p>
        </w:tc>
      </w:tr>
    </w:tbl>
    <w:p w:rsidR="008D6E9E" w:rsidRPr="008D6E9E" w:rsidRDefault="008D6E9E" w:rsidP="008D6E9E">
      <w:pPr>
        <w:shd w:val="clear" w:color="auto" w:fill="FFFFFF"/>
        <w:ind w:firstLine="701"/>
        <w:jc w:val="both"/>
        <w:rPr>
          <w:color w:val="000000"/>
          <w:sz w:val="28"/>
          <w:szCs w:val="28"/>
          <w:lang w:val="uk-UA"/>
        </w:rPr>
      </w:pPr>
    </w:p>
    <w:p w:rsidR="008D6E9E" w:rsidRPr="008D6E9E" w:rsidRDefault="008D6E9E" w:rsidP="008D6E9E">
      <w:pPr>
        <w:shd w:val="clear" w:color="auto" w:fill="FFFFFF"/>
        <w:rPr>
          <w:color w:val="000000"/>
          <w:sz w:val="28"/>
          <w:szCs w:val="28"/>
          <w:lang w:val="uk-UA"/>
        </w:rPr>
      </w:pPr>
      <w:r w:rsidRPr="008D6E9E">
        <w:rPr>
          <w:color w:val="000000"/>
          <w:sz w:val="28"/>
          <w:szCs w:val="28"/>
          <w:lang w:val="uk-UA"/>
        </w:rPr>
        <w:t>КП «БАХМУТ-ВОДА»  обслуговує 56,9км водопровідних мереж в наступних селах Бахмутської міської об’єднаної територіальної громади:</w:t>
      </w:r>
    </w:p>
    <w:p w:rsidR="008D6E9E" w:rsidRPr="008D6E9E" w:rsidRDefault="008D6E9E" w:rsidP="008D6E9E">
      <w:pPr>
        <w:shd w:val="clear" w:color="auto" w:fill="FFFFFF"/>
        <w:rPr>
          <w:color w:val="000000"/>
          <w:sz w:val="10"/>
          <w:szCs w:val="10"/>
          <w:lang w:val="uk-UA"/>
        </w:rPr>
      </w:pPr>
    </w:p>
    <w:tbl>
      <w:tblPr>
        <w:tblW w:w="0" w:type="auto"/>
        <w:tblInd w:w="-106" w:type="dxa"/>
        <w:tblLook w:val="01E0" w:firstRow="1" w:lastRow="1" w:firstColumn="1" w:lastColumn="1" w:noHBand="0" w:noVBand="0"/>
      </w:tblPr>
      <w:tblGrid>
        <w:gridCol w:w="7354"/>
        <w:gridCol w:w="2108"/>
      </w:tblGrid>
      <w:tr w:rsidR="008D6E9E" w:rsidRPr="008D6E9E" w:rsidTr="00F71A61">
        <w:trPr>
          <w:trHeight w:val="340"/>
        </w:trPr>
        <w:tc>
          <w:tcPr>
            <w:tcW w:w="7354"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 xml:space="preserve">с. </w:t>
            </w:r>
            <w:r w:rsidR="00F24CC7">
              <w:rPr>
                <w:i/>
                <w:iCs/>
                <w:color w:val="000000"/>
                <w:spacing w:val="5"/>
                <w:lang w:val="uk-UA"/>
              </w:rPr>
              <w:t>І</w:t>
            </w:r>
            <w:r w:rsidRPr="008D6E9E">
              <w:rPr>
                <w:i/>
                <w:iCs/>
                <w:color w:val="000000"/>
                <w:spacing w:val="5"/>
                <w:lang w:val="uk-UA"/>
              </w:rPr>
              <w:t>ванівське</w:t>
            </w:r>
          </w:p>
        </w:tc>
        <w:tc>
          <w:tcPr>
            <w:tcW w:w="2108"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18,824 км</w:t>
            </w:r>
          </w:p>
        </w:tc>
      </w:tr>
      <w:tr w:rsidR="008D6E9E" w:rsidRPr="008D6E9E" w:rsidTr="00F71A61">
        <w:trPr>
          <w:trHeight w:val="340"/>
        </w:trPr>
        <w:tc>
          <w:tcPr>
            <w:tcW w:w="7354"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 xml:space="preserve">с. </w:t>
            </w:r>
            <w:proofErr w:type="spellStart"/>
            <w:r w:rsidRPr="008D6E9E">
              <w:rPr>
                <w:i/>
                <w:iCs/>
                <w:color w:val="000000"/>
                <w:spacing w:val="5"/>
                <w:lang w:val="uk-UA"/>
              </w:rPr>
              <w:t>Кліщіївка</w:t>
            </w:r>
            <w:proofErr w:type="spellEnd"/>
          </w:p>
        </w:tc>
        <w:tc>
          <w:tcPr>
            <w:tcW w:w="2108"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8,9 км</w:t>
            </w:r>
          </w:p>
        </w:tc>
      </w:tr>
      <w:tr w:rsidR="008D6E9E" w:rsidRPr="008D6E9E" w:rsidTr="00F71A61">
        <w:trPr>
          <w:trHeight w:val="340"/>
        </w:trPr>
        <w:tc>
          <w:tcPr>
            <w:tcW w:w="7354"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 xml:space="preserve">с. </w:t>
            </w:r>
            <w:proofErr w:type="spellStart"/>
            <w:r w:rsidRPr="008D6E9E">
              <w:rPr>
                <w:i/>
                <w:iCs/>
                <w:color w:val="000000"/>
                <w:spacing w:val="5"/>
                <w:lang w:val="uk-UA"/>
              </w:rPr>
              <w:t>Андріївка</w:t>
            </w:r>
            <w:proofErr w:type="spellEnd"/>
          </w:p>
        </w:tc>
        <w:tc>
          <w:tcPr>
            <w:tcW w:w="2108"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1,71 км</w:t>
            </w:r>
          </w:p>
        </w:tc>
      </w:tr>
      <w:tr w:rsidR="008D6E9E" w:rsidRPr="008D6E9E" w:rsidTr="00F71A61">
        <w:trPr>
          <w:trHeight w:val="340"/>
        </w:trPr>
        <w:tc>
          <w:tcPr>
            <w:tcW w:w="7354"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с. Хромове-1</w:t>
            </w:r>
          </w:p>
        </w:tc>
        <w:tc>
          <w:tcPr>
            <w:tcW w:w="2108" w:type="dxa"/>
          </w:tcPr>
          <w:p w:rsidR="008D6E9E" w:rsidRPr="008D6E9E" w:rsidRDefault="008D6E9E" w:rsidP="00F24CC7">
            <w:pPr>
              <w:spacing w:line="298" w:lineRule="exact"/>
              <w:rPr>
                <w:b/>
                <w:bCs/>
                <w:i/>
                <w:iCs/>
                <w:color w:val="000000"/>
                <w:spacing w:val="7"/>
                <w:lang w:val="uk-UA"/>
              </w:rPr>
            </w:pPr>
            <w:r w:rsidRPr="008D6E9E">
              <w:rPr>
                <w:i/>
                <w:iCs/>
                <w:color w:val="000000"/>
                <w:spacing w:val="5"/>
                <w:lang w:val="uk-UA"/>
              </w:rPr>
              <w:t>2,9 км</w:t>
            </w:r>
          </w:p>
        </w:tc>
      </w:tr>
      <w:tr w:rsidR="008D6E9E" w:rsidRPr="008D6E9E" w:rsidTr="00F71A61">
        <w:trPr>
          <w:trHeight w:val="340"/>
        </w:trPr>
        <w:tc>
          <w:tcPr>
            <w:tcW w:w="7354" w:type="dxa"/>
          </w:tcPr>
          <w:p w:rsidR="008D6E9E" w:rsidRPr="008D6E9E" w:rsidRDefault="008D6E9E" w:rsidP="00F24CC7">
            <w:pPr>
              <w:spacing w:line="298" w:lineRule="exact"/>
              <w:rPr>
                <w:b/>
                <w:bCs/>
                <w:i/>
                <w:iCs/>
                <w:color w:val="000000"/>
                <w:spacing w:val="7"/>
                <w:lang w:val="uk-UA"/>
              </w:rPr>
            </w:pPr>
            <w:r w:rsidRPr="008D6E9E">
              <w:rPr>
                <w:i/>
                <w:iCs/>
                <w:color w:val="000000"/>
                <w:spacing w:val="2"/>
                <w:lang w:val="uk-UA"/>
              </w:rPr>
              <w:t xml:space="preserve">с. Хромове -2 </w:t>
            </w:r>
          </w:p>
        </w:tc>
        <w:tc>
          <w:tcPr>
            <w:tcW w:w="2108" w:type="dxa"/>
          </w:tcPr>
          <w:p w:rsidR="008D6E9E" w:rsidRPr="008D6E9E" w:rsidRDefault="008D6E9E" w:rsidP="00F24CC7">
            <w:pPr>
              <w:spacing w:line="298" w:lineRule="exact"/>
              <w:rPr>
                <w:b/>
                <w:bCs/>
                <w:i/>
                <w:iCs/>
                <w:color w:val="000000"/>
                <w:spacing w:val="7"/>
                <w:lang w:val="uk-UA"/>
              </w:rPr>
            </w:pPr>
            <w:r w:rsidRPr="008D6E9E">
              <w:rPr>
                <w:i/>
                <w:iCs/>
                <w:color w:val="000000"/>
                <w:spacing w:val="2"/>
                <w:lang w:val="uk-UA"/>
              </w:rPr>
              <w:t>3,6 км</w:t>
            </w:r>
          </w:p>
        </w:tc>
      </w:tr>
      <w:tr w:rsidR="008D6E9E" w:rsidRPr="008D6E9E" w:rsidTr="00F71A61">
        <w:trPr>
          <w:trHeight w:val="340"/>
        </w:trPr>
        <w:tc>
          <w:tcPr>
            <w:tcW w:w="7354" w:type="dxa"/>
          </w:tcPr>
          <w:p w:rsidR="008D6E9E" w:rsidRPr="008D6E9E" w:rsidRDefault="008D6E9E" w:rsidP="00F24CC7">
            <w:pPr>
              <w:spacing w:line="298" w:lineRule="exact"/>
              <w:rPr>
                <w:b/>
                <w:bCs/>
                <w:i/>
                <w:iCs/>
                <w:color w:val="000000"/>
                <w:spacing w:val="7"/>
                <w:lang w:val="uk-UA"/>
              </w:rPr>
            </w:pPr>
            <w:r w:rsidRPr="008D6E9E">
              <w:rPr>
                <w:i/>
                <w:iCs/>
                <w:color w:val="000000"/>
                <w:spacing w:val="2"/>
                <w:lang w:val="uk-UA"/>
              </w:rPr>
              <w:t>с. Хромове-3</w:t>
            </w:r>
          </w:p>
        </w:tc>
        <w:tc>
          <w:tcPr>
            <w:tcW w:w="2108" w:type="dxa"/>
          </w:tcPr>
          <w:p w:rsidR="008D6E9E" w:rsidRPr="008D6E9E" w:rsidRDefault="00F71A61" w:rsidP="00F71A61">
            <w:pPr>
              <w:spacing w:line="298" w:lineRule="exact"/>
              <w:rPr>
                <w:b/>
                <w:bCs/>
                <w:i/>
                <w:iCs/>
                <w:color w:val="000000"/>
                <w:spacing w:val="7"/>
                <w:lang w:val="uk-UA"/>
              </w:rPr>
            </w:pPr>
            <w:r>
              <w:rPr>
                <w:i/>
                <w:iCs/>
                <w:color w:val="000000"/>
                <w:spacing w:val="2"/>
                <w:lang w:val="uk-UA"/>
              </w:rPr>
              <w:t>3</w:t>
            </w:r>
            <w:r w:rsidR="008D6E9E" w:rsidRPr="008D6E9E">
              <w:rPr>
                <w:i/>
                <w:iCs/>
                <w:color w:val="000000"/>
                <w:spacing w:val="2"/>
                <w:lang w:val="uk-UA"/>
              </w:rPr>
              <w:t>,</w:t>
            </w:r>
            <w:r>
              <w:rPr>
                <w:i/>
                <w:iCs/>
                <w:color w:val="000000"/>
                <w:spacing w:val="2"/>
                <w:lang w:val="uk-UA"/>
              </w:rPr>
              <w:t>86</w:t>
            </w:r>
            <w:r w:rsidR="008D6E9E" w:rsidRPr="008D6E9E">
              <w:rPr>
                <w:i/>
                <w:iCs/>
                <w:color w:val="000000"/>
                <w:spacing w:val="2"/>
                <w:lang w:val="uk-UA"/>
              </w:rPr>
              <w:t xml:space="preserve"> км</w:t>
            </w:r>
          </w:p>
        </w:tc>
      </w:tr>
      <w:tr w:rsidR="008D6E9E" w:rsidRPr="008D6E9E" w:rsidTr="00F71A61">
        <w:trPr>
          <w:trHeight w:val="340"/>
        </w:trPr>
        <w:tc>
          <w:tcPr>
            <w:tcW w:w="7354" w:type="dxa"/>
          </w:tcPr>
          <w:p w:rsidR="008D6E9E" w:rsidRPr="008D6E9E" w:rsidRDefault="008D6E9E" w:rsidP="00F24CC7">
            <w:pPr>
              <w:spacing w:line="298" w:lineRule="exact"/>
              <w:rPr>
                <w:i/>
                <w:color w:val="000000"/>
                <w:spacing w:val="7"/>
                <w:lang w:val="uk-UA"/>
              </w:rPr>
            </w:pPr>
            <w:r w:rsidRPr="008D6E9E">
              <w:rPr>
                <w:i/>
                <w:color w:val="000000"/>
                <w:spacing w:val="7"/>
                <w:lang w:val="uk-UA"/>
              </w:rPr>
              <w:t>с. Опитне</w:t>
            </w:r>
          </w:p>
        </w:tc>
        <w:tc>
          <w:tcPr>
            <w:tcW w:w="2108" w:type="dxa"/>
          </w:tcPr>
          <w:p w:rsidR="008D6E9E" w:rsidRPr="008D6E9E" w:rsidRDefault="008D6E9E" w:rsidP="00F24CC7">
            <w:pPr>
              <w:spacing w:line="298" w:lineRule="exact"/>
              <w:rPr>
                <w:i/>
                <w:color w:val="000000"/>
                <w:spacing w:val="7"/>
                <w:lang w:val="uk-UA"/>
              </w:rPr>
            </w:pPr>
            <w:r w:rsidRPr="008D6E9E">
              <w:rPr>
                <w:i/>
                <w:color w:val="000000"/>
                <w:spacing w:val="7"/>
                <w:lang w:val="uk-UA"/>
              </w:rPr>
              <w:t>15,3 км</w:t>
            </w:r>
          </w:p>
        </w:tc>
      </w:tr>
      <w:tr w:rsidR="008D6E9E" w:rsidRPr="008D6E9E" w:rsidTr="00F71A61">
        <w:trPr>
          <w:trHeight w:val="340"/>
        </w:trPr>
        <w:tc>
          <w:tcPr>
            <w:tcW w:w="7354" w:type="dxa"/>
          </w:tcPr>
          <w:p w:rsidR="008D6E9E" w:rsidRPr="008D6E9E" w:rsidRDefault="008D6E9E" w:rsidP="00F24CC7">
            <w:pPr>
              <w:spacing w:line="298" w:lineRule="exact"/>
              <w:rPr>
                <w:b/>
                <w:bCs/>
                <w:i/>
                <w:iCs/>
                <w:color w:val="000000"/>
                <w:spacing w:val="7"/>
                <w:lang w:val="uk-UA"/>
              </w:rPr>
            </w:pPr>
            <w:r w:rsidRPr="008D6E9E">
              <w:rPr>
                <w:i/>
                <w:iCs/>
                <w:color w:val="000000"/>
                <w:spacing w:val="8"/>
                <w:lang w:val="uk-UA"/>
              </w:rPr>
              <w:t>с. Ягідне</w:t>
            </w:r>
          </w:p>
        </w:tc>
        <w:tc>
          <w:tcPr>
            <w:tcW w:w="2108" w:type="dxa"/>
          </w:tcPr>
          <w:p w:rsidR="008D6E9E" w:rsidRPr="008D6E9E" w:rsidRDefault="008D6E9E" w:rsidP="00F24CC7">
            <w:pPr>
              <w:spacing w:line="298" w:lineRule="exact"/>
              <w:rPr>
                <w:b/>
                <w:bCs/>
                <w:i/>
                <w:iCs/>
                <w:color w:val="000000"/>
                <w:spacing w:val="7"/>
                <w:lang w:val="uk-UA"/>
              </w:rPr>
            </w:pPr>
            <w:r w:rsidRPr="008D6E9E">
              <w:rPr>
                <w:i/>
                <w:iCs/>
                <w:color w:val="000000"/>
                <w:spacing w:val="8"/>
                <w:lang w:val="uk-UA"/>
              </w:rPr>
              <w:t>0,4 км</w:t>
            </w:r>
          </w:p>
        </w:tc>
      </w:tr>
      <w:tr w:rsidR="008D6E9E" w:rsidRPr="008D6E9E" w:rsidTr="00F71A61">
        <w:trPr>
          <w:trHeight w:val="340"/>
        </w:trPr>
        <w:tc>
          <w:tcPr>
            <w:tcW w:w="7354" w:type="dxa"/>
          </w:tcPr>
          <w:p w:rsidR="008D6E9E" w:rsidRPr="008D6E9E" w:rsidRDefault="00F71A61" w:rsidP="00F71A61">
            <w:pPr>
              <w:spacing w:line="298" w:lineRule="exact"/>
              <w:rPr>
                <w:i/>
                <w:iCs/>
                <w:color w:val="000000"/>
                <w:spacing w:val="8"/>
                <w:lang w:val="uk-UA"/>
              </w:rPr>
            </w:pPr>
            <w:r>
              <w:rPr>
                <w:i/>
                <w:iCs/>
                <w:color w:val="000000"/>
                <w:spacing w:val="8"/>
                <w:lang w:val="uk-UA"/>
              </w:rPr>
              <w:t xml:space="preserve">с. </w:t>
            </w:r>
            <w:proofErr w:type="spellStart"/>
            <w:r>
              <w:rPr>
                <w:i/>
                <w:iCs/>
                <w:color w:val="000000"/>
                <w:spacing w:val="8"/>
                <w:lang w:val="uk-UA"/>
              </w:rPr>
              <w:t>Іванг</w:t>
            </w:r>
            <w:r w:rsidR="008D6E9E" w:rsidRPr="008D6E9E">
              <w:rPr>
                <w:i/>
                <w:iCs/>
                <w:color w:val="000000"/>
                <w:spacing w:val="8"/>
                <w:lang w:val="uk-UA"/>
              </w:rPr>
              <w:t>рад</w:t>
            </w:r>
            <w:proofErr w:type="spellEnd"/>
          </w:p>
        </w:tc>
        <w:tc>
          <w:tcPr>
            <w:tcW w:w="2108" w:type="dxa"/>
          </w:tcPr>
          <w:p w:rsidR="008D6E9E" w:rsidRPr="008D6E9E" w:rsidRDefault="008D6E9E" w:rsidP="00F24CC7">
            <w:pPr>
              <w:spacing w:line="298" w:lineRule="exact"/>
              <w:rPr>
                <w:i/>
                <w:iCs/>
                <w:color w:val="000000"/>
                <w:spacing w:val="8"/>
                <w:lang w:val="uk-UA"/>
              </w:rPr>
            </w:pPr>
            <w:r w:rsidRPr="008D6E9E">
              <w:rPr>
                <w:i/>
                <w:iCs/>
                <w:color w:val="000000"/>
                <w:spacing w:val="8"/>
                <w:lang w:val="uk-UA"/>
              </w:rPr>
              <w:t>1,4 км</w:t>
            </w:r>
          </w:p>
        </w:tc>
      </w:tr>
    </w:tbl>
    <w:p w:rsidR="008D6E9E" w:rsidRPr="008D6E9E" w:rsidRDefault="008D6E9E" w:rsidP="008D6E9E">
      <w:pPr>
        <w:shd w:val="clear" w:color="auto" w:fill="FFFFFF"/>
        <w:ind w:firstLine="851"/>
        <w:jc w:val="both"/>
        <w:rPr>
          <w:sz w:val="28"/>
          <w:szCs w:val="28"/>
          <w:lang w:val="uk-UA"/>
        </w:rPr>
      </w:pPr>
      <w:r w:rsidRPr="008D6E9E">
        <w:rPr>
          <w:sz w:val="28"/>
          <w:szCs w:val="28"/>
          <w:lang w:val="uk-UA"/>
        </w:rPr>
        <w:br w:type="page"/>
      </w:r>
      <w:r w:rsidRPr="008D6E9E">
        <w:rPr>
          <w:sz w:val="28"/>
          <w:szCs w:val="28"/>
          <w:lang w:val="uk-UA"/>
        </w:rPr>
        <w:lastRenderedPageBreak/>
        <w:t xml:space="preserve">Станом на 01.01.2020 року комунальне  підприємство забезпечує питною водою 71441 абонентів (у </w:t>
      </w:r>
      <w:proofErr w:type="spellStart"/>
      <w:r w:rsidRPr="008D6E9E">
        <w:rPr>
          <w:sz w:val="28"/>
          <w:szCs w:val="28"/>
          <w:lang w:val="uk-UA"/>
        </w:rPr>
        <w:t>т.ч</w:t>
      </w:r>
      <w:proofErr w:type="spellEnd"/>
      <w:r w:rsidRPr="008D6E9E">
        <w:rPr>
          <w:sz w:val="28"/>
          <w:szCs w:val="28"/>
          <w:lang w:val="uk-UA"/>
        </w:rPr>
        <w:t xml:space="preserve">. села – 1849 осіб), 687 підприємств, установ та організацій, серед яких- заводи, лікарні, дитячі садочки, школи та ряд інших </w:t>
      </w:r>
      <w:proofErr w:type="spellStart"/>
      <w:r w:rsidRPr="008D6E9E">
        <w:rPr>
          <w:sz w:val="28"/>
          <w:szCs w:val="28"/>
          <w:lang w:val="uk-UA"/>
        </w:rPr>
        <w:t>життєвоважливих</w:t>
      </w:r>
      <w:proofErr w:type="spellEnd"/>
      <w:r w:rsidRPr="008D6E9E">
        <w:rPr>
          <w:sz w:val="28"/>
          <w:szCs w:val="28"/>
          <w:lang w:val="uk-UA"/>
        </w:rPr>
        <w:t xml:space="preserve"> об’єктів (у </w:t>
      </w:r>
      <w:proofErr w:type="spellStart"/>
      <w:r w:rsidRPr="008D6E9E">
        <w:rPr>
          <w:sz w:val="28"/>
          <w:szCs w:val="28"/>
          <w:lang w:val="uk-UA"/>
        </w:rPr>
        <w:t>т.ч</w:t>
      </w:r>
      <w:proofErr w:type="spellEnd"/>
      <w:r w:rsidRPr="008D6E9E">
        <w:rPr>
          <w:sz w:val="28"/>
          <w:szCs w:val="28"/>
          <w:lang w:val="uk-UA"/>
        </w:rPr>
        <w:t>. села -16 од.).</w:t>
      </w:r>
    </w:p>
    <w:p w:rsidR="008D6E9E" w:rsidRPr="008D6E9E" w:rsidRDefault="008D6E9E" w:rsidP="008D6E9E">
      <w:pPr>
        <w:shd w:val="clear" w:color="auto" w:fill="FFFFFF"/>
        <w:ind w:firstLine="701"/>
        <w:jc w:val="both"/>
        <w:rPr>
          <w:color w:val="000000"/>
          <w:sz w:val="16"/>
          <w:szCs w:val="16"/>
          <w:lang w:val="uk-UA"/>
        </w:rPr>
      </w:pPr>
    </w:p>
    <w:p w:rsidR="008D6E9E" w:rsidRPr="008D6E9E" w:rsidRDefault="008D6E9E" w:rsidP="008D6E9E">
      <w:pPr>
        <w:shd w:val="clear" w:color="auto" w:fill="FFFFFF"/>
        <w:ind w:firstLine="851"/>
        <w:jc w:val="both"/>
        <w:rPr>
          <w:color w:val="000000"/>
          <w:sz w:val="28"/>
          <w:szCs w:val="28"/>
          <w:lang w:val="uk-UA"/>
        </w:rPr>
      </w:pPr>
      <w:r w:rsidRPr="008D6E9E">
        <w:rPr>
          <w:color w:val="000000"/>
          <w:sz w:val="28"/>
          <w:szCs w:val="28"/>
          <w:lang w:val="uk-UA"/>
        </w:rPr>
        <w:t>Пріоритетним напрямом роботи КП «БАХМУТ-ВОДА» є розвиток та реконструкція систем  водопостачання та водовідведення, охорона та раціональне використання джерел питного водопостачання.</w:t>
      </w:r>
    </w:p>
    <w:p w:rsidR="008D6E9E" w:rsidRPr="008D6E9E" w:rsidRDefault="008D6E9E" w:rsidP="008D6E9E">
      <w:pPr>
        <w:shd w:val="clear" w:color="auto" w:fill="FFFFFF"/>
        <w:ind w:firstLine="851"/>
        <w:jc w:val="both"/>
        <w:rPr>
          <w:sz w:val="28"/>
          <w:szCs w:val="28"/>
          <w:lang w:val="uk-UA"/>
        </w:rPr>
      </w:pPr>
      <w:r w:rsidRPr="008D6E9E">
        <w:rPr>
          <w:sz w:val="28"/>
          <w:szCs w:val="28"/>
          <w:lang w:val="uk-UA"/>
        </w:rPr>
        <w:t>За період 2018-2020 років замінено 29 км водопровідних мереж, що дало можливість знизити рівень невиробничих втрат води з 50% до 39,6% (станом на 01.01.2020р.).</w:t>
      </w:r>
    </w:p>
    <w:p w:rsidR="008D6E9E" w:rsidRPr="008D6E9E" w:rsidRDefault="008D6E9E" w:rsidP="008D6E9E">
      <w:pPr>
        <w:shd w:val="clear" w:color="auto" w:fill="FFFFFF"/>
        <w:ind w:firstLine="851"/>
        <w:jc w:val="both"/>
        <w:rPr>
          <w:sz w:val="28"/>
          <w:szCs w:val="28"/>
          <w:lang w:val="uk-UA"/>
        </w:rPr>
      </w:pPr>
      <w:r w:rsidRPr="008D6E9E">
        <w:rPr>
          <w:color w:val="000000"/>
          <w:sz w:val="28"/>
          <w:szCs w:val="28"/>
          <w:lang w:val="uk-UA"/>
        </w:rPr>
        <w:t xml:space="preserve">Проте, основною проблемою у функціонуванні КП «БАХМУТ-ВОДА» залишається накопичення кредиторської та дебіторської заборгованостей, відсутність коштів для проведення в повному обсязі розрахунків за покупну воду </w:t>
      </w:r>
      <w:r w:rsidRPr="008D6E9E">
        <w:rPr>
          <w:sz w:val="28"/>
          <w:szCs w:val="28"/>
          <w:lang w:val="uk-UA"/>
        </w:rPr>
        <w:t>комунального підприємства «Компанія «Вода Донбасу».</w:t>
      </w:r>
    </w:p>
    <w:p w:rsidR="008D6E9E" w:rsidRPr="008D6E9E" w:rsidRDefault="008D6E9E" w:rsidP="008D6E9E">
      <w:pPr>
        <w:shd w:val="clear" w:color="auto" w:fill="FFFFFF"/>
        <w:ind w:right="-141" w:firstLine="851"/>
        <w:jc w:val="both"/>
        <w:rPr>
          <w:color w:val="000000"/>
          <w:sz w:val="28"/>
          <w:szCs w:val="28"/>
          <w:lang w:val="uk-UA"/>
        </w:rPr>
      </w:pPr>
      <w:r w:rsidRPr="008D6E9E">
        <w:rPr>
          <w:color w:val="000000"/>
          <w:sz w:val="28"/>
          <w:szCs w:val="28"/>
          <w:lang w:val="uk-UA"/>
        </w:rPr>
        <w:t>Основними причинами збитковості КП «БАХМУТ-ВОДА» є:</w:t>
      </w:r>
    </w:p>
    <w:p w:rsidR="008D6E9E" w:rsidRPr="008D6E9E" w:rsidRDefault="008D6E9E" w:rsidP="008D6E9E">
      <w:pPr>
        <w:numPr>
          <w:ilvl w:val="0"/>
          <w:numId w:val="28"/>
        </w:numPr>
        <w:shd w:val="clear" w:color="auto" w:fill="FFFFFF"/>
        <w:ind w:left="0" w:firstLine="426"/>
        <w:jc w:val="both"/>
        <w:rPr>
          <w:sz w:val="28"/>
          <w:szCs w:val="28"/>
          <w:lang w:val="uk-UA"/>
        </w:rPr>
      </w:pPr>
      <w:r w:rsidRPr="008D6E9E">
        <w:rPr>
          <w:sz w:val="28"/>
          <w:szCs w:val="28"/>
          <w:lang w:val="uk-UA"/>
        </w:rPr>
        <w:t>- понаднормові втрати та необліковані витрати води (втрати за 2019 рік склали – 39,6%) – є непередбаченими та не запланованими витратами за додатково використану електроенергію, сплату податків та інших витрат;</w:t>
      </w:r>
    </w:p>
    <w:p w:rsidR="008D6E9E" w:rsidRPr="008D6E9E" w:rsidRDefault="008D6E9E" w:rsidP="008D6E9E">
      <w:pPr>
        <w:numPr>
          <w:ilvl w:val="0"/>
          <w:numId w:val="28"/>
        </w:numPr>
        <w:shd w:val="clear" w:color="auto" w:fill="FFFFFF"/>
        <w:ind w:left="0" w:firstLine="426"/>
        <w:jc w:val="both"/>
        <w:rPr>
          <w:sz w:val="28"/>
          <w:szCs w:val="28"/>
          <w:lang w:val="uk-UA"/>
        </w:rPr>
      </w:pPr>
      <w:r w:rsidRPr="008D6E9E">
        <w:rPr>
          <w:sz w:val="28"/>
          <w:szCs w:val="28"/>
          <w:lang w:val="uk-UA"/>
        </w:rPr>
        <w:t>- зношеність вуличних та внутрішньоквартальних мереж та обладнання на них (по мережам водопостачання наведені у табл.2, по мережам водовідведення - у табл.4);</w:t>
      </w:r>
    </w:p>
    <w:p w:rsidR="008D6E9E" w:rsidRPr="008D6E9E" w:rsidRDefault="008D6E9E" w:rsidP="008D6E9E">
      <w:pPr>
        <w:numPr>
          <w:ilvl w:val="0"/>
          <w:numId w:val="28"/>
        </w:numPr>
        <w:shd w:val="clear" w:color="auto" w:fill="FFFFFF"/>
        <w:ind w:left="0" w:firstLine="426"/>
        <w:jc w:val="both"/>
        <w:rPr>
          <w:color w:val="000000"/>
          <w:sz w:val="28"/>
          <w:szCs w:val="28"/>
          <w:lang w:val="uk-UA"/>
        </w:rPr>
      </w:pPr>
      <w:r w:rsidRPr="008D6E9E">
        <w:rPr>
          <w:sz w:val="28"/>
          <w:szCs w:val="28"/>
          <w:lang w:val="uk-UA"/>
        </w:rPr>
        <w:t>- високий  рівень зносу виробничих фондів та інженерних споруд ;</w:t>
      </w:r>
    </w:p>
    <w:p w:rsidR="008D6E9E" w:rsidRPr="008D6E9E" w:rsidRDefault="008D6E9E" w:rsidP="008D6E9E">
      <w:pPr>
        <w:numPr>
          <w:ilvl w:val="0"/>
          <w:numId w:val="28"/>
        </w:numPr>
        <w:shd w:val="clear" w:color="auto" w:fill="FFFFFF"/>
        <w:ind w:left="0" w:firstLine="426"/>
        <w:jc w:val="both"/>
        <w:rPr>
          <w:sz w:val="28"/>
          <w:szCs w:val="28"/>
          <w:lang w:val="uk-UA"/>
        </w:rPr>
      </w:pPr>
      <w:r w:rsidRPr="008D6E9E">
        <w:rPr>
          <w:sz w:val="28"/>
          <w:szCs w:val="28"/>
          <w:lang w:val="uk-UA"/>
        </w:rPr>
        <w:t>- планові витрати в діючих тарифах станом на 01.01.2020року на послуги водопостачання та водовідведення не покривають у повному  обсязі фактичні витрати фінансово-господарської діяльності підприємства, тому що в них не враховано суттєве коливання вартості матеріально-енергетичних ресурсів, енергоносіїв, податків та інших показників.</w:t>
      </w:r>
    </w:p>
    <w:p w:rsidR="008D6E9E" w:rsidRPr="008D6E9E" w:rsidRDefault="008D6E9E" w:rsidP="008D6E9E">
      <w:pPr>
        <w:ind w:firstLine="1080"/>
        <w:rPr>
          <w:sz w:val="16"/>
          <w:szCs w:val="16"/>
          <w:lang w:val="uk-UA"/>
        </w:rPr>
      </w:pPr>
    </w:p>
    <w:p w:rsidR="008D6E9E" w:rsidRPr="008D6E9E" w:rsidRDefault="008D6E9E" w:rsidP="008D6E9E">
      <w:pPr>
        <w:ind w:firstLine="851"/>
        <w:rPr>
          <w:color w:val="000000"/>
          <w:sz w:val="28"/>
          <w:szCs w:val="28"/>
          <w:lang w:val="uk-UA"/>
        </w:rPr>
      </w:pPr>
      <w:r w:rsidRPr="008D6E9E">
        <w:rPr>
          <w:color w:val="000000"/>
          <w:sz w:val="28"/>
          <w:szCs w:val="28"/>
          <w:lang w:val="uk-UA"/>
        </w:rPr>
        <w:t>Сучасний стан водопровідного господарства:</w:t>
      </w:r>
    </w:p>
    <w:p w:rsidR="008D6E9E" w:rsidRPr="008D6E9E" w:rsidRDefault="008D6E9E" w:rsidP="008D6E9E">
      <w:pPr>
        <w:tabs>
          <w:tab w:val="left" w:pos="1260"/>
        </w:tabs>
        <w:rPr>
          <w:sz w:val="16"/>
          <w:szCs w:val="16"/>
          <w:lang w:val="uk-UA"/>
        </w:rPr>
      </w:pPr>
    </w:p>
    <w:p w:rsidR="008D6E9E" w:rsidRPr="008D6E9E" w:rsidRDefault="008D6E9E" w:rsidP="008D6E9E">
      <w:pPr>
        <w:tabs>
          <w:tab w:val="left" w:pos="567"/>
        </w:tabs>
        <w:ind w:firstLine="851"/>
        <w:jc w:val="both"/>
        <w:rPr>
          <w:sz w:val="28"/>
          <w:szCs w:val="28"/>
          <w:lang w:val="uk-UA"/>
        </w:rPr>
      </w:pPr>
      <w:r w:rsidRPr="008D6E9E">
        <w:rPr>
          <w:sz w:val="28"/>
          <w:szCs w:val="28"/>
          <w:lang w:val="uk-UA"/>
        </w:rPr>
        <w:t>Характеристика водопровідних мереж:</w:t>
      </w:r>
    </w:p>
    <w:p w:rsidR="008D6E9E" w:rsidRPr="008D6E9E" w:rsidRDefault="008D6E9E" w:rsidP="008D6E9E">
      <w:pPr>
        <w:tabs>
          <w:tab w:val="left" w:pos="1260"/>
        </w:tabs>
        <w:ind w:left="8505"/>
        <w:jc w:val="both"/>
        <w:rPr>
          <w:sz w:val="26"/>
          <w:szCs w:val="26"/>
          <w:lang w:val="uk-UA"/>
        </w:rPr>
      </w:pPr>
      <w:r w:rsidRPr="008D6E9E">
        <w:rPr>
          <w:sz w:val="26"/>
          <w:szCs w:val="26"/>
          <w:lang w:val="uk-UA"/>
        </w:rPr>
        <w:t>Табл.2</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402"/>
        <w:gridCol w:w="993"/>
        <w:gridCol w:w="1275"/>
        <w:gridCol w:w="3006"/>
      </w:tblGrid>
      <w:tr w:rsidR="008D6E9E" w:rsidRPr="008D6E9E" w:rsidTr="008D6E9E">
        <w:trPr>
          <w:trHeight w:val="997"/>
        </w:trPr>
        <w:tc>
          <w:tcPr>
            <w:tcW w:w="781" w:type="dxa"/>
            <w:vAlign w:val="center"/>
          </w:tcPr>
          <w:p w:rsidR="008D6E9E" w:rsidRPr="008D6E9E" w:rsidRDefault="008D6E9E" w:rsidP="00F24CC7">
            <w:pPr>
              <w:snapToGrid w:val="0"/>
              <w:spacing w:before="24"/>
              <w:jc w:val="center"/>
              <w:rPr>
                <w:color w:val="000000"/>
                <w:spacing w:val="9"/>
                <w:sz w:val="26"/>
                <w:szCs w:val="26"/>
                <w:lang w:val="uk-UA"/>
              </w:rPr>
            </w:pPr>
            <w:r w:rsidRPr="008D6E9E">
              <w:rPr>
                <w:color w:val="000000"/>
                <w:spacing w:val="9"/>
                <w:sz w:val="26"/>
                <w:szCs w:val="26"/>
                <w:lang w:val="uk-UA"/>
              </w:rPr>
              <w:t>№№ з/п</w:t>
            </w:r>
          </w:p>
        </w:tc>
        <w:tc>
          <w:tcPr>
            <w:tcW w:w="3402" w:type="dxa"/>
            <w:vAlign w:val="center"/>
          </w:tcPr>
          <w:p w:rsidR="008D6E9E" w:rsidRPr="008D6E9E" w:rsidRDefault="008D6E9E" w:rsidP="00F24CC7">
            <w:pPr>
              <w:snapToGrid w:val="0"/>
              <w:spacing w:before="24"/>
              <w:jc w:val="center"/>
              <w:rPr>
                <w:color w:val="000000"/>
                <w:spacing w:val="9"/>
                <w:sz w:val="26"/>
                <w:szCs w:val="26"/>
                <w:lang w:val="uk-UA"/>
              </w:rPr>
            </w:pPr>
            <w:r w:rsidRPr="008D6E9E">
              <w:rPr>
                <w:color w:val="000000"/>
                <w:spacing w:val="9"/>
                <w:sz w:val="26"/>
                <w:szCs w:val="26"/>
                <w:lang w:val="uk-UA"/>
              </w:rPr>
              <w:t>Назва</w:t>
            </w:r>
          </w:p>
        </w:tc>
        <w:tc>
          <w:tcPr>
            <w:tcW w:w="993" w:type="dxa"/>
            <w:vAlign w:val="center"/>
          </w:tcPr>
          <w:p w:rsidR="008D6E9E" w:rsidRPr="008D6E9E" w:rsidRDefault="008D6E9E" w:rsidP="00F24CC7">
            <w:pPr>
              <w:snapToGrid w:val="0"/>
              <w:spacing w:before="24"/>
              <w:jc w:val="center"/>
              <w:rPr>
                <w:color w:val="000000"/>
                <w:spacing w:val="9"/>
                <w:sz w:val="26"/>
                <w:szCs w:val="26"/>
                <w:lang w:val="uk-UA"/>
              </w:rPr>
            </w:pPr>
            <w:r w:rsidRPr="008D6E9E">
              <w:rPr>
                <w:sz w:val="26"/>
                <w:szCs w:val="26"/>
                <w:lang w:val="uk-UA"/>
              </w:rPr>
              <w:t>Од. виміру</w:t>
            </w:r>
          </w:p>
        </w:tc>
        <w:tc>
          <w:tcPr>
            <w:tcW w:w="1275" w:type="dxa"/>
            <w:vAlign w:val="center"/>
          </w:tcPr>
          <w:p w:rsidR="008D6E9E" w:rsidRPr="008D6E9E" w:rsidRDefault="008D6E9E" w:rsidP="00F24CC7">
            <w:pPr>
              <w:snapToGrid w:val="0"/>
              <w:spacing w:before="24"/>
              <w:jc w:val="center"/>
              <w:rPr>
                <w:color w:val="000000"/>
                <w:spacing w:val="9"/>
                <w:sz w:val="26"/>
                <w:szCs w:val="26"/>
                <w:lang w:val="uk-UA"/>
              </w:rPr>
            </w:pPr>
            <w:r w:rsidRPr="008D6E9E">
              <w:rPr>
                <w:color w:val="000000"/>
                <w:spacing w:val="9"/>
                <w:sz w:val="26"/>
                <w:szCs w:val="26"/>
                <w:lang w:val="uk-UA"/>
              </w:rPr>
              <w:t>Всього</w:t>
            </w:r>
          </w:p>
          <w:p w:rsidR="008D6E9E" w:rsidRPr="008D6E9E" w:rsidRDefault="008D6E9E" w:rsidP="00F24CC7">
            <w:pPr>
              <w:snapToGrid w:val="0"/>
              <w:spacing w:before="24"/>
              <w:jc w:val="center"/>
              <w:rPr>
                <w:color w:val="000000"/>
                <w:spacing w:val="9"/>
                <w:sz w:val="26"/>
                <w:szCs w:val="26"/>
                <w:lang w:val="uk-UA"/>
              </w:rPr>
            </w:pPr>
            <w:r w:rsidRPr="008D6E9E">
              <w:rPr>
                <w:color w:val="000000"/>
                <w:spacing w:val="9"/>
                <w:sz w:val="26"/>
                <w:szCs w:val="26"/>
                <w:lang w:val="uk-UA"/>
              </w:rPr>
              <w:t>мереж</w:t>
            </w:r>
          </w:p>
        </w:tc>
        <w:tc>
          <w:tcPr>
            <w:tcW w:w="3006" w:type="dxa"/>
            <w:vAlign w:val="center"/>
          </w:tcPr>
          <w:p w:rsidR="008D6E9E" w:rsidRPr="008D6E9E" w:rsidRDefault="008D6E9E" w:rsidP="00F24CC7">
            <w:pPr>
              <w:snapToGrid w:val="0"/>
              <w:spacing w:before="24"/>
              <w:jc w:val="center"/>
              <w:rPr>
                <w:color w:val="000000"/>
                <w:spacing w:val="9"/>
                <w:sz w:val="25"/>
                <w:szCs w:val="25"/>
                <w:lang w:val="uk-UA"/>
              </w:rPr>
            </w:pPr>
            <w:r w:rsidRPr="008D6E9E">
              <w:rPr>
                <w:sz w:val="25"/>
                <w:szCs w:val="25"/>
                <w:lang w:val="uk-UA"/>
              </w:rPr>
              <w:t>У тому числі в селах Бахмутської міської об’єднаної територіальної громади</w:t>
            </w:r>
          </w:p>
        </w:tc>
      </w:tr>
      <w:tr w:rsidR="008D6E9E" w:rsidRPr="008D6E9E" w:rsidTr="008D6E9E">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w:t>
            </w:r>
          </w:p>
        </w:tc>
        <w:tc>
          <w:tcPr>
            <w:tcW w:w="3402" w:type="dxa"/>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Водогони</w:t>
            </w:r>
          </w:p>
        </w:tc>
        <w:tc>
          <w:tcPr>
            <w:tcW w:w="993"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 xml:space="preserve">км </w:t>
            </w:r>
          </w:p>
        </w:tc>
        <w:tc>
          <w:tcPr>
            <w:tcW w:w="1275"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87,5</w:t>
            </w:r>
          </w:p>
        </w:tc>
        <w:tc>
          <w:tcPr>
            <w:tcW w:w="300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9</w:t>
            </w:r>
          </w:p>
        </w:tc>
      </w:tr>
      <w:tr w:rsidR="008D6E9E" w:rsidRPr="008D6E9E" w:rsidTr="008D6E9E">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p>
        </w:tc>
        <w:tc>
          <w:tcPr>
            <w:tcW w:w="3402" w:type="dxa"/>
          </w:tcPr>
          <w:p w:rsidR="008D6E9E" w:rsidRPr="008D6E9E" w:rsidRDefault="008D6E9E" w:rsidP="00F24CC7">
            <w:pPr>
              <w:spacing w:before="24"/>
              <w:rPr>
                <w:color w:val="000000"/>
                <w:spacing w:val="9"/>
                <w:sz w:val="26"/>
                <w:szCs w:val="26"/>
                <w:lang w:val="uk-UA"/>
              </w:rPr>
            </w:pPr>
            <w:proofErr w:type="spellStart"/>
            <w:r w:rsidRPr="008D6E9E">
              <w:rPr>
                <w:color w:val="000000"/>
                <w:spacing w:val="9"/>
                <w:sz w:val="26"/>
                <w:szCs w:val="26"/>
                <w:lang w:val="uk-UA"/>
              </w:rPr>
              <w:t>ут.ч</w:t>
            </w:r>
            <w:proofErr w:type="spellEnd"/>
            <w:r w:rsidRPr="008D6E9E">
              <w:rPr>
                <w:color w:val="000000"/>
                <w:spacing w:val="9"/>
                <w:sz w:val="26"/>
                <w:szCs w:val="26"/>
                <w:lang w:val="uk-UA"/>
              </w:rPr>
              <w:t>. старі та аварійні</w:t>
            </w:r>
          </w:p>
        </w:tc>
        <w:tc>
          <w:tcPr>
            <w:tcW w:w="993"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275"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7,9</w:t>
            </w:r>
          </w:p>
        </w:tc>
        <w:tc>
          <w:tcPr>
            <w:tcW w:w="300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4,1</w:t>
            </w:r>
          </w:p>
        </w:tc>
      </w:tr>
      <w:tr w:rsidR="008D6E9E" w:rsidRPr="008D6E9E" w:rsidTr="008D6E9E">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2</w:t>
            </w:r>
          </w:p>
        </w:tc>
        <w:tc>
          <w:tcPr>
            <w:tcW w:w="3402" w:type="dxa"/>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Вуличні мережі</w:t>
            </w:r>
          </w:p>
        </w:tc>
        <w:tc>
          <w:tcPr>
            <w:tcW w:w="993"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275"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363,2</w:t>
            </w:r>
          </w:p>
        </w:tc>
        <w:tc>
          <w:tcPr>
            <w:tcW w:w="300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47,9</w:t>
            </w:r>
          </w:p>
        </w:tc>
      </w:tr>
      <w:tr w:rsidR="008D6E9E" w:rsidRPr="008D6E9E" w:rsidTr="008D6E9E">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p>
        </w:tc>
        <w:tc>
          <w:tcPr>
            <w:tcW w:w="3402" w:type="dxa"/>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 xml:space="preserve">у </w:t>
            </w:r>
            <w:proofErr w:type="spellStart"/>
            <w:r w:rsidRPr="008D6E9E">
              <w:rPr>
                <w:color w:val="000000"/>
                <w:spacing w:val="9"/>
                <w:sz w:val="26"/>
                <w:szCs w:val="26"/>
                <w:lang w:val="uk-UA"/>
              </w:rPr>
              <w:t>т.ч</w:t>
            </w:r>
            <w:proofErr w:type="spellEnd"/>
            <w:r w:rsidRPr="008D6E9E">
              <w:rPr>
                <w:color w:val="000000"/>
                <w:spacing w:val="9"/>
                <w:sz w:val="26"/>
                <w:szCs w:val="26"/>
                <w:lang w:val="uk-UA"/>
              </w:rPr>
              <w:t>. старі та аварійні</w:t>
            </w:r>
          </w:p>
        </w:tc>
        <w:tc>
          <w:tcPr>
            <w:tcW w:w="993"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275"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230,0</w:t>
            </w:r>
          </w:p>
        </w:tc>
        <w:tc>
          <w:tcPr>
            <w:tcW w:w="300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17,5</w:t>
            </w:r>
          </w:p>
        </w:tc>
      </w:tr>
      <w:tr w:rsidR="008D6E9E" w:rsidRPr="008D6E9E" w:rsidTr="008D6E9E">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3</w:t>
            </w:r>
          </w:p>
        </w:tc>
        <w:tc>
          <w:tcPr>
            <w:tcW w:w="3402" w:type="dxa"/>
          </w:tcPr>
          <w:p w:rsidR="008D6E9E" w:rsidRPr="008D6E9E" w:rsidRDefault="008D6E9E" w:rsidP="00F24CC7">
            <w:pPr>
              <w:spacing w:before="24"/>
              <w:rPr>
                <w:color w:val="000000"/>
                <w:spacing w:val="9"/>
                <w:sz w:val="26"/>
                <w:szCs w:val="26"/>
                <w:lang w:val="uk-UA"/>
              </w:rPr>
            </w:pPr>
            <w:proofErr w:type="spellStart"/>
            <w:r w:rsidRPr="008D6E9E">
              <w:rPr>
                <w:color w:val="000000"/>
                <w:spacing w:val="9"/>
                <w:sz w:val="26"/>
                <w:szCs w:val="26"/>
                <w:lang w:val="uk-UA"/>
              </w:rPr>
              <w:t>Внутрішньоквартальні</w:t>
            </w:r>
            <w:proofErr w:type="spellEnd"/>
            <w:r w:rsidRPr="008D6E9E">
              <w:rPr>
                <w:color w:val="000000"/>
                <w:spacing w:val="9"/>
                <w:sz w:val="26"/>
                <w:szCs w:val="26"/>
                <w:lang w:val="uk-UA"/>
              </w:rPr>
              <w:t xml:space="preserve"> мережі</w:t>
            </w:r>
          </w:p>
        </w:tc>
        <w:tc>
          <w:tcPr>
            <w:tcW w:w="993"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 xml:space="preserve">км </w:t>
            </w:r>
          </w:p>
        </w:tc>
        <w:tc>
          <w:tcPr>
            <w:tcW w:w="1275"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108,6</w:t>
            </w:r>
          </w:p>
        </w:tc>
        <w:tc>
          <w:tcPr>
            <w:tcW w:w="300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w:t>
            </w:r>
          </w:p>
        </w:tc>
      </w:tr>
      <w:tr w:rsidR="008D6E9E" w:rsidRPr="008D6E9E" w:rsidTr="008D6E9E">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p>
        </w:tc>
        <w:tc>
          <w:tcPr>
            <w:tcW w:w="3402" w:type="dxa"/>
          </w:tcPr>
          <w:p w:rsidR="008D6E9E" w:rsidRPr="008D6E9E" w:rsidRDefault="008D6E9E" w:rsidP="00F24CC7">
            <w:pPr>
              <w:spacing w:before="24"/>
              <w:rPr>
                <w:color w:val="000000"/>
                <w:spacing w:val="9"/>
                <w:sz w:val="26"/>
                <w:szCs w:val="26"/>
                <w:lang w:val="uk-UA"/>
              </w:rPr>
            </w:pPr>
            <w:proofErr w:type="spellStart"/>
            <w:r w:rsidRPr="008D6E9E">
              <w:rPr>
                <w:color w:val="000000"/>
                <w:spacing w:val="9"/>
                <w:sz w:val="26"/>
                <w:szCs w:val="26"/>
                <w:lang w:val="uk-UA"/>
              </w:rPr>
              <w:t>ут.ч</w:t>
            </w:r>
            <w:proofErr w:type="spellEnd"/>
            <w:r w:rsidRPr="008D6E9E">
              <w:rPr>
                <w:color w:val="000000"/>
                <w:spacing w:val="9"/>
                <w:sz w:val="26"/>
                <w:szCs w:val="26"/>
                <w:lang w:val="uk-UA"/>
              </w:rPr>
              <w:t>. старі та аварійні</w:t>
            </w:r>
          </w:p>
        </w:tc>
        <w:tc>
          <w:tcPr>
            <w:tcW w:w="993"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275"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30,4</w:t>
            </w:r>
          </w:p>
        </w:tc>
        <w:tc>
          <w:tcPr>
            <w:tcW w:w="300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w:t>
            </w:r>
          </w:p>
        </w:tc>
      </w:tr>
      <w:tr w:rsidR="008D6E9E" w:rsidRPr="008D6E9E" w:rsidTr="008D6E9E">
        <w:tblPrEx>
          <w:tblLook w:val="00A0" w:firstRow="1" w:lastRow="0" w:firstColumn="1" w:lastColumn="0" w:noHBand="0" w:noVBand="0"/>
        </w:tblPrEx>
        <w:tc>
          <w:tcPr>
            <w:tcW w:w="4183" w:type="dxa"/>
            <w:gridSpan w:val="2"/>
          </w:tcPr>
          <w:p w:rsidR="008D6E9E" w:rsidRPr="008D6E9E" w:rsidRDefault="008D6E9E" w:rsidP="00F24CC7">
            <w:pPr>
              <w:spacing w:before="24"/>
              <w:rPr>
                <w:b/>
                <w:bCs/>
                <w:color w:val="000000"/>
                <w:spacing w:val="9"/>
                <w:sz w:val="26"/>
                <w:szCs w:val="26"/>
                <w:lang w:val="uk-UA"/>
              </w:rPr>
            </w:pPr>
            <w:r w:rsidRPr="008D6E9E">
              <w:rPr>
                <w:b/>
                <w:bCs/>
                <w:color w:val="000000"/>
                <w:spacing w:val="9"/>
                <w:sz w:val="26"/>
                <w:szCs w:val="26"/>
                <w:lang w:val="uk-UA"/>
              </w:rPr>
              <w:t>Всього мереж на балансі</w:t>
            </w:r>
          </w:p>
        </w:tc>
        <w:tc>
          <w:tcPr>
            <w:tcW w:w="993" w:type="dxa"/>
          </w:tcPr>
          <w:p w:rsidR="008D6E9E" w:rsidRPr="008D6E9E" w:rsidRDefault="008D6E9E" w:rsidP="00F24CC7">
            <w:pPr>
              <w:spacing w:before="24"/>
              <w:jc w:val="center"/>
              <w:rPr>
                <w:b/>
                <w:bCs/>
                <w:color w:val="000000"/>
                <w:spacing w:val="9"/>
                <w:sz w:val="26"/>
                <w:szCs w:val="26"/>
                <w:lang w:val="uk-UA"/>
              </w:rPr>
            </w:pPr>
            <w:r w:rsidRPr="008D6E9E">
              <w:rPr>
                <w:b/>
                <w:bCs/>
                <w:color w:val="000000"/>
                <w:spacing w:val="9"/>
                <w:sz w:val="26"/>
                <w:szCs w:val="26"/>
                <w:lang w:val="uk-UA"/>
              </w:rPr>
              <w:t xml:space="preserve">км </w:t>
            </w:r>
          </w:p>
        </w:tc>
        <w:tc>
          <w:tcPr>
            <w:tcW w:w="1275" w:type="dxa"/>
          </w:tcPr>
          <w:p w:rsidR="008D6E9E" w:rsidRPr="008D6E9E" w:rsidRDefault="008D6E9E" w:rsidP="00F24CC7">
            <w:pPr>
              <w:spacing w:before="24"/>
              <w:jc w:val="center"/>
              <w:rPr>
                <w:b/>
                <w:bCs/>
                <w:color w:val="000000"/>
                <w:spacing w:val="9"/>
                <w:sz w:val="26"/>
                <w:szCs w:val="26"/>
                <w:lang w:val="uk-UA"/>
              </w:rPr>
            </w:pPr>
            <w:r w:rsidRPr="008D6E9E">
              <w:rPr>
                <w:b/>
                <w:bCs/>
                <w:color w:val="000000"/>
                <w:spacing w:val="9"/>
                <w:sz w:val="26"/>
                <w:szCs w:val="26"/>
                <w:lang w:val="uk-UA"/>
              </w:rPr>
              <w:t>559,3</w:t>
            </w:r>
          </w:p>
        </w:tc>
        <w:tc>
          <w:tcPr>
            <w:tcW w:w="3006" w:type="dxa"/>
          </w:tcPr>
          <w:p w:rsidR="008D6E9E" w:rsidRPr="008D6E9E" w:rsidRDefault="008D6E9E" w:rsidP="00F24CC7">
            <w:pPr>
              <w:spacing w:before="24"/>
              <w:jc w:val="center"/>
              <w:rPr>
                <w:b/>
                <w:bCs/>
                <w:color w:val="000000"/>
                <w:spacing w:val="9"/>
                <w:sz w:val="26"/>
                <w:szCs w:val="26"/>
                <w:lang w:val="uk-UA"/>
              </w:rPr>
            </w:pPr>
            <w:r w:rsidRPr="008D6E9E">
              <w:rPr>
                <w:b/>
                <w:bCs/>
                <w:color w:val="000000"/>
                <w:spacing w:val="9"/>
                <w:sz w:val="26"/>
                <w:szCs w:val="26"/>
                <w:lang w:val="uk-UA"/>
              </w:rPr>
              <w:t>56,9</w:t>
            </w:r>
          </w:p>
        </w:tc>
      </w:tr>
      <w:tr w:rsidR="008D6E9E" w:rsidRPr="008D6E9E" w:rsidTr="008D6E9E">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p>
        </w:tc>
        <w:tc>
          <w:tcPr>
            <w:tcW w:w="3402" w:type="dxa"/>
          </w:tcPr>
          <w:p w:rsidR="008D6E9E" w:rsidRPr="008D6E9E" w:rsidRDefault="008D6E9E" w:rsidP="00F24CC7">
            <w:pPr>
              <w:spacing w:before="24"/>
              <w:rPr>
                <w:color w:val="000000"/>
                <w:spacing w:val="9"/>
                <w:sz w:val="26"/>
                <w:szCs w:val="26"/>
                <w:lang w:val="uk-UA"/>
              </w:rPr>
            </w:pPr>
            <w:proofErr w:type="spellStart"/>
            <w:r w:rsidRPr="008D6E9E">
              <w:rPr>
                <w:color w:val="000000"/>
                <w:spacing w:val="9"/>
                <w:sz w:val="26"/>
                <w:szCs w:val="26"/>
                <w:lang w:val="uk-UA"/>
              </w:rPr>
              <w:t>ут.ч</w:t>
            </w:r>
            <w:proofErr w:type="spellEnd"/>
            <w:r w:rsidRPr="008D6E9E">
              <w:rPr>
                <w:color w:val="000000"/>
                <w:spacing w:val="9"/>
                <w:sz w:val="26"/>
                <w:szCs w:val="26"/>
                <w:lang w:val="uk-UA"/>
              </w:rPr>
              <w:t>. старі та аварійні</w:t>
            </w:r>
          </w:p>
        </w:tc>
        <w:tc>
          <w:tcPr>
            <w:tcW w:w="993"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 xml:space="preserve">км </w:t>
            </w:r>
          </w:p>
        </w:tc>
        <w:tc>
          <w:tcPr>
            <w:tcW w:w="1275"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268,3</w:t>
            </w:r>
          </w:p>
        </w:tc>
        <w:tc>
          <w:tcPr>
            <w:tcW w:w="300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21,6</w:t>
            </w:r>
          </w:p>
        </w:tc>
      </w:tr>
    </w:tbl>
    <w:p w:rsidR="008D6E9E" w:rsidRPr="008D6E9E" w:rsidRDefault="008D6E9E" w:rsidP="008D6E9E">
      <w:pPr>
        <w:tabs>
          <w:tab w:val="left" w:pos="567"/>
        </w:tabs>
        <w:ind w:firstLine="709"/>
        <w:rPr>
          <w:sz w:val="28"/>
          <w:szCs w:val="28"/>
          <w:lang w:val="uk-UA"/>
        </w:rPr>
      </w:pPr>
      <w:r w:rsidRPr="008D6E9E">
        <w:rPr>
          <w:sz w:val="28"/>
          <w:szCs w:val="28"/>
          <w:lang w:val="uk-UA"/>
        </w:rPr>
        <w:lastRenderedPageBreak/>
        <w:t>Розподіл протяжності мереж водопостачання за терміном експлуатації:</w:t>
      </w:r>
    </w:p>
    <w:p w:rsidR="008D6E9E" w:rsidRPr="008D6E9E" w:rsidRDefault="008D6E9E" w:rsidP="008D6E9E">
      <w:pPr>
        <w:tabs>
          <w:tab w:val="left" w:pos="1260"/>
        </w:tabs>
        <w:ind w:left="8364"/>
        <w:jc w:val="both"/>
        <w:rPr>
          <w:sz w:val="26"/>
          <w:szCs w:val="26"/>
          <w:lang w:val="uk-UA"/>
        </w:rPr>
      </w:pPr>
      <w:r w:rsidRPr="008D6E9E">
        <w:rPr>
          <w:sz w:val="26"/>
          <w:szCs w:val="26"/>
          <w:lang w:val="uk-UA"/>
        </w:rPr>
        <w:t>Табл.3</w:t>
      </w:r>
    </w:p>
    <w:tbl>
      <w:tblPr>
        <w:tblW w:w="9570" w:type="dxa"/>
        <w:tblInd w:w="-106" w:type="dxa"/>
        <w:tblLayout w:type="fixed"/>
        <w:tblLook w:val="0000" w:firstRow="0" w:lastRow="0" w:firstColumn="0" w:lastColumn="0" w:noHBand="0" w:noVBand="0"/>
      </w:tblPr>
      <w:tblGrid>
        <w:gridCol w:w="4637"/>
        <w:gridCol w:w="1247"/>
        <w:gridCol w:w="1701"/>
        <w:gridCol w:w="1985"/>
      </w:tblGrid>
      <w:tr w:rsidR="008D6E9E" w:rsidRPr="008D6E9E" w:rsidTr="008D6E9E">
        <w:trPr>
          <w:trHeight w:val="1878"/>
        </w:trPr>
        <w:tc>
          <w:tcPr>
            <w:tcW w:w="4637" w:type="dxa"/>
            <w:tcBorders>
              <w:top w:val="single" w:sz="4" w:space="0" w:color="auto"/>
              <w:left w:val="single" w:sz="4" w:space="0" w:color="auto"/>
              <w:bottom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Назва показників</w:t>
            </w:r>
          </w:p>
        </w:tc>
        <w:tc>
          <w:tcPr>
            <w:tcW w:w="1247" w:type="dxa"/>
            <w:tcBorders>
              <w:top w:val="single" w:sz="4" w:space="0" w:color="auto"/>
              <w:left w:val="single" w:sz="4" w:space="0" w:color="000000"/>
              <w:bottom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Одиниця виміру</w:t>
            </w:r>
          </w:p>
        </w:tc>
        <w:tc>
          <w:tcPr>
            <w:tcW w:w="1701" w:type="dxa"/>
            <w:tcBorders>
              <w:top w:val="single" w:sz="4" w:space="0" w:color="auto"/>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b/>
                <w:bCs/>
                <w:sz w:val="26"/>
                <w:szCs w:val="26"/>
                <w:lang w:val="uk-UA"/>
              </w:rPr>
            </w:pPr>
            <w:r w:rsidRPr="008D6E9E">
              <w:rPr>
                <w:sz w:val="26"/>
                <w:szCs w:val="26"/>
                <w:lang w:val="uk-UA"/>
              </w:rPr>
              <w:t>Протяжність загальна</w:t>
            </w:r>
          </w:p>
        </w:tc>
        <w:tc>
          <w:tcPr>
            <w:tcW w:w="1985" w:type="dxa"/>
            <w:tcBorders>
              <w:top w:val="single" w:sz="4" w:space="0" w:color="auto"/>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У тому числі в селах Бахмутської міської  об’єднаної територіальної громади</w:t>
            </w:r>
          </w:p>
        </w:tc>
      </w:tr>
      <w:tr w:rsidR="008D6E9E" w:rsidRPr="008D6E9E" w:rsidTr="00F24CC7">
        <w:tc>
          <w:tcPr>
            <w:tcW w:w="4637" w:type="dxa"/>
            <w:tcBorders>
              <w:top w:val="single" w:sz="4" w:space="0" w:color="000000"/>
              <w:left w:val="single" w:sz="4" w:space="0" w:color="auto"/>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1. Загальна протяжність водопровідних мереж</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559,3</w:t>
            </w: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56,9</w:t>
            </w:r>
          </w:p>
        </w:tc>
      </w:tr>
      <w:tr w:rsidR="008D6E9E" w:rsidRPr="008D6E9E" w:rsidTr="00F24CC7">
        <w:tc>
          <w:tcPr>
            <w:tcW w:w="4637" w:type="dxa"/>
            <w:tcBorders>
              <w:top w:val="single" w:sz="4" w:space="0" w:color="000000"/>
              <w:left w:val="single" w:sz="4" w:space="0" w:color="auto"/>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2. Розподіл мереж водопостачання за терміном експлуатації</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snapToGrid w:val="0"/>
              <w:jc w:val="center"/>
              <w:rPr>
                <w:sz w:val="26"/>
                <w:szCs w:val="26"/>
                <w:lang w:val="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snapToGrid w:val="0"/>
              <w:jc w:val="center"/>
              <w:rPr>
                <w:sz w:val="26"/>
                <w:szCs w:val="26"/>
                <w:lang w:val="uk-UA"/>
              </w:rPr>
            </w:pP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snapToGrid w:val="0"/>
              <w:jc w:val="center"/>
              <w:rPr>
                <w:sz w:val="26"/>
                <w:szCs w:val="26"/>
                <w:lang w:val="uk-UA"/>
              </w:rPr>
            </w:pPr>
          </w:p>
        </w:tc>
      </w:tr>
      <w:tr w:rsidR="008D6E9E" w:rsidRPr="008D6E9E" w:rsidTr="00F24CC7">
        <w:trPr>
          <w:trHeight w:val="340"/>
        </w:trPr>
        <w:tc>
          <w:tcPr>
            <w:tcW w:w="4637" w:type="dxa"/>
            <w:tcBorders>
              <w:top w:val="single" w:sz="4" w:space="0" w:color="000000"/>
              <w:left w:val="single" w:sz="4" w:space="0" w:color="auto"/>
              <w:bottom w:val="single" w:sz="4" w:space="0" w:color="000000"/>
            </w:tcBorders>
            <w:vAlign w:val="center"/>
          </w:tcPr>
          <w:p w:rsidR="008D6E9E" w:rsidRPr="008D6E9E" w:rsidRDefault="008D6E9E" w:rsidP="00F24CC7">
            <w:pPr>
              <w:tabs>
                <w:tab w:val="left" w:pos="1260"/>
              </w:tabs>
              <w:rPr>
                <w:sz w:val="26"/>
                <w:szCs w:val="26"/>
                <w:lang w:val="uk-UA"/>
              </w:rPr>
            </w:pPr>
            <w:r w:rsidRPr="008D6E9E">
              <w:rPr>
                <w:sz w:val="26"/>
                <w:szCs w:val="26"/>
                <w:lang w:val="uk-UA"/>
              </w:rPr>
              <w:t xml:space="preserve"> - до 10 років </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66,4</w:t>
            </w: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12,9</w:t>
            </w:r>
          </w:p>
        </w:tc>
      </w:tr>
      <w:tr w:rsidR="008D6E9E" w:rsidRPr="008D6E9E" w:rsidTr="00F24CC7">
        <w:trPr>
          <w:trHeight w:val="340"/>
        </w:trPr>
        <w:tc>
          <w:tcPr>
            <w:tcW w:w="4637" w:type="dxa"/>
            <w:tcBorders>
              <w:top w:val="single" w:sz="4" w:space="0" w:color="000000"/>
              <w:left w:val="single" w:sz="4" w:space="0" w:color="auto"/>
              <w:bottom w:val="single" w:sz="4" w:space="0" w:color="000000"/>
            </w:tcBorders>
            <w:vAlign w:val="center"/>
          </w:tcPr>
          <w:p w:rsidR="008D6E9E" w:rsidRPr="008D6E9E" w:rsidRDefault="008D6E9E" w:rsidP="00F24CC7">
            <w:pPr>
              <w:tabs>
                <w:tab w:val="left" w:pos="1260"/>
              </w:tabs>
              <w:rPr>
                <w:sz w:val="26"/>
                <w:szCs w:val="26"/>
                <w:lang w:val="uk-UA"/>
              </w:rPr>
            </w:pPr>
            <w:r w:rsidRPr="008D6E9E">
              <w:rPr>
                <w:sz w:val="26"/>
                <w:szCs w:val="26"/>
                <w:lang w:val="uk-UA"/>
              </w:rPr>
              <w:t xml:space="preserve"> - 11-20 років </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66,5</w:t>
            </w: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11,6</w:t>
            </w:r>
          </w:p>
        </w:tc>
      </w:tr>
      <w:tr w:rsidR="008D6E9E" w:rsidRPr="008D6E9E" w:rsidTr="00F24CC7">
        <w:trPr>
          <w:trHeight w:val="340"/>
        </w:trPr>
        <w:tc>
          <w:tcPr>
            <w:tcW w:w="4637" w:type="dxa"/>
            <w:tcBorders>
              <w:top w:val="single" w:sz="4" w:space="0" w:color="000000"/>
              <w:left w:val="single" w:sz="4" w:space="0" w:color="auto"/>
              <w:bottom w:val="single" w:sz="4" w:space="0" w:color="000000"/>
            </w:tcBorders>
            <w:vAlign w:val="center"/>
          </w:tcPr>
          <w:p w:rsidR="008D6E9E" w:rsidRPr="008D6E9E" w:rsidRDefault="008D6E9E" w:rsidP="00F24CC7">
            <w:pPr>
              <w:tabs>
                <w:tab w:val="left" w:pos="1260"/>
              </w:tabs>
              <w:rPr>
                <w:sz w:val="26"/>
                <w:szCs w:val="26"/>
                <w:lang w:val="uk-UA"/>
              </w:rPr>
            </w:pPr>
            <w:r w:rsidRPr="008D6E9E">
              <w:rPr>
                <w:sz w:val="26"/>
                <w:szCs w:val="26"/>
                <w:lang w:val="uk-UA"/>
              </w:rPr>
              <w:t xml:space="preserve"> - 21-30 років </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128,8</w:t>
            </w: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12,8</w:t>
            </w:r>
          </w:p>
        </w:tc>
      </w:tr>
      <w:tr w:rsidR="008D6E9E" w:rsidRPr="008D6E9E" w:rsidTr="00F24CC7">
        <w:trPr>
          <w:trHeight w:val="340"/>
        </w:trPr>
        <w:tc>
          <w:tcPr>
            <w:tcW w:w="4637" w:type="dxa"/>
            <w:tcBorders>
              <w:top w:val="single" w:sz="4" w:space="0" w:color="000000"/>
              <w:left w:val="single" w:sz="4" w:space="0" w:color="auto"/>
              <w:bottom w:val="single" w:sz="4" w:space="0" w:color="000000"/>
            </w:tcBorders>
            <w:vAlign w:val="center"/>
          </w:tcPr>
          <w:p w:rsidR="008D6E9E" w:rsidRPr="008D6E9E" w:rsidRDefault="008D6E9E" w:rsidP="00F24CC7">
            <w:pPr>
              <w:tabs>
                <w:tab w:val="left" w:pos="1260"/>
              </w:tabs>
              <w:rPr>
                <w:sz w:val="26"/>
                <w:szCs w:val="26"/>
                <w:lang w:val="uk-UA"/>
              </w:rPr>
            </w:pPr>
            <w:r w:rsidRPr="008D6E9E">
              <w:rPr>
                <w:sz w:val="26"/>
                <w:szCs w:val="26"/>
                <w:lang w:val="uk-UA"/>
              </w:rPr>
              <w:t xml:space="preserve"> - 31-40 років </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139,9</w:t>
            </w: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19,2</w:t>
            </w:r>
          </w:p>
        </w:tc>
      </w:tr>
      <w:tr w:rsidR="008D6E9E" w:rsidRPr="008D6E9E" w:rsidTr="00F24CC7">
        <w:trPr>
          <w:trHeight w:val="340"/>
        </w:trPr>
        <w:tc>
          <w:tcPr>
            <w:tcW w:w="4637" w:type="dxa"/>
            <w:tcBorders>
              <w:top w:val="single" w:sz="4" w:space="0" w:color="000000"/>
              <w:left w:val="single" w:sz="4" w:space="0" w:color="auto"/>
              <w:bottom w:val="single" w:sz="4" w:space="0" w:color="000000"/>
            </w:tcBorders>
            <w:vAlign w:val="center"/>
          </w:tcPr>
          <w:p w:rsidR="008D6E9E" w:rsidRPr="008D6E9E" w:rsidRDefault="008D6E9E" w:rsidP="00F24CC7">
            <w:pPr>
              <w:tabs>
                <w:tab w:val="left" w:pos="1260"/>
              </w:tabs>
              <w:rPr>
                <w:sz w:val="26"/>
                <w:szCs w:val="26"/>
                <w:lang w:val="uk-UA"/>
              </w:rPr>
            </w:pPr>
            <w:r w:rsidRPr="008D6E9E">
              <w:rPr>
                <w:sz w:val="26"/>
                <w:szCs w:val="26"/>
                <w:lang w:val="uk-UA"/>
              </w:rPr>
              <w:t xml:space="preserve"> - 41-50 років </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98,4</w:t>
            </w: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0,4</w:t>
            </w:r>
          </w:p>
        </w:tc>
      </w:tr>
      <w:tr w:rsidR="008D6E9E" w:rsidRPr="008D6E9E" w:rsidTr="00F24CC7">
        <w:trPr>
          <w:trHeight w:val="340"/>
        </w:trPr>
        <w:tc>
          <w:tcPr>
            <w:tcW w:w="4637" w:type="dxa"/>
            <w:tcBorders>
              <w:top w:val="single" w:sz="4" w:space="0" w:color="000000"/>
              <w:left w:val="single" w:sz="4" w:space="0" w:color="auto"/>
              <w:bottom w:val="single" w:sz="4" w:space="0" w:color="000000"/>
            </w:tcBorders>
            <w:vAlign w:val="center"/>
          </w:tcPr>
          <w:p w:rsidR="008D6E9E" w:rsidRPr="008D6E9E" w:rsidRDefault="008D6E9E" w:rsidP="00F24CC7">
            <w:pPr>
              <w:tabs>
                <w:tab w:val="left" w:pos="1260"/>
              </w:tabs>
              <w:rPr>
                <w:sz w:val="26"/>
                <w:szCs w:val="26"/>
                <w:lang w:val="uk-UA"/>
              </w:rPr>
            </w:pPr>
            <w:r w:rsidRPr="008D6E9E">
              <w:rPr>
                <w:sz w:val="26"/>
                <w:szCs w:val="26"/>
                <w:lang w:val="uk-UA"/>
              </w:rPr>
              <w:t xml:space="preserve"> - більш 50 років </w:t>
            </w:r>
          </w:p>
        </w:tc>
        <w:tc>
          <w:tcPr>
            <w:tcW w:w="1247" w:type="dxa"/>
            <w:tcBorders>
              <w:top w:val="single" w:sz="4" w:space="0" w:color="000000"/>
              <w:left w:val="single" w:sz="4" w:space="0" w:color="000000"/>
              <w:bottom w:val="single" w:sz="4" w:space="0" w:color="000000"/>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single" w:sz="4" w:space="0" w:color="000000"/>
              <w:right w:val="single" w:sz="4" w:space="0" w:color="000000"/>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59,3</w:t>
            </w:r>
          </w:p>
        </w:tc>
        <w:tc>
          <w:tcPr>
            <w:tcW w:w="1985" w:type="dxa"/>
            <w:tcBorders>
              <w:top w:val="single" w:sz="4" w:space="0" w:color="000000"/>
              <w:left w:val="single" w:sz="4" w:space="0" w:color="000000"/>
              <w:bottom w:val="single" w:sz="4" w:space="0" w:color="000000"/>
              <w:right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0</w:t>
            </w:r>
          </w:p>
        </w:tc>
      </w:tr>
      <w:tr w:rsidR="008D6E9E" w:rsidRPr="008D6E9E" w:rsidTr="00F24CC7">
        <w:trPr>
          <w:trHeight w:val="397"/>
        </w:trPr>
        <w:tc>
          <w:tcPr>
            <w:tcW w:w="4637" w:type="dxa"/>
            <w:vMerge w:val="restart"/>
            <w:tcBorders>
              <w:top w:val="single" w:sz="4" w:space="0" w:color="000000"/>
              <w:left w:val="single" w:sz="4" w:space="0" w:color="auto"/>
            </w:tcBorders>
          </w:tcPr>
          <w:p w:rsidR="008D6E9E" w:rsidRPr="008D6E9E" w:rsidRDefault="008D6E9E" w:rsidP="00F24CC7">
            <w:pPr>
              <w:rPr>
                <w:sz w:val="26"/>
                <w:szCs w:val="26"/>
                <w:lang w:val="uk-UA"/>
              </w:rPr>
            </w:pPr>
            <w:r w:rsidRPr="008D6E9E">
              <w:rPr>
                <w:sz w:val="26"/>
                <w:szCs w:val="26"/>
                <w:lang w:val="uk-UA"/>
              </w:rPr>
              <w:t>3. Протяжність водопровідних мереж, які знаходяться у аварійному стані</w:t>
            </w:r>
          </w:p>
        </w:tc>
        <w:tc>
          <w:tcPr>
            <w:tcW w:w="1247" w:type="dxa"/>
            <w:tcBorders>
              <w:top w:val="single" w:sz="4" w:space="0" w:color="000000"/>
              <w:left w:val="single" w:sz="4" w:space="0" w:color="000000"/>
              <w:bottom w:val="nil"/>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км</w:t>
            </w:r>
          </w:p>
        </w:tc>
        <w:tc>
          <w:tcPr>
            <w:tcW w:w="1701" w:type="dxa"/>
            <w:tcBorders>
              <w:top w:val="single" w:sz="4" w:space="0" w:color="000000"/>
              <w:left w:val="single" w:sz="4" w:space="0" w:color="000000"/>
              <w:bottom w:val="nil"/>
              <w:right w:val="single" w:sz="4" w:space="0" w:color="000000"/>
            </w:tcBorders>
            <w:vAlign w:val="center"/>
          </w:tcPr>
          <w:p w:rsidR="008D6E9E" w:rsidRPr="008D6E9E" w:rsidRDefault="008D6E9E" w:rsidP="00F24CC7">
            <w:pPr>
              <w:tabs>
                <w:tab w:val="left" w:pos="1260"/>
              </w:tabs>
              <w:snapToGrid w:val="0"/>
              <w:jc w:val="center"/>
              <w:rPr>
                <w:lang w:val="uk-UA"/>
              </w:rPr>
            </w:pPr>
            <w:r w:rsidRPr="008D6E9E">
              <w:rPr>
                <w:sz w:val="26"/>
                <w:szCs w:val="26"/>
                <w:lang w:val="uk-UA"/>
              </w:rPr>
              <w:t>268,3</w:t>
            </w:r>
          </w:p>
        </w:tc>
        <w:tc>
          <w:tcPr>
            <w:tcW w:w="1985" w:type="dxa"/>
            <w:tcBorders>
              <w:top w:val="single" w:sz="4" w:space="0" w:color="000000"/>
              <w:left w:val="single" w:sz="4" w:space="0" w:color="000000"/>
              <w:bottom w:val="nil"/>
              <w:right w:val="single" w:sz="4" w:space="0" w:color="auto"/>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21,6</w:t>
            </w:r>
          </w:p>
        </w:tc>
      </w:tr>
      <w:tr w:rsidR="008D6E9E" w:rsidRPr="008D6E9E" w:rsidTr="00F24CC7">
        <w:trPr>
          <w:trHeight w:val="397"/>
        </w:trPr>
        <w:tc>
          <w:tcPr>
            <w:tcW w:w="4637" w:type="dxa"/>
            <w:vMerge/>
            <w:tcBorders>
              <w:left w:val="single" w:sz="4" w:space="0" w:color="auto"/>
              <w:bottom w:val="single" w:sz="4" w:space="0" w:color="auto"/>
            </w:tcBorders>
          </w:tcPr>
          <w:p w:rsidR="008D6E9E" w:rsidRPr="008D6E9E" w:rsidRDefault="008D6E9E" w:rsidP="00F24CC7">
            <w:pPr>
              <w:rPr>
                <w:sz w:val="26"/>
                <w:szCs w:val="26"/>
                <w:lang w:val="uk-UA"/>
              </w:rPr>
            </w:pPr>
          </w:p>
        </w:tc>
        <w:tc>
          <w:tcPr>
            <w:tcW w:w="1247" w:type="dxa"/>
            <w:tcBorders>
              <w:top w:val="nil"/>
              <w:left w:val="single" w:sz="4" w:space="0" w:color="000000"/>
              <w:bottom w:val="single" w:sz="4" w:space="0" w:color="auto"/>
            </w:tcBorders>
            <w:vAlign w:val="center"/>
          </w:tcPr>
          <w:p w:rsidR="008D6E9E" w:rsidRPr="008D6E9E" w:rsidRDefault="008D6E9E" w:rsidP="00F24CC7">
            <w:pPr>
              <w:tabs>
                <w:tab w:val="left" w:pos="1260"/>
              </w:tabs>
              <w:jc w:val="center"/>
              <w:rPr>
                <w:sz w:val="26"/>
                <w:szCs w:val="26"/>
                <w:lang w:val="uk-UA"/>
              </w:rPr>
            </w:pPr>
            <w:r w:rsidRPr="008D6E9E">
              <w:rPr>
                <w:sz w:val="26"/>
                <w:szCs w:val="26"/>
                <w:lang w:val="uk-UA"/>
              </w:rPr>
              <w:t>%</w:t>
            </w:r>
          </w:p>
        </w:tc>
        <w:tc>
          <w:tcPr>
            <w:tcW w:w="1701" w:type="dxa"/>
            <w:tcBorders>
              <w:top w:val="nil"/>
              <w:left w:val="single" w:sz="4" w:space="0" w:color="000000"/>
              <w:bottom w:val="single" w:sz="4" w:space="0" w:color="auto"/>
              <w:right w:val="single" w:sz="4" w:space="0" w:color="000000"/>
            </w:tcBorders>
            <w:vAlign w:val="center"/>
          </w:tcPr>
          <w:p w:rsidR="008D6E9E" w:rsidRPr="008D6E9E" w:rsidRDefault="008D6E9E" w:rsidP="00F24CC7">
            <w:pPr>
              <w:tabs>
                <w:tab w:val="left" w:pos="1260"/>
              </w:tabs>
              <w:snapToGrid w:val="0"/>
              <w:jc w:val="center"/>
              <w:rPr>
                <w:sz w:val="26"/>
                <w:szCs w:val="26"/>
                <w:lang w:val="uk-UA"/>
              </w:rPr>
            </w:pPr>
            <w:r w:rsidRPr="008D6E9E">
              <w:rPr>
                <w:lang w:val="uk-UA"/>
              </w:rPr>
              <w:t>48</w:t>
            </w:r>
          </w:p>
        </w:tc>
        <w:tc>
          <w:tcPr>
            <w:tcW w:w="1985" w:type="dxa"/>
            <w:tcBorders>
              <w:top w:val="nil"/>
              <w:left w:val="single" w:sz="4" w:space="0" w:color="000000"/>
              <w:bottom w:val="single" w:sz="4" w:space="0" w:color="auto"/>
              <w:right w:val="single" w:sz="4" w:space="0" w:color="auto"/>
            </w:tcBorders>
            <w:vAlign w:val="center"/>
          </w:tcPr>
          <w:p w:rsidR="008D6E9E" w:rsidRPr="008D6E9E" w:rsidRDefault="008D6E9E" w:rsidP="00F24CC7">
            <w:pPr>
              <w:tabs>
                <w:tab w:val="left" w:pos="1260"/>
              </w:tabs>
              <w:snapToGrid w:val="0"/>
              <w:jc w:val="center"/>
              <w:rPr>
                <w:sz w:val="26"/>
                <w:szCs w:val="26"/>
                <w:lang w:val="uk-UA"/>
              </w:rPr>
            </w:pPr>
            <w:r w:rsidRPr="008D6E9E">
              <w:rPr>
                <w:sz w:val="26"/>
                <w:szCs w:val="26"/>
                <w:lang w:val="uk-UA"/>
              </w:rPr>
              <w:t>38</w:t>
            </w:r>
          </w:p>
        </w:tc>
      </w:tr>
    </w:tbl>
    <w:p w:rsidR="008D6E9E" w:rsidRPr="008D6E9E" w:rsidRDefault="008D6E9E" w:rsidP="008D6E9E">
      <w:pPr>
        <w:tabs>
          <w:tab w:val="left" w:pos="1260"/>
        </w:tabs>
        <w:rPr>
          <w:sz w:val="26"/>
          <w:szCs w:val="26"/>
          <w:lang w:val="uk-UA"/>
        </w:rPr>
      </w:pPr>
    </w:p>
    <w:p w:rsidR="008D6E9E" w:rsidRPr="008D6E9E" w:rsidRDefault="008D6E9E" w:rsidP="008D6E9E">
      <w:pPr>
        <w:shd w:val="clear" w:color="auto" w:fill="FFFFFF"/>
        <w:ind w:firstLine="851"/>
        <w:jc w:val="both"/>
        <w:rPr>
          <w:color w:val="000000"/>
          <w:sz w:val="28"/>
          <w:szCs w:val="28"/>
          <w:lang w:val="uk-UA"/>
        </w:rPr>
      </w:pPr>
      <w:r w:rsidRPr="008D6E9E">
        <w:rPr>
          <w:color w:val="000000"/>
          <w:sz w:val="28"/>
          <w:szCs w:val="28"/>
          <w:lang w:val="uk-UA"/>
        </w:rPr>
        <w:t>Крім того, КП «БАХМУТ-ВОДА» надає послуги  централізованого водовідведення на території Бахмутської міської об’єднаної територіальної громади, яке полягає в безперервному очищенні стічних вод, які потрапляють до каналізаційних мереж.</w:t>
      </w:r>
    </w:p>
    <w:p w:rsidR="008D6E9E" w:rsidRPr="008D6E9E" w:rsidRDefault="008D6E9E" w:rsidP="008D6E9E">
      <w:pPr>
        <w:tabs>
          <w:tab w:val="left" w:pos="1260"/>
        </w:tabs>
        <w:rPr>
          <w:sz w:val="26"/>
          <w:szCs w:val="26"/>
          <w:lang w:val="uk-UA"/>
        </w:rPr>
      </w:pPr>
    </w:p>
    <w:p w:rsidR="008D6E9E" w:rsidRPr="008D6E9E" w:rsidRDefault="008D6E9E" w:rsidP="008D6E9E">
      <w:pPr>
        <w:ind w:firstLine="851"/>
        <w:rPr>
          <w:sz w:val="26"/>
          <w:szCs w:val="26"/>
          <w:lang w:val="uk-UA"/>
        </w:rPr>
      </w:pPr>
      <w:r w:rsidRPr="008D6E9E">
        <w:rPr>
          <w:color w:val="000000"/>
          <w:sz w:val="28"/>
          <w:szCs w:val="28"/>
          <w:lang w:val="uk-UA"/>
        </w:rPr>
        <w:t>Сучасний стан каналізаційного господарства:</w:t>
      </w:r>
    </w:p>
    <w:p w:rsidR="008D6E9E" w:rsidRPr="008D6E9E" w:rsidRDefault="008D6E9E" w:rsidP="008D6E9E">
      <w:pPr>
        <w:tabs>
          <w:tab w:val="left" w:pos="1260"/>
        </w:tabs>
        <w:rPr>
          <w:sz w:val="26"/>
          <w:szCs w:val="26"/>
          <w:lang w:val="uk-UA"/>
        </w:rPr>
      </w:pPr>
    </w:p>
    <w:p w:rsidR="008D6E9E" w:rsidRPr="008D6E9E" w:rsidRDefault="008D6E9E" w:rsidP="008D6E9E">
      <w:pPr>
        <w:tabs>
          <w:tab w:val="left" w:pos="567"/>
        </w:tabs>
        <w:ind w:firstLine="851"/>
        <w:rPr>
          <w:sz w:val="28"/>
          <w:szCs w:val="28"/>
          <w:lang w:val="uk-UA"/>
        </w:rPr>
      </w:pPr>
      <w:r w:rsidRPr="008D6E9E">
        <w:rPr>
          <w:sz w:val="28"/>
          <w:szCs w:val="28"/>
          <w:lang w:val="uk-UA"/>
        </w:rPr>
        <w:t>Характеристика каналізаційних мереж:</w:t>
      </w:r>
    </w:p>
    <w:p w:rsidR="008D6E9E" w:rsidRPr="008D6E9E" w:rsidRDefault="008D6E9E" w:rsidP="008D6E9E">
      <w:pPr>
        <w:shd w:val="clear" w:color="auto" w:fill="FFFFFF"/>
        <w:spacing w:before="24"/>
        <w:ind w:left="8505"/>
        <w:rPr>
          <w:sz w:val="26"/>
          <w:szCs w:val="26"/>
          <w:lang w:val="uk-UA"/>
        </w:rPr>
      </w:pPr>
      <w:r w:rsidRPr="008D6E9E">
        <w:rPr>
          <w:sz w:val="26"/>
          <w:szCs w:val="26"/>
          <w:lang w:val="uk-UA"/>
        </w:rPr>
        <w:t>Табл.4</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402"/>
        <w:gridCol w:w="1276"/>
        <w:gridCol w:w="1730"/>
        <w:gridCol w:w="2381"/>
      </w:tblGrid>
      <w:tr w:rsidR="008D6E9E" w:rsidRPr="008D6E9E" w:rsidTr="00F24CC7">
        <w:tc>
          <w:tcPr>
            <w:tcW w:w="781" w:type="dxa"/>
            <w:vAlign w:val="center"/>
          </w:tcPr>
          <w:p w:rsidR="008D6E9E" w:rsidRPr="008D6E9E" w:rsidRDefault="008D6E9E" w:rsidP="00F24CC7">
            <w:pPr>
              <w:snapToGrid w:val="0"/>
              <w:spacing w:before="24"/>
              <w:jc w:val="center"/>
              <w:rPr>
                <w:color w:val="000000"/>
                <w:spacing w:val="9"/>
                <w:sz w:val="26"/>
                <w:szCs w:val="26"/>
                <w:lang w:val="uk-UA"/>
              </w:rPr>
            </w:pPr>
            <w:r w:rsidRPr="008D6E9E">
              <w:rPr>
                <w:color w:val="000000"/>
                <w:spacing w:val="9"/>
                <w:sz w:val="26"/>
                <w:szCs w:val="26"/>
                <w:lang w:val="uk-UA"/>
              </w:rPr>
              <w:t>№№ з/п</w:t>
            </w:r>
          </w:p>
        </w:tc>
        <w:tc>
          <w:tcPr>
            <w:tcW w:w="3402" w:type="dxa"/>
            <w:vAlign w:val="center"/>
          </w:tcPr>
          <w:p w:rsidR="008D6E9E" w:rsidRPr="008D6E9E" w:rsidRDefault="008D6E9E" w:rsidP="00F24CC7">
            <w:pPr>
              <w:snapToGrid w:val="0"/>
              <w:spacing w:before="24"/>
              <w:jc w:val="center"/>
              <w:rPr>
                <w:color w:val="000000"/>
                <w:spacing w:val="9"/>
                <w:sz w:val="26"/>
                <w:szCs w:val="26"/>
                <w:lang w:val="uk-UA"/>
              </w:rPr>
            </w:pPr>
            <w:r w:rsidRPr="008D6E9E">
              <w:rPr>
                <w:color w:val="000000"/>
                <w:spacing w:val="9"/>
                <w:sz w:val="26"/>
                <w:szCs w:val="26"/>
                <w:lang w:val="uk-UA"/>
              </w:rPr>
              <w:t>Назва</w:t>
            </w:r>
          </w:p>
        </w:tc>
        <w:tc>
          <w:tcPr>
            <w:tcW w:w="1276" w:type="dxa"/>
            <w:vAlign w:val="center"/>
          </w:tcPr>
          <w:p w:rsidR="008D6E9E" w:rsidRPr="008D6E9E" w:rsidRDefault="008D6E9E" w:rsidP="00F24CC7">
            <w:pPr>
              <w:snapToGrid w:val="0"/>
              <w:spacing w:before="24"/>
              <w:jc w:val="center"/>
              <w:rPr>
                <w:color w:val="000000"/>
                <w:spacing w:val="9"/>
                <w:sz w:val="26"/>
                <w:szCs w:val="26"/>
                <w:lang w:val="uk-UA"/>
              </w:rPr>
            </w:pPr>
            <w:r w:rsidRPr="008D6E9E">
              <w:rPr>
                <w:sz w:val="26"/>
                <w:szCs w:val="26"/>
                <w:lang w:val="uk-UA"/>
              </w:rPr>
              <w:t>Одиниця виміру</w:t>
            </w:r>
          </w:p>
        </w:tc>
        <w:tc>
          <w:tcPr>
            <w:tcW w:w="1730" w:type="dxa"/>
            <w:vAlign w:val="center"/>
          </w:tcPr>
          <w:p w:rsidR="008D6E9E" w:rsidRPr="008D6E9E" w:rsidRDefault="008D6E9E" w:rsidP="00F24CC7">
            <w:pPr>
              <w:snapToGrid w:val="0"/>
              <w:spacing w:before="24"/>
              <w:jc w:val="center"/>
              <w:rPr>
                <w:color w:val="000000"/>
                <w:spacing w:val="9"/>
                <w:sz w:val="26"/>
                <w:szCs w:val="26"/>
                <w:lang w:val="uk-UA"/>
              </w:rPr>
            </w:pPr>
            <w:r w:rsidRPr="008D6E9E">
              <w:rPr>
                <w:color w:val="000000"/>
                <w:spacing w:val="9"/>
                <w:sz w:val="26"/>
                <w:szCs w:val="26"/>
                <w:lang w:val="uk-UA"/>
              </w:rPr>
              <w:t>Всього мереж</w:t>
            </w:r>
          </w:p>
        </w:tc>
        <w:tc>
          <w:tcPr>
            <w:tcW w:w="2381" w:type="dxa"/>
            <w:vAlign w:val="center"/>
          </w:tcPr>
          <w:p w:rsidR="008D6E9E" w:rsidRPr="008D6E9E" w:rsidRDefault="008D6E9E" w:rsidP="00F24CC7">
            <w:pPr>
              <w:snapToGrid w:val="0"/>
              <w:spacing w:before="24"/>
              <w:jc w:val="center"/>
              <w:rPr>
                <w:color w:val="000000"/>
                <w:spacing w:val="9"/>
                <w:sz w:val="26"/>
                <w:szCs w:val="26"/>
                <w:lang w:val="uk-UA"/>
              </w:rPr>
            </w:pPr>
            <w:r w:rsidRPr="008D6E9E">
              <w:rPr>
                <w:sz w:val="26"/>
                <w:szCs w:val="26"/>
                <w:lang w:val="uk-UA"/>
              </w:rPr>
              <w:t>У тому числі в селах Бахмутської міської об’єднаної територіальної громади</w:t>
            </w:r>
          </w:p>
        </w:tc>
      </w:tr>
      <w:tr w:rsidR="008D6E9E" w:rsidRPr="008D6E9E" w:rsidTr="00F24CC7">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w:t>
            </w:r>
          </w:p>
        </w:tc>
        <w:tc>
          <w:tcPr>
            <w:tcW w:w="3402" w:type="dxa"/>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Головні колектори</w:t>
            </w:r>
          </w:p>
        </w:tc>
        <w:tc>
          <w:tcPr>
            <w:tcW w:w="1276"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730"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37,4</w:t>
            </w:r>
          </w:p>
        </w:tc>
        <w:tc>
          <w:tcPr>
            <w:tcW w:w="2381"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8,8</w:t>
            </w:r>
          </w:p>
        </w:tc>
      </w:tr>
      <w:tr w:rsidR="008D6E9E" w:rsidRPr="008D6E9E" w:rsidTr="00F24CC7">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p>
        </w:tc>
        <w:tc>
          <w:tcPr>
            <w:tcW w:w="3402" w:type="dxa"/>
          </w:tcPr>
          <w:p w:rsidR="008D6E9E" w:rsidRPr="008D6E9E" w:rsidRDefault="008D6E9E" w:rsidP="00F24CC7">
            <w:pPr>
              <w:spacing w:before="24"/>
              <w:rPr>
                <w:i/>
                <w:iCs/>
                <w:color w:val="000000"/>
                <w:spacing w:val="9"/>
                <w:sz w:val="26"/>
                <w:szCs w:val="26"/>
                <w:lang w:val="uk-UA"/>
              </w:rPr>
            </w:pPr>
            <w:r w:rsidRPr="008D6E9E">
              <w:rPr>
                <w:i/>
                <w:iCs/>
                <w:color w:val="000000"/>
                <w:spacing w:val="9"/>
                <w:sz w:val="26"/>
                <w:szCs w:val="26"/>
                <w:lang w:val="uk-UA"/>
              </w:rPr>
              <w:t xml:space="preserve">У </w:t>
            </w:r>
            <w:proofErr w:type="spellStart"/>
            <w:r w:rsidRPr="008D6E9E">
              <w:rPr>
                <w:i/>
                <w:iCs/>
                <w:color w:val="000000"/>
                <w:spacing w:val="9"/>
                <w:sz w:val="26"/>
                <w:szCs w:val="26"/>
                <w:lang w:val="uk-UA"/>
              </w:rPr>
              <w:t>т.ч</w:t>
            </w:r>
            <w:proofErr w:type="spellEnd"/>
            <w:r w:rsidRPr="008D6E9E">
              <w:rPr>
                <w:i/>
                <w:iCs/>
                <w:color w:val="000000"/>
                <w:spacing w:val="9"/>
                <w:sz w:val="26"/>
                <w:szCs w:val="26"/>
                <w:lang w:val="uk-UA"/>
              </w:rPr>
              <w:t>. старі та аварійні</w:t>
            </w:r>
          </w:p>
        </w:tc>
        <w:tc>
          <w:tcPr>
            <w:tcW w:w="1276" w:type="dxa"/>
            <w:vAlign w:val="center"/>
          </w:tcPr>
          <w:p w:rsidR="008D6E9E" w:rsidRPr="008D6E9E" w:rsidRDefault="008D6E9E" w:rsidP="00F24CC7">
            <w:pPr>
              <w:spacing w:before="24"/>
              <w:jc w:val="center"/>
              <w:rPr>
                <w:i/>
                <w:iCs/>
                <w:color w:val="000000"/>
                <w:spacing w:val="9"/>
                <w:sz w:val="26"/>
                <w:szCs w:val="26"/>
                <w:lang w:val="uk-UA"/>
              </w:rPr>
            </w:pPr>
            <w:r w:rsidRPr="008D6E9E">
              <w:rPr>
                <w:iCs/>
                <w:color w:val="000000"/>
                <w:spacing w:val="9"/>
                <w:sz w:val="26"/>
                <w:szCs w:val="26"/>
                <w:lang w:val="uk-UA"/>
              </w:rPr>
              <w:t>км</w:t>
            </w:r>
          </w:p>
        </w:tc>
        <w:tc>
          <w:tcPr>
            <w:tcW w:w="1730"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17,4</w:t>
            </w:r>
          </w:p>
        </w:tc>
        <w:tc>
          <w:tcPr>
            <w:tcW w:w="2381"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1,8</w:t>
            </w:r>
          </w:p>
        </w:tc>
      </w:tr>
      <w:tr w:rsidR="008D6E9E" w:rsidRPr="008D6E9E" w:rsidTr="00F24CC7">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2</w:t>
            </w:r>
          </w:p>
        </w:tc>
        <w:tc>
          <w:tcPr>
            <w:tcW w:w="3402" w:type="dxa"/>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Вуличні мережі</w:t>
            </w:r>
          </w:p>
        </w:tc>
        <w:tc>
          <w:tcPr>
            <w:tcW w:w="1276"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730"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81,8</w:t>
            </w:r>
          </w:p>
        </w:tc>
        <w:tc>
          <w:tcPr>
            <w:tcW w:w="2381"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6,1</w:t>
            </w:r>
          </w:p>
        </w:tc>
      </w:tr>
      <w:tr w:rsidR="008D6E9E" w:rsidRPr="008D6E9E" w:rsidTr="00F24CC7">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p>
        </w:tc>
        <w:tc>
          <w:tcPr>
            <w:tcW w:w="3402" w:type="dxa"/>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 xml:space="preserve">У </w:t>
            </w:r>
            <w:proofErr w:type="spellStart"/>
            <w:r w:rsidRPr="008D6E9E">
              <w:rPr>
                <w:color w:val="000000"/>
                <w:spacing w:val="9"/>
                <w:sz w:val="26"/>
                <w:szCs w:val="26"/>
                <w:lang w:val="uk-UA"/>
              </w:rPr>
              <w:t>т.ч</w:t>
            </w:r>
            <w:proofErr w:type="spellEnd"/>
            <w:r w:rsidRPr="008D6E9E">
              <w:rPr>
                <w:color w:val="000000"/>
                <w:spacing w:val="9"/>
                <w:sz w:val="26"/>
                <w:szCs w:val="26"/>
                <w:lang w:val="uk-UA"/>
              </w:rPr>
              <w:t>. старі та аварійні</w:t>
            </w:r>
          </w:p>
        </w:tc>
        <w:tc>
          <w:tcPr>
            <w:tcW w:w="1276"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730"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19,6</w:t>
            </w:r>
          </w:p>
        </w:tc>
        <w:tc>
          <w:tcPr>
            <w:tcW w:w="2381"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2,4</w:t>
            </w:r>
          </w:p>
        </w:tc>
      </w:tr>
      <w:tr w:rsidR="008D6E9E" w:rsidRPr="008D6E9E" w:rsidTr="00F24CC7">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3</w:t>
            </w:r>
          </w:p>
        </w:tc>
        <w:tc>
          <w:tcPr>
            <w:tcW w:w="3402" w:type="dxa"/>
          </w:tcPr>
          <w:p w:rsidR="008D6E9E" w:rsidRPr="008D6E9E" w:rsidRDefault="008D6E9E" w:rsidP="00F24CC7">
            <w:pPr>
              <w:spacing w:before="24"/>
              <w:rPr>
                <w:color w:val="000000"/>
                <w:spacing w:val="9"/>
                <w:sz w:val="26"/>
                <w:szCs w:val="26"/>
                <w:lang w:val="uk-UA"/>
              </w:rPr>
            </w:pPr>
            <w:proofErr w:type="spellStart"/>
            <w:r w:rsidRPr="008D6E9E">
              <w:rPr>
                <w:color w:val="000000"/>
                <w:spacing w:val="9"/>
                <w:sz w:val="26"/>
                <w:szCs w:val="26"/>
                <w:lang w:val="uk-UA"/>
              </w:rPr>
              <w:t>Внутрішньоквартальні</w:t>
            </w:r>
            <w:proofErr w:type="spellEnd"/>
            <w:r w:rsidRPr="008D6E9E">
              <w:rPr>
                <w:color w:val="000000"/>
                <w:spacing w:val="9"/>
                <w:sz w:val="26"/>
                <w:szCs w:val="26"/>
                <w:lang w:val="uk-UA"/>
              </w:rPr>
              <w:t xml:space="preserve"> мережі</w:t>
            </w:r>
          </w:p>
        </w:tc>
        <w:tc>
          <w:tcPr>
            <w:tcW w:w="1276" w:type="dxa"/>
            <w:vAlign w:val="center"/>
          </w:tcPr>
          <w:p w:rsidR="008D6E9E" w:rsidRPr="008D6E9E" w:rsidRDefault="008D6E9E" w:rsidP="00F24CC7">
            <w:pPr>
              <w:spacing w:before="24"/>
              <w:jc w:val="center"/>
              <w:rPr>
                <w:bCs/>
                <w:color w:val="000000"/>
                <w:spacing w:val="9"/>
                <w:sz w:val="26"/>
                <w:szCs w:val="26"/>
                <w:lang w:val="uk-UA"/>
              </w:rPr>
            </w:pPr>
            <w:r w:rsidRPr="008D6E9E">
              <w:rPr>
                <w:bCs/>
                <w:color w:val="000000"/>
                <w:spacing w:val="9"/>
                <w:sz w:val="26"/>
                <w:szCs w:val="26"/>
                <w:lang w:val="uk-UA"/>
              </w:rPr>
              <w:t>км</w:t>
            </w:r>
          </w:p>
        </w:tc>
        <w:tc>
          <w:tcPr>
            <w:tcW w:w="1730"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25,8</w:t>
            </w:r>
          </w:p>
        </w:tc>
        <w:tc>
          <w:tcPr>
            <w:tcW w:w="2381" w:type="dxa"/>
            <w:vAlign w:val="center"/>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0</w:t>
            </w:r>
          </w:p>
        </w:tc>
      </w:tr>
      <w:tr w:rsidR="008D6E9E" w:rsidRPr="008D6E9E" w:rsidTr="00F24CC7">
        <w:tblPrEx>
          <w:tblLook w:val="00A0" w:firstRow="1" w:lastRow="0" w:firstColumn="1" w:lastColumn="0" w:noHBand="0" w:noVBand="0"/>
        </w:tblPrEx>
        <w:tc>
          <w:tcPr>
            <w:tcW w:w="781" w:type="dxa"/>
          </w:tcPr>
          <w:p w:rsidR="008D6E9E" w:rsidRPr="008D6E9E" w:rsidRDefault="008D6E9E" w:rsidP="00F24CC7">
            <w:pPr>
              <w:spacing w:before="24"/>
              <w:jc w:val="center"/>
              <w:rPr>
                <w:color w:val="000000"/>
                <w:spacing w:val="9"/>
                <w:sz w:val="26"/>
                <w:szCs w:val="26"/>
                <w:lang w:val="uk-UA"/>
              </w:rPr>
            </w:pPr>
          </w:p>
        </w:tc>
        <w:tc>
          <w:tcPr>
            <w:tcW w:w="3402" w:type="dxa"/>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 xml:space="preserve">У </w:t>
            </w:r>
            <w:proofErr w:type="spellStart"/>
            <w:r w:rsidRPr="008D6E9E">
              <w:rPr>
                <w:color w:val="000000"/>
                <w:spacing w:val="9"/>
                <w:sz w:val="26"/>
                <w:szCs w:val="26"/>
                <w:lang w:val="uk-UA"/>
              </w:rPr>
              <w:t>т.ч</w:t>
            </w:r>
            <w:proofErr w:type="spellEnd"/>
            <w:r w:rsidRPr="008D6E9E">
              <w:rPr>
                <w:color w:val="000000"/>
                <w:spacing w:val="9"/>
                <w:sz w:val="26"/>
                <w:szCs w:val="26"/>
                <w:lang w:val="uk-UA"/>
              </w:rPr>
              <w:t>. старі та аварійні</w:t>
            </w:r>
          </w:p>
        </w:tc>
        <w:tc>
          <w:tcPr>
            <w:tcW w:w="1276"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км</w:t>
            </w:r>
          </w:p>
        </w:tc>
        <w:tc>
          <w:tcPr>
            <w:tcW w:w="1730"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3,0</w:t>
            </w:r>
          </w:p>
        </w:tc>
        <w:tc>
          <w:tcPr>
            <w:tcW w:w="2381" w:type="dxa"/>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0</w:t>
            </w:r>
          </w:p>
        </w:tc>
      </w:tr>
      <w:tr w:rsidR="008D6E9E" w:rsidRPr="008D6E9E" w:rsidTr="00F24CC7">
        <w:tblPrEx>
          <w:tblLook w:val="00A0" w:firstRow="1" w:lastRow="0" w:firstColumn="1" w:lastColumn="0" w:noHBand="0" w:noVBand="0"/>
        </w:tblPrEx>
        <w:tc>
          <w:tcPr>
            <w:tcW w:w="4183" w:type="dxa"/>
            <w:gridSpan w:val="2"/>
            <w:tcBorders>
              <w:bottom w:val="single" w:sz="4" w:space="0" w:color="auto"/>
            </w:tcBorders>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Всього мереж на балансі</w:t>
            </w:r>
          </w:p>
        </w:tc>
        <w:tc>
          <w:tcPr>
            <w:tcW w:w="1276" w:type="dxa"/>
            <w:tcBorders>
              <w:bottom w:val="single" w:sz="4" w:space="0" w:color="auto"/>
            </w:tcBorders>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 xml:space="preserve">км </w:t>
            </w:r>
          </w:p>
        </w:tc>
        <w:tc>
          <w:tcPr>
            <w:tcW w:w="1730" w:type="dxa"/>
            <w:tcBorders>
              <w:bottom w:val="single" w:sz="4" w:space="0" w:color="auto"/>
            </w:tcBorders>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145,0</w:t>
            </w:r>
          </w:p>
        </w:tc>
        <w:tc>
          <w:tcPr>
            <w:tcW w:w="2381" w:type="dxa"/>
            <w:tcBorders>
              <w:bottom w:val="single" w:sz="4" w:space="0" w:color="auto"/>
            </w:tcBorders>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14,9</w:t>
            </w:r>
          </w:p>
        </w:tc>
      </w:tr>
      <w:tr w:rsidR="008D6E9E" w:rsidRPr="008D6E9E" w:rsidTr="00F24CC7">
        <w:tblPrEx>
          <w:tblLook w:val="00A0" w:firstRow="1" w:lastRow="0" w:firstColumn="1" w:lastColumn="0" w:noHBand="0" w:noVBand="0"/>
        </w:tblPrEx>
        <w:tc>
          <w:tcPr>
            <w:tcW w:w="781" w:type="dxa"/>
            <w:tcBorders>
              <w:bottom w:val="single" w:sz="4" w:space="0" w:color="auto"/>
            </w:tcBorders>
          </w:tcPr>
          <w:p w:rsidR="008D6E9E" w:rsidRPr="008D6E9E" w:rsidRDefault="008D6E9E" w:rsidP="00F24CC7">
            <w:pPr>
              <w:spacing w:before="24"/>
              <w:jc w:val="center"/>
              <w:rPr>
                <w:color w:val="000000"/>
                <w:spacing w:val="9"/>
                <w:sz w:val="26"/>
                <w:szCs w:val="26"/>
                <w:lang w:val="uk-UA"/>
              </w:rPr>
            </w:pPr>
          </w:p>
        </w:tc>
        <w:tc>
          <w:tcPr>
            <w:tcW w:w="3402" w:type="dxa"/>
            <w:tcBorders>
              <w:bottom w:val="single" w:sz="4" w:space="0" w:color="auto"/>
            </w:tcBorders>
          </w:tcPr>
          <w:p w:rsidR="008D6E9E" w:rsidRPr="008D6E9E" w:rsidRDefault="008D6E9E" w:rsidP="00F24CC7">
            <w:pPr>
              <w:spacing w:before="24"/>
              <w:rPr>
                <w:color w:val="000000"/>
                <w:spacing w:val="9"/>
                <w:sz w:val="26"/>
                <w:szCs w:val="26"/>
                <w:lang w:val="uk-UA"/>
              </w:rPr>
            </w:pPr>
            <w:r w:rsidRPr="008D6E9E">
              <w:rPr>
                <w:color w:val="000000"/>
                <w:spacing w:val="9"/>
                <w:sz w:val="26"/>
                <w:szCs w:val="26"/>
                <w:lang w:val="uk-UA"/>
              </w:rPr>
              <w:t xml:space="preserve">У </w:t>
            </w:r>
            <w:proofErr w:type="spellStart"/>
            <w:r w:rsidRPr="008D6E9E">
              <w:rPr>
                <w:color w:val="000000"/>
                <w:spacing w:val="9"/>
                <w:sz w:val="26"/>
                <w:szCs w:val="26"/>
                <w:lang w:val="uk-UA"/>
              </w:rPr>
              <w:t>т.ч</w:t>
            </w:r>
            <w:proofErr w:type="spellEnd"/>
            <w:r w:rsidRPr="008D6E9E">
              <w:rPr>
                <w:color w:val="000000"/>
                <w:spacing w:val="9"/>
                <w:sz w:val="26"/>
                <w:szCs w:val="26"/>
                <w:lang w:val="uk-UA"/>
              </w:rPr>
              <w:t>. старі та аварійні</w:t>
            </w:r>
          </w:p>
        </w:tc>
        <w:tc>
          <w:tcPr>
            <w:tcW w:w="1276" w:type="dxa"/>
            <w:tcBorders>
              <w:bottom w:val="single" w:sz="4" w:space="0" w:color="auto"/>
            </w:tcBorders>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 xml:space="preserve">км </w:t>
            </w:r>
          </w:p>
        </w:tc>
        <w:tc>
          <w:tcPr>
            <w:tcW w:w="1730" w:type="dxa"/>
            <w:tcBorders>
              <w:bottom w:val="single" w:sz="4" w:space="0" w:color="auto"/>
            </w:tcBorders>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40,0</w:t>
            </w:r>
          </w:p>
        </w:tc>
        <w:tc>
          <w:tcPr>
            <w:tcW w:w="2381" w:type="dxa"/>
            <w:tcBorders>
              <w:bottom w:val="single" w:sz="4" w:space="0" w:color="auto"/>
            </w:tcBorders>
          </w:tcPr>
          <w:p w:rsidR="008D6E9E" w:rsidRPr="008D6E9E" w:rsidRDefault="008D6E9E" w:rsidP="00F24CC7">
            <w:pPr>
              <w:spacing w:before="24"/>
              <w:jc w:val="center"/>
              <w:rPr>
                <w:color w:val="000000"/>
                <w:spacing w:val="9"/>
                <w:sz w:val="26"/>
                <w:szCs w:val="26"/>
                <w:lang w:val="uk-UA"/>
              </w:rPr>
            </w:pPr>
            <w:r w:rsidRPr="008D6E9E">
              <w:rPr>
                <w:color w:val="000000"/>
                <w:spacing w:val="9"/>
                <w:sz w:val="26"/>
                <w:szCs w:val="26"/>
                <w:lang w:val="uk-UA"/>
              </w:rPr>
              <w:t>4,2</w:t>
            </w:r>
          </w:p>
        </w:tc>
      </w:tr>
    </w:tbl>
    <w:p w:rsidR="008D6E9E" w:rsidRPr="008D6E9E" w:rsidRDefault="008D6E9E" w:rsidP="008D6E9E">
      <w:pPr>
        <w:shd w:val="clear" w:color="auto" w:fill="FFFFFF"/>
        <w:ind w:firstLine="708"/>
        <w:jc w:val="both"/>
        <w:rPr>
          <w:color w:val="000000"/>
          <w:sz w:val="28"/>
          <w:szCs w:val="28"/>
          <w:lang w:val="uk-UA"/>
        </w:rPr>
      </w:pPr>
    </w:p>
    <w:p w:rsidR="008D6E9E" w:rsidRPr="008D6E9E" w:rsidRDefault="008D6E9E" w:rsidP="008D6E9E">
      <w:pPr>
        <w:shd w:val="clear" w:color="auto" w:fill="FFFFFF"/>
        <w:ind w:firstLine="851"/>
        <w:jc w:val="both"/>
        <w:rPr>
          <w:color w:val="000000"/>
          <w:sz w:val="28"/>
          <w:szCs w:val="28"/>
          <w:lang w:val="uk-UA"/>
        </w:rPr>
      </w:pPr>
      <w:r w:rsidRPr="008D6E9E">
        <w:rPr>
          <w:color w:val="000000"/>
          <w:sz w:val="28"/>
          <w:szCs w:val="28"/>
          <w:lang w:val="uk-UA"/>
        </w:rPr>
        <w:t>КП «БАХМУТ-ВОДА» обслуговує 14,9 км каналізаційних мереж, в наступних селах територіальної громади:</w:t>
      </w:r>
    </w:p>
    <w:p w:rsidR="008D6E9E" w:rsidRPr="008D6E9E" w:rsidRDefault="008D6E9E" w:rsidP="008D6E9E">
      <w:pPr>
        <w:shd w:val="clear" w:color="auto" w:fill="FFFFFF"/>
        <w:ind w:firstLine="851"/>
        <w:rPr>
          <w:color w:val="000000"/>
          <w:sz w:val="28"/>
          <w:szCs w:val="28"/>
          <w:lang w:val="uk-UA"/>
        </w:rPr>
      </w:pPr>
    </w:p>
    <w:tbl>
      <w:tblPr>
        <w:tblW w:w="0" w:type="auto"/>
        <w:tblInd w:w="-106" w:type="dxa"/>
        <w:tblLook w:val="01E0" w:firstRow="1" w:lastRow="1" w:firstColumn="1" w:lastColumn="1" w:noHBand="0" w:noVBand="0"/>
      </w:tblPr>
      <w:tblGrid>
        <w:gridCol w:w="6798"/>
        <w:gridCol w:w="2664"/>
      </w:tblGrid>
      <w:tr w:rsidR="008D6E9E" w:rsidRPr="008D6E9E" w:rsidTr="00F24CC7">
        <w:trPr>
          <w:trHeight w:val="432"/>
        </w:trPr>
        <w:tc>
          <w:tcPr>
            <w:tcW w:w="6877" w:type="dxa"/>
            <w:vAlign w:val="center"/>
          </w:tcPr>
          <w:p w:rsidR="008D6E9E" w:rsidRPr="008D6E9E" w:rsidRDefault="008D6E9E" w:rsidP="00F24CC7">
            <w:pPr>
              <w:spacing w:line="298" w:lineRule="exact"/>
              <w:rPr>
                <w:color w:val="000000"/>
                <w:spacing w:val="7"/>
                <w:sz w:val="28"/>
                <w:szCs w:val="28"/>
                <w:lang w:val="uk-UA"/>
              </w:rPr>
            </w:pPr>
            <w:r w:rsidRPr="008D6E9E">
              <w:rPr>
                <w:color w:val="000000"/>
                <w:spacing w:val="5"/>
                <w:sz w:val="28"/>
                <w:szCs w:val="28"/>
                <w:lang w:val="uk-UA"/>
              </w:rPr>
              <w:t>с. Іванівське</w:t>
            </w:r>
          </w:p>
        </w:tc>
        <w:tc>
          <w:tcPr>
            <w:tcW w:w="2693" w:type="dxa"/>
            <w:vAlign w:val="center"/>
          </w:tcPr>
          <w:p w:rsidR="008D6E9E" w:rsidRPr="008D6E9E" w:rsidRDefault="008D6E9E" w:rsidP="00F24CC7">
            <w:pPr>
              <w:spacing w:line="298" w:lineRule="exact"/>
              <w:rPr>
                <w:color w:val="000000"/>
                <w:spacing w:val="7"/>
                <w:sz w:val="28"/>
                <w:szCs w:val="28"/>
                <w:lang w:val="uk-UA"/>
              </w:rPr>
            </w:pPr>
            <w:r w:rsidRPr="008D6E9E">
              <w:rPr>
                <w:color w:val="000000"/>
                <w:spacing w:val="5"/>
                <w:sz w:val="28"/>
                <w:szCs w:val="28"/>
                <w:lang w:val="uk-UA"/>
              </w:rPr>
              <w:t>2,6 км</w:t>
            </w:r>
          </w:p>
        </w:tc>
      </w:tr>
      <w:tr w:rsidR="008D6E9E" w:rsidRPr="008D6E9E" w:rsidTr="00F24CC7">
        <w:trPr>
          <w:trHeight w:val="424"/>
        </w:trPr>
        <w:tc>
          <w:tcPr>
            <w:tcW w:w="6877" w:type="dxa"/>
            <w:vAlign w:val="center"/>
          </w:tcPr>
          <w:p w:rsidR="008D6E9E" w:rsidRPr="008D6E9E" w:rsidRDefault="008D6E9E" w:rsidP="00F24CC7">
            <w:pPr>
              <w:spacing w:line="298" w:lineRule="exact"/>
              <w:rPr>
                <w:color w:val="000000"/>
                <w:spacing w:val="7"/>
                <w:sz w:val="28"/>
                <w:szCs w:val="28"/>
                <w:lang w:val="uk-UA"/>
              </w:rPr>
            </w:pPr>
            <w:r w:rsidRPr="008D6E9E">
              <w:rPr>
                <w:color w:val="000000"/>
                <w:spacing w:val="7"/>
                <w:sz w:val="28"/>
                <w:szCs w:val="28"/>
                <w:lang w:val="uk-UA"/>
              </w:rPr>
              <w:t>с. Опитне</w:t>
            </w:r>
          </w:p>
        </w:tc>
        <w:tc>
          <w:tcPr>
            <w:tcW w:w="2693" w:type="dxa"/>
            <w:vAlign w:val="center"/>
          </w:tcPr>
          <w:p w:rsidR="008D6E9E" w:rsidRPr="008D6E9E" w:rsidRDefault="008D6E9E" w:rsidP="00F24CC7">
            <w:pPr>
              <w:spacing w:line="298" w:lineRule="exact"/>
              <w:rPr>
                <w:color w:val="000000"/>
                <w:spacing w:val="7"/>
                <w:sz w:val="28"/>
                <w:szCs w:val="28"/>
                <w:lang w:val="uk-UA"/>
              </w:rPr>
            </w:pPr>
            <w:r w:rsidRPr="008D6E9E">
              <w:rPr>
                <w:color w:val="000000"/>
                <w:spacing w:val="7"/>
                <w:sz w:val="28"/>
                <w:szCs w:val="28"/>
                <w:lang w:val="uk-UA"/>
              </w:rPr>
              <w:t>10,6 км</w:t>
            </w:r>
          </w:p>
        </w:tc>
      </w:tr>
      <w:tr w:rsidR="008D6E9E" w:rsidRPr="008D6E9E" w:rsidTr="00F24CC7">
        <w:trPr>
          <w:trHeight w:val="417"/>
        </w:trPr>
        <w:tc>
          <w:tcPr>
            <w:tcW w:w="6877" w:type="dxa"/>
            <w:vAlign w:val="center"/>
          </w:tcPr>
          <w:p w:rsidR="008D6E9E" w:rsidRPr="008D6E9E" w:rsidRDefault="008D6E9E" w:rsidP="00F24CC7">
            <w:pPr>
              <w:spacing w:line="298" w:lineRule="exact"/>
              <w:rPr>
                <w:color w:val="000000"/>
                <w:spacing w:val="8"/>
                <w:sz w:val="28"/>
                <w:szCs w:val="28"/>
                <w:lang w:val="uk-UA"/>
              </w:rPr>
            </w:pPr>
            <w:r w:rsidRPr="008D6E9E">
              <w:rPr>
                <w:color w:val="000000"/>
                <w:spacing w:val="8"/>
                <w:sz w:val="28"/>
                <w:szCs w:val="28"/>
                <w:lang w:val="uk-UA"/>
              </w:rPr>
              <w:t>с. Ягідне</w:t>
            </w:r>
          </w:p>
        </w:tc>
        <w:tc>
          <w:tcPr>
            <w:tcW w:w="2693" w:type="dxa"/>
            <w:vAlign w:val="center"/>
          </w:tcPr>
          <w:p w:rsidR="008D6E9E" w:rsidRPr="008D6E9E" w:rsidRDefault="008D6E9E" w:rsidP="00F24CC7">
            <w:pPr>
              <w:spacing w:line="298" w:lineRule="exact"/>
              <w:rPr>
                <w:color w:val="000000"/>
                <w:spacing w:val="8"/>
                <w:sz w:val="28"/>
                <w:szCs w:val="28"/>
                <w:lang w:val="uk-UA"/>
              </w:rPr>
            </w:pPr>
            <w:r w:rsidRPr="008D6E9E">
              <w:rPr>
                <w:color w:val="000000"/>
                <w:spacing w:val="8"/>
                <w:sz w:val="28"/>
                <w:szCs w:val="28"/>
                <w:lang w:val="uk-UA"/>
              </w:rPr>
              <w:t>1,7 км</w:t>
            </w:r>
          </w:p>
        </w:tc>
      </w:tr>
    </w:tbl>
    <w:p w:rsidR="008D6E9E" w:rsidRPr="008D6E9E" w:rsidRDefault="008D6E9E" w:rsidP="008D6E9E">
      <w:pPr>
        <w:tabs>
          <w:tab w:val="left" w:pos="1260"/>
        </w:tabs>
        <w:ind w:hanging="142"/>
        <w:jc w:val="both"/>
        <w:rPr>
          <w:sz w:val="26"/>
          <w:szCs w:val="26"/>
          <w:lang w:val="uk-UA"/>
        </w:rPr>
      </w:pPr>
    </w:p>
    <w:p w:rsidR="008D6E9E" w:rsidRPr="008D6E9E" w:rsidRDefault="008D6E9E" w:rsidP="008D6E9E">
      <w:pPr>
        <w:tabs>
          <w:tab w:val="left" w:pos="1260"/>
        </w:tabs>
        <w:ind w:firstLine="851"/>
        <w:jc w:val="both"/>
        <w:rPr>
          <w:sz w:val="26"/>
          <w:szCs w:val="26"/>
          <w:lang w:val="uk-UA"/>
        </w:rPr>
      </w:pPr>
      <w:r w:rsidRPr="008D6E9E">
        <w:rPr>
          <w:sz w:val="28"/>
          <w:szCs w:val="28"/>
          <w:lang w:val="uk-UA"/>
        </w:rPr>
        <w:t>Розподіл протяжності мереж водовідведення за терміном експлуатації</w:t>
      </w:r>
      <w:r w:rsidRPr="008D6E9E">
        <w:rPr>
          <w:sz w:val="26"/>
          <w:szCs w:val="26"/>
          <w:lang w:val="uk-UA"/>
        </w:rPr>
        <w:t>:</w:t>
      </w:r>
    </w:p>
    <w:p w:rsidR="008D6E9E" w:rsidRPr="008D6E9E" w:rsidRDefault="008D6E9E" w:rsidP="008D6E9E">
      <w:pPr>
        <w:tabs>
          <w:tab w:val="left" w:pos="1260"/>
        </w:tabs>
        <w:ind w:firstLine="851"/>
        <w:jc w:val="both"/>
        <w:rPr>
          <w:sz w:val="26"/>
          <w:szCs w:val="26"/>
          <w:lang w:val="uk-UA"/>
        </w:rPr>
      </w:pPr>
    </w:p>
    <w:p w:rsidR="008D6E9E" w:rsidRPr="008D6E9E" w:rsidRDefault="008D6E9E" w:rsidP="008D6E9E">
      <w:pPr>
        <w:tabs>
          <w:tab w:val="left" w:pos="1260"/>
        </w:tabs>
        <w:ind w:left="8505"/>
        <w:rPr>
          <w:b/>
          <w:bCs/>
          <w:sz w:val="26"/>
          <w:szCs w:val="26"/>
          <w:lang w:val="uk-UA"/>
        </w:rPr>
      </w:pPr>
      <w:r w:rsidRPr="008D6E9E">
        <w:rPr>
          <w:sz w:val="26"/>
          <w:szCs w:val="26"/>
          <w:lang w:val="uk-UA"/>
        </w:rPr>
        <w:t>Табл.5</w:t>
      </w:r>
    </w:p>
    <w:tbl>
      <w:tblPr>
        <w:tblW w:w="9570" w:type="dxa"/>
        <w:tblInd w:w="-106" w:type="dxa"/>
        <w:tblLayout w:type="fixed"/>
        <w:tblLook w:val="0000" w:firstRow="0" w:lastRow="0" w:firstColumn="0" w:lastColumn="0" w:noHBand="0" w:noVBand="0"/>
      </w:tblPr>
      <w:tblGrid>
        <w:gridCol w:w="4892"/>
        <w:gridCol w:w="1276"/>
        <w:gridCol w:w="1134"/>
        <w:gridCol w:w="2268"/>
      </w:tblGrid>
      <w:tr w:rsidR="008D6E9E" w:rsidRPr="008D6E9E" w:rsidTr="00F24CC7">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Назва</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center"/>
              <w:rPr>
                <w:b/>
                <w:bCs/>
                <w:sz w:val="26"/>
                <w:szCs w:val="26"/>
                <w:lang w:val="uk-UA"/>
              </w:rPr>
            </w:pPr>
            <w:r w:rsidRPr="008D6E9E">
              <w:rPr>
                <w:sz w:val="26"/>
                <w:szCs w:val="26"/>
                <w:lang w:val="uk-UA"/>
              </w:rPr>
              <w:t>Одиниця виміру</w:t>
            </w: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Всього мереж</w:t>
            </w: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У тому числі у селах Бахмутської міської  об’єднаної територіальної громади</w:t>
            </w:r>
          </w:p>
        </w:tc>
      </w:tr>
      <w:tr w:rsidR="008D6E9E" w:rsidRPr="008D6E9E" w:rsidTr="00F24CC7">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1. Загальна протяжність каналізаційних мереж</w:t>
            </w:r>
          </w:p>
        </w:tc>
        <w:tc>
          <w:tcPr>
            <w:tcW w:w="1276" w:type="dxa"/>
            <w:tcBorders>
              <w:top w:val="single" w:sz="4" w:space="0" w:color="000000"/>
              <w:left w:val="single" w:sz="4" w:space="0" w:color="000000"/>
              <w:bottom w:val="single" w:sz="4" w:space="0" w:color="000000"/>
            </w:tcBorders>
            <w:vAlign w:val="bottom"/>
          </w:tcPr>
          <w:p w:rsidR="008D6E9E" w:rsidRPr="008D6E9E" w:rsidRDefault="008D6E9E" w:rsidP="00F24CC7">
            <w:pPr>
              <w:tabs>
                <w:tab w:val="left" w:pos="1260"/>
              </w:tabs>
              <w:jc w:val="center"/>
              <w:rPr>
                <w:b/>
                <w:bCs/>
                <w:sz w:val="26"/>
                <w:szCs w:val="26"/>
                <w:lang w:val="uk-UA"/>
              </w:rPr>
            </w:pPr>
            <w:r w:rsidRPr="008D6E9E">
              <w:rPr>
                <w:b/>
                <w:bCs/>
                <w:sz w:val="26"/>
                <w:szCs w:val="26"/>
                <w:lang w:val="uk-UA"/>
              </w:rPr>
              <w:t>км</w:t>
            </w:r>
          </w:p>
        </w:tc>
        <w:tc>
          <w:tcPr>
            <w:tcW w:w="1134" w:type="dxa"/>
            <w:tcBorders>
              <w:top w:val="single" w:sz="4" w:space="0" w:color="000000"/>
              <w:left w:val="single" w:sz="4" w:space="0" w:color="000000"/>
              <w:bottom w:val="single" w:sz="4" w:space="0" w:color="000000"/>
              <w:right w:val="single" w:sz="4" w:space="0" w:color="000000"/>
            </w:tcBorders>
            <w:vAlign w:val="bottom"/>
          </w:tcPr>
          <w:p w:rsidR="008D6E9E" w:rsidRPr="008D6E9E" w:rsidRDefault="008D6E9E" w:rsidP="00F24CC7">
            <w:pPr>
              <w:tabs>
                <w:tab w:val="left" w:pos="1260"/>
              </w:tabs>
              <w:jc w:val="center"/>
              <w:rPr>
                <w:b/>
                <w:bCs/>
                <w:sz w:val="26"/>
                <w:szCs w:val="26"/>
                <w:lang w:val="uk-UA"/>
              </w:rPr>
            </w:pPr>
            <w:r w:rsidRPr="008D6E9E">
              <w:rPr>
                <w:b/>
                <w:bCs/>
                <w:sz w:val="26"/>
                <w:szCs w:val="26"/>
                <w:lang w:val="uk-UA"/>
              </w:rPr>
              <w:t>145</w:t>
            </w:r>
          </w:p>
        </w:tc>
        <w:tc>
          <w:tcPr>
            <w:tcW w:w="2268" w:type="dxa"/>
            <w:tcBorders>
              <w:top w:val="single" w:sz="4" w:space="0" w:color="000000"/>
              <w:left w:val="single" w:sz="4" w:space="0" w:color="000000"/>
              <w:bottom w:val="single" w:sz="4" w:space="0" w:color="000000"/>
              <w:right w:val="single" w:sz="4" w:space="0" w:color="000000"/>
            </w:tcBorders>
            <w:vAlign w:val="bottom"/>
          </w:tcPr>
          <w:p w:rsidR="008D6E9E" w:rsidRPr="008D6E9E" w:rsidRDefault="008D6E9E" w:rsidP="00F24CC7">
            <w:pPr>
              <w:tabs>
                <w:tab w:val="left" w:pos="1260"/>
              </w:tabs>
              <w:jc w:val="center"/>
              <w:rPr>
                <w:b/>
                <w:bCs/>
                <w:sz w:val="26"/>
                <w:szCs w:val="26"/>
                <w:lang w:val="uk-UA"/>
              </w:rPr>
            </w:pPr>
            <w:r w:rsidRPr="008D6E9E">
              <w:rPr>
                <w:b/>
                <w:bCs/>
                <w:sz w:val="26"/>
                <w:szCs w:val="26"/>
                <w:lang w:val="uk-UA"/>
              </w:rPr>
              <w:t>14,9</w:t>
            </w:r>
          </w:p>
        </w:tc>
      </w:tr>
      <w:tr w:rsidR="008D6E9E" w:rsidRPr="008D6E9E" w:rsidTr="00F24CC7">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2. Розподіл мереж каналізації за терміном експлуатації</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snapToGrid w:val="0"/>
              <w:jc w:val="center"/>
              <w:rPr>
                <w:sz w:val="26"/>
                <w:szCs w:val="26"/>
                <w:lang w:val="uk-UA"/>
              </w:rPr>
            </w:pP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snapToGrid w:val="0"/>
              <w:jc w:val="center"/>
              <w:rPr>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snapToGrid w:val="0"/>
              <w:jc w:val="center"/>
              <w:rPr>
                <w:sz w:val="26"/>
                <w:szCs w:val="26"/>
                <w:lang w:val="uk-UA"/>
              </w:rPr>
            </w:pPr>
          </w:p>
        </w:tc>
      </w:tr>
      <w:tr w:rsidR="008D6E9E" w:rsidRPr="008D6E9E" w:rsidTr="00F24CC7">
        <w:trPr>
          <w:trHeight w:val="397"/>
        </w:trPr>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 xml:space="preserve"> - до 10 років </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14,7</w:t>
            </w: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1,4</w:t>
            </w:r>
          </w:p>
        </w:tc>
      </w:tr>
      <w:tr w:rsidR="008D6E9E" w:rsidRPr="008D6E9E" w:rsidTr="00F24CC7">
        <w:trPr>
          <w:trHeight w:val="397"/>
        </w:trPr>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 xml:space="preserve"> - 11-20 років </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22,0</w:t>
            </w: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1,8</w:t>
            </w:r>
          </w:p>
        </w:tc>
      </w:tr>
      <w:tr w:rsidR="008D6E9E" w:rsidRPr="008D6E9E" w:rsidTr="00F24CC7">
        <w:trPr>
          <w:trHeight w:val="397"/>
        </w:trPr>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 xml:space="preserve"> - 21-30 років </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19,2</w:t>
            </w: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1,2</w:t>
            </w:r>
          </w:p>
        </w:tc>
      </w:tr>
      <w:tr w:rsidR="008D6E9E" w:rsidRPr="008D6E9E" w:rsidTr="00F24CC7">
        <w:trPr>
          <w:trHeight w:val="397"/>
        </w:trPr>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 xml:space="preserve"> - 31-40 років </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31,6</w:t>
            </w: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10,5</w:t>
            </w:r>
          </w:p>
        </w:tc>
      </w:tr>
      <w:tr w:rsidR="008D6E9E" w:rsidRPr="008D6E9E" w:rsidTr="00F24CC7">
        <w:trPr>
          <w:trHeight w:val="397"/>
        </w:trPr>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 xml:space="preserve"> - 41-50 років </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28,0</w:t>
            </w: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6,9</w:t>
            </w:r>
          </w:p>
        </w:tc>
      </w:tr>
      <w:tr w:rsidR="008D6E9E" w:rsidRPr="008D6E9E" w:rsidTr="00F24CC7">
        <w:trPr>
          <w:trHeight w:val="397"/>
        </w:trPr>
        <w:tc>
          <w:tcPr>
            <w:tcW w:w="4892"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jc w:val="both"/>
              <w:rPr>
                <w:sz w:val="26"/>
                <w:szCs w:val="26"/>
                <w:lang w:val="uk-UA"/>
              </w:rPr>
            </w:pPr>
            <w:r w:rsidRPr="008D6E9E">
              <w:rPr>
                <w:sz w:val="26"/>
                <w:szCs w:val="26"/>
                <w:lang w:val="uk-UA"/>
              </w:rPr>
              <w:t xml:space="preserve"> - більш 50 років </w:t>
            </w:r>
          </w:p>
        </w:tc>
        <w:tc>
          <w:tcPr>
            <w:tcW w:w="1276" w:type="dxa"/>
            <w:tcBorders>
              <w:top w:val="single" w:sz="4" w:space="0" w:color="000000"/>
              <w:left w:val="single" w:sz="4" w:space="0" w:color="000000"/>
              <w:bottom w:val="single" w:sz="4" w:space="0" w:color="000000"/>
            </w:tcBorders>
          </w:tcPr>
          <w:p w:rsidR="008D6E9E" w:rsidRPr="008D6E9E" w:rsidRDefault="008D6E9E" w:rsidP="00F24CC7">
            <w:pPr>
              <w:tabs>
                <w:tab w:val="left" w:pos="1260"/>
              </w:tabs>
              <w:snapToGrid w:val="0"/>
              <w:jc w:val="center"/>
              <w:rPr>
                <w:sz w:val="26"/>
                <w:szCs w:val="26"/>
                <w:lang w:val="uk-UA"/>
              </w:rPr>
            </w:pPr>
            <w:r w:rsidRPr="008D6E9E">
              <w:rPr>
                <w:sz w:val="26"/>
                <w:szCs w:val="26"/>
                <w:lang w:val="uk-UA"/>
              </w:rPr>
              <w:t>км</w:t>
            </w:r>
          </w:p>
        </w:tc>
        <w:tc>
          <w:tcPr>
            <w:tcW w:w="1134"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29,5</w:t>
            </w:r>
          </w:p>
        </w:tc>
        <w:tc>
          <w:tcPr>
            <w:tcW w:w="2268" w:type="dxa"/>
            <w:tcBorders>
              <w:top w:val="single" w:sz="4" w:space="0" w:color="000000"/>
              <w:left w:val="single" w:sz="4" w:space="0" w:color="000000"/>
              <w:bottom w:val="single" w:sz="4" w:space="0" w:color="000000"/>
              <w:right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1,6</w:t>
            </w:r>
          </w:p>
        </w:tc>
      </w:tr>
      <w:tr w:rsidR="008D6E9E" w:rsidRPr="008D6E9E" w:rsidTr="00F24CC7">
        <w:trPr>
          <w:trHeight w:val="409"/>
        </w:trPr>
        <w:tc>
          <w:tcPr>
            <w:tcW w:w="4892" w:type="dxa"/>
            <w:vMerge w:val="restart"/>
            <w:tcBorders>
              <w:top w:val="single" w:sz="4" w:space="0" w:color="000000"/>
              <w:left w:val="single" w:sz="4" w:space="0" w:color="000000"/>
            </w:tcBorders>
          </w:tcPr>
          <w:p w:rsidR="008D6E9E" w:rsidRPr="008D6E9E" w:rsidRDefault="008D6E9E" w:rsidP="00F24CC7">
            <w:pPr>
              <w:rPr>
                <w:sz w:val="26"/>
                <w:szCs w:val="26"/>
                <w:lang w:val="uk-UA"/>
              </w:rPr>
            </w:pPr>
            <w:r w:rsidRPr="008D6E9E">
              <w:rPr>
                <w:sz w:val="26"/>
                <w:szCs w:val="26"/>
                <w:lang w:val="uk-UA"/>
              </w:rPr>
              <w:t>3. Протяжність каналізаційних мереж, які знаходяться у аварійному стані</w:t>
            </w:r>
          </w:p>
        </w:tc>
        <w:tc>
          <w:tcPr>
            <w:tcW w:w="1276" w:type="dxa"/>
            <w:tcBorders>
              <w:top w:val="single" w:sz="4" w:space="0" w:color="000000"/>
              <w:left w:val="single" w:sz="4" w:space="0" w:color="000000"/>
              <w:bottom w:val="nil"/>
            </w:tcBorders>
          </w:tcPr>
          <w:p w:rsidR="008D6E9E" w:rsidRPr="008D6E9E" w:rsidRDefault="008D6E9E" w:rsidP="00F24CC7">
            <w:pPr>
              <w:tabs>
                <w:tab w:val="left" w:pos="1260"/>
              </w:tabs>
              <w:jc w:val="center"/>
              <w:rPr>
                <w:sz w:val="26"/>
                <w:szCs w:val="26"/>
                <w:lang w:val="uk-UA"/>
              </w:rPr>
            </w:pPr>
            <w:r w:rsidRPr="008D6E9E">
              <w:rPr>
                <w:sz w:val="26"/>
                <w:szCs w:val="26"/>
                <w:lang w:val="uk-UA"/>
              </w:rPr>
              <w:t>км</w:t>
            </w:r>
          </w:p>
        </w:tc>
        <w:tc>
          <w:tcPr>
            <w:tcW w:w="1134" w:type="dxa"/>
            <w:tcBorders>
              <w:top w:val="single" w:sz="4" w:space="0" w:color="000000"/>
              <w:left w:val="single" w:sz="4" w:space="0" w:color="000000"/>
              <w:bottom w:val="nil"/>
              <w:right w:val="single" w:sz="4" w:space="0" w:color="000000"/>
            </w:tcBorders>
          </w:tcPr>
          <w:p w:rsidR="008D6E9E" w:rsidRPr="008D6E9E" w:rsidRDefault="008D6E9E" w:rsidP="00F24CC7">
            <w:pPr>
              <w:tabs>
                <w:tab w:val="left" w:pos="1260"/>
              </w:tabs>
              <w:snapToGrid w:val="0"/>
              <w:jc w:val="center"/>
              <w:rPr>
                <w:lang w:val="uk-UA"/>
              </w:rPr>
            </w:pPr>
            <w:r w:rsidRPr="008D6E9E">
              <w:rPr>
                <w:lang w:val="uk-UA"/>
              </w:rPr>
              <w:t>40,0</w:t>
            </w:r>
          </w:p>
        </w:tc>
        <w:tc>
          <w:tcPr>
            <w:tcW w:w="2268" w:type="dxa"/>
            <w:tcBorders>
              <w:top w:val="single" w:sz="4" w:space="0" w:color="000000"/>
              <w:left w:val="single" w:sz="4" w:space="0" w:color="000000"/>
              <w:bottom w:val="nil"/>
              <w:right w:val="single" w:sz="4" w:space="0" w:color="000000"/>
            </w:tcBorders>
          </w:tcPr>
          <w:p w:rsidR="008D6E9E" w:rsidRPr="008D6E9E" w:rsidRDefault="008D6E9E" w:rsidP="00F24CC7">
            <w:pPr>
              <w:tabs>
                <w:tab w:val="left" w:pos="1260"/>
              </w:tabs>
              <w:snapToGrid w:val="0"/>
              <w:jc w:val="center"/>
              <w:rPr>
                <w:lang w:val="uk-UA"/>
              </w:rPr>
            </w:pPr>
            <w:r w:rsidRPr="008D6E9E">
              <w:rPr>
                <w:lang w:val="uk-UA"/>
              </w:rPr>
              <w:t>4,2</w:t>
            </w:r>
          </w:p>
        </w:tc>
      </w:tr>
      <w:tr w:rsidR="008D6E9E" w:rsidRPr="008D6E9E" w:rsidTr="00F24CC7">
        <w:trPr>
          <w:trHeight w:val="368"/>
        </w:trPr>
        <w:tc>
          <w:tcPr>
            <w:tcW w:w="4892" w:type="dxa"/>
            <w:vMerge/>
            <w:tcBorders>
              <w:left w:val="single" w:sz="4" w:space="0" w:color="000000"/>
              <w:bottom w:val="single" w:sz="4" w:space="0" w:color="000000"/>
            </w:tcBorders>
          </w:tcPr>
          <w:p w:rsidR="008D6E9E" w:rsidRPr="008D6E9E" w:rsidRDefault="008D6E9E" w:rsidP="00F24CC7">
            <w:pPr>
              <w:rPr>
                <w:sz w:val="26"/>
                <w:szCs w:val="26"/>
                <w:lang w:val="uk-UA"/>
              </w:rPr>
            </w:pPr>
          </w:p>
        </w:tc>
        <w:tc>
          <w:tcPr>
            <w:tcW w:w="1276" w:type="dxa"/>
            <w:tcBorders>
              <w:top w:val="nil"/>
              <w:left w:val="single" w:sz="4" w:space="0" w:color="000000"/>
              <w:bottom w:val="single" w:sz="4" w:space="0" w:color="000000"/>
            </w:tcBorders>
          </w:tcPr>
          <w:p w:rsidR="008D6E9E" w:rsidRPr="008D6E9E" w:rsidRDefault="008D6E9E" w:rsidP="00F24CC7">
            <w:pPr>
              <w:tabs>
                <w:tab w:val="left" w:pos="1260"/>
              </w:tabs>
              <w:jc w:val="center"/>
              <w:rPr>
                <w:sz w:val="26"/>
                <w:szCs w:val="26"/>
                <w:lang w:val="uk-UA"/>
              </w:rPr>
            </w:pPr>
            <w:r w:rsidRPr="008D6E9E">
              <w:rPr>
                <w:sz w:val="26"/>
                <w:szCs w:val="26"/>
                <w:lang w:val="uk-UA"/>
              </w:rPr>
              <w:t>%</w:t>
            </w:r>
          </w:p>
        </w:tc>
        <w:tc>
          <w:tcPr>
            <w:tcW w:w="1134" w:type="dxa"/>
            <w:tcBorders>
              <w:top w:val="nil"/>
              <w:left w:val="single" w:sz="4" w:space="0" w:color="000000"/>
              <w:bottom w:val="single" w:sz="4" w:space="0" w:color="000000"/>
              <w:right w:val="single" w:sz="4" w:space="0" w:color="000000"/>
            </w:tcBorders>
          </w:tcPr>
          <w:p w:rsidR="008D6E9E" w:rsidRPr="008D6E9E" w:rsidRDefault="008D6E9E" w:rsidP="00F24CC7">
            <w:pPr>
              <w:tabs>
                <w:tab w:val="left" w:pos="1260"/>
              </w:tabs>
              <w:snapToGrid w:val="0"/>
              <w:jc w:val="center"/>
              <w:rPr>
                <w:lang w:val="uk-UA"/>
              </w:rPr>
            </w:pPr>
            <w:r w:rsidRPr="008D6E9E">
              <w:rPr>
                <w:lang w:val="uk-UA"/>
              </w:rPr>
              <w:t>28</w:t>
            </w:r>
          </w:p>
        </w:tc>
        <w:tc>
          <w:tcPr>
            <w:tcW w:w="2268" w:type="dxa"/>
            <w:tcBorders>
              <w:top w:val="nil"/>
              <w:left w:val="single" w:sz="4" w:space="0" w:color="000000"/>
              <w:bottom w:val="single" w:sz="4" w:space="0" w:color="000000"/>
              <w:right w:val="single" w:sz="4" w:space="0" w:color="000000"/>
            </w:tcBorders>
          </w:tcPr>
          <w:p w:rsidR="008D6E9E" w:rsidRPr="008D6E9E" w:rsidRDefault="008D6E9E" w:rsidP="00F24CC7">
            <w:pPr>
              <w:tabs>
                <w:tab w:val="left" w:pos="1260"/>
              </w:tabs>
              <w:snapToGrid w:val="0"/>
              <w:jc w:val="center"/>
              <w:rPr>
                <w:lang w:val="uk-UA"/>
              </w:rPr>
            </w:pPr>
            <w:r w:rsidRPr="008D6E9E">
              <w:rPr>
                <w:lang w:val="uk-UA"/>
              </w:rPr>
              <w:t>28</w:t>
            </w:r>
          </w:p>
        </w:tc>
      </w:tr>
    </w:tbl>
    <w:p w:rsidR="008D6E9E" w:rsidRPr="008D6E9E" w:rsidRDefault="008D6E9E" w:rsidP="008D6E9E">
      <w:pPr>
        <w:tabs>
          <w:tab w:val="left" w:pos="1260"/>
        </w:tabs>
        <w:ind w:left="-567" w:firstLine="1701"/>
        <w:jc w:val="both"/>
        <w:rPr>
          <w:sz w:val="28"/>
          <w:szCs w:val="28"/>
          <w:lang w:val="uk-UA"/>
        </w:rPr>
      </w:pPr>
    </w:p>
    <w:p w:rsidR="008D6E9E" w:rsidRPr="008D6E9E" w:rsidRDefault="008D6E9E" w:rsidP="008D6E9E">
      <w:pPr>
        <w:shd w:val="clear" w:color="auto" w:fill="FFFFFF"/>
        <w:ind w:firstLine="851"/>
        <w:jc w:val="both"/>
        <w:rPr>
          <w:sz w:val="28"/>
          <w:szCs w:val="28"/>
          <w:lang w:val="uk-UA"/>
        </w:rPr>
      </w:pPr>
      <w:r w:rsidRPr="008D6E9E">
        <w:rPr>
          <w:sz w:val="28"/>
          <w:szCs w:val="28"/>
          <w:lang w:val="uk-UA"/>
        </w:rPr>
        <w:t>Існуюч</w:t>
      </w:r>
      <w:r w:rsidR="00F24CC7">
        <w:rPr>
          <w:sz w:val="28"/>
          <w:szCs w:val="28"/>
          <w:lang w:val="uk-UA"/>
        </w:rPr>
        <w:t>ий</w:t>
      </w:r>
      <w:r w:rsidRPr="008D6E9E">
        <w:rPr>
          <w:sz w:val="28"/>
          <w:szCs w:val="28"/>
          <w:lang w:val="uk-UA"/>
        </w:rPr>
        <w:t xml:space="preserve"> незадовільн</w:t>
      </w:r>
      <w:r w:rsidR="00F24CC7">
        <w:rPr>
          <w:sz w:val="28"/>
          <w:szCs w:val="28"/>
          <w:lang w:val="uk-UA"/>
        </w:rPr>
        <w:t>ий</w:t>
      </w:r>
      <w:r w:rsidRPr="008D6E9E">
        <w:rPr>
          <w:sz w:val="28"/>
          <w:szCs w:val="28"/>
          <w:lang w:val="uk-UA"/>
        </w:rPr>
        <w:t xml:space="preserve"> стан мереж сприяє підвищенню аварійності та погіршує рівень надання якісних послуг з водопостачання та водовідведення.</w:t>
      </w:r>
    </w:p>
    <w:p w:rsidR="008D6E9E" w:rsidRPr="008D6E9E" w:rsidRDefault="008D6E9E" w:rsidP="008D6E9E">
      <w:pPr>
        <w:ind w:firstLine="851"/>
        <w:jc w:val="both"/>
        <w:rPr>
          <w:sz w:val="28"/>
          <w:szCs w:val="28"/>
          <w:lang w:val="uk-UA"/>
        </w:rPr>
      </w:pPr>
      <w:r w:rsidRPr="008D6E9E">
        <w:rPr>
          <w:sz w:val="28"/>
          <w:szCs w:val="28"/>
          <w:lang w:val="uk-UA"/>
        </w:rPr>
        <w:t>Проблема реформування і розвитку водопровідно-каналізаційного господарства та забезпечення населення питною водою гарантованої якості на території Бахмутської міської об’єднаної територіальної громади має стратегічне значення та потребує розв’язання тільки за умови державної підтримки, або залучення інвестиційних ресурсів.</w:t>
      </w:r>
    </w:p>
    <w:p w:rsidR="008D6E9E" w:rsidRDefault="008D6E9E" w:rsidP="008D6E9E">
      <w:pPr>
        <w:shd w:val="clear" w:color="auto" w:fill="FFFFFF"/>
        <w:ind w:firstLine="851"/>
        <w:jc w:val="both"/>
        <w:rPr>
          <w:sz w:val="28"/>
          <w:szCs w:val="28"/>
          <w:lang w:val="uk-UA"/>
        </w:rPr>
      </w:pPr>
      <w:r w:rsidRPr="008D6E9E">
        <w:rPr>
          <w:sz w:val="28"/>
          <w:szCs w:val="28"/>
          <w:lang w:val="uk-UA"/>
        </w:rPr>
        <w:t>За період 2018-2020 років замінено 29 км водопровідних мереж, що дало можливість знизити рівень невиробничих втрат води  з 50% до 39,6% (станом на 01.01.2020р.).</w:t>
      </w:r>
    </w:p>
    <w:p w:rsidR="00F24CC7" w:rsidRDefault="00F24CC7" w:rsidP="008D6E9E">
      <w:pPr>
        <w:shd w:val="clear" w:color="auto" w:fill="FFFFFF"/>
        <w:ind w:firstLine="851"/>
        <w:jc w:val="both"/>
        <w:rPr>
          <w:sz w:val="28"/>
          <w:szCs w:val="28"/>
          <w:lang w:val="uk-UA"/>
        </w:rPr>
      </w:pPr>
    </w:p>
    <w:p w:rsidR="00F24CC7" w:rsidRPr="008D6E9E" w:rsidRDefault="00F24CC7" w:rsidP="008D6E9E">
      <w:pPr>
        <w:shd w:val="clear" w:color="auto" w:fill="FFFFFF"/>
        <w:ind w:firstLine="851"/>
        <w:jc w:val="both"/>
        <w:rPr>
          <w:sz w:val="28"/>
          <w:szCs w:val="28"/>
          <w:lang w:val="uk-UA"/>
        </w:rPr>
      </w:pPr>
    </w:p>
    <w:p w:rsidR="008D6E9E" w:rsidRPr="008D6E9E" w:rsidRDefault="008D6E9E" w:rsidP="008D6E9E">
      <w:pPr>
        <w:shd w:val="clear" w:color="auto" w:fill="FFFFFF"/>
        <w:ind w:right="-141"/>
        <w:jc w:val="center"/>
        <w:rPr>
          <w:b/>
          <w:bCs/>
          <w:sz w:val="28"/>
          <w:szCs w:val="28"/>
          <w:lang w:val="uk-UA"/>
        </w:rPr>
      </w:pPr>
    </w:p>
    <w:p w:rsidR="008D6E9E" w:rsidRPr="008D6E9E" w:rsidRDefault="008D6E9E" w:rsidP="008D6E9E">
      <w:pPr>
        <w:pStyle w:val="a3"/>
        <w:numPr>
          <w:ilvl w:val="0"/>
          <w:numId w:val="49"/>
        </w:numPr>
        <w:shd w:val="clear" w:color="auto" w:fill="FFFFFF"/>
        <w:ind w:right="-141"/>
        <w:contextualSpacing w:val="0"/>
        <w:jc w:val="center"/>
        <w:rPr>
          <w:sz w:val="28"/>
          <w:szCs w:val="28"/>
          <w:lang w:val="uk-UA"/>
        </w:rPr>
      </w:pPr>
      <w:r w:rsidRPr="008D6E9E">
        <w:rPr>
          <w:b/>
          <w:bCs/>
          <w:sz w:val="28"/>
          <w:szCs w:val="28"/>
          <w:lang w:val="uk-UA"/>
        </w:rPr>
        <w:lastRenderedPageBreak/>
        <w:t xml:space="preserve"> Визначення мети Програми</w:t>
      </w:r>
    </w:p>
    <w:p w:rsidR="008D6E9E" w:rsidRPr="008D6E9E" w:rsidRDefault="008D6E9E" w:rsidP="008D6E9E">
      <w:pPr>
        <w:ind w:firstLine="1134"/>
        <w:rPr>
          <w:lang w:val="uk-UA"/>
        </w:rPr>
      </w:pPr>
    </w:p>
    <w:p w:rsidR="008D6E9E" w:rsidRPr="008D6E9E" w:rsidRDefault="008D6E9E" w:rsidP="008D6E9E">
      <w:pPr>
        <w:ind w:firstLine="851"/>
        <w:jc w:val="both"/>
        <w:rPr>
          <w:sz w:val="28"/>
          <w:szCs w:val="28"/>
          <w:lang w:val="uk-UA"/>
        </w:rPr>
      </w:pPr>
      <w:r w:rsidRPr="008D6E9E">
        <w:rPr>
          <w:sz w:val="28"/>
          <w:szCs w:val="28"/>
          <w:lang w:val="uk-UA"/>
        </w:rPr>
        <w:t>Метою програми є створення умов для забезпечення споживачів достатньою кількістю питної води гарантованої якості, реформування та сталий розвиток водопровідно-каналізаційного господарства, надання якісних послуг з водопостачання та водовідведення за економічно обґрунтованими тарифами, зменшення впливу стічних вод на природні водні об’єкти.</w:t>
      </w:r>
    </w:p>
    <w:p w:rsidR="008D6E9E" w:rsidRPr="008D6E9E" w:rsidRDefault="008D6E9E" w:rsidP="008D6E9E">
      <w:pPr>
        <w:pStyle w:val="af3"/>
        <w:spacing w:before="0" w:beforeAutospacing="0" w:after="0" w:afterAutospacing="0"/>
        <w:jc w:val="center"/>
        <w:rPr>
          <w:b/>
          <w:bCs/>
          <w:sz w:val="28"/>
          <w:szCs w:val="28"/>
        </w:rPr>
      </w:pPr>
    </w:p>
    <w:p w:rsidR="008D6E9E" w:rsidRPr="008D6E9E" w:rsidRDefault="008D6E9E" w:rsidP="008D6E9E">
      <w:pPr>
        <w:pStyle w:val="af3"/>
        <w:spacing w:before="0" w:beforeAutospacing="0" w:after="0" w:afterAutospacing="0"/>
        <w:jc w:val="center"/>
        <w:rPr>
          <w:b/>
          <w:bCs/>
          <w:sz w:val="28"/>
          <w:szCs w:val="28"/>
        </w:rPr>
      </w:pPr>
      <w:r w:rsidRPr="008D6E9E">
        <w:rPr>
          <w:b/>
          <w:bCs/>
          <w:sz w:val="28"/>
          <w:szCs w:val="28"/>
        </w:rPr>
        <w:t>4. Обґрунтування шляхів і засобів розв’язання проблеми</w:t>
      </w:r>
    </w:p>
    <w:p w:rsidR="008D6E9E" w:rsidRPr="008D6E9E" w:rsidRDefault="008D6E9E" w:rsidP="008D6E9E">
      <w:pPr>
        <w:tabs>
          <w:tab w:val="left" w:pos="1260"/>
        </w:tabs>
        <w:ind w:firstLine="1080"/>
        <w:rPr>
          <w:sz w:val="28"/>
          <w:szCs w:val="28"/>
          <w:lang w:val="uk-UA"/>
        </w:rPr>
      </w:pPr>
    </w:p>
    <w:p w:rsidR="008D6E9E" w:rsidRPr="008D6E9E" w:rsidRDefault="008D6E9E" w:rsidP="008D6E9E">
      <w:pPr>
        <w:tabs>
          <w:tab w:val="left" w:pos="1260"/>
        </w:tabs>
        <w:ind w:firstLine="851"/>
        <w:jc w:val="both"/>
        <w:rPr>
          <w:sz w:val="28"/>
          <w:szCs w:val="28"/>
          <w:lang w:val="uk-UA"/>
        </w:rPr>
      </w:pPr>
      <w:r w:rsidRPr="008D6E9E">
        <w:rPr>
          <w:sz w:val="28"/>
          <w:szCs w:val="28"/>
          <w:lang w:val="uk-UA"/>
        </w:rPr>
        <w:t>Розробка заходів спрямована на розв’язання однієї з найважливіших соціальних проблем – забезпечення споживачів послугами водопостачання та водовідведення в достатній кількості з високою якістю при оптимальних, економічно обґрунтованих тарифах, які забезпечують беззбиткове функціонування підприємств водопровідно-каналізаційного господарства.</w:t>
      </w:r>
    </w:p>
    <w:p w:rsidR="008D6E9E" w:rsidRPr="008D6E9E" w:rsidRDefault="008D6E9E" w:rsidP="008D6E9E">
      <w:pPr>
        <w:pStyle w:val="af3"/>
        <w:spacing w:before="0" w:beforeAutospacing="0" w:after="0" w:afterAutospacing="0"/>
        <w:ind w:firstLine="851"/>
        <w:jc w:val="both"/>
        <w:rPr>
          <w:sz w:val="28"/>
          <w:szCs w:val="28"/>
        </w:rPr>
      </w:pPr>
      <w:r w:rsidRPr="008D6E9E">
        <w:rPr>
          <w:sz w:val="28"/>
          <w:szCs w:val="28"/>
        </w:rPr>
        <w:t xml:space="preserve">Основним принципом, закладеним у  програму, є розробка комплексу конкретних заходів, які забезпечують стале функціонування і розвиток водопровідно-каналізаційного господарства на період до 2025 року відповідно до визначеної мети. </w:t>
      </w:r>
    </w:p>
    <w:p w:rsidR="008D6E9E" w:rsidRPr="008D6E9E" w:rsidRDefault="008D6E9E" w:rsidP="008D6E9E">
      <w:pPr>
        <w:tabs>
          <w:tab w:val="left" w:pos="1260"/>
        </w:tabs>
        <w:ind w:firstLine="851"/>
        <w:jc w:val="both"/>
        <w:rPr>
          <w:sz w:val="28"/>
          <w:szCs w:val="28"/>
          <w:lang w:val="uk-UA"/>
        </w:rPr>
      </w:pPr>
    </w:p>
    <w:p w:rsidR="008D6E9E" w:rsidRPr="008D6E9E" w:rsidRDefault="008D6E9E" w:rsidP="008D6E9E">
      <w:pPr>
        <w:tabs>
          <w:tab w:val="left" w:pos="1260"/>
        </w:tabs>
        <w:ind w:firstLine="851"/>
        <w:jc w:val="both"/>
        <w:rPr>
          <w:sz w:val="28"/>
          <w:szCs w:val="28"/>
          <w:lang w:val="uk-UA"/>
        </w:rPr>
      </w:pPr>
      <w:r w:rsidRPr="008D6E9E">
        <w:rPr>
          <w:sz w:val="28"/>
          <w:szCs w:val="28"/>
          <w:lang w:val="uk-UA"/>
        </w:rPr>
        <w:t>Виконання заходів Програми передбачено здійснити за такими напрямками:</w:t>
      </w:r>
    </w:p>
    <w:p w:rsidR="008D6E9E" w:rsidRPr="008D6E9E" w:rsidRDefault="008D6E9E" w:rsidP="008D6E9E">
      <w:pPr>
        <w:numPr>
          <w:ilvl w:val="0"/>
          <w:numId w:val="27"/>
        </w:numPr>
        <w:tabs>
          <w:tab w:val="left" w:pos="1260"/>
        </w:tabs>
        <w:ind w:left="567" w:right="-141" w:hanging="283"/>
        <w:rPr>
          <w:sz w:val="28"/>
          <w:szCs w:val="28"/>
          <w:lang w:val="uk-UA"/>
        </w:rPr>
      </w:pPr>
      <w:r w:rsidRPr="008D6E9E">
        <w:rPr>
          <w:sz w:val="28"/>
          <w:szCs w:val="28"/>
          <w:lang w:val="uk-UA"/>
        </w:rPr>
        <w:t>- охорона та раціональне використання джерел питного водопостачання;</w:t>
      </w:r>
    </w:p>
    <w:p w:rsidR="008D6E9E" w:rsidRPr="008D6E9E" w:rsidRDefault="008D6E9E" w:rsidP="008D6E9E">
      <w:pPr>
        <w:numPr>
          <w:ilvl w:val="0"/>
          <w:numId w:val="27"/>
        </w:numPr>
        <w:tabs>
          <w:tab w:val="left" w:pos="1260"/>
        </w:tabs>
        <w:ind w:left="567" w:right="-141" w:hanging="283"/>
        <w:rPr>
          <w:sz w:val="28"/>
          <w:szCs w:val="28"/>
          <w:lang w:val="uk-UA"/>
        </w:rPr>
      </w:pPr>
      <w:r w:rsidRPr="008D6E9E">
        <w:rPr>
          <w:sz w:val="28"/>
          <w:szCs w:val="28"/>
          <w:lang w:val="uk-UA"/>
        </w:rPr>
        <w:t>- розвиток та реконструкція систем водопостачання;</w:t>
      </w:r>
    </w:p>
    <w:p w:rsidR="008D6E9E" w:rsidRPr="008D6E9E" w:rsidRDefault="008D6E9E" w:rsidP="008D6E9E">
      <w:pPr>
        <w:numPr>
          <w:ilvl w:val="0"/>
          <w:numId w:val="27"/>
        </w:numPr>
        <w:tabs>
          <w:tab w:val="left" w:pos="1260"/>
        </w:tabs>
        <w:ind w:left="567" w:right="-141" w:hanging="283"/>
        <w:rPr>
          <w:sz w:val="28"/>
          <w:szCs w:val="28"/>
          <w:lang w:val="uk-UA"/>
        </w:rPr>
      </w:pPr>
      <w:r w:rsidRPr="008D6E9E">
        <w:rPr>
          <w:sz w:val="28"/>
          <w:szCs w:val="28"/>
          <w:lang w:val="uk-UA"/>
        </w:rPr>
        <w:t>- покращення умов експлуатації мереж;</w:t>
      </w:r>
    </w:p>
    <w:p w:rsidR="008D6E9E" w:rsidRPr="008D6E9E" w:rsidRDefault="008D6E9E" w:rsidP="008D6E9E">
      <w:pPr>
        <w:numPr>
          <w:ilvl w:val="0"/>
          <w:numId w:val="27"/>
        </w:numPr>
        <w:tabs>
          <w:tab w:val="left" w:pos="1260"/>
        </w:tabs>
        <w:ind w:left="567" w:right="-141" w:hanging="283"/>
        <w:rPr>
          <w:sz w:val="28"/>
          <w:szCs w:val="28"/>
          <w:lang w:val="uk-UA"/>
        </w:rPr>
      </w:pPr>
      <w:r w:rsidRPr="008D6E9E">
        <w:rPr>
          <w:sz w:val="28"/>
          <w:szCs w:val="28"/>
          <w:lang w:val="uk-UA"/>
        </w:rPr>
        <w:t>- розвиток та реконструкція систем водовідведення;</w:t>
      </w:r>
    </w:p>
    <w:p w:rsidR="008D6E9E" w:rsidRPr="008D6E9E" w:rsidRDefault="008D6E9E" w:rsidP="008D6E9E">
      <w:pPr>
        <w:numPr>
          <w:ilvl w:val="0"/>
          <w:numId w:val="27"/>
        </w:numPr>
        <w:tabs>
          <w:tab w:val="left" w:pos="567"/>
        </w:tabs>
        <w:ind w:left="993" w:right="-141" w:hanging="709"/>
        <w:jc w:val="both"/>
        <w:rPr>
          <w:sz w:val="28"/>
          <w:szCs w:val="28"/>
          <w:lang w:val="uk-UA"/>
        </w:rPr>
      </w:pPr>
      <w:r w:rsidRPr="008D6E9E">
        <w:rPr>
          <w:sz w:val="28"/>
          <w:szCs w:val="28"/>
          <w:lang w:val="uk-UA"/>
        </w:rPr>
        <w:t xml:space="preserve">- поліпшення якості питної води. </w:t>
      </w:r>
    </w:p>
    <w:p w:rsidR="008D6E9E" w:rsidRPr="008D6E9E" w:rsidRDefault="008D6E9E" w:rsidP="008D6E9E">
      <w:pPr>
        <w:tabs>
          <w:tab w:val="left" w:pos="1260"/>
        </w:tabs>
        <w:ind w:right="-141" w:firstLine="851"/>
        <w:jc w:val="both"/>
        <w:rPr>
          <w:color w:val="000000"/>
          <w:sz w:val="28"/>
          <w:szCs w:val="28"/>
          <w:lang w:val="uk-UA"/>
        </w:rPr>
      </w:pPr>
    </w:p>
    <w:p w:rsidR="008D6E9E" w:rsidRPr="008D6E9E" w:rsidRDefault="008D6E9E" w:rsidP="008D6E9E">
      <w:pPr>
        <w:tabs>
          <w:tab w:val="left" w:pos="1260"/>
        </w:tabs>
        <w:ind w:firstLine="851"/>
        <w:rPr>
          <w:sz w:val="28"/>
          <w:szCs w:val="28"/>
          <w:lang w:val="uk-UA"/>
        </w:rPr>
      </w:pPr>
      <w:r w:rsidRPr="008D6E9E">
        <w:rPr>
          <w:color w:val="000000"/>
          <w:sz w:val="28"/>
          <w:szCs w:val="28"/>
          <w:lang w:val="uk-UA"/>
        </w:rPr>
        <w:t>Заходи Програми передбачені до реалізації протягом 2021-2025 років.</w:t>
      </w:r>
    </w:p>
    <w:p w:rsidR="008D6E9E" w:rsidRPr="008D6E9E" w:rsidRDefault="008D6E9E" w:rsidP="008D6E9E">
      <w:pPr>
        <w:pStyle w:val="af3"/>
        <w:spacing w:before="0" w:beforeAutospacing="0" w:after="0" w:afterAutospacing="0"/>
        <w:ind w:right="-141" w:firstLine="851"/>
        <w:rPr>
          <w:sz w:val="28"/>
          <w:szCs w:val="28"/>
        </w:rPr>
      </w:pPr>
      <w:r w:rsidRPr="008D6E9E">
        <w:rPr>
          <w:sz w:val="28"/>
          <w:szCs w:val="28"/>
        </w:rPr>
        <w:t>Перелік заходів Програми наведено у Додатку 1 до Програми.</w:t>
      </w:r>
    </w:p>
    <w:p w:rsidR="008D6E9E" w:rsidRPr="008D6E9E" w:rsidRDefault="008D6E9E" w:rsidP="008D6E9E">
      <w:pPr>
        <w:pStyle w:val="af3"/>
        <w:spacing w:before="0" w:beforeAutospacing="0" w:after="0" w:afterAutospacing="0"/>
        <w:ind w:right="-141" w:firstLine="709"/>
        <w:jc w:val="both"/>
        <w:rPr>
          <w:sz w:val="28"/>
          <w:szCs w:val="28"/>
        </w:rPr>
      </w:pPr>
    </w:p>
    <w:p w:rsidR="008D6E9E" w:rsidRPr="008D6E9E" w:rsidRDefault="008D6E9E" w:rsidP="008D6E9E">
      <w:pPr>
        <w:pStyle w:val="af3"/>
        <w:numPr>
          <w:ilvl w:val="0"/>
          <w:numId w:val="46"/>
        </w:numPr>
        <w:spacing w:before="0" w:beforeAutospacing="0" w:after="0" w:afterAutospacing="0"/>
        <w:jc w:val="center"/>
        <w:rPr>
          <w:sz w:val="28"/>
          <w:szCs w:val="28"/>
        </w:rPr>
      </w:pPr>
      <w:r w:rsidRPr="008D6E9E">
        <w:rPr>
          <w:b/>
          <w:bCs/>
          <w:sz w:val="28"/>
          <w:szCs w:val="28"/>
        </w:rPr>
        <w:t>Очікувані результати виконання Програми</w:t>
      </w:r>
    </w:p>
    <w:p w:rsidR="008D6E9E" w:rsidRPr="008D6E9E" w:rsidRDefault="008D6E9E" w:rsidP="008D6E9E">
      <w:pPr>
        <w:pStyle w:val="af3"/>
        <w:spacing w:before="0" w:beforeAutospacing="0" w:after="0" w:afterAutospacing="0"/>
        <w:ind w:right="-141"/>
        <w:jc w:val="center"/>
        <w:rPr>
          <w:b/>
          <w:bCs/>
          <w:sz w:val="28"/>
          <w:szCs w:val="28"/>
        </w:rPr>
      </w:pPr>
    </w:p>
    <w:p w:rsidR="008D6E9E" w:rsidRPr="008D6E9E" w:rsidRDefault="008D6E9E" w:rsidP="008D6E9E">
      <w:pPr>
        <w:pStyle w:val="af3"/>
        <w:spacing w:before="0" w:beforeAutospacing="0" w:after="0" w:afterAutospacing="0"/>
        <w:ind w:firstLine="851"/>
        <w:rPr>
          <w:sz w:val="28"/>
          <w:szCs w:val="28"/>
        </w:rPr>
      </w:pPr>
      <w:r w:rsidRPr="008D6E9E">
        <w:rPr>
          <w:sz w:val="28"/>
          <w:szCs w:val="28"/>
        </w:rPr>
        <w:t>Виконання Програми дозволить досягнути наступних показників:</w:t>
      </w:r>
    </w:p>
    <w:p w:rsidR="008D6E9E" w:rsidRPr="008D6E9E" w:rsidRDefault="008D6E9E" w:rsidP="008D6E9E">
      <w:pPr>
        <w:pStyle w:val="af3"/>
        <w:spacing w:before="0" w:beforeAutospacing="0" w:after="0" w:afterAutospacing="0"/>
        <w:ind w:right="-141" w:firstLine="851"/>
        <w:rPr>
          <w:sz w:val="28"/>
          <w:szCs w:val="28"/>
        </w:rPr>
      </w:pPr>
    </w:p>
    <w:p w:rsidR="008D6E9E" w:rsidRPr="008D6E9E" w:rsidRDefault="008D6E9E" w:rsidP="008D6E9E">
      <w:pPr>
        <w:jc w:val="both"/>
        <w:rPr>
          <w:sz w:val="28"/>
          <w:szCs w:val="28"/>
          <w:lang w:val="uk-UA"/>
        </w:rPr>
      </w:pPr>
      <w:r w:rsidRPr="008D6E9E">
        <w:rPr>
          <w:sz w:val="28"/>
          <w:szCs w:val="28"/>
          <w:lang w:val="uk-UA"/>
        </w:rPr>
        <w:t>1. Зменшення протяжності аварійних мереж водопостачання на 64,7 км.</w:t>
      </w:r>
    </w:p>
    <w:p w:rsidR="008D6E9E" w:rsidRPr="008D6E9E" w:rsidRDefault="008D6E9E" w:rsidP="008D6E9E">
      <w:pPr>
        <w:jc w:val="both"/>
        <w:rPr>
          <w:sz w:val="28"/>
          <w:szCs w:val="28"/>
          <w:lang w:val="uk-UA"/>
        </w:rPr>
      </w:pPr>
      <w:r w:rsidRPr="008D6E9E">
        <w:rPr>
          <w:sz w:val="28"/>
          <w:szCs w:val="28"/>
          <w:lang w:val="uk-UA"/>
        </w:rPr>
        <w:t>2. Зменшення протяжності аварійних мереж водовідведення на 12,8 км.</w:t>
      </w:r>
    </w:p>
    <w:p w:rsidR="008D6E9E" w:rsidRPr="008D6E9E" w:rsidRDefault="008D6E9E" w:rsidP="008D6E9E">
      <w:pPr>
        <w:jc w:val="both"/>
        <w:rPr>
          <w:sz w:val="28"/>
          <w:szCs w:val="28"/>
          <w:lang w:val="uk-UA"/>
        </w:rPr>
      </w:pPr>
      <w:r w:rsidRPr="008D6E9E">
        <w:rPr>
          <w:sz w:val="28"/>
          <w:szCs w:val="28"/>
          <w:lang w:val="uk-UA"/>
        </w:rPr>
        <w:t>3. Збільшення парку спецтехніки на 12 одиниць.</w:t>
      </w:r>
    </w:p>
    <w:p w:rsidR="008D6E9E" w:rsidRPr="008D6E9E" w:rsidRDefault="008D6E9E" w:rsidP="008D6E9E">
      <w:pPr>
        <w:jc w:val="both"/>
        <w:rPr>
          <w:sz w:val="28"/>
          <w:szCs w:val="28"/>
          <w:lang w:val="uk-UA"/>
        </w:rPr>
      </w:pPr>
      <w:r w:rsidRPr="008D6E9E">
        <w:rPr>
          <w:sz w:val="28"/>
          <w:szCs w:val="28"/>
          <w:lang w:val="uk-UA"/>
        </w:rPr>
        <w:t>4. Скорочення рівня витоків та не виробничих втрат води у місті на 3,3 %.</w:t>
      </w:r>
    </w:p>
    <w:p w:rsidR="008D6E9E" w:rsidRPr="008D6E9E" w:rsidRDefault="008D6E9E" w:rsidP="008D6E9E">
      <w:pPr>
        <w:pStyle w:val="af3"/>
        <w:spacing w:before="0" w:beforeAutospacing="0" w:after="0" w:afterAutospacing="0"/>
        <w:ind w:firstLine="851"/>
        <w:jc w:val="both"/>
        <w:rPr>
          <w:sz w:val="28"/>
          <w:szCs w:val="28"/>
        </w:rPr>
      </w:pPr>
      <w:r w:rsidRPr="008D6E9E">
        <w:rPr>
          <w:sz w:val="28"/>
          <w:szCs w:val="28"/>
        </w:rPr>
        <w:t>Показники результативності  Програми наведені  у Додатку 2 до Програми.</w:t>
      </w:r>
    </w:p>
    <w:p w:rsidR="008D6E9E" w:rsidRPr="008D6E9E" w:rsidRDefault="008D6E9E" w:rsidP="008D6E9E">
      <w:pPr>
        <w:pStyle w:val="af3"/>
        <w:spacing w:before="0" w:beforeAutospacing="0" w:after="0" w:afterAutospacing="0"/>
        <w:ind w:right="-141" w:firstLine="709"/>
        <w:jc w:val="both"/>
        <w:rPr>
          <w:sz w:val="28"/>
          <w:szCs w:val="28"/>
        </w:rPr>
      </w:pPr>
    </w:p>
    <w:p w:rsidR="008D6E9E" w:rsidRPr="008D6E9E" w:rsidRDefault="008D6E9E" w:rsidP="008D6E9E">
      <w:pPr>
        <w:rPr>
          <w:b/>
          <w:bCs/>
          <w:sz w:val="28"/>
          <w:szCs w:val="28"/>
          <w:lang w:val="uk-UA"/>
        </w:rPr>
      </w:pPr>
      <w:r w:rsidRPr="008D6E9E">
        <w:rPr>
          <w:b/>
          <w:bCs/>
          <w:sz w:val="28"/>
          <w:szCs w:val="28"/>
          <w:lang w:val="uk-UA"/>
        </w:rPr>
        <w:br w:type="page"/>
      </w:r>
    </w:p>
    <w:p w:rsidR="008D6E9E" w:rsidRPr="008D6E9E" w:rsidRDefault="008D6E9E" w:rsidP="008D6E9E">
      <w:pPr>
        <w:pStyle w:val="af3"/>
        <w:spacing w:before="0" w:beforeAutospacing="0" w:after="0" w:afterAutospacing="0"/>
        <w:jc w:val="center"/>
        <w:rPr>
          <w:b/>
          <w:bCs/>
          <w:sz w:val="28"/>
          <w:szCs w:val="28"/>
        </w:rPr>
      </w:pPr>
      <w:r w:rsidRPr="008D6E9E">
        <w:rPr>
          <w:b/>
          <w:bCs/>
          <w:sz w:val="28"/>
          <w:szCs w:val="28"/>
        </w:rPr>
        <w:lastRenderedPageBreak/>
        <w:t>6. Обсяги та джерела фінансування Програми</w:t>
      </w:r>
    </w:p>
    <w:p w:rsidR="008D6E9E" w:rsidRPr="008D6E9E" w:rsidRDefault="008D6E9E" w:rsidP="008D6E9E">
      <w:pPr>
        <w:pStyle w:val="af3"/>
        <w:spacing w:before="0" w:beforeAutospacing="0" w:after="0" w:afterAutospacing="0"/>
        <w:ind w:right="-141"/>
        <w:jc w:val="both"/>
        <w:rPr>
          <w:b/>
          <w:bCs/>
          <w:sz w:val="28"/>
          <w:szCs w:val="28"/>
        </w:rPr>
      </w:pPr>
    </w:p>
    <w:p w:rsidR="008D6E9E" w:rsidRPr="008D6E9E" w:rsidRDefault="008D6E9E" w:rsidP="008D6E9E">
      <w:pPr>
        <w:pStyle w:val="af3"/>
        <w:spacing w:before="0" w:beforeAutospacing="0" w:after="0" w:afterAutospacing="0"/>
        <w:ind w:firstLine="851"/>
        <w:jc w:val="both"/>
        <w:rPr>
          <w:sz w:val="28"/>
          <w:szCs w:val="28"/>
        </w:rPr>
      </w:pPr>
      <w:r w:rsidRPr="008D6E9E">
        <w:rPr>
          <w:sz w:val="28"/>
          <w:szCs w:val="28"/>
        </w:rPr>
        <w:t>Фінансове забезпечення Програми здійснюється за рахунок бюджетних коштів та коштів інших джерел, не заборонених законодавством.</w:t>
      </w:r>
    </w:p>
    <w:p w:rsidR="008D6E9E" w:rsidRPr="008D6E9E" w:rsidRDefault="008D6E9E" w:rsidP="008D6E9E">
      <w:pPr>
        <w:pStyle w:val="af3"/>
        <w:spacing w:before="0" w:beforeAutospacing="0" w:after="0" w:afterAutospacing="0"/>
        <w:ind w:firstLine="851"/>
        <w:rPr>
          <w:sz w:val="28"/>
          <w:szCs w:val="28"/>
        </w:rPr>
      </w:pPr>
      <w:r w:rsidRPr="008D6E9E">
        <w:rPr>
          <w:sz w:val="28"/>
          <w:szCs w:val="28"/>
        </w:rPr>
        <w:t xml:space="preserve">Ресурсне забезпечення Програми наведено у Додатку 3 до Програми. </w:t>
      </w:r>
    </w:p>
    <w:p w:rsidR="008D6E9E" w:rsidRPr="008D6E9E" w:rsidRDefault="008D6E9E" w:rsidP="008D6E9E">
      <w:pPr>
        <w:pStyle w:val="af3"/>
        <w:spacing w:before="0" w:beforeAutospacing="0" w:after="0" w:afterAutospacing="0"/>
        <w:ind w:right="-141" w:firstLine="851"/>
        <w:jc w:val="both"/>
        <w:rPr>
          <w:sz w:val="28"/>
          <w:szCs w:val="28"/>
        </w:rPr>
      </w:pPr>
    </w:p>
    <w:p w:rsidR="008D6E9E" w:rsidRPr="008D6E9E" w:rsidRDefault="008D6E9E" w:rsidP="008D6E9E">
      <w:pPr>
        <w:pStyle w:val="af3"/>
        <w:spacing w:before="0" w:beforeAutospacing="0" w:after="0" w:afterAutospacing="0"/>
        <w:jc w:val="center"/>
        <w:rPr>
          <w:b/>
          <w:bCs/>
          <w:sz w:val="28"/>
          <w:szCs w:val="28"/>
        </w:rPr>
      </w:pPr>
      <w:r w:rsidRPr="008D6E9E">
        <w:rPr>
          <w:b/>
          <w:bCs/>
          <w:sz w:val="28"/>
          <w:szCs w:val="28"/>
        </w:rPr>
        <w:t>7. Строки та етапи виконання Програми</w:t>
      </w:r>
    </w:p>
    <w:p w:rsidR="008D6E9E" w:rsidRPr="008D6E9E" w:rsidRDefault="008D6E9E" w:rsidP="008D6E9E">
      <w:pPr>
        <w:pStyle w:val="af3"/>
        <w:spacing w:before="0" w:beforeAutospacing="0" w:after="0" w:afterAutospacing="0"/>
        <w:rPr>
          <w:sz w:val="28"/>
          <w:szCs w:val="28"/>
        </w:rPr>
      </w:pPr>
    </w:p>
    <w:p w:rsidR="008D6E9E" w:rsidRPr="008D6E9E" w:rsidRDefault="008D6E9E" w:rsidP="008D6E9E">
      <w:pPr>
        <w:pStyle w:val="af3"/>
        <w:spacing w:before="0" w:beforeAutospacing="0" w:after="0" w:afterAutospacing="0"/>
        <w:ind w:firstLine="851"/>
        <w:rPr>
          <w:sz w:val="28"/>
          <w:szCs w:val="28"/>
        </w:rPr>
      </w:pPr>
      <w:r w:rsidRPr="008D6E9E">
        <w:rPr>
          <w:sz w:val="28"/>
          <w:szCs w:val="28"/>
        </w:rPr>
        <w:t>Термін реалізації Програми 2021-2025 роки.</w:t>
      </w:r>
    </w:p>
    <w:p w:rsidR="008D6E9E" w:rsidRPr="008D6E9E" w:rsidRDefault="008D6E9E" w:rsidP="008D6E9E">
      <w:pPr>
        <w:pStyle w:val="af3"/>
        <w:spacing w:before="0" w:beforeAutospacing="0" w:after="0" w:afterAutospacing="0"/>
        <w:ind w:firstLine="851"/>
        <w:rPr>
          <w:sz w:val="28"/>
          <w:szCs w:val="28"/>
        </w:rPr>
      </w:pPr>
    </w:p>
    <w:p w:rsidR="008D6E9E" w:rsidRPr="008D6E9E" w:rsidRDefault="008D6E9E" w:rsidP="008D6E9E">
      <w:pPr>
        <w:pStyle w:val="af3"/>
        <w:spacing w:before="0" w:beforeAutospacing="0" w:after="0" w:afterAutospacing="0"/>
        <w:ind w:firstLine="851"/>
        <w:rPr>
          <w:sz w:val="28"/>
          <w:szCs w:val="28"/>
        </w:rPr>
      </w:pPr>
      <w:r w:rsidRPr="008D6E9E">
        <w:rPr>
          <w:sz w:val="28"/>
          <w:szCs w:val="28"/>
        </w:rPr>
        <w:t>Реалізація Програми проводиться у два етапи:</w:t>
      </w:r>
    </w:p>
    <w:p w:rsidR="008D6E9E" w:rsidRPr="008D6E9E" w:rsidRDefault="008D6E9E" w:rsidP="008D6E9E">
      <w:pPr>
        <w:pStyle w:val="af3"/>
        <w:numPr>
          <w:ilvl w:val="0"/>
          <w:numId w:val="44"/>
        </w:numPr>
        <w:spacing w:before="0" w:beforeAutospacing="0" w:after="0" w:afterAutospacing="0"/>
        <w:rPr>
          <w:sz w:val="28"/>
          <w:szCs w:val="28"/>
        </w:rPr>
      </w:pPr>
      <w:r w:rsidRPr="008D6E9E">
        <w:rPr>
          <w:sz w:val="28"/>
          <w:szCs w:val="28"/>
        </w:rPr>
        <w:t>1 етап – 2021-2022 роки;</w:t>
      </w:r>
    </w:p>
    <w:p w:rsidR="008D6E9E" w:rsidRPr="008D6E9E" w:rsidRDefault="008D6E9E" w:rsidP="008D6E9E">
      <w:pPr>
        <w:pStyle w:val="af3"/>
        <w:numPr>
          <w:ilvl w:val="0"/>
          <w:numId w:val="44"/>
        </w:numPr>
        <w:spacing w:before="0" w:beforeAutospacing="0" w:after="0" w:afterAutospacing="0"/>
        <w:rPr>
          <w:sz w:val="28"/>
          <w:szCs w:val="28"/>
        </w:rPr>
      </w:pPr>
      <w:r w:rsidRPr="008D6E9E">
        <w:rPr>
          <w:sz w:val="28"/>
          <w:szCs w:val="28"/>
        </w:rPr>
        <w:t>2 етап – 2023-2025 роки.</w:t>
      </w:r>
    </w:p>
    <w:p w:rsidR="008D6E9E" w:rsidRPr="008D6E9E" w:rsidRDefault="008D6E9E" w:rsidP="008D6E9E">
      <w:pPr>
        <w:pStyle w:val="af3"/>
        <w:spacing w:before="0" w:beforeAutospacing="0" w:after="0" w:afterAutospacing="0"/>
        <w:ind w:left="1080" w:right="-141"/>
        <w:rPr>
          <w:b/>
          <w:bCs/>
          <w:sz w:val="28"/>
          <w:szCs w:val="28"/>
        </w:rPr>
      </w:pPr>
    </w:p>
    <w:p w:rsidR="008D6E9E" w:rsidRPr="008D6E9E" w:rsidRDefault="008D6E9E" w:rsidP="008D6E9E">
      <w:pPr>
        <w:pStyle w:val="af3"/>
        <w:spacing w:before="0" w:beforeAutospacing="0" w:after="0" w:afterAutospacing="0"/>
        <w:jc w:val="center"/>
        <w:rPr>
          <w:b/>
          <w:bCs/>
          <w:sz w:val="28"/>
          <w:szCs w:val="28"/>
        </w:rPr>
      </w:pPr>
      <w:r w:rsidRPr="008D6E9E">
        <w:rPr>
          <w:b/>
          <w:bCs/>
          <w:sz w:val="28"/>
          <w:szCs w:val="28"/>
        </w:rPr>
        <w:t>8. Координація та контроль за ходом виконання Програми</w:t>
      </w:r>
    </w:p>
    <w:p w:rsidR="008D6E9E" w:rsidRPr="008D6E9E" w:rsidRDefault="008D6E9E" w:rsidP="008D6E9E">
      <w:pPr>
        <w:pStyle w:val="af3"/>
        <w:spacing w:before="0" w:beforeAutospacing="0" w:after="0" w:afterAutospacing="0"/>
        <w:jc w:val="both"/>
        <w:rPr>
          <w:sz w:val="28"/>
          <w:szCs w:val="28"/>
        </w:rPr>
      </w:pPr>
    </w:p>
    <w:p w:rsidR="008D6E9E" w:rsidRPr="008D6E9E" w:rsidRDefault="008D6E9E" w:rsidP="008D6E9E">
      <w:pPr>
        <w:pStyle w:val="af3"/>
        <w:spacing w:before="0" w:beforeAutospacing="0" w:after="0" w:afterAutospacing="0"/>
        <w:ind w:firstLine="851"/>
        <w:jc w:val="both"/>
        <w:rPr>
          <w:sz w:val="28"/>
          <w:szCs w:val="28"/>
        </w:rPr>
      </w:pPr>
      <w:r w:rsidRPr="008D6E9E">
        <w:rPr>
          <w:sz w:val="28"/>
          <w:szCs w:val="28"/>
        </w:rPr>
        <w:t>Управління розвитку міського господарства та капітального будівництва Бахмутської міської ради - відповідальний виконавець Програми.</w:t>
      </w:r>
    </w:p>
    <w:p w:rsidR="008D6E9E" w:rsidRPr="008D6E9E" w:rsidRDefault="008D6E9E" w:rsidP="008D6E9E">
      <w:pPr>
        <w:pStyle w:val="af3"/>
        <w:spacing w:before="0" w:beforeAutospacing="0" w:after="0" w:afterAutospacing="0"/>
        <w:ind w:firstLine="851"/>
        <w:jc w:val="both"/>
        <w:rPr>
          <w:sz w:val="28"/>
          <w:szCs w:val="28"/>
        </w:rPr>
      </w:pPr>
      <w:r w:rsidRPr="008D6E9E">
        <w:rPr>
          <w:sz w:val="28"/>
          <w:szCs w:val="28"/>
        </w:rPr>
        <w:t>Співвиконавець Програми - КП «БАХМУТ-ВОДА».</w:t>
      </w:r>
    </w:p>
    <w:p w:rsidR="008D6E9E" w:rsidRDefault="008D6E9E" w:rsidP="008D6E9E">
      <w:pPr>
        <w:pStyle w:val="af3"/>
        <w:spacing w:before="0" w:beforeAutospacing="0" w:after="0" w:afterAutospacing="0"/>
        <w:ind w:firstLine="851"/>
        <w:jc w:val="both"/>
        <w:rPr>
          <w:sz w:val="28"/>
          <w:szCs w:val="28"/>
        </w:rPr>
      </w:pPr>
      <w:r w:rsidRPr="008D6E9E">
        <w:rPr>
          <w:sz w:val="28"/>
          <w:szCs w:val="28"/>
        </w:rPr>
        <w:t>Управління розвитку міського господарства та капітального будівництва Бахмутської міської ради щорічно готує звіт щодо виконання заходів Програми спільно з КП «БАХМУТ-ВОДА»</w:t>
      </w:r>
      <w:r w:rsidR="00F24CC7">
        <w:rPr>
          <w:sz w:val="28"/>
          <w:szCs w:val="28"/>
        </w:rPr>
        <w:t xml:space="preserve"> та надає його на розгляд </w:t>
      </w:r>
      <w:r w:rsidR="00F24CC7" w:rsidRPr="008D6E9E">
        <w:rPr>
          <w:sz w:val="28"/>
          <w:szCs w:val="28"/>
        </w:rPr>
        <w:t>Бахмутської міської ради</w:t>
      </w:r>
      <w:r w:rsidRPr="008D6E9E">
        <w:rPr>
          <w:sz w:val="28"/>
          <w:szCs w:val="28"/>
        </w:rPr>
        <w:t>.</w:t>
      </w:r>
    </w:p>
    <w:p w:rsidR="00F24CC7" w:rsidRPr="008D6E9E" w:rsidRDefault="00F24CC7" w:rsidP="00F24CC7">
      <w:pPr>
        <w:pStyle w:val="af3"/>
        <w:spacing w:before="0" w:beforeAutospacing="0" w:after="0" w:afterAutospacing="0"/>
        <w:ind w:firstLine="851"/>
        <w:jc w:val="both"/>
        <w:rPr>
          <w:sz w:val="28"/>
          <w:szCs w:val="28"/>
        </w:rPr>
      </w:pPr>
      <w:r>
        <w:rPr>
          <w:sz w:val="28"/>
          <w:szCs w:val="28"/>
        </w:rPr>
        <w:t xml:space="preserve">За результатами виконання Програми </w:t>
      </w:r>
      <w:r w:rsidRPr="008D6E9E">
        <w:rPr>
          <w:sz w:val="28"/>
          <w:szCs w:val="28"/>
        </w:rPr>
        <w:t>Управління розвитку міського господарства та капітального будівництва Бахмутської міської ради</w:t>
      </w:r>
      <w:r>
        <w:rPr>
          <w:sz w:val="28"/>
          <w:szCs w:val="28"/>
        </w:rPr>
        <w:t xml:space="preserve"> готує та </w:t>
      </w:r>
      <w:r w:rsidR="00394EC4">
        <w:rPr>
          <w:sz w:val="28"/>
          <w:szCs w:val="28"/>
        </w:rPr>
        <w:t xml:space="preserve">надає на розгляд </w:t>
      </w:r>
      <w:r w:rsidR="00394EC4" w:rsidRPr="008D6E9E">
        <w:rPr>
          <w:sz w:val="28"/>
          <w:szCs w:val="28"/>
        </w:rPr>
        <w:t>Бахмутської міської ради</w:t>
      </w:r>
      <w:r w:rsidR="00394EC4">
        <w:rPr>
          <w:sz w:val="28"/>
          <w:szCs w:val="28"/>
        </w:rPr>
        <w:t xml:space="preserve"> заключний звіт про виконання програми.</w:t>
      </w:r>
    </w:p>
    <w:p w:rsidR="008D6E9E" w:rsidRPr="008D6E9E" w:rsidRDefault="008D6E9E" w:rsidP="008D6E9E">
      <w:pPr>
        <w:pStyle w:val="ae"/>
        <w:ind w:firstLine="851"/>
        <w:jc w:val="both"/>
        <w:rPr>
          <w:rFonts w:ascii="Times New Roman" w:hAnsi="Times New Roman" w:cs="Times New Roman"/>
          <w:sz w:val="28"/>
          <w:szCs w:val="28"/>
          <w:lang w:val="uk-UA"/>
        </w:rPr>
      </w:pPr>
      <w:r w:rsidRPr="008D6E9E">
        <w:rPr>
          <w:rFonts w:ascii="Times New Roman" w:hAnsi="Times New Roman" w:cs="Times New Roman"/>
          <w:sz w:val="28"/>
          <w:szCs w:val="28"/>
          <w:lang w:val="uk-UA"/>
        </w:rPr>
        <w:t>Контроль за виконанням Програми покладається на постійні комісії Бахмутської міської ради: з питань житлово-комунального господарства, екології, транспорту і зв’язку, з питань економічного розвитку, бюджету, регуляторної політики.</w:t>
      </w:r>
    </w:p>
    <w:p w:rsidR="008D6E9E" w:rsidRPr="008D6E9E" w:rsidRDefault="008D6E9E" w:rsidP="008D6E9E">
      <w:pPr>
        <w:pStyle w:val="af3"/>
        <w:spacing w:before="0" w:beforeAutospacing="0" w:after="0" w:afterAutospacing="0"/>
        <w:ind w:right="-141"/>
        <w:jc w:val="both"/>
        <w:rPr>
          <w:i/>
          <w:iCs/>
          <w:sz w:val="28"/>
          <w:szCs w:val="28"/>
        </w:rPr>
      </w:pPr>
    </w:p>
    <w:p w:rsidR="008D6E9E" w:rsidRPr="008D6E9E" w:rsidRDefault="008D6E9E" w:rsidP="008D6E9E">
      <w:pPr>
        <w:pStyle w:val="af3"/>
        <w:spacing w:before="0" w:beforeAutospacing="0" w:after="0" w:afterAutospacing="0"/>
        <w:ind w:firstLine="851"/>
        <w:jc w:val="both"/>
        <w:rPr>
          <w:i/>
          <w:iCs/>
          <w:sz w:val="28"/>
          <w:szCs w:val="28"/>
        </w:rPr>
      </w:pPr>
      <w:r w:rsidRPr="008D6E9E">
        <w:rPr>
          <w:i/>
          <w:iCs/>
          <w:sz w:val="28"/>
          <w:szCs w:val="28"/>
        </w:rPr>
        <w:t xml:space="preserve">Програму реформування і розвитку водопровідно-каналізаційного господарства на території </w:t>
      </w:r>
      <w:r w:rsidRPr="008D6E9E">
        <w:rPr>
          <w:i/>
          <w:iCs/>
          <w:color w:val="000000"/>
          <w:sz w:val="28"/>
          <w:szCs w:val="28"/>
        </w:rPr>
        <w:t>Бахмутської міської об’єднаної територіальної громади</w:t>
      </w:r>
      <w:r w:rsidRPr="008D6E9E">
        <w:rPr>
          <w:i/>
          <w:iCs/>
          <w:sz w:val="28"/>
          <w:szCs w:val="28"/>
        </w:rPr>
        <w:t xml:space="preserve"> на 2021-2025 роки підготовлено Управлінням розвитку міського господарства та капітального будівництва Бахмутської міської ради спільно з КП «БАХМУТ-ВОДА».</w:t>
      </w:r>
    </w:p>
    <w:p w:rsidR="008D6E9E" w:rsidRPr="008D6E9E" w:rsidRDefault="008D6E9E" w:rsidP="008D6E9E">
      <w:pPr>
        <w:pStyle w:val="af3"/>
        <w:spacing w:before="0" w:beforeAutospacing="0" w:after="0" w:afterAutospacing="0"/>
        <w:ind w:right="-141" w:firstLine="1134"/>
        <w:jc w:val="both"/>
        <w:rPr>
          <w:sz w:val="28"/>
          <w:szCs w:val="28"/>
        </w:rPr>
      </w:pPr>
    </w:p>
    <w:p w:rsidR="008D6E9E" w:rsidRPr="008D6E9E" w:rsidRDefault="008D6E9E" w:rsidP="008D6E9E">
      <w:pPr>
        <w:pStyle w:val="af3"/>
        <w:spacing w:before="0" w:beforeAutospacing="0" w:after="0" w:afterAutospacing="0"/>
        <w:rPr>
          <w:sz w:val="28"/>
          <w:szCs w:val="28"/>
        </w:rPr>
      </w:pPr>
    </w:p>
    <w:p w:rsidR="008D6E9E" w:rsidRPr="008D6E9E" w:rsidRDefault="008D6E9E" w:rsidP="008D6E9E">
      <w:pPr>
        <w:pStyle w:val="af3"/>
        <w:spacing w:before="0" w:beforeAutospacing="0" w:after="0" w:afterAutospacing="0"/>
        <w:rPr>
          <w:b/>
          <w:sz w:val="28"/>
          <w:szCs w:val="28"/>
        </w:rPr>
      </w:pPr>
      <w:r w:rsidRPr="008D6E9E">
        <w:rPr>
          <w:b/>
          <w:sz w:val="28"/>
          <w:szCs w:val="28"/>
        </w:rPr>
        <w:t>Начальник Управління розвитку</w:t>
      </w:r>
    </w:p>
    <w:p w:rsidR="008D6E9E" w:rsidRPr="008D6E9E" w:rsidRDefault="008D6E9E" w:rsidP="008D6E9E">
      <w:pPr>
        <w:pStyle w:val="af3"/>
        <w:spacing w:before="0" w:beforeAutospacing="0" w:after="0" w:afterAutospacing="0"/>
        <w:rPr>
          <w:b/>
          <w:sz w:val="28"/>
          <w:szCs w:val="28"/>
        </w:rPr>
      </w:pPr>
      <w:r w:rsidRPr="008D6E9E">
        <w:rPr>
          <w:b/>
          <w:sz w:val="28"/>
          <w:szCs w:val="28"/>
        </w:rPr>
        <w:t>міського господарства та капітального</w:t>
      </w:r>
    </w:p>
    <w:p w:rsidR="008D6E9E" w:rsidRPr="008D6E9E" w:rsidRDefault="008D6E9E" w:rsidP="008D6E9E">
      <w:pPr>
        <w:pStyle w:val="af3"/>
        <w:spacing w:before="0" w:beforeAutospacing="0" w:after="0" w:afterAutospacing="0"/>
        <w:rPr>
          <w:b/>
          <w:sz w:val="28"/>
          <w:szCs w:val="28"/>
        </w:rPr>
      </w:pPr>
      <w:r w:rsidRPr="008D6E9E">
        <w:rPr>
          <w:b/>
          <w:sz w:val="28"/>
          <w:szCs w:val="28"/>
        </w:rPr>
        <w:t xml:space="preserve">будівництва Бахмутської міської ради                            С.М. Гармаш </w:t>
      </w:r>
    </w:p>
    <w:p w:rsidR="008D6E9E" w:rsidRPr="008D6E9E" w:rsidRDefault="008D6E9E" w:rsidP="008D6E9E">
      <w:pPr>
        <w:pStyle w:val="af3"/>
        <w:spacing w:before="0" w:beforeAutospacing="0" w:after="0" w:afterAutospacing="0"/>
        <w:rPr>
          <w:sz w:val="28"/>
          <w:szCs w:val="28"/>
        </w:rPr>
      </w:pPr>
    </w:p>
    <w:p w:rsidR="008D6E9E" w:rsidRPr="008D6E9E" w:rsidRDefault="008D6E9E" w:rsidP="008D6E9E">
      <w:pPr>
        <w:pStyle w:val="af3"/>
        <w:spacing w:before="0" w:beforeAutospacing="0" w:after="0" w:afterAutospacing="0"/>
        <w:rPr>
          <w:sz w:val="28"/>
          <w:szCs w:val="28"/>
        </w:rPr>
      </w:pPr>
    </w:p>
    <w:p w:rsidR="008D6E9E" w:rsidRPr="008D6E9E" w:rsidRDefault="008D6E9E" w:rsidP="008D6E9E">
      <w:pPr>
        <w:pStyle w:val="af3"/>
        <w:spacing w:before="0" w:beforeAutospacing="0" w:after="0" w:afterAutospacing="0"/>
        <w:rPr>
          <w:b/>
          <w:sz w:val="28"/>
          <w:szCs w:val="28"/>
        </w:rPr>
        <w:sectPr w:rsidR="008D6E9E" w:rsidRPr="008D6E9E" w:rsidSect="008D6E9E">
          <w:headerReference w:type="default" r:id="rId8"/>
          <w:headerReference w:type="first" r:id="rId9"/>
          <w:pgSz w:w="11906" w:h="16838"/>
          <w:pgMar w:top="993" w:right="849" w:bottom="851" w:left="1701" w:header="708" w:footer="708" w:gutter="0"/>
          <w:pgNumType w:start="1"/>
          <w:cols w:space="708"/>
          <w:titlePg/>
          <w:docGrid w:linePitch="360"/>
        </w:sectPr>
      </w:pPr>
      <w:r w:rsidRPr="008D6E9E">
        <w:rPr>
          <w:b/>
          <w:sz w:val="28"/>
          <w:szCs w:val="28"/>
        </w:rPr>
        <w:t>Секретар Бахмутської міської ради                                  А.П. Касперська</w:t>
      </w:r>
    </w:p>
    <w:p w:rsidR="00C07FA2" w:rsidRPr="008D6E9E" w:rsidRDefault="00C07FA2" w:rsidP="00C07FA2">
      <w:pPr>
        <w:pStyle w:val="af3"/>
        <w:spacing w:before="0" w:beforeAutospacing="0" w:after="0" w:afterAutospacing="0"/>
        <w:ind w:left="8931"/>
        <w:rPr>
          <w:i/>
          <w:sz w:val="26"/>
          <w:szCs w:val="26"/>
        </w:rPr>
      </w:pPr>
      <w:r w:rsidRPr="008D6E9E">
        <w:rPr>
          <w:i/>
          <w:sz w:val="26"/>
          <w:szCs w:val="26"/>
        </w:rPr>
        <w:lastRenderedPageBreak/>
        <w:t>Додаток 1</w:t>
      </w:r>
    </w:p>
    <w:p w:rsidR="00C07FA2" w:rsidRPr="008D6E9E" w:rsidRDefault="00C07FA2" w:rsidP="00C07FA2">
      <w:pPr>
        <w:pStyle w:val="af3"/>
        <w:spacing w:before="0" w:beforeAutospacing="0" w:after="0" w:afterAutospacing="0"/>
        <w:ind w:left="8931" w:right="-32"/>
        <w:rPr>
          <w:i/>
          <w:sz w:val="26"/>
          <w:szCs w:val="26"/>
        </w:rPr>
      </w:pPr>
      <w:r w:rsidRPr="008D6E9E">
        <w:rPr>
          <w:i/>
          <w:sz w:val="26"/>
          <w:szCs w:val="26"/>
        </w:rPr>
        <w:t xml:space="preserve">до Програми реформування і розвитку </w:t>
      </w:r>
    </w:p>
    <w:p w:rsidR="00C07FA2" w:rsidRPr="008D6E9E" w:rsidRDefault="00C07FA2" w:rsidP="00C07FA2">
      <w:pPr>
        <w:pStyle w:val="af3"/>
        <w:spacing w:before="0" w:beforeAutospacing="0" w:after="0" w:afterAutospacing="0"/>
        <w:ind w:left="8931"/>
        <w:rPr>
          <w:i/>
          <w:sz w:val="26"/>
          <w:szCs w:val="26"/>
        </w:rPr>
      </w:pPr>
      <w:r w:rsidRPr="008D6E9E">
        <w:rPr>
          <w:i/>
          <w:sz w:val="26"/>
          <w:szCs w:val="26"/>
        </w:rPr>
        <w:t>водопровідно-каналізаційного господарства</w:t>
      </w:r>
    </w:p>
    <w:p w:rsidR="00C07FA2" w:rsidRPr="008D6E9E" w:rsidRDefault="00C07FA2" w:rsidP="00C07FA2">
      <w:pPr>
        <w:pStyle w:val="af3"/>
        <w:spacing w:before="0" w:beforeAutospacing="0" w:after="0" w:afterAutospacing="0"/>
        <w:ind w:left="8931"/>
        <w:rPr>
          <w:i/>
          <w:sz w:val="26"/>
          <w:szCs w:val="26"/>
        </w:rPr>
      </w:pPr>
      <w:r w:rsidRPr="008D6E9E">
        <w:rPr>
          <w:i/>
          <w:sz w:val="26"/>
          <w:szCs w:val="26"/>
        </w:rPr>
        <w:t xml:space="preserve">на </w:t>
      </w:r>
      <w:r w:rsidRPr="008D6E9E">
        <w:rPr>
          <w:i/>
          <w:color w:val="000000"/>
          <w:sz w:val="26"/>
          <w:szCs w:val="26"/>
        </w:rPr>
        <w:t>території Бахмутської міської об’єднаної</w:t>
      </w:r>
    </w:p>
    <w:p w:rsidR="00C07FA2" w:rsidRPr="008D6E9E" w:rsidRDefault="00C07FA2" w:rsidP="00C07FA2">
      <w:pPr>
        <w:pStyle w:val="af3"/>
        <w:spacing w:before="0" w:beforeAutospacing="0" w:after="0" w:afterAutospacing="0"/>
        <w:ind w:left="8931"/>
        <w:rPr>
          <w:i/>
          <w:sz w:val="26"/>
          <w:szCs w:val="26"/>
        </w:rPr>
      </w:pPr>
      <w:r w:rsidRPr="008D6E9E">
        <w:rPr>
          <w:i/>
          <w:sz w:val="26"/>
          <w:szCs w:val="26"/>
        </w:rPr>
        <w:t>територіальної громади на 2021-2025 роки, затвердженої рішенням Бахмутської міської ради</w:t>
      </w:r>
    </w:p>
    <w:p w:rsidR="00C07FA2" w:rsidRDefault="00C07FA2" w:rsidP="00C07FA2">
      <w:pPr>
        <w:pStyle w:val="af3"/>
        <w:spacing w:before="0" w:beforeAutospacing="0" w:after="0" w:afterAutospacing="0"/>
        <w:ind w:left="8931"/>
        <w:rPr>
          <w:bCs/>
          <w:i/>
          <w:sz w:val="26"/>
          <w:szCs w:val="26"/>
        </w:rPr>
      </w:pPr>
      <w:r w:rsidRPr="008D6E9E">
        <w:rPr>
          <w:i/>
          <w:sz w:val="26"/>
          <w:szCs w:val="26"/>
        </w:rPr>
        <w:t>від 23.12.2020 № 7/3-64</w:t>
      </w:r>
      <w:r w:rsidR="00F66096">
        <w:rPr>
          <w:bCs/>
          <w:i/>
          <w:sz w:val="26"/>
          <w:szCs w:val="26"/>
        </w:rPr>
        <w:t>, із змінами</w:t>
      </w:r>
    </w:p>
    <w:p w:rsidR="00F66096" w:rsidRPr="008B595A" w:rsidRDefault="00F66096" w:rsidP="00C07FA2">
      <w:pPr>
        <w:pStyle w:val="af3"/>
        <w:spacing w:before="0" w:beforeAutospacing="0" w:after="0" w:afterAutospacing="0"/>
        <w:ind w:left="8931"/>
        <w:rPr>
          <w:bCs/>
          <w:i/>
          <w:sz w:val="26"/>
          <w:szCs w:val="26"/>
        </w:rPr>
      </w:pPr>
    </w:p>
    <w:p w:rsidR="00C07FA2" w:rsidRPr="00E462F1" w:rsidRDefault="00C07FA2" w:rsidP="00C07FA2">
      <w:pPr>
        <w:ind w:left="142" w:hanging="142"/>
        <w:jc w:val="right"/>
        <w:rPr>
          <w:b/>
          <w:sz w:val="20"/>
          <w:szCs w:val="20"/>
          <w:lang w:val="uk-UA"/>
        </w:rPr>
      </w:pPr>
    </w:p>
    <w:p w:rsidR="00C07FA2" w:rsidRPr="008D6E9E" w:rsidRDefault="00C07FA2" w:rsidP="00C07FA2">
      <w:pPr>
        <w:ind w:left="142" w:hanging="142"/>
        <w:jc w:val="center"/>
        <w:rPr>
          <w:b/>
          <w:sz w:val="28"/>
          <w:szCs w:val="28"/>
          <w:lang w:val="uk-UA"/>
        </w:rPr>
      </w:pPr>
      <w:r w:rsidRPr="008D6E9E">
        <w:rPr>
          <w:b/>
          <w:sz w:val="28"/>
          <w:szCs w:val="28"/>
          <w:lang w:val="uk-UA"/>
        </w:rPr>
        <w:t xml:space="preserve">ЗАХОДИ З РЕАЛІЗАЦІЇ ПРОГРАМИ </w:t>
      </w:r>
    </w:p>
    <w:p w:rsidR="00C07FA2" w:rsidRPr="00E462F1" w:rsidRDefault="00C07FA2" w:rsidP="00C07FA2">
      <w:pPr>
        <w:jc w:val="center"/>
        <w:rPr>
          <w:b/>
          <w:sz w:val="20"/>
          <w:szCs w:val="20"/>
          <w:lang w:val="uk-UA"/>
        </w:rPr>
      </w:pPr>
    </w:p>
    <w:tbl>
      <w:tblPr>
        <w:tblStyle w:val="a9"/>
        <w:tblW w:w="15477" w:type="dxa"/>
        <w:tblLayout w:type="fixed"/>
        <w:tblLook w:val="04A0" w:firstRow="1" w:lastRow="0" w:firstColumn="1" w:lastColumn="0" w:noHBand="0" w:noVBand="1"/>
      </w:tblPr>
      <w:tblGrid>
        <w:gridCol w:w="471"/>
        <w:gridCol w:w="942"/>
        <w:gridCol w:w="1984"/>
        <w:gridCol w:w="1276"/>
        <w:gridCol w:w="1701"/>
        <w:gridCol w:w="1843"/>
        <w:gridCol w:w="850"/>
        <w:gridCol w:w="851"/>
        <w:gridCol w:w="825"/>
        <w:gridCol w:w="907"/>
        <w:gridCol w:w="819"/>
        <w:gridCol w:w="993"/>
        <w:gridCol w:w="2015"/>
      </w:tblGrid>
      <w:tr w:rsidR="00C07FA2" w:rsidRPr="008D6E9E" w:rsidTr="00F24980">
        <w:trPr>
          <w:trHeight w:val="501"/>
        </w:trPr>
        <w:tc>
          <w:tcPr>
            <w:tcW w:w="471" w:type="dxa"/>
            <w:vMerge w:val="restart"/>
            <w:shd w:val="clear" w:color="auto" w:fill="D5DCE4" w:themeFill="text2" w:themeFillTint="33"/>
            <w:vAlign w:val="center"/>
          </w:tcPr>
          <w:p w:rsidR="00C07FA2" w:rsidRPr="008D6E9E" w:rsidRDefault="00C07FA2" w:rsidP="00F24980">
            <w:pPr>
              <w:jc w:val="center"/>
              <w:rPr>
                <w:b/>
                <w:sz w:val="20"/>
                <w:szCs w:val="20"/>
                <w:lang w:val="uk-UA"/>
              </w:rPr>
            </w:pPr>
            <w:r w:rsidRPr="008D6E9E">
              <w:rPr>
                <w:b/>
                <w:sz w:val="20"/>
                <w:szCs w:val="20"/>
                <w:lang w:val="uk-UA"/>
              </w:rPr>
              <w:t>№ з/п</w:t>
            </w:r>
          </w:p>
        </w:tc>
        <w:tc>
          <w:tcPr>
            <w:tcW w:w="942" w:type="dxa"/>
            <w:vMerge w:val="restart"/>
            <w:shd w:val="clear" w:color="auto" w:fill="D5DCE4" w:themeFill="text2" w:themeFillTint="33"/>
            <w:vAlign w:val="center"/>
          </w:tcPr>
          <w:p w:rsidR="00C07FA2" w:rsidRPr="008D6E9E" w:rsidRDefault="00C07FA2" w:rsidP="00F24980">
            <w:pPr>
              <w:jc w:val="center"/>
              <w:rPr>
                <w:b/>
                <w:sz w:val="20"/>
                <w:szCs w:val="20"/>
                <w:lang w:val="uk-UA"/>
              </w:rPr>
            </w:pPr>
            <w:proofErr w:type="spellStart"/>
            <w:r w:rsidRPr="008D6E9E">
              <w:rPr>
                <w:b/>
                <w:sz w:val="20"/>
                <w:szCs w:val="20"/>
                <w:lang w:val="uk-UA"/>
              </w:rPr>
              <w:t>Завда</w:t>
            </w:r>
            <w:r>
              <w:rPr>
                <w:b/>
                <w:sz w:val="20"/>
                <w:szCs w:val="20"/>
                <w:lang w:val="uk-UA"/>
              </w:rPr>
              <w:t>н</w:t>
            </w:r>
            <w:proofErr w:type="spellEnd"/>
            <w:r>
              <w:rPr>
                <w:b/>
                <w:sz w:val="20"/>
                <w:szCs w:val="20"/>
                <w:lang w:val="uk-UA"/>
              </w:rPr>
              <w:t>-</w:t>
            </w:r>
            <w:r w:rsidRPr="008D6E9E">
              <w:rPr>
                <w:b/>
                <w:sz w:val="20"/>
                <w:szCs w:val="20"/>
                <w:lang w:val="uk-UA"/>
              </w:rPr>
              <w:t>ня</w:t>
            </w:r>
          </w:p>
        </w:tc>
        <w:tc>
          <w:tcPr>
            <w:tcW w:w="1984" w:type="dxa"/>
            <w:vMerge w:val="restart"/>
            <w:shd w:val="clear" w:color="auto" w:fill="D5DCE4" w:themeFill="text2" w:themeFillTint="33"/>
            <w:vAlign w:val="center"/>
          </w:tcPr>
          <w:p w:rsidR="00C07FA2" w:rsidRPr="008D6E9E" w:rsidRDefault="00C07FA2" w:rsidP="00F24980">
            <w:pPr>
              <w:jc w:val="center"/>
              <w:rPr>
                <w:b/>
                <w:sz w:val="20"/>
                <w:szCs w:val="20"/>
                <w:lang w:val="uk-UA"/>
              </w:rPr>
            </w:pPr>
            <w:r w:rsidRPr="008D6E9E">
              <w:rPr>
                <w:b/>
                <w:sz w:val="20"/>
                <w:szCs w:val="20"/>
                <w:lang w:val="uk-UA"/>
              </w:rPr>
              <w:t>Зміст</w:t>
            </w:r>
          </w:p>
          <w:p w:rsidR="00C07FA2" w:rsidRPr="008D6E9E" w:rsidRDefault="00C07FA2" w:rsidP="00F24980">
            <w:pPr>
              <w:jc w:val="center"/>
              <w:rPr>
                <w:b/>
                <w:sz w:val="20"/>
                <w:szCs w:val="20"/>
                <w:lang w:val="uk-UA"/>
              </w:rPr>
            </w:pPr>
            <w:r w:rsidRPr="008D6E9E">
              <w:rPr>
                <w:b/>
                <w:sz w:val="20"/>
                <w:szCs w:val="20"/>
                <w:lang w:val="uk-UA"/>
              </w:rPr>
              <w:t>заходів</w:t>
            </w:r>
          </w:p>
        </w:tc>
        <w:tc>
          <w:tcPr>
            <w:tcW w:w="1276" w:type="dxa"/>
            <w:vMerge w:val="restart"/>
            <w:shd w:val="clear" w:color="auto" w:fill="D5DCE4" w:themeFill="text2" w:themeFillTint="33"/>
            <w:vAlign w:val="center"/>
          </w:tcPr>
          <w:p w:rsidR="00C07FA2" w:rsidRPr="008D6E9E" w:rsidRDefault="00C07FA2" w:rsidP="00F24980">
            <w:pPr>
              <w:jc w:val="center"/>
              <w:rPr>
                <w:b/>
                <w:sz w:val="20"/>
                <w:szCs w:val="20"/>
                <w:lang w:val="uk-UA"/>
              </w:rPr>
            </w:pPr>
            <w:r w:rsidRPr="008D6E9E">
              <w:rPr>
                <w:b/>
                <w:sz w:val="20"/>
                <w:szCs w:val="20"/>
                <w:lang w:val="uk-UA"/>
              </w:rPr>
              <w:t>Строк виконання</w:t>
            </w:r>
          </w:p>
          <w:p w:rsidR="00C07FA2" w:rsidRPr="008D6E9E" w:rsidRDefault="00C07FA2" w:rsidP="00F24980">
            <w:pPr>
              <w:jc w:val="center"/>
              <w:rPr>
                <w:b/>
                <w:sz w:val="20"/>
                <w:szCs w:val="20"/>
                <w:lang w:val="uk-UA"/>
              </w:rPr>
            </w:pPr>
            <w:r w:rsidRPr="008D6E9E">
              <w:rPr>
                <w:b/>
                <w:sz w:val="20"/>
                <w:szCs w:val="20"/>
                <w:lang w:val="uk-UA"/>
              </w:rPr>
              <w:t>заходу</w:t>
            </w:r>
          </w:p>
        </w:tc>
        <w:tc>
          <w:tcPr>
            <w:tcW w:w="1701" w:type="dxa"/>
            <w:vMerge w:val="restart"/>
            <w:shd w:val="clear" w:color="auto" w:fill="D5DCE4" w:themeFill="text2" w:themeFillTint="33"/>
            <w:vAlign w:val="center"/>
          </w:tcPr>
          <w:p w:rsidR="00C07FA2" w:rsidRPr="008D6E9E" w:rsidRDefault="00C07FA2" w:rsidP="00F24980">
            <w:pPr>
              <w:jc w:val="center"/>
              <w:rPr>
                <w:b/>
                <w:sz w:val="20"/>
                <w:szCs w:val="20"/>
                <w:lang w:val="uk-UA"/>
              </w:rPr>
            </w:pPr>
            <w:r w:rsidRPr="008D6E9E">
              <w:rPr>
                <w:b/>
                <w:sz w:val="20"/>
                <w:szCs w:val="20"/>
                <w:lang w:val="uk-UA"/>
              </w:rPr>
              <w:t>Виконавці</w:t>
            </w:r>
          </w:p>
        </w:tc>
        <w:tc>
          <w:tcPr>
            <w:tcW w:w="1843" w:type="dxa"/>
            <w:vMerge w:val="restart"/>
            <w:shd w:val="clear" w:color="auto" w:fill="D5DCE4" w:themeFill="text2" w:themeFillTint="33"/>
            <w:vAlign w:val="center"/>
          </w:tcPr>
          <w:p w:rsidR="00C07FA2" w:rsidRPr="008D6E9E" w:rsidRDefault="00C07FA2" w:rsidP="00F24980">
            <w:pPr>
              <w:jc w:val="center"/>
              <w:rPr>
                <w:b/>
                <w:sz w:val="20"/>
                <w:szCs w:val="20"/>
                <w:lang w:val="uk-UA"/>
              </w:rPr>
            </w:pPr>
            <w:r w:rsidRPr="008D6E9E">
              <w:rPr>
                <w:b/>
                <w:sz w:val="20"/>
                <w:szCs w:val="20"/>
                <w:lang w:val="uk-UA"/>
              </w:rPr>
              <w:t>Джерела фінансування</w:t>
            </w:r>
          </w:p>
        </w:tc>
        <w:tc>
          <w:tcPr>
            <w:tcW w:w="5245" w:type="dxa"/>
            <w:gridSpan w:val="6"/>
            <w:shd w:val="clear" w:color="auto" w:fill="D5DCE4" w:themeFill="text2" w:themeFillTint="33"/>
            <w:vAlign w:val="center"/>
          </w:tcPr>
          <w:p w:rsidR="00C07FA2" w:rsidRPr="008D6E9E" w:rsidRDefault="00C07FA2" w:rsidP="00F24980">
            <w:pPr>
              <w:jc w:val="center"/>
              <w:rPr>
                <w:b/>
                <w:sz w:val="20"/>
                <w:szCs w:val="20"/>
                <w:lang w:val="uk-UA"/>
              </w:rPr>
            </w:pPr>
            <w:r w:rsidRPr="008D6E9E">
              <w:rPr>
                <w:b/>
                <w:sz w:val="20"/>
                <w:szCs w:val="20"/>
                <w:lang w:val="uk-UA"/>
              </w:rPr>
              <w:t>Обсяги фінансування по роках, тис. грн.</w:t>
            </w:r>
          </w:p>
        </w:tc>
        <w:tc>
          <w:tcPr>
            <w:tcW w:w="2015" w:type="dxa"/>
            <w:vMerge w:val="restart"/>
            <w:shd w:val="clear" w:color="auto" w:fill="D5DCE4" w:themeFill="text2" w:themeFillTint="33"/>
            <w:vAlign w:val="center"/>
          </w:tcPr>
          <w:p w:rsidR="00C07FA2" w:rsidRPr="008D6E9E" w:rsidRDefault="00C07FA2" w:rsidP="00F24980">
            <w:pPr>
              <w:jc w:val="center"/>
              <w:rPr>
                <w:b/>
                <w:sz w:val="20"/>
                <w:szCs w:val="20"/>
                <w:lang w:val="uk-UA"/>
              </w:rPr>
            </w:pPr>
            <w:r w:rsidRPr="008D6E9E">
              <w:rPr>
                <w:b/>
                <w:sz w:val="20"/>
                <w:szCs w:val="20"/>
                <w:lang w:val="uk-UA"/>
              </w:rPr>
              <w:t>Очікуваний результат</w:t>
            </w:r>
          </w:p>
        </w:tc>
      </w:tr>
      <w:tr w:rsidR="00C07FA2" w:rsidRPr="008D6E9E" w:rsidTr="00F24980">
        <w:tc>
          <w:tcPr>
            <w:tcW w:w="471" w:type="dxa"/>
            <w:vMerge/>
          </w:tcPr>
          <w:p w:rsidR="00C07FA2" w:rsidRPr="008D6E9E" w:rsidRDefault="00C07FA2" w:rsidP="00F24980">
            <w:pPr>
              <w:jc w:val="center"/>
              <w:rPr>
                <w:b/>
                <w:sz w:val="28"/>
                <w:szCs w:val="28"/>
                <w:lang w:val="uk-UA"/>
              </w:rPr>
            </w:pPr>
          </w:p>
        </w:tc>
        <w:tc>
          <w:tcPr>
            <w:tcW w:w="942" w:type="dxa"/>
            <w:vMerge/>
          </w:tcPr>
          <w:p w:rsidR="00C07FA2" w:rsidRPr="008D6E9E" w:rsidRDefault="00C07FA2" w:rsidP="00F24980">
            <w:pPr>
              <w:jc w:val="center"/>
              <w:rPr>
                <w:b/>
                <w:sz w:val="28"/>
                <w:szCs w:val="28"/>
                <w:lang w:val="uk-UA"/>
              </w:rPr>
            </w:pPr>
          </w:p>
        </w:tc>
        <w:tc>
          <w:tcPr>
            <w:tcW w:w="1984" w:type="dxa"/>
            <w:vMerge/>
          </w:tcPr>
          <w:p w:rsidR="00C07FA2" w:rsidRPr="008D6E9E" w:rsidRDefault="00C07FA2" w:rsidP="00F24980">
            <w:pPr>
              <w:jc w:val="center"/>
              <w:rPr>
                <w:b/>
                <w:sz w:val="28"/>
                <w:szCs w:val="28"/>
                <w:lang w:val="uk-UA"/>
              </w:rPr>
            </w:pPr>
          </w:p>
        </w:tc>
        <w:tc>
          <w:tcPr>
            <w:tcW w:w="1276" w:type="dxa"/>
            <w:vMerge/>
          </w:tcPr>
          <w:p w:rsidR="00C07FA2" w:rsidRPr="008D6E9E" w:rsidRDefault="00C07FA2" w:rsidP="00F24980">
            <w:pPr>
              <w:jc w:val="center"/>
              <w:rPr>
                <w:b/>
                <w:sz w:val="28"/>
                <w:szCs w:val="28"/>
                <w:lang w:val="uk-UA"/>
              </w:rPr>
            </w:pPr>
          </w:p>
        </w:tc>
        <w:tc>
          <w:tcPr>
            <w:tcW w:w="1701" w:type="dxa"/>
            <w:vMerge/>
          </w:tcPr>
          <w:p w:rsidR="00C07FA2" w:rsidRPr="008D6E9E" w:rsidRDefault="00C07FA2" w:rsidP="00F24980">
            <w:pPr>
              <w:jc w:val="center"/>
              <w:rPr>
                <w:b/>
                <w:sz w:val="28"/>
                <w:szCs w:val="28"/>
                <w:lang w:val="uk-UA"/>
              </w:rPr>
            </w:pPr>
          </w:p>
        </w:tc>
        <w:tc>
          <w:tcPr>
            <w:tcW w:w="1843" w:type="dxa"/>
            <w:vMerge/>
          </w:tcPr>
          <w:p w:rsidR="00C07FA2" w:rsidRPr="008D6E9E" w:rsidRDefault="00C07FA2" w:rsidP="00F24980">
            <w:pPr>
              <w:jc w:val="center"/>
              <w:rPr>
                <w:b/>
                <w:sz w:val="28"/>
                <w:szCs w:val="28"/>
                <w:lang w:val="uk-UA"/>
              </w:rPr>
            </w:pPr>
          </w:p>
        </w:tc>
        <w:tc>
          <w:tcPr>
            <w:tcW w:w="850" w:type="dxa"/>
            <w:shd w:val="clear" w:color="auto" w:fill="D5DCE4" w:themeFill="text2" w:themeFillTint="33"/>
            <w:vAlign w:val="center"/>
          </w:tcPr>
          <w:p w:rsidR="00C07FA2" w:rsidRPr="008D6E9E" w:rsidRDefault="00C07FA2" w:rsidP="00F24980">
            <w:pPr>
              <w:jc w:val="center"/>
              <w:rPr>
                <w:b/>
                <w:lang w:val="uk-UA"/>
              </w:rPr>
            </w:pPr>
            <w:r w:rsidRPr="008D6E9E">
              <w:rPr>
                <w:b/>
                <w:sz w:val="22"/>
                <w:szCs w:val="22"/>
                <w:lang w:val="uk-UA"/>
              </w:rPr>
              <w:t>2021 рік</w:t>
            </w:r>
          </w:p>
        </w:tc>
        <w:tc>
          <w:tcPr>
            <w:tcW w:w="851" w:type="dxa"/>
            <w:shd w:val="clear" w:color="auto" w:fill="D5DCE4" w:themeFill="text2" w:themeFillTint="33"/>
            <w:vAlign w:val="center"/>
          </w:tcPr>
          <w:p w:rsidR="00C07FA2" w:rsidRPr="008D6E9E" w:rsidRDefault="00C07FA2" w:rsidP="00F24980">
            <w:pPr>
              <w:jc w:val="center"/>
              <w:rPr>
                <w:b/>
                <w:lang w:val="uk-UA"/>
              </w:rPr>
            </w:pPr>
            <w:r w:rsidRPr="008D6E9E">
              <w:rPr>
                <w:b/>
                <w:sz w:val="22"/>
                <w:szCs w:val="22"/>
                <w:lang w:val="uk-UA"/>
              </w:rPr>
              <w:t>2022 рік</w:t>
            </w:r>
          </w:p>
        </w:tc>
        <w:tc>
          <w:tcPr>
            <w:tcW w:w="825" w:type="dxa"/>
            <w:shd w:val="clear" w:color="auto" w:fill="D5DCE4" w:themeFill="text2" w:themeFillTint="33"/>
            <w:vAlign w:val="center"/>
          </w:tcPr>
          <w:p w:rsidR="00C07FA2" w:rsidRPr="008D6E9E" w:rsidRDefault="00C07FA2" w:rsidP="00F24980">
            <w:pPr>
              <w:jc w:val="center"/>
              <w:rPr>
                <w:b/>
                <w:lang w:val="uk-UA"/>
              </w:rPr>
            </w:pPr>
            <w:r w:rsidRPr="008D6E9E">
              <w:rPr>
                <w:b/>
                <w:sz w:val="22"/>
                <w:szCs w:val="22"/>
                <w:lang w:val="uk-UA"/>
              </w:rPr>
              <w:t>2023 рік</w:t>
            </w:r>
          </w:p>
        </w:tc>
        <w:tc>
          <w:tcPr>
            <w:tcW w:w="907" w:type="dxa"/>
            <w:shd w:val="clear" w:color="auto" w:fill="D5DCE4" w:themeFill="text2" w:themeFillTint="33"/>
            <w:vAlign w:val="center"/>
          </w:tcPr>
          <w:p w:rsidR="00C07FA2" w:rsidRPr="008D6E9E" w:rsidRDefault="00C07FA2" w:rsidP="00F24980">
            <w:pPr>
              <w:jc w:val="center"/>
              <w:rPr>
                <w:b/>
                <w:lang w:val="uk-UA"/>
              </w:rPr>
            </w:pPr>
            <w:r w:rsidRPr="008D6E9E">
              <w:rPr>
                <w:b/>
                <w:sz w:val="22"/>
                <w:szCs w:val="22"/>
                <w:lang w:val="uk-UA"/>
              </w:rPr>
              <w:t>2024 рік</w:t>
            </w:r>
          </w:p>
        </w:tc>
        <w:tc>
          <w:tcPr>
            <w:tcW w:w="819" w:type="dxa"/>
            <w:shd w:val="clear" w:color="auto" w:fill="D5DCE4" w:themeFill="text2" w:themeFillTint="33"/>
            <w:vAlign w:val="center"/>
          </w:tcPr>
          <w:p w:rsidR="00C07FA2" w:rsidRPr="008D6E9E" w:rsidRDefault="00C07FA2" w:rsidP="00F24980">
            <w:pPr>
              <w:jc w:val="center"/>
              <w:rPr>
                <w:b/>
                <w:lang w:val="uk-UA"/>
              </w:rPr>
            </w:pPr>
            <w:r w:rsidRPr="008D6E9E">
              <w:rPr>
                <w:b/>
                <w:sz w:val="22"/>
                <w:szCs w:val="22"/>
                <w:lang w:val="uk-UA"/>
              </w:rPr>
              <w:t>2025 рік</w:t>
            </w:r>
          </w:p>
        </w:tc>
        <w:tc>
          <w:tcPr>
            <w:tcW w:w="993" w:type="dxa"/>
            <w:shd w:val="clear" w:color="auto" w:fill="D5DCE4" w:themeFill="text2" w:themeFillTint="33"/>
            <w:vAlign w:val="center"/>
          </w:tcPr>
          <w:p w:rsidR="00C07FA2" w:rsidRPr="008D6E9E" w:rsidRDefault="00C07FA2" w:rsidP="00F24980">
            <w:pPr>
              <w:jc w:val="center"/>
              <w:rPr>
                <w:b/>
                <w:lang w:val="uk-UA"/>
              </w:rPr>
            </w:pPr>
            <w:r w:rsidRPr="008D6E9E">
              <w:rPr>
                <w:b/>
                <w:sz w:val="22"/>
                <w:szCs w:val="22"/>
                <w:lang w:val="uk-UA"/>
              </w:rPr>
              <w:t>Всього</w:t>
            </w:r>
          </w:p>
        </w:tc>
        <w:tc>
          <w:tcPr>
            <w:tcW w:w="2015" w:type="dxa"/>
            <w:vMerge/>
          </w:tcPr>
          <w:p w:rsidR="00C07FA2" w:rsidRPr="008D6E9E" w:rsidRDefault="00C07FA2" w:rsidP="00F24980">
            <w:pPr>
              <w:jc w:val="center"/>
              <w:rPr>
                <w:b/>
                <w:sz w:val="28"/>
                <w:szCs w:val="28"/>
                <w:lang w:val="uk-UA"/>
              </w:rPr>
            </w:pPr>
          </w:p>
        </w:tc>
      </w:tr>
    </w:tbl>
    <w:p w:rsidR="00C07FA2" w:rsidRPr="008D6E9E" w:rsidRDefault="00C07FA2" w:rsidP="00C07FA2">
      <w:pPr>
        <w:jc w:val="center"/>
        <w:rPr>
          <w:b/>
          <w:sz w:val="2"/>
          <w:szCs w:val="2"/>
          <w:lang w:val="uk-UA"/>
        </w:rPr>
      </w:pPr>
    </w:p>
    <w:tbl>
      <w:tblPr>
        <w:tblW w:w="15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6"/>
        <w:gridCol w:w="957"/>
        <w:gridCol w:w="1984"/>
        <w:gridCol w:w="1276"/>
        <w:gridCol w:w="1701"/>
        <w:gridCol w:w="1843"/>
        <w:gridCol w:w="888"/>
        <w:gridCol w:w="820"/>
        <w:gridCol w:w="826"/>
        <w:gridCol w:w="906"/>
        <w:gridCol w:w="801"/>
        <w:gridCol w:w="1009"/>
        <w:gridCol w:w="2017"/>
      </w:tblGrid>
      <w:tr w:rsidR="00C07FA2" w:rsidRPr="008D6E9E" w:rsidTr="00F24980">
        <w:trPr>
          <w:cantSplit/>
          <w:tblHeader/>
        </w:trPr>
        <w:tc>
          <w:tcPr>
            <w:tcW w:w="456" w:type="dxa"/>
            <w:vAlign w:val="center"/>
          </w:tcPr>
          <w:p w:rsidR="00C07FA2" w:rsidRPr="008D6E9E" w:rsidRDefault="00C07FA2" w:rsidP="00F24980">
            <w:pPr>
              <w:jc w:val="center"/>
              <w:rPr>
                <w:b/>
                <w:lang w:val="uk-UA"/>
              </w:rPr>
            </w:pPr>
            <w:r w:rsidRPr="008D6E9E">
              <w:rPr>
                <w:b/>
                <w:sz w:val="22"/>
                <w:szCs w:val="22"/>
                <w:lang w:val="uk-UA"/>
              </w:rPr>
              <w:t>1</w:t>
            </w:r>
          </w:p>
        </w:tc>
        <w:tc>
          <w:tcPr>
            <w:tcW w:w="957" w:type="dxa"/>
            <w:vAlign w:val="center"/>
          </w:tcPr>
          <w:p w:rsidR="00C07FA2" w:rsidRPr="008D6E9E" w:rsidRDefault="00C07FA2" w:rsidP="00F24980">
            <w:pPr>
              <w:jc w:val="center"/>
              <w:rPr>
                <w:b/>
                <w:lang w:val="uk-UA"/>
              </w:rPr>
            </w:pPr>
            <w:r w:rsidRPr="008D6E9E">
              <w:rPr>
                <w:b/>
                <w:sz w:val="22"/>
                <w:szCs w:val="22"/>
                <w:lang w:val="uk-UA"/>
              </w:rPr>
              <w:t>2</w:t>
            </w:r>
          </w:p>
        </w:tc>
        <w:tc>
          <w:tcPr>
            <w:tcW w:w="1984" w:type="dxa"/>
            <w:vAlign w:val="center"/>
          </w:tcPr>
          <w:p w:rsidR="00C07FA2" w:rsidRPr="008D6E9E" w:rsidRDefault="00C07FA2" w:rsidP="00F24980">
            <w:pPr>
              <w:jc w:val="center"/>
              <w:rPr>
                <w:b/>
                <w:lang w:val="uk-UA"/>
              </w:rPr>
            </w:pPr>
            <w:r w:rsidRPr="008D6E9E">
              <w:rPr>
                <w:b/>
                <w:sz w:val="22"/>
                <w:szCs w:val="22"/>
                <w:lang w:val="uk-UA"/>
              </w:rPr>
              <w:t>3</w:t>
            </w:r>
          </w:p>
        </w:tc>
        <w:tc>
          <w:tcPr>
            <w:tcW w:w="1276" w:type="dxa"/>
            <w:vAlign w:val="center"/>
          </w:tcPr>
          <w:p w:rsidR="00C07FA2" w:rsidRPr="008D6E9E" w:rsidRDefault="00C07FA2" w:rsidP="00F24980">
            <w:pPr>
              <w:jc w:val="center"/>
              <w:rPr>
                <w:b/>
                <w:lang w:val="uk-UA"/>
              </w:rPr>
            </w:pPr>
            <w:r w:rsidRPr="008D6E9E">
              <w:rPr>
                <w:b/>
                <w:sz w:val="22"/>
                <w:szCs w:val="22"/>
                <w:lang w:val="uk-UA"/>
              </w:rPr>
              <w:t>4</w:t>
            </w:r>
          </w:p>
        </w:tc>
        <w:tc>
          <w:tcPr>
            <w:tcW w:w="1701" w:type="dxa"/>
            <w:vAlign w:val="center"/>
          </w:tcPr>
          <w:p w:rsidR="00C07FA2" w:rsidRPr="008D6E9E" w:rsidRDefault="00C07FA2" w:rsidP="00F24980">
            <w:pPr>
              <w:jc w:val="center"/>
              <w:rPr>
                <w:b/>
                <w:lang w:val="uk-UA"/>
              </w:rPr>
            </w:pPr>
            <w:r w:rsidRPr="008D6E9E">
              <w:rPr>
                <w:b/>
                <w:sz w:val="22"/>
                <w:szCs w:val="22"/>
                <w:lang w:val="uk-UA"/>
              </w:rPr>
              <w:t>5</w:t>
            </w:r>
          </w:p>
        </w:tc>
        <w:tc>
          <w:tcPr>
            <w:tcW w:w="1843" w:type="dxa"/>
            <w:vAlign w:val="center"/>
          </w:tcPr>
          <w:p w:rsidR="00C07FA2" w:rsidRPr="008D6E9E" w:rsidRDefault="00C07FA2" w:rsidP="00F24980">
            <w:pPr>
              <w:jc w:val="center"/>
              <w:rPr>
                <w:b/>
                <w:lang w:val="uk-UA"/>
              </w:rPr>
            </w:pPr>
            <w:r w:rsidRPr="008D6E9E">
              <w:rPr>
                <w:b/>
                <w:sz w:val="22"/>
                <w:szCs w:val="22"/>
                <w:lang w:val="uk-UA"/>
              </w:rPr>
              <w:t>6</w:t>
            </w:r>
          </w:p>
        </w:tc>
        <w:tc>
          <w:tcPr>
            <w:tcW w:w="888" w:type="dxa"/>
            <w:shd w:val="clear" w:color="auto" w:fill="FFFFFF"/>
            <w:vAlign w:val="center"/>
          </w:tcPr>
          <w:p w:rsidR="00C07FA2" w:rsidRPr="008D6E9E" w:rsidRDefault="00C07FA2" w:rsidP="00F24980">
            <w:pPr>
              <w:jc w:val="center"/>
              <w:rPr>
                <w:b/>
                <w:lang w:val="uk-UA"/>
              </w:rPr>
            </w:pPr>
            <w:r w:rsidRPr="008D6E9E">
              <w:rPr>
                <w:b/>
                <w:sz w:val="22"/>
                <w:szCs w:val="22"/>
                <w:lang w:val="uk-UA"/>
              </w:rPr>
              <w:t>7</w:t>
            </w:r>
          </w:p>
        </w:tc>
        <w:tc>
          <w:tcPr>
            <w:tcW w:w="820" w:type="dxa"/>
            <w:shd w:val="clear" w:color="auto" w:fill="FFFFFF"/>
            <w:vAlign w:val="center"/>
          </w:tcPr>
          <w:p w:rsidR="00C07FA2" w:rsidRPr="008D6E9E" w:rsidRDefault="00C07FA2" w:rsidP="00F24980">
            <w:pPr>
              <w:jc w:val="center"/>
              <w:rPr>
                <w:b/>
                <w:lang w:val="uk-UA"/>
              </w:rPr>
            </w:pPr>
            <w:r w:rsidRPr="008D6E9E">
              <w:rPr>
                <w:b/>
                <w:sz w:val="22"/>
                <w:szCs w:val="22"/>
                <w:lang w:val="uk-UA"/>
              </w:rPr>
              <w:t>8</w:t>
            </w:r>
          </w:p>
        </w:tc>
        <w:tc>
          <w:tcPr>
            <w:tcW w:w="826" w:type="dxa"/>
            <w:shd w:val="clear" w:color="auto" w:fill="FFFFFF"/>
            <w:vAlign w:val="center"/>
          </w:tcPr>
          <w:p w:rsidR="00C07FA2" w:rsidRPr="008D6E9E" w:rsidRDefault="00C07FA2" w:rsidP="00F24980">
            <w:pPr>
              <w:jc w:val="center"/>
              <w:rPr>
                <w:b/>
                <w:lang w:val="uk-UA"/>
              </w:rPr>
            </w:pPr>
            <w:r w:rsidRPr="008D6E9E">
              <w:rPr>
                <w:b/>
                <w:sz w:val="22"/>
                <w:szCs w:val="22"/>
                <w:lang w:val="uk-UA"/>
              </w:rPr>
              <w:t>9</w:t>
            </w:r>
          </w:p>
        </w:tc>
        <w:tc>
          <w:tcPr>
            <w:tcW w:w="906" w:type="dxa"/>
            <w:shd w:val="clear" w:color="auto" w:fill="FFFFFF"/>
            <w:vAlign w:val="center"/>
          </w:tcPr>
          <w:p w:rsidR="00C07FA2" w:rsidRPr="008D6E9E" w:rsidRDefault="00C07FA2" w:rsidP="00F24980">
            <w:pPr>
              <w:jc w:val="center"/>
              <w:rPr>
                <w:b/>
                <w:lang w:val="uk-UA"/>
              </w:rPr>
            </w:pPr>
            <w:r w:rsidRPr="008D6E9E">
              <w:rPr>
                <w:b/>
                <w:sz w:val="22"/>
                <w:szCs w:val="22"/>
                <w:lang w:val="uk-UA"/>
              </w:rPr>
              <w:t>10</w:t>
            </w:r>
          </w:p>
        </w:tc>
        <w:tc>
          <w:tcPr>
            <w:tcW w:w="801" w:type="dxa"/>
            <w:shd w:val="clear" w:color="auto" w:fill="FFFFFF"/>
            <w:vAlign w:val="center"/>
          </w:tcPr>
          <w:p w:rsidR="00C07FA2" w:rsidRPr="008D6E9E" w:rsidRDefault="00C07FA2" w:rsidP="00F24980">
            <w:pPr>
              <w:jc w:val="center"/>
              <w:rPr>
                <w:b/>
                <w:lang w:val="uk-UA"/>
              </w:rPr>
            </w:pPr>
            <w:r w:rsidRPr="008D6E9E">
              <w:rPr>
                <w:b/>
                <w:lang w:val="uk-UA"/>
              </w:rPr>
              <w:t>11</w:t>
            </w:r>
          </w:p>
        </w:tc>
        <w:tc>
          <w:tcPr>
            <w:tcW w:w="1009" w:type="dxa"/>
            <w:shd w:val="clear" w:color="auto" w:fill="FFFFFF"/>
            <w:vAlign w:val="center"/>
          </w:tcPr>
          <w:p w:rsidR="00C07FA2" w:rsidRPr="008D6E9E" w:rsidRDefault="00C07FA2" w:rsidP="00F24980">
            <w:pPr>
              <w:jc w:val="center"/>
              <w:rPr>
                <w:b/>
                <w:lang w:val="uk-UA"/>
              </w:rPr>
            </w:pPr>
            <w:r w:rsidRPr="008D6E9E">
              <w:rPr>
                <w:b/>
                <w:lang w:val="uk-UA"/>
              </w:rPr>
              <w:t>12</w:t>
            </w:r>
          </w:p>
        </w:tc>
        <w:tc>
          <w:tcPr>
            <w:tcW w:w="2017" w:type="dxa"/>
            <w:shd w:val="clear" w:color="auto" w:fill="FFFFFF"/>
          </w:tcPr>
          <w:p w:rsidR="00C07FA2" w:rsidRPr="008D6E9E" w:rsidRDefault="00C07FA2" w:rsidP="00F24980">
            <w:pPr>
              <w:jc w:val="center"/>
              <w:rPr>
                <w:b/>
                <w:lang w:val="uk-UA"/>
              </w:rPr>
            </w:pPr>
            <w:r w:rsidRPr="008D6E9E">
              <w:rPr>
                <w:b/>
                <w:lang w:val="uk-UA"/>
              </w:rPr>
              <w:t>13</w:t>
            </w:r>
          </w:p>
        </w:tc>
      </w:tr>
      <w:tr w:rsidR="00C07FA2" w:rsidRPr="008D6E9E" w:rsidTr="00F24980">
        <w:trPr>
          <w:cantSplit/>
          <w:trHeight w:val="439"/>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1.</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Встановлення технологічних приладів обліку води на об’єктах водопостачання</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tcPr>
          <w:p w:rsidR="00C07FA2" w:rsidRPr="008D6E9E" w:rsidRDefault="00C07FA2" w:rsidP="00F24980">
            <w:pPr>
              <w:jc w:val="center"/>
              <w:rPr>
                <w:sz w:val="20"/>
                <w:szCs w:val="20"/>
                <w:lang w:val="uk-UA"/>
              </w:rPr>
            </w:pPr>
            <w:r w:rsidRPr="008D6E9E">
              <w:rPr>
                <w:sz w:val="20"/>
                <w:szCs w:val="20"/>
                <w:lang w:val="uk-UA"/>
              </w:rPr>
              <w:t>Управління розвитку міського господарства та капітального будівництва Бахмутської міської ради</w:t>
            </w:r>
          </w:p>
          <w:p w:rsidR="00C07FA2" w:rsidRPr="008D6E9E" w:rsidRDefault="00C07FA2" w:rsidP="00F24980">
            <w:pPr>
              <w:jc w:val="center"/>
              <w:rPr>
                <w:sz w:val="20"/>
                <w:szCs w:val="20"/>
                <w:lang w:val="uk-UA"/>
              </w:rPr>
            </w:pPr>
            <w:r w:rsidRPr="008D6E9E">
              <w:rPr>
                <w:sz w:val="20"/>
                <w:szCs w:val="20"/>
                <w:lang w:val="uk-UA"/>
              </w:rPr>
              <w:t>(далі – УРМГ),</w:t>
            </w:r>
          </w:p>
          <w:p w:rsidR="00C07FA2" w:rsidRPr="008D6E9E" w:rsidRDefault="00C07FA2" w:rsidP="00F24980">
            <w:pPr>
              <w:jc w:val="center"/>
              <w:rPr>
                <w:sz w:val="20"/>
                <w:szCs w:val="20"/>
                <w:lang w:val="uk-UA"/>
              </w:rPr>
            </w:pPr>
            <w:r w:rsidRPr="008D6E9E">
              <w:rPr>
                <w:sz w:val="20"/>
                <w:szCs w:val="20"/>
                <w:lang w:val="uk-UA"/>
              </w:rPr>
              <w:t>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Встановлення               технологічних приладів обліку води 2 од. /рік (10од.)</w:t>
            </w:r>
          </w:p>
        </w:tc>
      </w:tr>
      <w:tr w:rsidR="00C07FA2" w:rsidRPr="008D6E9E" w:rsidTr="00F24980">
        <w:trPr>
          <w:cantSplit/>
          <w:trHeight w:val="835"/>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vAlign w:val="center"/>
          </w:tcPr>
          <w:p w:rsidR="00C07FA2" w:rsidRPr="008D6E9E" w:rsidRDefault="00C07FA2" w:rsidP="00F24980">
            <w:pPr>
              <w:rPr>
                <w:sz w:val="20"/>
                <w:szCs w:val="20"/>
                <w:lang w:val="uk-UA"/>
              </w:rPr>
            </w:pPr>
          </w:p>
        </w:tc>
      </w:tr>
      <w:tr w:rsidR="00C07FA2" w:rsidRPr="008D6E9E" w:rsidTr="00F24980">
        <w:trPr>
          <w:cantSplit/>
          <w:trHeight w:val="419"/>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162</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162</w:t>
            </w:r>
          </w:p>
        </w:tc>
        <w:tc>
          <w:tcPr>
            <w:tcW w:w="2017" w:type="dxa"/>
            <w:vMerge/>
            <w:shd w:val="clear" w:color="auto" w:fill="FFFFFF"/>
            <w:vAlign w:val="center"/>
          </w:tcPr>
          <w:p w:rsidR="00C07FA2" w:rsidRPr="008D6E9E" w:rsidRDefault="00C07FA2" w:rsidP="00F24980">
            <w:pPr>
              <w:rPr>
                <w:sz w:val="20"/>
                <w:szCs w:val="20"/>
                <w:lang w:val="uk-UA"/>
              </w:rPr>
            </w:pPr>
          </w:p>
        </w:tc>
      </w:tr>
      <w:tr w:rsidR="00C07FA2" w:rsidRPr="008D6E9E" w:rsidTr="00F24980">
        <w:trPr>
          <w:cantSplit/>
          <w:trHeight w:val="207"/>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150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550</w:t>
            </w:r>
          </w:p>
        </w:tc>
        <w:tc>
          <w:tcPr>
            <w:tcW w:w="2017" w:type="dxa"/>
            <w:vMerge/>
            <w:shd w:val="clear" w:color="auto" w:fill="FFFFFF"/>
            <w:vAlign w:val="center"/>
          </w:tcPr>
          <w:p w:rsidR="00C07FA2" w:rsidRPr="008D6E9E" w:rsidRDefault="00C07FA2" w:rsidP="00F24980">
            <w:pPr>
              <w:rPr>
                <w:sz w:val="20"/>
                <w:szCs w:val="20"/>
                <w:lang w:val="uk-UA"/>
              </w:rPr>
            </w:pPr>
          </w:p>
        </w:tc>
      </w:tr>
      <w:tr w:rsidR="00C07FA2" w:rsidRPr="008D6E9E" w:rsidTr="00F24980">
        <w:trPr>
          <w:cantSplit/>
          <w:trHeight w:val="51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w:t>
            </w:r>
          </w:p>
        </w:tc>
        <w:tc>
          <w:tcPr>
            <w:tcW w:w="957" w:type="dxa"/>
            <w:vMerge w:val="restart"/>
          </w:tcPr>
          <w:p w:rsidR="00C07FA2" w:rsidRPr="008D6E9E" w:rsidRDefault="00C07FA2" w:rsidP="00F24980">
            <w:pPr>
              <w:rPr>
                <w:sz w:val="20"/>
                <w:szCs w:val="20"/>
                <w:lang w:val="uk-UA"/>
              </w:rPr>
            </w:pPr>
          </w:p>
        </w:tc>
        <w:tc>
          <w:tcPr>
            <w:tcW w:w="1984" w:type="dxa"/>
            <w:vMerge w:val="restart"/>
          </w:tcPr>
          <w:p w:rsidR="00C07FA2" w:rsidRPr="008D6E9E" w:rsidRDefault="00C07FA2" w:rsidP="00F24980">
            <w:pPr>
              <w:rPr>
                <w:sz w:val="20"/>
                <w:szCs w:val="20"/>
                <w:lang w:val="uk-UA"/>
              </w:rPr>
            </w:pPr>
            <w:r w:rsidRPr="008D6E9E">
              <w:rPr>
                <w:sz w:val="20"/>
                <w:szCs w:val="20"/>
                <w:lang w:val="uk-UA"/>
              </w:rPr>
              <w:t xml:space="preserve">Реконструкція ділянки водопроводу Д-300мм від РЧВ "Східний" до </w:t>
            </w:r>
          </w:p>
          <w:p w:rsidR="00C07FA2" w:rsidRPr="008D6E9E" w:rsidRDefault="00C07FA2" w:rsidP="00F24980">
            <w:pPr>
              <w:rPr>
                <w:sz w:val="20"/>
                <w:szCs w:val="20"/>
                <w:lang w:val="uk-UA"/>
              </w:rPr>
            </w:pPr>
            <w:proofErr w:type="spellStart"/>
            <w:r w:rsidRPr="008D6E9E">
              <w:rPr>
                <w:sz w:val="20"/>
                <w:szCs w:val="20"/>
                <w:lang w:val="uk-UA"/>
              </w:rPr>
              <w:t>пров</w:t>
            </w:r>
            <w:proofErr w:type="spellEnd"/>
            <w:r w:rsidRPr="008D6E9E">
              <w:rPr>
                <w:sz w:val="20"/>
                <w:szCs w:val="20"/>
                <w:lang w:val="uk-UA"/>
              </w:rPr>
              <w:t xml:space="preserve">. 3-й </w:t>
            </w:r>
            <w:proofErr w:type="spellStart"/>
            <w:r w:rsidRPr="008D6E9E">
              <w:rPr>
                <w:sz w:val="20"/>
                <w:szCs w:val="20"/>
                <w:lang w:val="uk-UA"/>
              </w:rPr>
              <w:t>Ломоносівський</w:t>
            </w:r>
            <w:proofErr w:type="spellEnd"/>
            <w:r w:rsidRPr="008D6E9E">
              <w:rPr>
                <w:sz w:val="20"/>
                <w:szCs w:val="20"/>
                <w:lang w:val="uk-UA"/>
              </w:rPr>
              <w:t xml:space="preserve"> у м. Бахмут Донецької області</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Реконструкція ділянки водопроводу протягом 3,823 км</w:t>
            </w:r>
          </w:p>
        </w:tc>
      </w:tr>
      <w:tr w:rsidR="00C07FA2" w:rsidRPr="008D6E9E" w:rsidTr="00F24980">
        <w:trPr>
          <w:cantSplit/>
          <w:trHeight w:val="694"/>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45"/>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454"/>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27566</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highlight w:val="yellow"/>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27566</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3.</w:t>
            </w:r>
          </w:p>
        </w:tc>
        <w:tc>
          <w:tcPr>
            <w:tcW w:w="957" w:type="dxa"/>
            <w:vMerge w:val="restart"/>
            <w:vAlign w:val="center"/>
          </w:tcPr>
          <w:p w:rsidR="00C07FA2" w:rsidRPr="008D6E9E" w:rsidRDefault="00C07FA2" w:rsidP="00F24980">
            <w:pPr>
              <w:jc w:val="cente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 xml:space="preserve">Реконструкція ділянки водоводу </w:t>
            </w:r>
          </w:p>
          <w:p w:rsidR="00C07FA2" w:rsidRPr="008D6E9E" w:rsidRDefault="00C07FA2" w:rsidP="00F24980">
            <w:pPr>
              <w:rPr>
                <w:sz w:val="20"/>
                <w:szCs w:val="20"/>
                <w:lang w:val="uk-UA"/>
              </w:rPr>
            </w:pPr>
            <w:r w:rsidRPr="008D6E9E">
              <w:rPr>
                <w:sz w:val="20"/>
                <w:szCs w:val="20"/>
                <w:lang w:val="uk-UA"/>
              </w:rPr>
              <w:t xml:space="preserve">Д-500мм від </w:t>
            </w:r>
          </w:p>
          <w:p w:rsidR="00C07FA2" w:rsidRPr="008D6E9E" w:rsidRDefault="00C07FA2" w:rsidP="00F24980">
            <w:pPr>
              <w:rPr>
                <w:sz w:val="20"/>
                <w:szCs w:val="20"/>
                <w:lang w:val="uk-UA"/>
              </w:rPr>
            </w:pPr>
            <w:proofErr w:type="spellStart"/>
            <w:r w:rsidRPr="008D6E9E">
              <w:rPr>
                <w:sz w:val="20"/>
                <w:szCs w:val="20"/>
                <w:lang w:val="uk-UA"/>
              </w:rPr>
              <w:t>пров</w:t>
            </w:r>
            <w:proofErr w:type="spellEnd"/>
            <w:r w:rsidRPr="008D6E9E">
              <w:rPr>
                <w:sz w:val="20"/>
                <w:szCs w:val="20"/>
                <w:lang w:val="uk-UA"/>
              </w:rPr>
              <w:t>. 1-й Шевченко до РЧВ "Східний" в м. Бахмут Донецької області (коригування)</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single"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Реконструкція ділянки водогону протягом 2,005 км</w:t>
            </w:r>
          </w:p>
        </w:tc>
      </w:tr>
      <w:tr w:rsidR="00C07FA2" w:rsidRPr="008D6E9E" w:rsidTr="00F24980">
        <w:trPr>
          <w:cantSplit/>
          <w:trHeight w:val="110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18625</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18625</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59"/>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4.</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 xml:space="preserve">Реконструкція ділянки водоводу </w:t>
            </w:r>
          </w:p>
          <w:p w:rsidR="00C07FA2" w:rsidRPr="008D6E9E" w:rsidRDefault="00C07FA2" w:rsidP="00F24980">
            <w:pPr>
              <w:rPr>
                <w:sz w:val="20"/>
                <w:szCs w:val="20"/>
                <w:lang w:val="uk-UA"/>
              </w:rPr>
            </w:pPr>
            <w:r w:rsidRPr="008D6E9E">
              <w:rPr>
                <w:sz w:val="20"/>
                <w:szCs w:val="20"/>
                <w:lang w:val="uk-UA"/>
              </w:rPr>
              <w:t xml:space="preserve">Д-500 мм від фільтрувальної станції  до </w:t>
            </w:r>
            <w:proofErr w:type="spellStart"/>
            <w:r w:rsidRPr="008D6E9E">
              <w:rPr>
                <w:sz w:val="20"/>
                <w:szCs w:val="20"/>
                <w:lang w:val="uk-UA"/>
              </w:rPr>
              <w:t>вул.Б.Хмельницького</w:t>
            </w:r>
            <w:proofErr w:type="spellEnd"/>
            <w:r w:rsidRPr="008D6E9E">
              <w:rPr>
                <w:sz w:val="20"/>
                <w:szCs w:val="20"/>
                <w:lang w:val="uk-UA"/>
              </w:rPr>
              <w:t xml:space="preserve"> в м. Бахмут (коригування)</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Реконструкція ділянки водогону протягом 1,290 км</w:t>
            </w:r>
          </w:p>
        </w:tc>
      </w:tr>
      <w:tr w:rsidR="00C07FA2" w:rsidRPr="008D6E9E" w:rsidTr="00F24980">
        <w:trPr>
          <w:cantSplit/>
          <w:trHeight w:val="93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5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22"/>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12727</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12727</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46"/>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5.</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 xml:space="preserve">Реконструкція ділянки водогону </w:t>
            </w:r>
          </w:p>
          <w:p w:rsidR="00C07FA2" w:rsidRPr="008D6E9E" w:rsidRDefault="00C07FA2" w:rsidP="00F24980">
            <w:pPr>
              <w:rPr>
                <w:sz w:val="20"/>
                <w:szCs w:val="20"/>
                <w:lang w:val="uk-UA"/>
              </w:rPr>
            </w:pPr>
            <w:r w:rsidRPr="008D6E9E">
              <w:rPr>
                <w:sz w:val="20"/>
                <w:szCs w:val="20"/>
                <w:lang w:val="uk-UA"/>
              </w:rPr>
              <w:t>Д-300 мм по вул. </w:t>
            </w:r>
            <w:proofErr w:type="spellStart"/>
            <w:r w:rsidRPr="008D6E9E">
              <w:rPr>
                <w:sz w:val="20"/>
                <w:szCs w:val="20"/>
                <w:lang w:val="uk-UA"/>
              </w:rPr>
              <w:t>О.Сибірцева</w:t>
            </w:r>
            <w:proofErr w:type="spellEnd"/>
            <w:r w:rsidRPr="008D6E9E">
              <w:rPr>
                <w:sz w:val="20"/>
                <w:szCs w:val="20"/>
                <w:lang w:val="uk-UA"/>
              </w:rPr>
              <w:t xml:space="preserve"> від ж/б 39а через парк по вул. Свободи в м. Бахмут Донецької області</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single"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Реконструкція ділянки водогону протяжністю 0,295 км</w:t>
            </w:r>
          </w:p>
        </w:tc>
      </w:tr>
      <w:tr w:rsidR="00C07FA2" w:rsidRPr="008D6E9E" w:rsidTr="00F24980">
        <w:trPr>
          <w:cantSplit/>
          <w:trHeight w:val="1128"/>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2053</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2053</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3"/>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6.</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 xml:space="preserve">Капітальний ремонт ділянки водогону </w:t>
            </w:r>
          </w:p>
          <w:p w:rsidR="00C07FA2" w:rsidRPr="008D6E9E" w:rsidRDefault="00C07FA2" w:rsidP="00F24980">
            <w:pPr>
              <w:rPr>
                <w:sz w:val="20"/>
                <w:szCs w:val="20"/>
                <w:lang w:val="uk-UA"/>
              </w:rPr>
            </w:pPr>
            <w:r w:rsidRPr="008D6E9E">
              <w:rPr>
                <w:sz w:val="20"/>
                <w:szCs w:val="20"/>
                <w:lang w:val="uk-UA"/>
              </w:rPr>
              <w:t>Д-200мм по вул. </w:t>
            </w:r>
            <w:proofErr w:type="spellStart"/>
            <w:r w:rsidRPr="008D6E9E">
              <w:rPr>
                <w:sz w:val="20"/>
                <w:szCs w:val="20"/>
                <w:lang w:val="uk-UA"/>
              </w:rPr>
              <w:t>О.Сибірцева</w:t>
            </w:r>
            <w:proofErr w:type="spellEnd"/>
            <w:r w:rsidRPr="008D6E9E">
              <w:rPr>
                <w:sz w:val="20"/>
                <w:szCs w:val="20"/>
                <w:lang w:val="uk-UA"/>
              </w:rPr>
              <w:t xml:space="preserve"> від вул. Привокзальна до вул. </w:t>
            </w:r>
            <w:proofErr w:type="spellStart"/>
            <w:r w:rsidRPr="008D6E9E">
              <w:rPr>
                <w:sz w:val="20"/>
                <w:szCs w:val="20"/>
                <w:lang w:val="uk-UA"/>
              </w:rPr>
              <w:t>Б.Горбатова</w:t>
            </w:r>
            <w:proofErr w:type="spellEnd"/>
            <w:r w:rsidRPr="008D6E9E">
              <w:rPr>
                <w:sz w:val="20"/>
                <w:szCs w:val="20"/>
                <w:lang w:val="uk-UA"/>
              </w:rPr>
              <w:t xml:space="preserve"> в м. Бахмут Донецької області</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single"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Капітальний ремонт водогону протяжністю 0,532 км</w:t>
            </w:r>
          </w:p>
        </w:tc>
      </w:tr>
      <w:tr w:rsidR="00C07FA2" w:rsidRPr="008D6E9E" w:rsidTr="00F24980">
        <w:trPr>
          <w:cantSplit/>
          <w:trHeight w:val="41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3422</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3422</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7.</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Капітальний ремонт ділянки водопровідної мережі вул. Морська до Артемівської фільтрувальної станції</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single"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Капітальний ремонт водогону протяжністю 1,035 км</w:t>
            </w:r>
          </w:p>
        </w:tc>
      </w:tr>
      <w:tr w:rsidR="00C07FA2" w:rsidRPr="008D6E9E" w:rsidTr="00F24980">
        <w:trPr>
          <w:cantSplit/>
          <w:trHeight w:val="491"/>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16427</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16427</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37"/>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8.</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Реконструкція водопровідних мереж с. Покровське Бахмутського району Донецької області (східна сторона) (коригування)</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pacing w:val="-8"/>
                <w:sz w:val="20"/>
                <w:szCs w:val="20"/>
                <w:lang w:val="uk-UA"/>
              </w:rPr>
            </w:pPr>
            <w:r w:rsidRPr="008D6E9E">
              <w:rPr>
                <w:spacing w:val="-8"/>
                <w:sz w:val="20"/>
                <w:szCs w:val="20"/>
                <w:lang w:val="uk-UA"/>
              </w:rPr>
              <w:t>Реконструкція водогону Д-110 мм протяжністю 1588,4 м</w:t>
            </w:r>
          </w:p>
        </w:tc>
      </w:tr>
      <w:tr w:rsidR="00C07FA2" w:rsidRPr="008D6E9E" w:rsidTr="00F24980">
        <w:trPr>
          <w:cantSplit/>
          <w:trHeight w:val="973"/>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2487</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2487</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85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83"/>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85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9.</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Заміна ділянок водопровідних мереж діаметром 50-150мм</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single"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single"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Заміна мереж – 45 км</w:t>
            </w:r>
          </w:p>
        </w:tc>
      </w:tr>
      <w:tr w:rsidR="00C07FA2" w:rsidRPr="008D6E9E" w:rsidTr="00F24980">
        <w:trPr>
          <w:cantSplit/>
          <w:trHeight w:val="45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 xml:space="preserve">бюджет Бахмутської міської територіальної громади </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4800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4800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4800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4800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4800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24000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15"/>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2170</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22170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37"/>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10.</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Реконструкція та капітальний ремонт мереж водопостачання діаметром  200-500мм</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Реконструкція та капітальний ремонт мереж – 40 км</w:t>
            </w:r>
          </w:p>
        </w:tc>
      </w:tr>
      <w:tr w:rsidR="00C07FA2" w:rsidRPr="008D6E9E" w:rsidTr="00F24980">
        <w:trPr>
          <w:cantSplit/>
          <w:trHeight w:val="526"/>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35000</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30000</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30000</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30000</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30000</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155000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37"/>
        </w:trPr>
        <w:tc>
          <w:tcPr>
            <w:tcW w:w="456" w:type="dxa"/>
            <w:vMerge w:val="restart"/>
            <w:tcBorders>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11.</w:t>
            </w:r>
          </w:p>
        </w:tc>
        <w:tc>
          <w:tcPr>
            <w:tcW w:w="957" w:type="dxa"/>
            <w:vMerge w:val="restart"/>
            <w:tcBorders>
              <w:bottom w:val="single" w:sz="4" w:space="0" w:color="auto"/>
            </w:tcBorders>
          </w:tcPr>
          <w:p w:rsidR="00C07FA2" w:rsidRPr="008D6E9E" w:rsidRDefault="00C07FA2" w:rsidP="00F24980">
            <w:pPr>
              <w:rPr>
                <w:sz w:val="20"/>
                <w:szCs w:val="20"/>
                <w:lang w:val="uk-UA"/>
              </w:rPr>
            </w:pPr>
          </w:p>
        </w:tc>
        <w:tc>
          <w:tcPr>
            <w:tcW w:w="1984" w:type="dxa"/>
            <w:vMerge w:val="restart"/>
            <w:tcBorders>
              <w:bottom w:val="single" w:sz="4" w:space="0" w:color="auto"/>
            </w:tcBorders>
            <w:vAlign w:val="center"/>
          </w:tcPr>
          <w:p w:rsidR="00C07FA2" w:rsidRPr="008D6E9E" w:rsidRDefault="00C07FA2" w:rsidP="00F24980">
            <w:pPr>
              <w:rPr>
                <w:sz w:val="20"/>
                <w:szCs w:val="20"/>
                <w:lang w:val="uk-UA"/>
              </w:rPr>
            </w:pPr>
            <w:r w:rsidRPr="008D6E9E">
              <w:rPr>
                <w:sz w:val="20"/>
                <w:szCs w:val="20"/>
                <w:lang w:val="uk-UA"/>
              </w:rPr>
              <w:t xml:space="preserve">Капітальний ремонт водопровідних мереж у с. </w:t>
            </w:r>
            <w:proofErr w:type="spellStart"/>
            <w:r w:rsidRPr="008D6E9E">
              <w:rPr>
                <w:sz w:val="20"/>
                <w:szCs w:val="20"/>
                <w:lang w:val="uk-UA"/>
              </w:rPr>
              <w:t>Іванград</w:t>
            </w:r>
            <w:proofErr w:type="spellEnd"/>
          </w:p>
        </w:tc>
        <w:tc>
          <w:tcPr>
            <w:tcW w:w="1276" w:type="dxa"/>
            <w:vMerge w:val="restart"/>
            <w:tcBorders>
              <w:bottom w:val="single" w:sz="4" w:space="0" w:color="auto"/>
            </w:tcBorders>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tcBorders>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Капітальний ремонт водогону протяжністю 350 м</w:t>
            </w:r>
          </w:p>
        </w:tc>
      </w:tr>
      <w:tr w:rsidR="00C07FA2" w:rsidRPr="008D6E9E" w:rsidTr="00F24980">
        <w:trPr>
          <w:cantSplit/>
          <w:trHeight w:val="939"/>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80"/>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680</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680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restart"/>
            <w:tcBorders>
              <w:top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lastRenderedPageBreak/>
              <w:t>12.</w:t>
            </w:r>
          </w:p>
        </w:tc>
        <w:tc>
          <w:tcPr>
            <w:tcW w:w="957" w:type="dxa"/>
            <w:vMerge w:val="restart"/>
            <w:tcBorders>
              <w:top w:val="single" w:sz="4" w:space="0" w:color="auto"/>
            </w:tcBorders>
          </w:tcPr>
          <w:p w:rsidR="00C07FA2" w:rsidRPr="008D6E9E" w:rsidRDefault="00C07FA2" w:rsidP="00F24980">
            <w:pPr>
              <w:rPr>
                <w:sz w:val="20"/>
                <w:szCs w:val="20"/>
                <w:lang w:val="uk-UA"/>
              </w:rPr>
            </w:pPr>
          </w:p>
        </w:tc>
        <w:tc>
          <w:tcPr>
            <w:tcW w:w="1984" w:type="dxa"/>
            <w:vMerge w:val="restart"/>
            <w:tcBorders>
              <w:top w:val="single" w:sz="4" w:space="0" w:color="auto"/>
            </w:tcBorders>
            <w:vAlign w:val="center"/>
          </w:tcPr>
          <w:p w:rsidR="00C07FA2" w:rsidRPr="008D6E9E" w:rsidRDefault="00C07FA2" w:rsidP="00F24980">
            <w:pPr>
              <w:rPr>
                <w:sz w:val="20"/>
                <w:szCs w:val="20"/>
                <w:lang w:val="uk-UA"/>
              </w:rPr>
            </w:pPr>
            <w:r w:rsidRPr="008D6E9E">
              <w:rPr>
                <w:sz w:val="20"/>
                <w:szCs w:val="20"/>
                <w:lang w:val="uk-UA"/>
              </w:rPr>
              <w:t>Встановлення індикаторів магнітного поля</w:t>
            </w:r>
          </w:p>
        </w:tc>
        <w:tc>
          <w:tcPr>
            <w:tcW w:w="1276" w:type="dxa"/>
            <w:vMerge w:val="restart"/>
            <w:tcBorders>
              <w:top w:val="single" w:sz="4" w:space="0" w:color="auto"/>
            </w:tcBorders>
            <w:vAlign w:val="center"/>
          </w:tcPr>
          <w:p w:rsidR="00C07FA2" w:rsidRPr="008D6E9E" w:rsidRDefault="00C07FA2" w:rsidP="00F24980">
            <w:pPr>
              <w:jc w:val="center"/>
              <w:rPr>
                <w:lang w:val="uk-UA"/>
              </w:rPr>
            </w:pPr>
            <w:r w:rsidRPr="008D6E9E">
              <w:rPr>
                <w:sz w:val="20"/>
                <w:szCs w:val="20"/>
                <w:lang w:val="uk-UA"/>
              </w:rPr>
              <w:t>2021-2025 роки</w:t>
            </w:r>
          </w:p>
        </w:tc>
        <w:tc>
          <w:tcPr>
            <w:tcW w:w="1701" w:type="dxa"/>
            <w:vMerge w:val="restart"/>
            <w:tcBorders>
              <w:top w:val="single"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 xml:space="preserve">Встановлення індикаторів магнітного поля на 10,0 тис. лічильниках </w:t>
            </w:r>
          </w:p>
        </w:tc>
      </w:tr>
      <w:tr w:rsidR="00C07FA2" w:rsidRPr="008D6E9E" w:rsidTr="00F24980">
        <w:trPr>
          <w:cantSplit/>
          <w:trHeight w:val="555"/>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13.</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Встановлення внутрішньо будинкових лічильників діаметром 20-63мм</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Встановлення 190 од. внутрішньо будинкових лічильників діаметром 20-63мм</w:t>
            </w:r>
          </w:p>
        </w:tc>
      </w:tr>
      <w:tr w:rsidR="00C07FA2" w:rsidRPr="008D6E9E" w:rsidTr="00F24980">
        <w:trPr>
          <w:cantSplit/>
          <w:trHeight w:val="86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1500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1500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6"/>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10</w:t>
            </w:r>
            <w:r w:rsidRPr="008D6E9E">
              <w:rPr>
                <w:sz w:val="20"/>
                <w:szCs w:val="20"/>
                <w:lang w:val="uk-UA"/>
              </w:rPr>
              <w:t>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10</w:t>
            </w:r>
            <w:r w:rsidRPr="008D6E9E">
              <w:rPr>
                <w:sz w:val="20"/>
                <w:szCs w:val="20"/>
                <w:lang w:val="uk-UA"/>
              </w:rPr>
              <w:t>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16"/>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14.</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Заміна обладнання водопровідних насосних станцій</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color w:val="FF0000"/>
                <w:sz w:val="20"/>
                <w:szCs w:val="20"/>
                <w:lang w:val="uk-UA"/>
              </w:rPr>
            </w:pPr>
            <w:r w:rsidRPr="008D6E9E">
              <w:rPr>
                <w:sz w:val="20"/>
                <w:szCs w:val="20"/>
                <w:lang w:val="uk-UA"/>
              </w:rPr>
              <w:t>Заміна 10 од. насосних агрегатів на водопровідних насосних станціях</w:t>
            </w:r>
          </w:p>
        </w:tc>
      </w:tr>
      <w:tr w:rsidR="00C07FA2" w:rsidRPr="008D6E9E" w:rsidTr="00F24980">
        <w:trPr>
          <w:cantSplit/>
          <w:trHeight w:val="838"/>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spacing w:line="216" w:lineRule="auto"/>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66"/>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spacing w:line="216" w:lineRule="auto"/>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spacing w:line="216" w:lineRule="auto"/>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15.</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A816ED" w:rsidP="00F24980">
            <w:pPr>
              <w:rPr>
                <w:sz w:val="20"/>
                <w:szCs w:val="20"/>
                <w:lang w:val="uk-UA"/>
              </w:rPr>
            </w:pPr>
            <w:r>
              <w:rPr>
                <w:sz w:val="20"/>
                <w:szCs w:val="20"/>
                <w:lang w:val="uk-UA"/>
              </w:rPr>
              <w:t>Коригування проє</w:t>
            </w:r>
            <w:r w:rsidR="00C07FA2" w:rsidRPr="008D6E9E">
              <w:rPr>
                <w:sz w:val="20"/>
                <w:szCs w:val="20"/>
                <w:lang w:val="uk-UA"/>
              </w:rPr>
              <w:t>ктно-кошторисної документації "Реконструкція очисних споруд каналізації смт Красна Гора, м. Бахмут</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350F35">
            <w:pPr>
              <w:rPr>
                <w:sz w:val="20"/>
                <w:szCs w:val="20"/>
                <w:lang w:val="uk-UA"/>
              </w:rPr>
            </w:pPr>
            <w:r w:rsidRPr="008D6E9E">
              <w:rPr>
                <w:sz w:val="20"/>
                <w:szCs w:val="20"/>
                <w:lang w:val="uk-UA"/>
              </w:rPr>
              <w:t>1 про</w:t>
            </w:r>
            <w:r w:rsidR="00350F35">
              <w:rPr>
                <w:sz w:val="20"/>
                <w:szCs w:val="20"/>
                <w:lang w:val="uk-UA"/>
              </w:rPr>
              <w:t>е</w:t>
            </w:r>
            <w:r w:rsidRPr="008D6E9E">
              <w:rPr>
                <w:sz w:val="20"/>
                <w:szCs w:val="20"/>
                <w:lang w:val="uk-UA"/>
              </w:rPr>
              <w:t>кт</w:t>
            </w:r>
          </w:p>
        </w:tc>
      </w:tr>
      <w:tr w:rsidR="00C07FA2" w:rsidRPr="008D6E9E" w:rsidTr="00F24980">
        <w:trPr>
          <w:cantSplit/>
          <w:trHeight w:val="405"/>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spacing w:line="216" w:lineRule="auto"/>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spacing w:line="216" w:lineRule="auto"/>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spacing w:line="216" w:lineRule="auto"/>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8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16.</w:t>
            </w:r>
          </w:p>
        </w:tc>
        <w:tc>
          <w:tcPr>
            <w:tcW w:w="957" w:type="dxa"/>
            <w:vMerge w:val="restart"/>
          </w:tcPr>
          <w:p w:rsidR="00C07FA2" w:rsidRPr="008D6E9E" w:rsidRDefault="00C07FA2" w:rsidP="00F24980">
            <w:pPr>
              <w:spacing w:line="216" w:lineRule="auto"/>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Монтаж колодязів та підготовка підвальних  споруд для встановлення внутрішньо будинкових лічильників</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auto"/>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auto"/>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auto"/>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auto"/>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 xml:space="preserve">Монтаж 45 од. колодязів </w:t>
            </w:r>
          </w:p>
        </w:tc>
      </w:tr>
      <w:tr w:rsidR="00C07FA2" w:rsidRPr="008D6E9E" w:rsidTr="00F24980">
        <w:trPr>
          <w:cantSplit/>
          <w:trHeight w:val="68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476"/>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8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3"/>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17.</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Заміна насосного обладнання на каналізаційних насосних станціях</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Заміна 10 од. насосного обладнання на  каналізаційних  насосних станціях</w:t>
            </w:r>
          </w:p>
        </w:tc>
      </w:tr>
      <w:tr w:rsidR="00C07FA2" w:rsidRPr="008D6E9E" w:rsidTr="00F24980">
        <w:trPr>
          <w:cantSplit/>
          <w:trHeight w:val="73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863"/>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397</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250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250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1497</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18.</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pacing w:val="-4"/>
                <w:sz w:val="20"/>
                <w:szCs w:val="20"/>
                <w:lang w:val="uk-UA"/>
              </w:rPr>
            </w:pPr>
            <w:r w:rsidRPr="008D6E9E">
              <w:rPr>
                <w:spacing w:val="-4"/>
                <w:sz w:val="20"/>
                <w:szCs w:val="20"/>
                <w:lang w:val="uk-UA"/>
              </w:rPr>
              <w:t>Заміна ділянок каналізаційних мереж</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Планується замінити 12,8 км</w:t>
            </w:r>
          </w:p>
        </w:tc>
      </w:tr>
      <w:tr w:rsidR="00C07FA2" w:rsidRPr="008D6E9E" w:rsidTr="00F24980">
        <w:trPr>
          <w:cantSplit/>
          <w:trHeight w:val="48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pacing w:val="-4"/>
                <w:sz w:val="20"/>
                <w:szCs w:val="20"/>
                <w:lang w:val="uk-UA"/>
              </w:rPr>
            </w:pPr>
          </w:p>
        </w:tc>
        <w:tc>
          <w:tcPr>
            <w:tcW w:w="1276" w:type="dxa"/>
            <w:vMerge/>
            <w:vAlign w:val="center"/>
          </w:tcPr>
          <w:p w:rsidR="00C07FA2" w:rsidRPr="008D6E9E" w:rsidRDefault="00C07FA2" w:rsidP="00F24980">
            <w:pPr>
              <w:jc w:val="center"/>
              <w:rPr>
                <w:b/>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tcBorders>
              <w:bottom w:val="single" w:sz="4" w:space="0" w:color="auto"/>
            </w:tcBorders>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15000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15000</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15000</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15000</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15000</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75000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19.</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Придбання спеціалізованої техніки для обслуговування об'єктів водопостачання та водовідведення</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0E0FDF">
              <w:rPr>
                <w:sz w:val="20"/>
                <w:szCs w:val="20"/>
                <w:lang w:val="uk-UA"/>
              </w:rPr>
              <w:t>Управління муніципального розвитку Бахмутської міської ради</w:t>
            </w:r>
            <w:r>
              <w:rPr>
                <w:sz w:val="20"/>
                <w:szCs w:val="20"/>
                <w:lang w:val="uk-UA"/>
              </w:rPr>
              <w:t xml:space="preserve">, </w:t>
            </w: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 xml:space="preserve">Автокран </w:t>
            </w:r>
            <w:r>
              <w:rPr>
                <w:sz w:val="20"/>
                <w:szCs w:val="20"/>
                <w:lang w:val="uk-UA"/>
              </w:rPr>
              <w:t xml:space="preserve">– </w:t>
            </w:r>
            <w:r w:rsidRPr="008D6E9E">
              <w:rPr>
                <w:sz w:val="20"/>
                <w:szCs w:val="20"/>
                <w:lang w:val="uk-UA"/>
              </w:rPr>
              <w:t>1</w:t>
            </w:r>
            <w:r>
              <w:rPr>
                <w:sz w:val="20"/>
                <w:szCs w:val="20"/>
                <w:lang w:val="uk-UA"/>
              </w:rPr>
              <w:t xml:space="preserve"> </w:t>
            </w:r>
            <w:r w:rsidRPr="008D6E9E">
              <w:rPr>
                <w:sz w:val="20"/>
                <w:szCs w:val="20"/>
                <w:lang w:val="uk-UA"/>
              </w:rPr>
              <w:t>од.,</w:t>
            </w:r>
          </w:p>
          <w:p w:rsidR="00C07FA2" w:rsidRPr="008D6E9E" w:rsidRDefault="00C07FA2" w:rsidP="00F24980">
            <w:pPr>
              <w:rPr>
                <w:sz w:val="20"/>
                <w:szCs w:val="20"/>
                <w:lang w:val="uk-UA"/>
              </w:rPr>
            </w:pPr>
            <w:r w:rsidRPr="008D6E9E">
              <w:rPr>
                <w:sz w:val="20"/>
                <w:szCs w:val="20"/>
                <w:lang w:val="uk-UA"/>
              </w:rPr>
              <w:t>екскаватори</w:t>
            </w:r>
            <w:r>
              <w:rPr>
                <w:sz w:val="20"/>
                <w:szCs w:val="20"/>
                <w:lang w:val="uk-UA"/>
              </w:rPr>
              <w:t xml:space="preserve"> </w:t>
            </w:r>
            <w:r w:rsidRPr="008D6E9E">
              <w:rPr>
                <w:sz w:val="20"/>
                <w:szCs w:val="20"/>
                <w:lang w:val="uk-UA"/>
              </w:rPr>
              <w:t>- 3</w:t>
            </w:r>
            <w:r>
              <w:rPr>
                <w:sz w:val="20"/>
                <w:szCs w:val="20"/>
                <w:lang w:val="uk-UA"/>
              </w:rPr>
              <w:t xml:space="preserve"> </w:t>
            </w:r>
            <w:r w:rsidRPr="008D6E9E">
              <w:rPr>
                <w:sz w:val="20"/>
                <w:szCs w:val="20"/>
                <w:lang w:val="uk-UA"/>
              </w:rPr>
              <w:t>од., мікроавтобус для підвозу бригад по району</w:t>
            </w:r>
            <w:r>
              <w:rPr>
                <w:sz w:val="20"/>
                <w:szCs w:val="20"/>
                <w:lang w:val="uk-UA"/>
              </w:rPr>
              <w:t xml:space="preserve"> </w:t>
            </w:r>
            <w:r w:rsidRPr="008D6E9E">
              <w:rPr>
                <w:sz w:val="20"/>
                <w:szCs w:val="20"/>
                <w:lang w:val="uk-UA"/>
              </w:rPr>
              <w:t>-</w:t>
            </w:r>
            <w:r>
              <w:rPr>
                <w:sz w:val="20"/>
                <w:szCs w:val="20"/>
                <w:lang w:val="uk-UA"/>
              </w:rPr>
              <w:t xml:space="preserve"> </w:t>
            </w:r>
            <w:r w:rsidRPr="008D6E9E">
              <w:rPr>
                <w:sz w:val="20"/>
                <w:szCs w:val="20"/>
                <w:lang w:val="uk-UA"/>
              </w:rPr>
              <w:t xml:space="preserve">3 од., водовозка 6 т </w:t>
            </w:r>
            <w:r>
              <w:rPr>
                <w:sz w:val="20"/>
                <w:szCs w:val="20"/>
                <w:lang w:val="uk-UA"/>
              </w:rPr>
              <w:t>–</w:t>
            </w:r>
            <w:r w:rsidRPr="008D6E9E">
              <w:rPr>
                <w:sz w:val="20"/>
                <w:szCs w:val="20"/>
                <w:lang w:val="uk-UA"/>
              </w:rPr>
              <w:t xml:space="preserve"> 1</w:t>
            </w:r>
            <w:r>
              <w:rPr>
                <w:sz w:val="20"/>
                <w:szCs w:val="20"/>
                <w:lang w:val="uk-UA"/>
              </w:rPr>
              <w:t xml:space="preserve"> </w:t>
            </w:r>
            <w:r w:rsidRPr="008D6E9E">
              <w:rPr>
                <w:sz w:val="20"/>
                <w:szCs w:val="20"/>
                <w:lang w:val="uk-UA"/>
              </w:rPr>
              <w:t xml:space="preserve">од, </w:t>
            </w:r>
            <w:proofErr w:type="spellStart"/>
            <w:r w:rsidRPr="008D6E9E">
              <w:rPr>
                <w:sz w:val="20"/>
                <w:szCs w:val="20"/>
                <w:lang w:val="uk-UA"/>
              </w:rPr>
              <w:t>вахтовки</w:t>
            </w:r>
            <w:proofErr w:type="spellEnd"/>
            <w:r>
              <w:rPr>
                <w:sz w:val="20"/>
                <w:szCs w:val="20"/>
                <w:lang w:val="uk-UA"/>
              </w:rPr>
              <w:t xml:space="preserve"> </w:t>
            </w:r>
            <w:r w:rsidRPr="008D6E9E">
              <w:rPr>
                <w:sz w:val="20"/>
                <w:szCs w:val="20"/>
                <w:lang w:val="uk-UA"/>
              </w:rPr>
              <w:t>-</w:t>
            </w:r>
            <w:r>
              <w:rPr>
                <w:sz w:val="20"/>
                <w:szCs w:val="20"/>
                <w:lang w:val="uk-UA"/>
              </w:rPr>
              <w:t xml:space="preserve"> 6 </w:t>
            </w:r>
            <w:r w:rsidRPr="008D6E9E">
              <w:rPr>
                <w:sz w:val="20"/>
                <w:szCs w:val="20"/>
                <w:lang w:val="uk-UA"/>
              </w:rPr>
              <w:t>од.</w:t>
            </w:r>
          </w:p>
          <w:p w:rsidR="00C07FA2" w:rsidRPr="008D6E9E" w:rsidRDefault="00C07FA2" w:rsidP="00F24980">
            <w:pPr>
              <w:rPr>
                <w:sz w:val="20"/>
                <w:szCs w:val="20"/>
                <w:lang w:val="uk-UA"/>
              </w:rPr>
            </w:pPr>
            <w:r w:rsidRPr="008D6E9E">
              <w:rPr>
                <w:sz w:val="20"/>
                <w:szCs w:val="20"/>
                <w:lang w:val="uk-UA"/>
              </w:rPr>
              <w:t>Всього 1</w:t>
            </w:r>
            <w:r>
              <w:rPr>
                <w:sz w:val="20"/>
                <w:szCs w:val="20"/>
                <w:lang w:val="uk-UA"/>
              </w:rPr>
              <w:t>4</w:t>
            </w:r>
            <w:r w:rsidRPr="008D6E9E">
              <w:rPr>
                <w:sz w:val="20"/>
                <w:szCs w:val="20"/>
                <w:lang w:val="uk-UA"/>
              </w:rPr>
              <w:t xml:space="preserve"> одиниць</w:t>
            </w:r>
          </w:p>
        </w:tc>
      </w:tr>
      <w:tr w:rsidR="00C07FA2" w:rsidRPr="008D6E9E" w:rsidTr="00F24980">
        <w:trPr>
          <w:cantSplit/>
          <w:trHeight w:val="882"/>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3000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3000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8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7</w:t>
            </w:r>
            <w:r w:rsidRPr="008D6E9E">
              <w:rPr>
                <w:sz w:val="20"/>
                <w:szCs w:val="20"/>
                <w:lang w:val="uk-UA"/>
              </w:rPr>
              <w:t>535</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7</w:t>
            </w:r>
            <w:r w:rsidRPr="008D6E9E">
              <w:rPr>
                <w:sz w:val="20"/>
                <w:szCs w:val="20"/>
                <w:lang w:val="uk-UA"/>
              </w:rPr>
              <w:t>535</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31"/>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20000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8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20.</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Придбання люків на колодязі</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 xml:space="preserve">Придбання 697 од. люків </w:t>
            </w:r>
          </w:p>
        </w:tc>
      </w:tr>
      <w:tr w:rsidR="00C07FA2" w:rsidRPr="008D6E9E" w:rsidTr="00F24980">
        <w:trPr>
          <w:cantSplit/>
          <w:trHeight w:val="832"/>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593</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593</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06"/>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97"/>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21.</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Розробка поточних індивідуальних технологічних нормативів використання питної води,  спеціального водокористування. Розробка паспортів свердловин, прийнятих на баланс</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Розробка 20 од. правовстановлюючих документів</w:t>
            </w:r>
          </w:p>
        </w:tc>
      </w:tr>
      <w:tr w:rsidR="00C07FA2" w:rsidRPr="008D6E9E" w:rsidTr="00F24980">
        <w:trPr>
          <w:cantSplit/>
          <w:trHeight w:val="798"/>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9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98"/>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2A1944">
        <w:trPr>
          <w:cantSplit/>
          <w:trHeight w:val="62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22.</w:t>
            </w:r>
          </w:p>
        </w:tc>
        <w:tc>
          <w:tcPr>
            <w:tcW w:w="957" w:type="dxa"/>
            <w:vMerge w:val="restart"/>
          </w:tcPr>
          <w:p w:rsidR="00C07FA2" w:rsidRPr="008D6E9E" w:rsidRDefault="00C07FA2" w:rsidP="00F24980">
            <w:pPr>
              <w:rPr>
                <w:sz w:val="20"/>
                <w:szCs w:val="20"/>
                <w:lang w:val="uk-UA"/>
              </w:rPr>
            </w:pPr>
          </w:p>
        </w:tc>
        <w:tc>
          <w:tcPr>
            <w:tcW w:w="1984" w:type="dxa"/>
            <w:vMerge w:val="restart"/>
            <w:shd w:val="clear" w:color="auto" w:fill="FFFF00"/>
            <w:vAlign w:val="center"/>
          </w:tcPr>
          <w:p w:rsidR="00C07FA2" w:rsidRPr="008D6E9E" w:rsidRDefault="00C07FA2" w:rsidP="002A1944">
            <w:pPr>
              <w:rPr>
                <w:sz w:val="20"/>
                <w:szCs w:val="20"/>
                <w:lang w:val="uk-UA"/>
              </w:rPr>
            </w:pPr>
            <w:r w:rsidRPr="008D6E9E">
              <w:rPr>
                <w:sz w:val="20"/>
                <w:szCs w:val="20"/>
                <w:lang w:val="uk-UA"/>
              </w:rPr>
              <w:t xml:space="preserve">Розробка </w:t>
            </w:r>
            <w:r w:rsidR="002A1944">
              <w:rPr>
                <w:sz w:val="20"/>
                <w:szCs w:val="20"/>
                <w:lang w:val="uk-UA"/>
              </w:rPr>
              <w:t xml:space="preserve">та коригування </w:t>
            </w:r>
            <w:r w:rsidRPr="008D6E9E">
              <w:rPr>
                <w:sz w:val="20"/>
                <w:szCs w:val="20"/>
                <w:lang w:val="uk-UA"/>
              </w:rPr>
              <w:t>про</w:t>
            </w:r>
            <w:r w:rsidR="00350F35">
              <w:rPr>
                <w:sz w:val="20"/>
                <w:szCs w:val="20"/>
                <w:lang w:val="uk-UA"/>
              </w:rPr>
              <w:t>е</w:t>
            </w:r>
            <w:r w:rsidRPr="008D6E9E">
              <w:rPr>
                <w:sz w:val="20"/>
                <w:szCs w:val="20"/>
                <w:lang w:val="uk-UA"/>
              </w:rPr>
              <w:t xml:space="preserve">ктно-кошторисної документації на об'єкти водопостачання та водовідведення </w:t>
            </w:r>
            <w:r w:rsidR="002A1944">
              <w:rPr>
                <w:sz w:val="20"/>
                <w:szCs w:val="20"/>
                <w:lang w:val="uk-UA"/>
              </w:rPr>
              <w:t>Бахмутської міської об’єднаної територіальної громади</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350F35">
            <w:pPr>
              <w:rPr>
                <w:sz w:val="20"/>
                <w:szCs w:val="20"/>
                <w:lang w:val="uk-UA"/>
              </w:rPr>
            </w:pPr>
            <w:r w:rsidRPr="008D6E9E">
              <w:rPr>
                <w:sz w:val="20"/>
                <w:szCs w:val="20"/>
                <w:lang w:val="uk-UA"/>
              </w:rPr>
              <w:t>Розробка про</w:t>
            </w:r>
            <w:r w:rsidR="00350F35">
              <w:rPr>
                <w:sz w:val="20"/>
                <w:szCs w:val="20"/>
                <w:lang w:val="uk-UA"/>
              </w:rPr>
              <w:t>е</w:t>
            </w:r>
            <w:r w:rsidRPr="008D6E9E">
              <w:rPr>
                <w:sz w:val="20"/>
                <w:szCs w:val="20"/>
                <w:lang w:val="uk-UA"/>
              </w:rPr>
              <w:t>ктно-кошторисної документації на об'єкти водопостачання та водовідведення – 15 од.</w:t>
            </w:r>
          </w:p>
        </w:tc>
      </w:tr>
      <w:tr w:rsidR="00C07FA2" w:rsidRPr="008D6E9E" w:rsidTr="002A1944">
        <w:trPr>
          <w:cantSplit/>
          <w:trHeight w:val="225"/>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shd w:val="clear" w:color="auto" w:fill="FFFF00"/>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2A1944">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shd w:val="clear" w:color="auto" w:fill="FFFF00"/>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700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2700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2A1944">
        <w:trPr>
          <w:cantSplit/>
          <w:trHeight w:val="624"/>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shd w:val="clear" w:color="auto" w:fill="FFFF00"/>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23.</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Фінансова підтримка</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 xml:space="preserve">Отримання фінансової підтримки </w:t>
            </w:r>
          </w:p>
        </w:tc>
      </w:tr>
      <w:tr w:rsidR="00C07FA2" w:rsidRPr="008D6E9E" w:rsidTr="00F24980">
        <w:trPr>
          <w:cantSplit/>
          <w:trHeight w:val="33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6000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6000</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6000</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6000</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6000</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4"/>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24.</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Капітальний ремонт водопроводу в с. Зайцеве по вул. Верхня</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Капітальний ремонт водогону протяжністю 0,500 км</w:t>
            </w: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300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25.</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350F35" w:rsidP="00F24980">
            <w:pPr>
              <w:rPr>
                <w:sz w:val="20"/>
                <w:szCs w:val="20"/>
                <w:lang w:val="uk-UA"/>
              </w:rPr>
            </w:pPr>
            <w:r>
              <w:rPr>
                <w:sz w:val="20"/>
                <w:szCs w:val="20"/>
                <w:lang w:val="uk-UA"/>
              </w:rPr>
              <w:t>Капітальний ремонт колектору</w:t>
            </w:r>
            <w:r w:rsidR="00C07FA2" w:rsidRPr="008D6E9E">
              <w:rPr>
                <w:sz w:val="20"/>
                <w:szCs w:val="20"/>
                <w:lang w:val="uk-UA"/>
              </w:rPr>
              <w:t xml:space="preserve"> в с. Ягідне</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Заміна колектору - 1од</w:t>
            </w: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87"/>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26.</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Встановлення огороджуючих конструкцій навколо свердловин питної води в с. Клинове</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Встановлення 3 од. огороджуючих систем</w:t>
            </w:r>
          </w:p>
        </w:tc>
      </w:tr>
      <w:tr w:rsidR="00C07FA2" w:rsidRPr="008D6E9E" w:rsidTr="00F24980">
        <w:trPr>
          <w:cantSplit/>
          <w:trHeight w:val="973"/>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690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690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6"/>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27.</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Будівництво  водонапірних веж у с. Покровське</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Будівництво водонапірних веж  - 2 од.</w:t>
            </w:r>
          </w:p>
        </w:tc>
      </w:tr>
      <w:tr w:rsidR="00C07FA2" w:rsidRPr="008D6E9E" w:rsidTr="00F24980">
        <w:trPr>
          <w:cantSplit/>
          <w:trHeight w:val="985"/>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473"/>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1200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1200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28.</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Реконструкція водопровідних мереж с. Покровське Бахмутського району Донецької області (східна сторона) (коригування)</w:t>
            </w:r>
          </w:p>
        </w:tc>
        <w:tc>
          <w:tcPr>
            <w:tcW w:w="1276" w:type="dxa"/>
            <w:vMerge w:val="restart"/>
            <w:vAlign w:val="center"/>
          </w:tcPr>
          <w:p w:rsidR="00C07FA2" w:rsidRPr="008D6E9E" w:rsidRDefault="00C07FA2" w:rsidP="00F24980">
            <w:pPr>
              <w:jc w:val="center"/>
              <w:rPr>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Реконструкція мереж водопостачання діаметром 100 мм-1775 м, д-50 мм-60 м, д-32 мм-12,5 м</w:t>
            </w:r>
          </w:p>
        </w:tc>
      </w:tr>
      <w:tr w:rsidR="00C07FA2" w:rsidRPr="008D6E9E" w:rsidTr="00F24980">
        <w:trPr>
          <w:cantSplit/>
          <w:trHeight w:val="1093"/>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67"/>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03"/>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2637</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2637</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795"/>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29.</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Заміна мереж водопостачання у с. Покровське</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Заміна мереж водопостачання: діаметром 100 мм-1,6 км; діаметром 150 мм -1,6 км, діаметром 200 мм -5,0 км</w:t>
            </w:r>
          </w:p>
        </w:tc>
      </w:tr>
      <w:tr w:rsidR="00C07FA2" w:rsidRPr="008D6E9E" w:rsidTr="00F24980">
        <w:trPr>
          <w:cantSplit/>
          <w:trHeight w:val="1304"/>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8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89"/>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2000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4000</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21000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30.</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Відновлення водопостачання Покровського старостинського округу (Чапаєва)</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Відновлення мереж водопостачання (</w:t>
            </w:r>
            <w:proofErr w:type="spellStart"/>
            <w:r w:rsidRPr="008D6E9E">
              <w:rPr>
                <w:sz w:val="20"/>
                <w:szCs w:val="20"/>
                <w:lang w:val="uk-UA"/>
              </w:rPr>
              <w:t>свх</w:t>
            </w:r>
            <w:proofErr w:type="spellEnd"/>
            <w:r w:rsidRPr="008D6E9E">
              <w:rPr>
                <w:sz w:val="20"/>
                <w:szCs w:val="20"/>
                <w:lang w:val="uk-UA"/>
              </w:rPr>
              <w:t>. Чапаєва): вул.  Садова - 930м, вул. Свердлова - 700м,  вул. Чапаєва - 900м, вул. Піонерської слави - 800м, вул. Гагаріна- 900 м, вул. Артема –  200 м</w:t>
            </w: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500"/>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1000</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31.</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Заміна мереж водопостачання та обладнання ВНС с. Клинове</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Заміна мереж водопостачання на ВНС – 3 км</w:t>
            </w: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2500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2500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t>32.</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Заміна мереж водопостачання с. Зайцеве</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2021-2025 роки</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 xml:space="preserve">Заміна мереж водопостачання: - вул. Кошового d63 -300 м, </w:t>
            </w:r>
          </w:p>
          <w:p w:rsidR="00C07FA2" w:rsidRPr="008D6E9E" w:rsidRDefault="00C07FA2" w:rsidP="00F24980">
            <w:pPr>
              <w:rPr>
                <w:sz w:val="20"/>
                <w:szCs w:val="20"/>
                <w:lang w:val="uk-UA"/>
              </w:rPr>
            </w:pPr>
            <w:r w:rsidRPr="008D6E9E">
              <w:rPr>
                <w:sz w:val="20"/>
                <w:szCs w:val="20"/>
                <w:lang w:val="uk-UA"/>
              </w:rPr>
              <w:t xml:space="preserve">вул. Кошового d50 – 250 м, </w:t>
            </w:r>
          </w:p>
          <w:p w:rsidR="00C07FA2" w:rsidRPr="008D6E9E" w:rsidRDefault="00C07FA2" w:rsidP="00F24980">
            <w:pPr>
              <w:rPr>
                <w:sz w:val="20"/>
                <w:szCs w:val="20"/>
                <w:lang w:val="uk-UA"/>
              </w:rPr>
            </w:pPr>
            <w:r w:rsidRPr="008D6E9E">
              <w:rPr>
                <w:sz w:val="20"/>
                <w:szCs w:val="20"/>
                <w:lang w:val="uk-UA"/>
              </w:rPr>
              <w:t xml:space="preserve">вул. Трудова d32 -250 м, </w:t>
            </w:r>
          </w:p>
          <w:p w:rsidR="00C07FA2" w:rsidRPr="008D6E9E" w:rsidRDefault="00C07FA2" w:rsidP="00F24980">
            <w:pPr>
              <w:rPr>
                <w:sz w:val="20"/>
                <w:szCs w:val="20"/>
                <w:lang w:val="uk-UA"/>
              </w:rPr>
            </w:pPr>
            <w:r w:rsidRPr="008D6E9E">
              <w:rPr>
                <w:sz w:val="20"/>
                <w:szCs w:val="20"/>
                <w:lang w:val="uk-UA"/>
              </w:rPr>
              <w:t>вул. Мостова d32 -100 м</w:t>
            </w: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90"/>
        </w:trPr>
        <w:tc>
          <w:tcPr>
            <w:tcW w:w="456" w:type="dxa"/>
            <w:vMerge/>
            <w:vAlign w:val="center"/>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628"/>
        </w:trPr>
        <w:tc>
          <w:tcPr>
            <w:tcW w:w="456" w:type="dxa"/>
            <w:vMerge/>
            <w:tcBorders>
              <w:bottom w:val="single" w:sz="4" w:space="0" w:color="auto"/>
            </w:tcBorders>
            <w:vAlign w:val="center"/>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500</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2500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1200"/>
        </w:trPr>
        <w:tc>
          <w:tcPr>
            <w:tcW w:w="456" w:type="dxa"/>
            <w:vMerge w:val="restart"/>
            <w:vAlign w:val="center"/>
          </w:tcPr>
          <w:p w:rsidR="00C07FA2" w:rsidRPr="008D6E9E" w:rsidRDefault="00C07FA2" w:rsidP="00F24980">
            <w:pPr>
              <w:jc w:val="center"/>
              <w:rPr>
                <w:sz w:val="20"/>
                <w:szCs w:val="20"/>
                <w:lang w:val="uk-UA"/>
              </w:rPr>
            </w:pPr>
            <w:r w:rsidRPr="008D6E9E">
              <w:rPr>
                <w:sz w:val="20"/>
                <w:szCs w:val="20"/>
                <w:lang w:val="uk-UA"/>
              </w:rPr>
              <w:lastRenderedPageBreak/>
              <w:t>33.</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8D6E9E">
              <w:rPr>
                <w:sz w:val="20"/>
                <w:szCs w:val="20"/>
                <w:lang w:val="uk-UA"/>
              </w:rPr>
              <w:t>Проведення очищення колодязів в старостинських округах</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8D6E9E">
              <w:rPr>
                <w:sz w:val="20"/>
                <w:szCs w:val="20"/>
                <w:lang w:val="uk-UA"/>
              </w:rPr>
              <w:t>Очищення колодязів – 39 од.,</w:t>
            </w:r>
          </w:p>
          <w:p w:rsidR="00C07FA2" w:rsidRPr="008D6E9E" w:rsidRDefault="00C07FA2" w:rsidP="00F24980">
            <w:pPr>
              <w:rPr>
                <w:sz w:val="20"/>
                <w:szCs w:val="20"/>
                <w:lang w:val="uk-UA"/>
              </w:rPr>
            </w:pPr>
            <w:r w:rsidRPr="008D6E9E">
              <w:rPr>
                <w:sz w:val="20"/>
                <w:szCs w:val="20"/>
                <w:lang w:val="uk-UA"/>
              </w:rPr>
              <w:t>у тому числі:</w:t>
            </w:r>
          </w:p>
          <w:p w:rsidR="00C07FA2" w:rsidRPr="008D6E9E" w:rsidRDefault="00C07FA2" w:rsidP="00F24980">
            <w:pPr>
              <w:rPr>
                <w:sz w:val="20"/>
                <w:szCs w:val="20"/>
                <w:lang w:val="uk-UA"/>
              </w:rPr>
            </w:pPr>
            <w:proofErr w:type="spellStart"/>
            <w:r w:rsidRPr="008D6E9E">
              <w:rPr>
                <w:sz w:val="20"/>
                <w:szCs w:val="20"/>
                <w:lang w:val="uk-UA"/>
              </w:rPr>
              <w:t>Зайцівський</w:t>
            </w:r>
            <w:proofErr w:type="spellEnd"/>
            <w:r w:rsidRPr="008D6E9E">
              <w:rPr>
                <w:sz w:val="20"/>
                <w:szCs w:val="20"/>
                <w:lang w:val="uk-UA"/>
              </w:rPr>
              <w:t xml:space="preserve"> СО – 25 од., </w:t>
            </w:r>
          </w:p>
          <w:p w:rsidR="00C07FA2" w:rsidRPr="008D6E9E" w:rsidRDefault="00C07FA2" w:rsidP="00F24980">
            <w:pPr>
              <w:rPr>
                <w:sz w:val="20"/>
                <w:szCs w:val="20"/>
                <w:lang w:val="uk-UA"/>
              </w:rPr>
            </w:pPr>
            <w:r w:rsidRPr="008D6E9E">
              <w:rPr>
                <w:sz w:val="20"/>
                <w:szCs w:val="20"/>
                <w:lang w:val="uk-UA"/>
              </w:rPr>
              <w:t>Покровський СО- 8 од.,</w:t>
            </w:r>
          </w:p>
          <w:p w:rsidR="00C07FA2" w:rsidRPr="008D6E9E" w:rsidRDefault="00C07FA2" w:rsidP="00F24980">
            <w:pPr>
              <w:rPr>
                <w:sz w:val="20"/>
                <w:szCs w:val="20"/>
                <w:lang w:val="uk-UA"/>
              </w:rPr>
            </w:pPr>
            <w:r w:rsidRPr="008D6E9E">
              <w:rPr>
                <w:sz w:val="20"/>
                <w:szCs w:val="20"/>
                <w:lang w:val="uk-UA"/>
              </w:rPr>
              <w:t>Іванівський CO -2 од.,</w:t>
            </w:r>
          </w:p>
          <w:p w:rsidR="00C07FA2" w:rsidRPr="008D6E9E" w:rsidRDefault="00C07FA2" w:rsidP="00F24980">
            <w:pPr>
              <w:rPr>
                <w:sz w:val="20"/>
                <w:szCs w:val="20"/>
                <w:lang w:val="uk-UA"/>
              </w:rPr>
            </w:pPr>
            <w:proofErr w:type="spellStart"/>
            <w:r w:rsidRPr="008D6E9E">
              <w:rPr>
                <w:sz w:val="20"/>
                <w:szCs w:val="20"/>
                <w:lang w:val="uk-UA"/>
              </w:rPr>
              <w:t>Клинівський</w:t>
            </w:r>
            <w:proofErr w:type="spellEnd"/>
            <w:r w:rsidRPr="008D6E9E">
              <w:rPr>
                <w:sz w:val="20"/>
                <w:szCs w:val="20"/>
                <w:lang w:val="uk-UA"/>
              </w:rPr>
              <w:t xml:space="preserve"> СО- 4 од.</w:t>
            </w:r>
          </w:p>
        </w:tc>
      </w:tr>
      <w:tr w:rsidR="00C07FA2" w:rsidRPr="008D6E9E" w:rsidTr="00F24980">
        <w:trPr>
          <w:cantSplit/>
          <w:trHeight w:val="1200"/>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1200"/>
        </w:trPr>
        <w:tc>
          <w:tcPr>
            <w:tcW w:w="456" w:type="dxa"/>
            <w:vMerge/>
          </w:tcPr>
          <w:p w:rsidR="00C07FA2" w:rsidRPr="008D6E9E"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8D6E9E"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1200"/>
        </w:trPr>
        <w:tc>
          <w:tcPr>
            <w:tcW w:w="456" w:type="dxa"/>
            <w:vMerge/>
            <w:tcBorders>
              <w:bottom w:val="single" w:sz="4" w:space="0" w:color="auto"/>
            </w:tcBorders>
          </w:tcPr>
          <w:p w:rsidR="00C07FA2" w:rsidRPr="008D6E9E"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8D6E9E"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sidRPr="008D6E9E">
              <w:rPr>
                <w:sz w:val="20"/>
                <w:szCs w:val="20"/>
                <w:lang w:val="uk-UA"/>
              </w:rPr>
              <w:t>20</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8D6E9E" w:rsidTr="00F24980">
        <w:trPr>
          <w:cantSplit/>
          <w:trHeight w:val="1200"/>
        </w:trPr>
        <w:tc>
          <w:tcPr>
            <w:tcW w:w="456" w:type="dxa"/>
            <w:vMerge w:val="restart"/>
            <w:vAlign w:val="center"/>
          </w:tcPr>
          <w:p w:rsidR="00C07FA2" w:rsidRPr="008D6E9E" w:rsidRDefault="00C07FA2" w:rsidP="00F24980">
            <w:pPr>
              <w:jc w:val="center"/>
              <w:rPr>
                <w:sz w:val="20"/>
                <w:szCs w:val="20"/>
                <w:lang w:val="uk-UA"/>
              </w:rPr>
            </w:pPr>
            <w:r>
              <w:rPr>
                <w:sz w:val="20"/>
                <w:szCs w:val="20"/>
                <w:lang w:val="uk-UA"/>
              </w:rPr>
              <w:t>34.</w:t>
            </w:r>
          </w:p>
        </w:tc>
        <w:tc>
          <w:tcPr>
            <w:tcW w:w="957" w:type="dxa"/>
            <w:vMerge w:val="restart"/>
          </w:tcPr>
          <w:p w:rsidR="00C07FA2" w:rsidRPr="008D6E9E" w:rsidRDefault="00C07FA2" w:rsidP="00F24980">
            <w:pPr>
              <w:rPr>
                <w:sz w:val="20"/>
                <w:szCs w:val="20"/>
                <w:lang w:val="uk-UA"/>
              </w:rPr>
            </w:pPr>
          </w:p>
        </w:tc>
        <w:tc>
          <w:tcPr>
            <w:tcW w:w="1984" w:type="dxa"/>
            <w:vMerge w:val="restart"/>
            <w:vAlign w:val="center"/>
          </w:tcPr>
          <w:p w:rsidR="00C07FA2" w:rsidRPr="008D6E9E" w:rsidRDefault="00C07FA2" w:rsidP="00F24980">
            <w:pPr>
              <w:rPr>
                <w:sz w:val="20"/>
                <w:szCs w:val="20"/>
                <w:lang w:val="uk-UA"/>
              </w:rPr>
            </w:pPr>
            <w:r w:rsidRPr="00681E75">
              <w:rPr>
                <w:sz w:val="20"/>
                <w:szCs w:val="20"/>
                <w:lang w:val="uk-UA"/>
              </w:rPr>
              <w:t>Реконструкція ділянки мережі водопроводу Д=200 мм по вул. Некрасова від  вул. Гайворонського до вул. Горького, 1 в м. Бахмут (коригування)</w:t>
            </w:r>
          </w:p>
        </w:tc>
        <w:tc>
          <w:tcPr>
            <w:tcW w:w="1276" w:type="dxa"/>
            <w:vMerge w:val="restart"/>
            <w:vAlign w:val="center"/>
          </w:tcPr>
          <w:p w:rsidR="00C07FA2" w:rsidRPr="008D6E9E" w:rsidRDefault="00C07FA2" w:rsidP="00F24980">
            <w:pPr>
              <w:jc w:val="center"/>
              <w:rPr>
                <w:sz w:val="20"/>
                <w:szCs w:val="20"/>
                <w:lang w:val="uk-UA"/>
              </w:rPr>
            </w:pPr>
            <w:r w:rsidRPr="008D6E9E">
              <w:rPr>
                <w:sz w:val="20"/>
                <w:szCs w:val="20"/>
                <w:lang w:val="uk-UA"/>
              </w:rPr>
              <w:t>2021 рік</w:t>
            </w:r>
          </w:p>
        </w:tc>
        <w:tc>
          <w:tcPr>
            <w:tcW w:w="1701" w:type="dxa"/>
            <w:vMerge w:val="restart"/>
            <w:vAlign w:val="center"/>
          </w:tcPr>
          <w:p w:rsidR="00C07FA2" w:rsidRPr="008D6E9E" w:rsidRDefault="00C07FA2" w:rsidP="00F24980">
            <w:pPr>
              <w:jc w:val="center"/>
              <w:rPr>
                <w:sz w:val="20"/>
                <w:szCs w:val="20"/>
                <w:lang w:val="uk-UA"/>
              </w:rPr>
            </w:pPr>
            <w:r w:rsidRPr="008D6E9E">
              <w:rPr>
                <w:sz w:val="20"/>
                <w:szCs w:val="20"/>
                <w:lang w:val="uk-UA"/>
              </w:rPr>
              <w:t>УРМГ,</w:t>
            </w:r>
          </w:p>
          <w:p w:rsidR="00C07FA2" w:rsidRPr="008D6E9E" w:rsidRDefault="00C07FA2" w:rsidP="00F24980">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sidRPr="008D6E9E">
              <w:rPr>
                <w:sz w:val="20"/>
                <w:szCs w:val="20"/>
                <w:lang w:val="uk-UA"/>
              </w:rPr>
              <w:t>державний</w:t>
            </w:r>
          </w:p>
          <w:p w:rsidR="00C07FA2" w:rsidRPr="008D6E9E" w:rsidRDefault="00C07FA2" w:rsidP="00F24980">
            <w:pPr>
              <w:jc w:val="center"/>
              <w:rPr>
                <w:sz w:val="20"/>
                <w:szCs w:val="20"/>
                <w:lang w:val="uk-UA"/>
              </w:rPr>
            </w:pPr>
            <w:r w:rsidRPr="008D6E9E">
              <w:rPr>
                <w:sz w:val="20"/>
                <w:szCs w:val="20"/>
                <w:lang w:val="uk-UA"/>
              </w:rPr>
              <w:t>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2017" w:type="dxa"/>
            <w:vMerge w:val="restart"/>
            <w:shd w:val="clear" w:color="auto" w:fill="FFFFFF"/>
            <w:vAlign w:val="center"/>
          </w:tcPr>
          <w:p w:rsidR="00C07FA2" w:rsidRPr="008D6E9E" w:rsidRDefault="00C07FA2" w:rsidP="00F24980">
            <w:pPr>
              <w:rPr>
                <w:sz w:val="20"/>
                <w:szCs w:val="20"/>
                <w:lang w:val="uk-UA"/>
              </w:rPr>
            </w:pPr>
            <w:r w:rsidRPr="00681E75">
              <w:rPr>
                <w:sz w:val="20"/>
                <w:szCs w:val="20"/>
                <w:lang w:val="uk-UA"/>
              </w:rPr>
              <w:t xml:space="preserve">Реконструкція 1,4 км водопроводу </w:t>
            </w:r>
          </w:p>
        </w:tc>
      </w:tr>
      <w:tr w:rsidR="00C07FA2" w:rsidRPr="008D6E9E" w:rsidTr="00F24980">
        <w:trPr>
          <w:cantSplit/>
          <w:trHeight w:val="1200"/>
        </w:trPr>
        <w:tc>
          <w:tcPr>
            <w:tcW w:w="456" w:type="dxa"/>
            <w:vMerge/>
          </w:tcPr>
          <w:p w:rsidR="00C07FA2" w:rsidRDefault="00C07FA2" w:rsidP="00F24980">
            <w:pPr>
              <w:jc w:val="center"/>
              <w:rPr>
                <w:sz w:val="20"/>
                <w:szCs w:val="20"/>
                <w:lang w:val="uk-UA"/>
              </w:rPr>
            </w:pPr>
          </w:p>
        </w:tc>
        <w:tc>
          <w:tcPr>
            <w:tcW w:w="957" w:type="dxa"/>
            <w:vMerge/>
          </w:tcPr>
          <w:p w:rsidR="00C07FA2" w:rsidRPr="008D6E9E" w:rsidRDefault="00C07FA2" w:rsidP="00F24980">
            <w:pPr>
              <w:rPr>
                <w:sz w:val="20"/>
                <w:szCs w:val="20"/>
                <w:lang w:val="uk-UA"/>
              </w:rPr>
            </w:pPr>
          </w:p>
        </w:tc>
        <w:tc>
          <w:tcPr>
            <w:tcW w:w="1984" w:type="dxa"/>
            <w:vMerge/>
          </w:tcPr>
          <w:p w:rsidR="00C07FA2" w:rsidRPr="00681E75" w:rsidRDefault="00C07FA2" w:rsidP="00F24980">
            <w:pPr>
              <w:rPr>
                <w:sz w:val="20"/>
                <w:szCs w:val="20"/>
                <w:lang w:val="uk-UA"/>
              </w:rPr>
            </w:pPr>
          </w:p>
        </w:tc>
        <w:tc>
          <w:tcPr>
            <w:tcW w:w="1276" w:type="dxa"/>
            <w:vMerge/>
            <w:vAlign w:val="center"/>
          </w:tcPr>
          <w:p w:rsidR="00C07FA2" w:rsidRPr="008D6E9E" w:rsidRDefault="00C07FA2" w:rsidP="00F24980">
            <w:pPr>
              <w:jc w:val="center"/>
              <w:rPr>
                <w:sz w:val="20"/>
                <w:szCs w:val="20"/>
                <w:lang w:val="uk-UA"/>
              </w:rPr>
            </w:pPr>
          </w:p>
        </w:tc>
        <w:tc>
          <w:tcPr>
            <w:tcW w:w="1701" w:type="dxa"/>
            <w:vMerge/>
            <w:vAlign w:val="center"/>
          </w:tcPr>
          <w:p w:rsidR="00C07FA2" w:rsidRPr="008D6E9E" w:rsidRDefault="00C07FA2" w:rsidP="00F24980">
            <w:pPr>
              <w:jc w:val="center"/>
              <w:rPr>
                <w:sz w:val="20"/>
                <w:szCs w:val="20"/>
                <w:lang w:val="uk-UA"/>
              </w:rPr>
            </w:pPr>
          </w:p>
        </w:tc>
        <w:tc>
          <w:tcPr>
            <w:tcW w:w="1843" w:type="dxa"/>
            <w:tcBorders>
              <w:top w:val="dotted" w:sz="4" w:space="0" w:color="auto"/>
              <w:bottom w:val="dotted" w:sz="4" w:space="0" w:color="auto"/>
            </w:tcBorders>
            <w:vAlign w:val="center"/>
          </w:tcPr>
          <w:p w:rsidR="00C07FA2" w:rsidRPr="008D6E9E" w:rsidRDefault="00C07FA2" w:rsidP="00F24980">
            <w:pPr>
              <w:jc w:val="center"/>
              <w:rPr>
                <w:sz w:val="20"/>
                <w:szCs w:val="20"/>
                <w:lang w:val="uk-UA"/>
              </w:rPr>
            </w:pPr>
            <w:r>
              <w:rPr>
                <w:sz w:val="20"/>
                <w:szCs w:val="20"/>
                <w:lang w:val="uk-UA"/>
              </w:rPr>
              <w:t>обласний бюджет</w:t>
            </w:r>
          </w:p>
        </w:tc>
        <w:tc>
          <w:tcPr>
            <w:tcW w:w="888"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960</w:t>
            </w:r>
          </w:p>
        </w:tc>
        <w:tc>
          <w:tcPr>
            <w:tcW w:w="820"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2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906"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01"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1009" w:type="dxa"/>
            <w:tcBorders>
              <w:top w:val="dotted" w:sz="4" w:space="0" w:color="auto"/>
              <w:bottom w:val="dotted"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960</w:t>
            </w:r>
          </w:p>
        </w:tc>
        <w:tc>
          <w:tcPr>
            <w:tcW w:w="2017" w:type="dxa"/>
            <w:vMerge/>
            <w:shd w:val="clear" w:color="auto" w:fill="FFFFFF"/>
          </w:tcPr>
          <w:p w:rsidR="00C07FA2" w:rsidRPr="008D6E9E" w:rsidRDefault="00C07FA2" w:rsidP="00F24980">
            <w:pPr>
              <w:jc w:val="both"/>
              <w:rPr>
                <w:sz w:val="20"/>
                <w:szCs w:val="20"/>
                <w:lang w:val="uk-UA"/>
              </w:rPr>
            </w:pPr>
          </w:p>
        </w:tc>
      </w:tr>
      <w:tr w:rsidR="00C07FA2" w:rsidRPr="00681E75" w:rsidTr="00F24980">
        <w:trPr>
          <w:cantSplit/>
          <w:trHeight w:val="1200"/>
        </w:trPr>
        <w:tc>
          <w:tcPr>
            <w:tcW w:w="456" w:type="dxa"/>
            <w:vMerge/>
            <w:tcBorders>
              <w:bottom w:val="single" w:sz="4" w:space="0" w:color="auto"/>
            </w:tcBorders>
          </w:tcPr>
          <w:p w:rsidR="00C07FA2" w:rsidRDefault="00C07FA2" w:rsidP="00F24980">
            <w:pPr>
              <w:jc w:val="center"/>
              <w:rPr>
                <w:sz w:val="20"/>
                <w:szCs w:val="20"/>
                <w:lang w:val="uk-UA"/>
              </w:rPr>
            </w:pPr>
          </w:p>
        </w:tc>
        <w:tc>
          <w:tcPr>
            <w:tcW w:w="957" w:type="dxa"/>
            <w:vMerge/>
            <w:tcBorders>
              <w:bottom w:val="single" w:sz="4" w:space="0" w:color="auto"/>
            </w:tcBorders>
          </w:tcPr>
          <w:p w:rsidR="00C07FA2" w:rsidRPr="008D6E9E" w:rsidRDefault="00C07FA2" w:rsidP="00F24980">
            <w:pPr>
              <w:rPr>
                <w:sz w:val="20"/>
                <w:szCs w:val="20"/>
                <w:lang w:val="uk-UA"/>
              </w:rPr>
            </w:pPr>
          </w:p>
        </w:tc>
        <w:tc>
          <w:tcPr>
            <w:tcW w:w="1984" w:type="dxa"/>
            <w:vMerge/>
            <w:tcBorders>
              <w:bottom w:val="single" w:sz="4" w:space="0" w:color="auto"/>
            </w:tcBorders>
          </w:tcPr>
          <w:p w:rsidR="00C07FA2" w:rsidRPr="00681E75" w:rsidRDefault="00C07FA2" w:rsidP="00F24980">
            <w:pPr>
              <w:rPr>
                <w:sz w:val="20"/>
                <w:szCs w:val="20"/>
                <w:lang w:val="uk-UA"/>
              </w:rPr>
            </w:pPr>
          </w:p>
        </w:tc>
        <w:tc>
          <w:tcPr>
            <w:tcW w:w="1276" w:type="dxa"/>
            <w:vMerge/>
            <w:tcBorders>
              <w:bottom w:val="single" w:sz="4" w:space="0" w:color="auto"/>
            </w:tcBorders>
            <w:vAlign w:val="center"/>
          </w:tcPr>
          <w:p w:rsidR="00C07FA2" w:rsidRPr="008D6E9E" w:rsidRDefault="00C07FA2" w:rsidP="00F24980">
            <w:pPr>
              <w:jc w:val="center"/>
              <w:rPr>
                <w:sz w:val="20"/>
                <w:szCs w:val="20"/>
                <w:lang w:val="uk-UA"/>
              </w:rPr>
            </w:pPr>
          </w:p>
        </w:tc>
        <w:tc>
          <w:tcPr>
            <w:tcW w:w="1701" w:type="dxa"/>
            <w:vMerge/>
            <w:tcBorders>
              <w:bottom w:val="single" w:sz="4" w:space="0" w:color="auto"/>
            </w:tcBorders>
            <w:vAlign w:val="center"/>
          </w:tcPr>
          <w:p w:rsidR="00C07FA2" w:rsidRPr="008D6E9E" w:rsidRDefault="00C07FA2" w:rsidP="00F24980">
            <w:pPr>
              <w:jc w:val="center"/>
              <w:rPr>
                <w:sz w:val="20"/>
                <w:szCs w:val="20"/>
                <w:lang w:val="uk-UA"/>
              </w:rPr>
            </w:pP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single" w:sz="4" w:space="0" w:color="auto"/>
            </w:tcBorders>
            <w:shd w:val="clear" w:color="auto" w:fill="FFFFFF"/>
            <w:vAlign w:val="center"/>
          </w:tcPr>
          <w:p w:rsidR="00C07FA2" w:rsidRPr="008D6E9E" w:rsidRDefault="002A1944" w:rsidP="002A1944">
            <w:pPr>
              <w:jc w:val="center"/>
              <w:rPr>
                <w:sz w:val="20"/>
                <w:szCs w:val="20"/>
                <w:lang w:val="uk-UA"/>
              </w:rPr>
            </w:pPr>
            <w:r>
              <w:rPr>
                <w:sz w:val="20"/>
                <w:szCs w:val="20"/>
                <w:lang w:val="uk-UA"/>
              </w:rPr>
              <w:t>3741</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2A1944" w:rsidP="00F24980">
            <w:pPr>
              <w:jc w:val="center"/>
              <w:rPr>
                <w:sz w:val="20"/>
                <w:szCs w:val="20"/>
                <w:lang w:val="uk-UA"/>
              </w:rPr>
            </w:pPr>
            <w:r>
              <w:rPr>
                <w:sz w:val="20"/>
                <w:szCs w:val="20"/>
                <w:lang w:val="uk-UA"/>
              </w:rPr>
              <w:t>3741</w:t>
            </w:r>
          </w:p>
        </w:tc>
        <w:tc>
          <w:tcPr>
            <w:tcW w:w="2017" w:type="dxa"/>
            <w:vMerge/>
            <w:tcBorders>
              <w:bottom w:val="single" w:sz="4" w:space="0" w:color="auto"/>
            </w:tcBorders>
            <w:shd w:val="clear" w:color="auto" w:fill="FFFFFF"/>
          </w:tcPr>
          <w:p w:rsidR="00C07FA2" w:rsidRPr="008D6E9E" w:rsidRDefault="00C07FA2" w:rsidP="00F24980">
            <w:pPr>
              <w:jc w:val="both"/>
              <w:rPr>
                <w:sz w:val="20"/>
                <w:szCs w:val="20"/>
                <w:lang w:val="uk-UA"/>
              </w:rPr>
            </w:pPr>
          </w:p>
        </w:tc>
      </w:tr>
      <w:tr w:rsidR="00C07FA2" w:rsidRPr="00F808E9" w:rsidTr="00F24980">
        <w:trPr>
          <w:cantSplit/>
          <w:trHeight w:val="1417"/>
        </w:trPr>
        <w:tc>
          <w:tcPr>
            <w:tcW w:w="456" w:type="dxa"/>
            <w:tcBorders>
              <w:bottom w:val="single" w:sz="4" w:space="0" w:color="auto"/>
            </w:tcBorders>
            <w:vAlign w:val="center"/>
          </w:tcPr>
          <w:p w:rsidR="00C07FA2" w:rsidRPr="008D6E9E" w:rsidRDefault="00C07FA2" w:rsidP="00F24980">
            <w:pPr>
              <w:jc w:val="center"/>
              <w:rPr>
                <w:sz w:val="20"/>
                <w:szCs w:val="20"/>
                <w:lang w:val="uk-UA"/>
              </w:rPr>
            </w:pPr>
            <w:r>
              <w:rPr>
                <w:sz w:val="20"/>
                <w:szCs w:val="20"/>
                <w:lang w:val="uk-UA"/>
              </w:rPr>
              <w:lastRenderedPageBreak/>
              <w:t>35.</w:t>
            </w:r>
          </w:p>
        </w:tc>
        <w:tc>
          <w:tcPr>
            <w:tcW w:w="957" w:type="dxa"/>
            <w:tcBorders>
              <w:bottom w:val="single" w:sz="4" w:space="0" w:color="auto"/>
            </w:tcBorders>
          </w:tcPr>
          <w:p w:rsidR="00C07FA2" w:rsidRPr="008D6E9E" w:rsidRDefault="00C07FA2" w:rsidP="00F24980">
            <w:pPr>
              <w:rPr>
                <w:sz w:val="20"/>
                <w:szCs w:val="20"/>
                <w:lang w:val="uk-UA"/>
              </w:rPr>
            </w:pPr>
          </w:p>
        </w:tc>
        <w:tc>
          <w:tcPr>
            <w:tcW w:w="1984" w:type="dxa"/>
            <w:tcBorders>
              <w:bottom w:val="single" w:sz="4" w:space="0" w:color="auto"/>
            </w:tcBorders>
            <w:vAlign w:val="center"/>
          </w:tcPr>
          <w:p w:rsidR="00C07FA2" w:rsidRPr="008D6E9E" w:rsidRDefault="00C07FA2" w:rsidP="00F24980">
            <w:pPr>
              <w:rPr>
                <w:sz w:val="20"/>
                <w:szCs w:val="20"/>
                <w:lang w:val="uk-UA"/>
              </w:rPr>
            </w:pPr>
            <w:r>
              <w:rPr>
                <w:sz w:val="20"/>
                <w:szCs w:val="20"/>
                <w:lang w:val="uk-UA"/>
              </w:rPr>
              <w:t xml:space="preserve">Проведення стратегічної екологічної оцінки </w:t>
            </w:r>
          </w:p>
        </w:tc>
        <w:tc>
          <w:tcPr>
            <w:tcW w:w="1276" w:type="dxa"/>
            <w:tcBorders>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2021 рік</w:t>
            </w:r>
          </w:p>
        </w:tc>
        <w:tc>
          <w:tcPr>
            <w:tcW w:w="1701" w:type="dxa"/>
            <w:tcBorders>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УРМГ</w:t>
            </w:r>
          </w:p>
        </w:tc>
        <w:tc>
          <w:tcPr>
            <w:tcW w:w="1843" w:type="dxa"/>
            <w:tcBorders>
              <w:top w:val="dotted" w:sz="4" w:space="0" w:color="auto"/>
              <w:bottom w:val="single" w:sz="4" w:space="0" w:color="auto"/>
            </w:tcBorders>
            <w:vAlign w:val="center"/>
          </w:tcPr>
          <w:p w:rsidR="00C07FA2" w:rsidRPr="008D6E9E" w:rsidRDefault="00C07FA2" w:rsidP="00F24980">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150</w:t>
            </w:r>
          </w:p>
        </w:tc>
        <w:tc>
          <w:tcPr>
            <w:tcW w:w="820"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2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906"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801"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w:t>
            </w:r>
          </w:p>
        </w:tc>
        <w:tc>
          <w:tcPr>
            <w:tcW w:w="1009" w:type="dxa"/>
            <w:tcBorders>
              <w:top w:val="dotted" w:sz="4" w:space="0" w:color="auto"/>
              <w:bottom w:val="single" w:sz="4" w:space="0" w:color="auto"/>
            </w:tcBorders>
            <w:shd w:val="clear" w:color="auto" w:fill="FFFFFF"/>
            <w:vAlign w:val="center"/>
          </w:tcPr>
          <w:p w:rsidR="00C07FA2" w:rsidRPr="008D6E9E" w:rsidRDefault="00C07FA2" w:rsidP="00F24980">
            <w:pPr>
              <w:jc w:val="center"/>
              <w:rPr>
                <w:sz w:val="20"/>
                <w:szCs w:val="20"/>
                <w:lang w:val="uk-UA"/>
              </w:rPr>
            </w:pPr>
            <w:r>
              <w:rPr>
                <w:sz w:val="20"/>
                <w:szCs w:val="20"/>
                <w:lang w:val="uk-UA"/>
              </w:rPr>
              <w:t>150</w:t>
            </w:r>
          </w:p>
        </w:tc>
        <w:tc>
          <w:tcPr>
            <w:tcW w:w="2017" w:type="dxa"/>
            <w:tcBorders>
              <w:bottom w:val="single" w:sz="4" w:space="0" w:color="auto"/>
            </w:tcBorders>
            <w:shd w:val="clear" w:color="auto" w:fill="FFFFFF"/>
            <w:vAlign w:val="center"/>
          </w:tcPr>
          <w:p w:rsidR="00C07FA2" w:rsidRPr="008D6E9E" w:rsidRDefault="00C07FA2" w:rsidP="00F24980">
            <w:pPr>
              <w:rPr>
                <w:sz w:val="20"/>
                <w:szCs w:val="20"/>
                <w:lang w:val="uk-UA"/>
              </w:rPr>
            </w:pPr>
            <w:r>
              <w:rPr>
                <w:sz w:val="20"/>
                <w:szCs w:val="20"/>
                <w:lang w:val="uk-UA"/>
              </w:rPr>
              <w:t>Дотримання екологічних вимог при розробці програми</w:t>
            </w:r>
          </w:p>
        </w:tc>
      </w:tr>
      <w:tr w:rsidR="00F24980" w:rsidRPr="00F808E9" w:rsidTr="0044153C">
        <w:trPr>
          <w:cantSplit/>
          <w:trHeight w:val="1417"/>
        </w:trPr>
        <w:tc>
          <w:tcPr>
            <w:tcW w:w="456" w:type="dxa"/>
            <w:tcBorders>
              <w:bottom w:val="single" w:sz="4" w:space="0" w:color="auto"/>
            </w:tcBorders>
            <w:shd w:val="clear" w:color="auto" w:fill="FFFF00"/>
            <w:vAlign w:val="center"/>
          </w:tcPr>
          <w:p w:rsidR="00F24980" w:rsidRPr="00427F45" w:rsidRDefault="00F24980" w:rsidP="00F24980">
            <w:pPr>
              <w:jc w:val="center"/>
              <w:rPr>
                <w:sz w:val="20"/>
                <w:szCs w:val="20"/>
                <w:lang w:val="uk-UA"/>
              </w:rPr>
            </w:pPr>
            <w:r w:rsidRPr="00427F45">
              <w:rPr>
                <w:sz w:val="20"/>
                <w:szCs w:val="20"/>
                <w:lang w:val="uk-UA"/>
              </w:rPr>
              <w:t>36.</w:t>
            </w:r>
          </w:p>
        </w:tc>
        <w:tc>
          <w:tcPr>
            <w:tcW w:w="957" w:type="dxa"/>
            <w:tcBorders>
              <w:bottom w:val="single" w:sz="4" w:space="0" w:color="auto"/>
            </w:tcBorders>
            <w:shd w:val="clear" w:color="auto" w:fill="FFFF00"/>
          </w:tcPr>
          <w:p w:rsidR="00F24980" w:rsidRPr="008D6E9E" w:rsidRDefault="00F24980" w:rsidP="00F24980">
            <w:pPr>
              <w:rPr>
                <w:sz w:val="20"/>
                <w:szCs w:val="20"/>
                <w:lang w:val="uk-UA"/>
              </w:rPr>
            </w:pPr>
          </w:p>
        </w:tc>
        <w:tc>
          <w:tcPr>
            <w:tcW w:w="1984" w:type="dxa"/>
            <w:tcBorders>
              <w:bottom w:val="single" w:sz="4" w:space="0" w:color="auto"/>
            </w:tcBorders>
            <w:shd w:val="clear" w:color="auto" w:fill="FFFF00"/>
            <w:vAlign w:val="center"/>
          </w:tcPr>
          <w:p w:rsidR="00F24980" w:rsidRDefault="00F24980" w:rsidP="00F24980">
            <w:pPr>
              <w:rPr>
                <w:sz w:val="20"/>
                <w:szCs w:val="20"/>
                <w:lang w:val="uk-UA"/>
              </w:rPr>
            </w:pPr>
            <w:r>
              <w:rPr>
                <w:sz w:val="20"/>
                <w:szCs w:val="20"/>
                <w:lang w:val="uk-UA"/>
              </w:rPr>
              <w:t xml:space="preserve">Реконструкція системи водопостачання </w:t>
            </w:r>
            <w:proofErr w:type="spellStart"/>
            <w:r>
              <w:rPr>
                <w:sz w:val="20"/>
                <w:szCs w:val="20"/>
                <w:lang w:val="uk-UA"/>
              </w:rPr>
              <w:t>Кліщіївського</w:t>
            </w:r>
            <w:proofErr w:type="spellEnd"/>
            <w:r>
              <w:rPr>
                <w:sz w:val="20"/>
                <w:szCs w:val="20"/>
                <w:lang w:val="uk-UA"/>
              </w:rPr>
              <w:t xml:space="preserve"> водозабору м. Бахмут</w:t>
            </w:r>
            <w:r w:rsidR="00821495">
              <w:rPr>
                <w:sz w:val="20"/>
                <w:szCs w:val="20"/>
                <w:lang w:val="uk-UA"/>
              </w:rPr>
              <w:t xml:space="preserve"> </w:t>
            </w:r>
            <w:r w:rsidR="00821495" w:rsidRPr="00681E75">
              <w:rPr>
                <w:sz w:val="20"/>
                <w:szCs w:val="20"/>
                <w:lang w:val="uk-UA"/>
              </w:rPr>
              <w:t>(коригування)</w:t>
            </w:r>
          </w:p>
        </w:tc>
        <w:tc>
          <w:tcPr>
            <w:tcW w:w="1276" w:type="dxa"/>
            <w:tcBorders>
              <w:bottom w:val="single" w:sz="4" w:space="0" w:color="auto"/>
            </w:tcBorders>
            <w:shd w:val="clear" w:color="auto" w:fill="FFFF00"/>
            <w:vAlign w:val="center"/>
          </w:tcPr>
          <w:p w:rsidR="00F24980" w:rsidRPr="008D6E9E" w:rsidRDefault="00F24980" w:rsidP="00F24980">
            <w:pPr>
              <w:jc w:val="center"/>
              <w:rPr>
                <w:sz w:val="20"/>
                <w:szCs w:val="20"/>
                <w:lang w:val="uk-UA"/>
              </w:rPr>
            </w:pPr>
            <w:r>
              <w:rPr>
                <w:sz w:val="20"/>
                <w:szCs w:val="20"/>
                <w:lang w:val="uk-UA"/>
              </w:rPr>
              <w:t>2021 рік</w:t>
            </w:r>
          </w:p>
        </w:tc>
        <w:tc>
          <w:tcPr>
            <w:tcW w:w="1701" w:type="dxa"/>
            <w:tcBorders>
              <w:bottom w:val="single" w:sz="4" w:space="0" w:color="auto"/>
            </w:tcBorders>
            <w:shd w:val="clear" w:color="auto" w:fill="FFFF00"/>
            <w:vAlign w:val="center"/>
          </w:tcPr>
          <w:p w:rsidR="00F66096" w:rsidRPr="008D6E9E" w:rsidRDefault="00F66096" w:rsidP="00F66096">
            <w:pPr>
              <w:jc w:val="center"/>
              <w:rPr>
                <w:sz w:val="20"/>
                <w:szCs w:val="20"/>
                <w:lang w:val="uk-UA"/>
              </w:rPr>
            </w:pPr>
            <w:r w:rsidRPr="008D6E9E">
              <w:rPr>
                <w:sz w:val="20"/>
                <w:szCs w:val="20"/>
                <w:lang w:val="uk-UA"/>
              </w:rPr>
              <w:t>УРМГ,</w:t>
            </w:r>
          </w:p>
          <w:p w:rsidR="00F24980" w:rsidRPr="008D6E9E" w:rsidRDefault="00F66096" w:rsidP="00F66096">
            <w:pPr>
              <w:jc w:val="center"/>
              <w:rPr>
                <w:sz w:val="20"/>
                <w:szCs w:val="20"/>
                <w:lang w:val="uk-UA"/>
              </w:rPr>
            </w:pPr>
            <w:r w:rsidRPr="008D6E9E">
              <w:rPr>
                <w:sz w:val="20"/>
                <w:szCs w:val="20"/>
                <w:lang w:val="uk-UA"/>
              </w:rPr>
              <w:t xml:space="preserve"> КП "БАХМУТ-ВОДА"</w:t>
            </w:r>
          </w:p>
        </w:tc>
        <w:tc>
          <w:tcPr>
            <w:tcW w:w="1843" w:type="dxa"/>
            <w:tcBorders>
              <w:top w:val="dotted" w:sz="4" w:space="0" w:color="auto"/>
              <w:bottom w:val="single" w:sz="4" w:space="0" w:color="auto"/>
            </w:tcBorders>
            <w:shd w:val="clear" w:color="auto" w:fill="FFFF00"/>
            <w:vAlign w:val="center"/>
          </w:tcPr>
          <w:p w:rsidR="00F24980" w:rsidRPr="008D6E9E" w:rsidRDefault="00F24980" w:rsidP="00F24980">
            <w:pPr>
              <w:jc w:val="center"/>
              <w:rPr>
                <w:sz w:val="20"/>
                <w:szCs w:val="20"/>
                <w:lang w:val="uk-UA"/>
              </w:rPr>
            </w:pPr>
            <w:r w:rsidRPr="008D6E9E">
              <w:rPr>
                <w:sz w:val="20"/>
                <w:szCs w:val="20"/>
                <w:lang w:val="uk-UA"/>
              </w:rPr>
              <w:t>інші</w:t>
            </w:r>
          </w:p>
        </w:tc>
        <w:tc>
          <w:tcPr>
            <w:tcW w:w="888" w:type="dxa"/>
            <w:tcBorders>
              <w:top w:val="dotted" w:sz="4" w:space="0" w:color="auto"/>
              <w:bottom w:val="single" w:sz="4" w:space="0" w:color="auto"/>
            </w:tcBorders>
            <w:shd w:val="clear" w:color="auto" w:fill="FFFF00"/>
            <w:vAlign w:val="center"/>
          </w:tcPr>
          <w:p w:rsidR="00F24980" w:rsidRDefault="00F24980" w:rsidP="00F24980">
            <w:pPr>
              <w:jc w:val="center"/>
              <w:rPr>
                <w:sz w:val="20"/>
                <w:szCs w:val="20"/>
                <w:lang w:val="uk-UA"/>
              </w:rPr>
            </w:pPr>
            <w:r>
              <w:rPr>
                <w:sz w:val="20"/>
                <w:szCs w:val="20"/>
                <w:lang w:val="uk-UA"/>
              </w:rPr>
              <w:t>37813</w:t>
            </w:r>
          </w:p>
        </w:tc>
        <w:tc>
          <w:tcPr>
            <w:tcW w:w="820" w:type="dxa"/>
            <w:tcBorders>
              <w:top w:val="dotted" w:sz="4" w:space="0" w:color="auto"/>
              <w:bottom w:val="single" w:sz="4" w:space="0" w:color="auto"/>
            </w:tcBorders>
            <w:shd w:val="clear" w:color="auto" w:fill="FFFF00"/>
            <w:vAlign w:val="center"/>
          </w:tcPr>
          <w:p w:rsidR="00F24980" w:rsidRPr="008D6E9E" w:rsidRDefault="00F24980" w:rsidP="00F24980">
            <w:pPr>
              <w:jc w:val="center"/>
              <w:rPr>
                <w:sz w:val="20"/>
                <w:szCs w:val="20"/>
                <w:lang w:val="uk-UA"/>
              </w:rPr>
            </w:pPr>
            <w:r>
              <w:rPr>
                <w:sz w:val="20"/>
                <w:szCs w:val="20"/>
                <w:lang w:val="uk-UA"/>
              </w:rPr>
              <w:t>-</w:t>
            </w:r>
          </w:p>
        </w:tc>
        <w:tc>
          <w:tcPr>
            <w:tcW w:w="826" w:type="dxa"/>
            <w:tcBorders>
              <w:top w:val="dotted" w:sz="4" w:space="0" w:color="auto"/>
              <w:bottom w:val="single" w:sz="4" w:space="0" w:color="auto"/>
            </w:tcBorders>
            <w:shd w:val="clear" w:color="auto" w:fill="FFFF00"/>
            <w:vAlign w:val="center"/>
          </w:tcPr>
          <w:p w:rsidR="00F24980" w:rsidRPr="008D6E9E" w:rsidRDefault="00F24980" w:rsidP="00F24980">
            <w:pPr>
              <w:jc w:val="center"/>
              <w:rPr>
                <w:sz w:val="20"/>
                <w:szCs w:val="20"/>
                <w:lang w:val="uk-UA"/>
              </w:rPr>
            </w:pPr>
            <w:r>
              <w:rPr>
                <w:sz w:val="20"/>
                <w:szCs w:val="20"/>
                <w:lang w:val="uk-UA"/>
              </w:rPr>
              <w:t>-</w:t>
            </w:r>
          </w:p>
        </w:tc>
        <w:tc>
          <w:tcPr>
            <w:tcW w:w="906" w:type="dxa"/>
            <w:tcBorders>
              <w:top w:val="dotted" w:sz="4" w:space="0" w:color="auto"/>
              <w:bottom w:val="single" w:sz="4" w:space="0" w:color="auto"/>
            </w:tcBorders>
            <w:shd w:val="clear" w:color="auto" w:fill="FFFF00"/>
            <w:vAlign w:val="center"/>
          </w:tcPr>
          <w:p w:rsidR="00F24980" w:rsidRPr="008D6E9E" w:rsidRDefault="00F24980" w:rsidP="00F24980">
            <w:pPr>
              <w:jc w:val="center"/>
              <w:rPr>
                <w:sz w:val="20"/>
                <w:szCs w:val="20"/>
                <w:lang w:val="uk-UA"/>
              </w:rPr>
            </w:pPr>
            <w:r>
              <w:rPr>
                <w:sz w:val="20"/>
                <w:szCs w:val="20"/>
                <w:lang w:val="uk-UA"/>
              </w:rPr>
              <w:t>-</w:t>
            </w:r>
          </w:p>
        </w:tc>
        <w:tc>
          <w:tcPr>
            <w:tcW w:w="801" w:type="dxa"/>
            <w:tcBorders>
              <w:top w:val="dotted" w:sz="4" w:space="0" w:color="auto"/>
              <w:bottom w:val="single" w:sz="4" w:space="0" w:color="auto"/>
            </w:tcBorders>
            <w:shd w:val="clear" w:color="auto" w:fill="FFFF00"/>
            <w:vAlign w:val="center"/>
          </w:tcPr>
          <w:p w:rsidR="00F24980" w:rsidRPr="008D6E9E" w:rsidRDefault="00F24980" w:rsidP="00F24980">
            <w:pPr>
              <w:jc w:val="center"/>
              <w:rPr>
                <w:sz w:val="20"/>
                <w:szCs w:val="20"/>
                <w:lang w:val="uk-UA"/>
              </w:rPr>
            </w:pPr>
            <w:r>
              <w:rPr>
                <w:sz w:val="20"/>
                <w:szCs w:val="20"/>
                <w:lang w:val="uk-UA"/>
              </w:rPr>
              <w:t>-</w:t>
            </w:r>
          </w:p>
        </w:tc>
        <w:tc>
          <w:tcPr>
            <w:tcW w:w="1009" w:type="dxa"/>
            <w:tcBorders>
              <w:top w:val="dotted" w:sz="4" w:space="0" w:color="auto"/>
              <w:bottom w:val="single" w:sz="4" w:space="0" w:color="auto"/>
            </w:tcBorders>
            <w:shd w:val="clear" w:color="auto" w:fill="FFFF00"/>
            <w:vAlign w:val="center"/>
          </w:tcPr>
          <w:p w:rsidR="00F24980" w:rsidRDefault="00F24980" w:rsidP="00F24980">
            <w:pPr>
              <w:jc w:val="center"/>
              <w:rPr>
                <w:sz w:val="20"/>
                <w:szCs w:val="20"/>
                <w:lang w:val="uk-UA"/>
              </w:rPr>
            </w:pPr>
            <w:r>
              <w:rPr>
                <w:sz w:val="20"/>
                <w:szCs w:val="20"/>
                <w:lang w:val="uk-UA"/>
              </w:rPr>
              <w:t>37813</w:t>
            </w:r>
          </w:p>
        </w:tc>
        <w:tc>
          <w:tcPr>
            <w:tcW w:w="2017" w:type="dxa"/>
            <w:tcBorders>
              <w:bottom w:val="single" w:sz="4" w:space="0" w:color="auto"/>
            </w:tcBorders>
            <w:shd w:val="clear" w:color="auto" w:fill="FFFF00"/>
            <w:vAlign w:val="center"/>
          </w:tcPr>
          <w:p w:rsidR="00F24980" w:rsidRDefault="00F24980" w:rsidP="00F24980">
            <w:pPr>
              <w:rPr>
                <w:sz w:val="20"/>
                <w:szCs w:val="20"/>
                <w:lang w:val="uk-UA"/>
              </w:rPr>
            </w:pPr>
            <w:r w:rsidRPr="00681E75">
              <w:rPr>
                <w:sz w:val="20"/>
                <w:szCs w:val="20"/>
                <w:lang w:val="uk-UA"/>
              </w:rPr>
              <w:t xml:space="preserve">Реконструкція </w:t>
            </w:r>
            <w:r>
              <w:rPr>
                <w:sz w:val="20"/>
                <w:szCs w:val="20"/>
                <w:lang w:val="uk-UA"/>
              </w:rPr>
              <w:t>7</w:t>
            </w:r>
            <w:r w:rsidRPr="00681E75">
              <w:rPr>
                <w:sz w:val="20"/>
                <w:szCs w:val="20"/>
                <w:lang w:val="uk-UA"/>
              </w:rPr>
              <w:t xml:space="preserve"> км водопроводу</w:t>
            </w:r>
          </w:p>
        </w:tc>
      </w:tr>
      <w:tr w:rsidR="00173567" w:rsidRPr="00F808E9" w:rsidTr="0044153C">
        <w:trPr>
          <w:cantSplit/>
          <w:trHeight w:val="1417"/>
        </w:trPr>
        <w:tc>
          <w:tcPr>
            <w:tcW w:w="456" w:type="dxa"/>
            <w:tcBorders>
              <w:bottom w:val="single" w:sz="4" w:space="0" w:color="auto"/>
            </w:tcBorders>
            <w:shd w:val="clear" w:color="auto" w:fill="FFFF00"/>
            <w:vAlign w:val="center"/>
          </w:tcPr>
          <w:p w:rsidR="00173567" w:rsidRPr="00427F45" w:rsidRDefault="00173567" w:rsidP="00173567">
            <w:pPr>
              <w:jc w:val="center"/>
              <w:rPr>
                <w:sz w:val="20"/>
                <w:szCs w:val="20"/>
                <w:lang w:val="uk-UA"/>
              </w:rPr>
            </w:pPr>
            <w:r w:rsidRPr="00427F45">
              <w:rPr>
                <w:sz w:val="20"/>
                <w:szCs w:val="20"/>
                <w:lang w:val="uk-UA"/>
              </w:rPr>
              <w:t>37.</w:t>
            </w:r>
          </w:p>
        </w:tc>
        <w:tc>
          <w:tcPr>
            <w:tcW w:w="957" w:type="dxa"/>
            <w:tcBorders>
              <w:bottom w:val="single" w:sz="4" w:space="0" w:color="auto"/>
            </w:tcBorders>
            <w:shd w:val="clear" w:color="auto" w:fill="FFFF00"/>
          </w:tcPr>
          <w:p w:rsidR="00173567" w:rsidRPr="008D6E9E" w:rsidRDefault="00173567" w:rsidP="00173567">
            <w:pPr>
              <w:rPr>
                <w:sz w:val="20"/>
                <w:szCs w:val="20"/>
                <w:lang w:val="uk-UA"/>
              </w:rPr>
            </w:pPr>
          </w:p>
        </w:tc>
        <w:tc>
          <w:tcPr>
            <w:tcW w:w="1984" w:type="dxa"/>
            <w:tcBorders>
              <w:bottom w:val="single" w:sz="4" w:space="0" w:color="auto"/>
            </w:tcBorders>
            <w:shd w:val="clear" w:color="auto" w:fill="FFFF00"/>
            <w:vAlign w:val="center"/>
          </w:tcPr>
          <w:p w:rsidR="00173567" w:rsidRDefault="00B53D43" w:rsidP="00C9368A">
            <w:pPr>
              <w:rPr>
                <w:sz w:val="20"/>
                <w:szCs w:val="20"/>
                <w:lang w:val="uk-UA"/>
              </w:rPr>
            </w:pPr>
            <w:r>
              <w:rPr>
                <w:sz w:val="20"/>
                <w:szCs w:val="20"/>
                <w:lang w:val="uk-UA"/>
              </w:rPr>
              <w:t xml:space="preserve">Будівництво каналізаційної </w:t>
            </w:r>
            <w:r w:rsidR="00173567">
              <w:rPr>
                <w:sz w:val="20"/>
                <w:szCs w:val="20"/>
                <w:lang w:val="uk-UA"/>
              </w:rPr>
              <w:t xml:space="preserve">насосної станції по </w:t>
            </w:r>
            <w:proofErr w:type="spellStart"/>
            <w:r w:rsidR="00173567">
              <w:rPr>
                <w:sz w:val="20"/>
                <w:szCs w:val="20"/>
                <w:lang w:val="uk-UA"/>
              </w:rPr>
              <w:t>пров</w:t>
            </w:r>
            <w:proofErr w:type="spellEnd"/>
            <w:r w:rsidR="00173567">
              <w:rPr>
                <w:sz w:val="20"/>
                <w:szCs w:val="20"/>
                <w:lang w:val="uk-UA"/>
              </w:rPr>
              <w:t xml:space="preserve">. Першотравневому, б/н в смт Красна Гора </w:t>
            </w:r>
            <w:r w:rsidR="00C9368A">
              <w:rPr>
                <w:sz w:val="20"/>
                <w:szCs w:val="20"/>
                <w:lang w:val="uk-UA"/>
              </w:rPr>
              <w:t>м. Бахмут Донецької області</w:t>
            </w:r>
          </w:p>
        </w:tc>
        <w:tc>
          <w:tcPr>
            <w:tcW w:w="1276" w:type="dxa"/>
            <w:tcBorders>
              <w:bottom w:val="single" w:sz="4" w:space="0" w:color="auto"/>
            </w:tcBorders>
            <w:shd w:val="clear" w:color="auto" w:fill="FFFF00"/>
            <w:vAlign w:val="center"/>
          </w:tcPr>
          <w:p w:rsidR="00173567" w:rsidRDefault="00173567" w:rsidP="00173567">
            <w:pPr>
              <w:jc w:val="center"/>
              <w:rPr>
                <w:sz w:val="20"/>
                <w:szCs w:val="20"/>
                <w:lang w:val="uk-UA"/>
              </w:rPr>
            </w:pPr>
            <w:r>
              <w:rPr>
                <w:sz w:val="20"/>
                <w:szCs w:val="20"/>
                <w:lang w:val="uk-UA"/>
              </w:rPr>
              <w:t>2021 рік</w:t>
            </w:r>
          </w:p>
        </w:tc>
        <w:tc>
          <w:tcPr>
            <w:tcW w:w="1701" w:type="dxa"/>
            <w:tcBorders>
              <w:bottom w:val="single" w:sz="4" w:space="0" w:color="auto"/>
            </w:tcBorders>
            <w:shd w:val="clear" w:color="auto" w:fill="FFFF00"/>
            <w:vAlign w:val="center"/>
          </w:tcPr>
          <w:p w:rsidR="00173567" w:rsidRPr="008D6E9E" w:rsidRDefault="00173567" w:rsidP="00173567">
            <w:pPr>
              <w:jc w:val="center"/>
              <w:rPr>
                <w:sz w:val="20"/>
                <w:szCs w:val="20"/>
                <w:lang w:val="uk-UA"/>
              </w:rPr>
            </w:pPr>
            <w:r w:rsidRPr="008D6E9E">
              <w:rPr>
                <w:sz w:val="20"/>
                <w:szCs w:val="20"/>
                <w:lang w:val="uk-UA"/>
              </w:rPr>
              <w:t>УРМГ</w:t>
            </w:r>
          </w:p>
        </w:tc>
        <w:tc>
          <w:tcPr>
            <w:tcW w:w="1843" w:type="dxa"/>
            <w:tcBorders>
              <w:top w:val="dotted" w:sz="4" w:space="0" w:color="auto"/>
              <w:bottom w:val="single" w:sz="4" w:space="0" w:color="auto"/>
            </w:tcBorders>
            <w:shd w:val="clear" w:color="auto" w:fill="FFFF00"/>
            <w:vAlign w:val="center"/>
          </w:tcPr>
          <w:p w:rsidR="00173567" w:rsidRPr="008D6E9E" w:rsidRDefault="00173567" w:rsidP="00173567">
            <w:pPr>
              <w:jc w:val="cente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single" w:sz="4" w:space="0" w:color="auto"/>
            </w:tcBorders>
            <w:shd w:val="clear" w:color="auto" w:fill="FFFF00"/>
            <w:vAlign w:val="center"/>
          </w:tcPr>
          <w:p w:rsidR="00173567" w:rsidRDefault="00173567" w:rsidP="002A1944">
            <w:pPr>
              <w:jc w:val="center"/>
              <w:rPr>
                <w:sz w:val="20"/>
                <w:szCs w:val="20"/>
                <w:lang w:val="uk-UA"/>
              </w:rPr>
            </w:pPr>
            <w:r>
              <w:rPr>
                <w:sz w:val="20"/>
                <w:szCs w:val="20"/>
                <w:lang w:val="uk-UA"/>
              </w:rPr>
              <w:t>1</w:t>
            </w:r>
            <w:r w:rsidR="002A1944">
              <w:rPr>
                <w:sz w:val="20"/>
                <w:szCs w:val="20"/>
                <w:lang w:val="uk-UA"/>
              </w:rPr>
              <w:t>1500</w:t>
            </w:r>
          </w:p>
        </w:tc>
        <w:tc>
          <w:tcPr>
            <w:tcW w:w="820" w:type="dxa"/>
            <w:tcBorders>
              <w:top w:val="dotted" w:sz="4" w:space="0" w:color="auto"/>
              <w:bottom w:val="single" w:sz="4" w:space="0" w:color="auto"/>
            </w:tcBorders>
            <w:shd w:val="clear" w:color="auto" w:fill="FFFF00"/>
            <w:vAlign w:val="center"/>
          </w:tcPr>
          <w:p w:rsidR="00173567" w:rsidRDefault="00173567" w:rsidP="00173567">
            <w:pPr>
              <w:jc w:val="center"/>
              <w:rPr>
                <w:sz w:val="20"/>
                <w:szCs w:val="20"/>
                <w:lang w:val="uk-UA"/>
              </w:rPr>
            </w:pPr>
          </w:p>
        </w:tc>
        <w:tc>
          <w:tcPr>
            <w:tcW w:w="826" w:type="dxa"/>
            <w:tcBorders>
              <w:top w:val="dotted" w:sz="4" w:space="0" w:color="auto"/>
              <w:bottom w:val="single" w:sz="4" w:space="0" w:color="auto"/>
            </w:tcBorders>
            <w:shd w:val="clear" w:color="auto" w:fill="FFFF00"/>
            <w:vAlign w:val="center"/>
          </w:tcPr>
          <w:p w:rsidR="00173567" w:rsidRDefault="00173567" w:rsidP="00173567">
            <w:pPr>
              <w:jc w:val="center"/>
              <w:rPr>
                <w:sz w:val="20"/>
                <w:szCs w:val="20"/>
                <w:lang w:val="uk-UA"/>
              </w:rPr>
            </w:pPr>
          </w:p>
        </w:tc>
        <w:tc>
          <w:tcPr>
            <w:tcW w:w="906" w:type="dxa"/>
            <w:tcBorders>
              <w:top w:val="dotted" w:sz="4" w:space="0" w:color="auto"/>
              <w:bottom w:val="single" w:sz="4" w:space="0" w:color="auto"/>
            </w:tcBorders>
            <w:shd w:val="clear" w:color="auto" w:fill="FFFF00"/>
            <w:vAlign w:val="center"/>
          </w:tcPr>
          <w:p w:rsidR="00173567" w:rsidRDefault="00173567" w:rsidP="00173567">
            <w:pPr>
              <w:jc w:val="center"/>
              <w:rPr>
                <w:sz w:val="20"/>
                <w:szCs w:val="20"/>
                <w:lang w:val="uk-UA"/>
              </w:rPr>
            </w:pPr>
          </w:p>
        </w:tc>
        <w:tc>
          <w:tcPr>
            <w:tcW w:w="801" w:type="dxa"/>
            <w:tcBorders>
              <w:top w:val="dotted" w:sz="4" w:space="0" w:color="auto"/>
              <w:bottom w:val="single" w:sz="4" w:space="0" w:color="auto"/>
            </w:tcBorders>
            <w:shd w:val="clear" w:color="auto" w:fill="FFFF00"/>
            <w:vAlign w:val="center"/>
          </w:tcPr>
          <w:p w:rsidR="00173567" w:rsidRDefault="00173567" w:rsidP="00173567">
            <w:pPr>
              <w:jc w:val="center"/>
              <w:rPr>
                <w:sz w:val="20"/>
                <w:szCs w:val="20"/>
                <w:lang w:val="uk-UA"/>
              </w:rPr>
            </w:pPr>
          </w:p>
        </w:tc>
        <w:tc>
          <w:tcPr>
            <w:tcW w:w="1009" w:type="dxa"/>
            <w:tcBorders>
              <w:top w:val="dotted" w:sz="4" w:space="0" w:color="auto"/>
              <w:bottom w:val="single" w:sz="4" w:space="0" w:color="auto"/>
            </w:tcBorders>
            <w:shd w:val="clear" w:color="auto" w:fill="FFFF00"/>
            <w:vAlign w:val="center"/>
          </w:tcPr>
          <w:p w:rsidR="00173567" w:rsidRDefault="00173567" w:rsidP="002A1944">
            <w:pPr>
              <w:jc w:val="center"/>
              <w:rPr>
                <w:sz w:val="20"/>
                <w:szCs w:val="20"/>
                <w:lang w:val="uk-UA"/>
              </w:rPr>
            </w:pPr>
            <w:r>
              <w:rPr>
                <w:sz w:val="20"/>
                <w:szCs w:val="20"/>
                <w:lang w:val="uk-UA"/>
              </w:rPr>
              <w:t>1</w:t>
            </w:r>
            <w:r w:rsidR="002A1944">
              <w:rPr>
                <w:sz w:val="20"/>
                <w:szCs w:val="20"/>
                <w:lang w:val="uk-UA"/>
              </w:rPr>
              <w:t>1500</w:t>
            </w:r>
          </w:p>
        </w:tc>
        <w:tc>
          <w:tcPr>
            <w:tcW w:w="2017" w:type="dxa"/>
            <w:tcBorders>
              <w:bottom w:val="single" w:sz="4" w:space="0" w:color="auto"/>
            </w:tcBorders>
            <w:shd w:val="clear" w:color="auto" w:fill="FFFF00"/>
            <w:vAlign w:val="center"/>
          </w:tcPr>
          <w:p w:rsidR="00173567" w:rsidRPr="00681E75" w:rsidRDefault="00173567" w:rsidP="00173567">
            <w:pPr>
              <w:rPr>
                <w:sz w:val="20"/>
                <w:szCs w:val="20"/>
                <w:lang w:val="uk-UA"/>
              </w:rPr>
            </w:pPr>
            <w:r>
              <w:rPr>
                <w:sz w:val="20"/>
                <w:szCs w:val="20"/>
                <w:lang w:val="uk-UA"/>
              </w:rPr>
              <w:t>1 проект</w:t>
            </w:r>
          </w:p>
        </w:tc>
      </w:tr>
      <w:tr w:rsidR="00173567" w:rsidRPr="008D6E9E" w:rsidTr="00F24980">
        <w:trPr>
          <w:cantSplit/>
          <w:trHeight w:val="447"/>
        </w:trPr>
        <w:tc>
          <w:tcPr>
            <w:tcW w:w="4673" w:type="dxa"/>
            <w:gridSpan w:val="4"/>
            <w:vAlign w:val="center"/>
          </w:tcPr>
          <w:p w:rsidR="00173567" w:rsidRPr="008D6E9E" w:rsidRDefault="00173567" w:rsidP="00173567">
            <w:pPr>
              <w:jc w:val="center"/>
              <w:rPr>
                <w:b/>
                <w:sz w:val="20"/>
                <w:szCs w:val="20"/>
                <w:lang w:val="uk-UA"/>
              </w:rPr>
            </w:pPr>
            <w:r w:rsidRPr="008D6E9E">
              <w:rPr>
                <w:sz w:val="20"/>
                <w:szCs w:val="20"/>
                <w:lang w:val="uk-UA"/>
              </w:rPr>
              <w:t>РАЗОМ ЗА ПРОГРАМОЮ на 2021-2025 роки:</w:t>
            </w:r>
          </w:p>
        </w:tc>
        <w:tc>
          <w:tcPr>
            <w:tcW w:w="3544" w:type="dxa"/>
            <w:gridSpan w:val="2"/>
            <w:tcBorders>
              <w:bottom w:val="single" w:sz="4" w:space="0" w:color="auto"/>
            </w:tcBorders>
            <w:vAlign w:val="center"/>
          </w:tcPr>
          <w:p w:rsidR="00173567" w:rsidRPr="008D6E9E" w:rsidRDefault="00173567" w:rsidP="00173567">
            <w:pPr>
              <w:jc w:val="center"/>
              <w:rPr>
                <w:b/>
                <w:sz w:val="20"/>
                <w:szCs w:val="20"/>
                <w:lang w:val="uk-UA"/>
              </w:rPr>
            </w:pPr>
            <w:r w:rsidRPr="008D6E9E">
              <w:rPr>
                <w:sz w:val="20"/>
                <w:szCs w:val="20"/>
                <w:lang w:val="uk-UA"/>
              </w:rPr>
              <w:t>ВСЬОГО:</w:t>
            </w:r>
          </w:p>
        </w:tc>
        <w:tc>
          <w:tcPr>
            <w:tcW w:w="888" w:type="dxa"/>
            <w:tcBorders>
              <w:bottom w:val="single" w:sz="4" w:space="0" w:color="auto"/>
            </w:tcBorders>
            <w:shd w:val="clear" w:color="auto" w:fill="FFFFFF"/>
            <w:vAlign w:val="center"/>
          </w:tcPr>
          <w:p w:rsidR="00173567" w:rsidRPr="008D6E9E" w:rsidRDefault="00173567" w:rsidP="00E42D53">
            <w:pPr>
              <w:jc w:val="center"/>
              <w:rPr>
                <w:sz w:val="20"/>
                <w:szCs w:val="20"/>
                <w:lang w:val="uk-UA"/>
              </w:rPr>
            </w:pPr>
            <w:r>
              <w:rPr>
                <w:sz w:val="20"/>
                <w:szCs w:val="20"/>
                <w:lang w:val="uk-UA"/>
              </w:rPr>
              <w:t>2</w:t>
            </w:r>
            <w:r w:rsidR="00E42D53">
              <w:rPr>
                <w:sz w:val="20"/>
                <w:szCs w:val="20"/>
                <w:lang w:val="uk-UA"/>
              </w:rPr>
              <w:t>30805</w:t>
            </w:r>
          </w:p>
        </w:tc>
        <w:tc>
          <w:tcPr>
            <w:tcW w:w="820" w:type="dxa"/>
            <w:tcBorders>
              <w:bottom w:val="single"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73600</w:t>
            </w:r>
          </w:p>
        </w:tc>
        <w:tc>
          <w:tcPr>
            <w:tcW w:w="826" w:type="dxa"/>
            <w:tcBorders>
              <w:bottom w:val="single"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74600</w:t>
            </w:r>
          </w:p>
        </w:tc>
        <w:tc>
          <w:tcPr>
            <w:tcW w:w="906" w:type="dxa"/>
            <w:tcBorders>
              <w:bottom w:val="single"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74650</w:t>
            </w:r>
          </w:p>
        </w:tc>
        <w:tc>
          <w:tcPr>
            <w:tcW w:w="801" w:type="dxa"/>
            <w:tcBorders>
              <w:bottom w:val="single"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74650</w:t>
            </w:r>
          </w:p>
        </w:tc>
        <w:tc>
          <w:tcPr>
            <w:tcW w:w="1009" w:type="dxa"/>
            <w:tcBorders>
              <w:bottom w:val="single" w:sz="4" w:space="0" w:color="auto"/>
            </w:tcBorders>
            <w:shd w:val="clear" w:color="auto" w:fill="FFFFFF"/>
            <w:vAlign w:val="center"/>
          </w:tcPr>
          <w:p w:rsidR="00173567" w:rsidRPr="008D6E9E" w:rsidRDefault="00173567" w:rsidP="00E42D53">
            <w:pPr>
              <w:jc w:val="center"/>
              <w:rPr>
                <w:sz w:val="20"/>
                <w:szCs w:val="20"/>
                <w:lang w:val="uk-UA"/>
              </w:rPr>
            </w:pPr>
            <w:r>
              <w:rPr>
                <w:sz w:val="20"/>
                <w:szCs w:val="20"/>
                <w:lang w:val="uk-UA"/>
              </w:rPr>
              <w:t>5</w:t>
            </w:r>
            <w:r w:rsidR="0011653A">
              <w:rPr>
                <w:sz w:val="20"/>
                <w:szCs w:val="20"/>
                <w:lang w:val="uk-UA"/>
              </w:rPr>
              <w:t>2</w:t>
            </w:r>
            <w:r w:rsidR="00E42D53">
              <w:rPr>
                <w:sz w:val="20"/>
                <w:szCs w:val="20"/>
                <w:lang w:val="uk-UA"/>
              </w:rPr>
              <w:t>8305</w:t>
            </w:r>
          </w:p>
        </w:tc>
        <w:tc>
          <w:tcPr>
            <w:tcW w:w="2017" w:type="dxa"/>
            <w:tcBorders>
              <w:bottom w:val="single" w:sz="4" w:space="0" w:color="auto"/>
            </w:tcBorders>
            <w:shd w:val="clear" w:color="auto" w:fill="FFFFFF"/>
          </w:tcPr>
          <w:p w:rsidR="00173567" w:rsidRPr="008D6E9E" w:rsidRDefault="00173567" w:rsidP="00173567">
            <w:pPr>
              <w:jc w:val="center"/>
              <w:rPr>
                <w:b/>
                <w:sz w:val="20"/>
                <w:szCs w:val="20"/>
                <w:lang w:val="uk-UA"/>
              </w:rPr>
            </w:pPr>
          </w:p>
        </w:tc>
      </w:tr>
      <w:tr w:rsidR="00173567" w:rsidRPr="008D6E9E" w:rsidTr="00F24980">
        <w:trPr>
          <w:cantSplit/>
          <w:trHeight w:val="281"/>
        </w:trPr>
        <w:tc>
          <w:tcPr>
            <w:tcW w:w="4673" w:type="dxa"/>
            <w:gridSpan w:val="4"/>
            <w:vMerge w:val="restart"/>
            <w:tcBorders>
              <w:right w:val="single" w:sz="4" w:space="0" w:color="auto"/>
            </w:tcBorders>
            <w:vAlign w:val="center"/>
          </w:tcPr>
          <w:p w:rsidR="00173567" w:rsidRDefault="00173567" w:rsidP="00173567">
            <w:pPr>
              <w:jc w:val="center"/>
              <w:rPr>
                <w:sz w:val="20"/>
                <w:szCs w:val="20"/>
                <w:lang w:val="uk-UA"/>
              </w:rPr>
            </w:pPr>
            <w:r w:rsidRPr="008D6E9E">
              <w:rPr>
                <w:sz w:val="20"/>
                <w:szCs w:val="20"/>
                <w:lang w:val="uk-UA"/>
              </w:rPr>
              <w:t>у тому числі по бюджетах:</w:t>
            </w:r>
          </w:p>
          <w:p w:rsidR="00173567" w:rsidRPr="008D6E9E" w:rsidRDefault="00173567" w:rsidP="00173567">
            <w:pPr>
              <w:jc w:val="center"/>
              <w:rPr>
                <w:sz w:val="20"/>
                <w:szCs w:val="20"/>
                <w:lang w:val="uk-UA"/>
              </w:rPr>
            </w:pPr>
            <w:r>
              <w:rPr>
                <w:sz w:val="20"/>
                <w:szCs w:val="20"/>
                <w:lang w:val="uk-UA"/>
              </w:rPr>
              <w:t>(тис. грн.)</w:t>
            </w:r>
          </w:p>
        </w:tc>
        <w:tc>
          <w:tcPr>
            <w:tcW w:w="3544" w:type="dxa"/>
            <w:gridSpan w:val="2"/>
            <w:tcBorders>
              <w:left w:val="single" w:sz="4" w:space="0" w:color="auto"/>
              <w:bottom w:val="dotted" w:sz="4" w:space="0" w:color="auto"/>
            </w:tcBorders>
            <w:vAlign w:val="center"/>
          </w:tcPr>
          <w:p w:rsidR="00173567" w:rsidRPr="008D6E9E" w:rsidRDefault="00173567" w:rsidP="00173567">
            <w:pPr>
              <w:rPr>
                <w:sz w:val="20"/>
                <w:szCs w:val="20"/>
                <w:lang w:val="uk-UA"/>
              </w:rPr>
            </w:pPr>
            <w:r w:rsidRPr="008D6E9E">
              <w:rPr>
                <w:sz w:val="20"/>
                <w:szCs w:val="20"/>
                <w:lang w:val="uk-UA"/>
              </w:rPr>
              <w:t>державний бюджет</w:t>
            </w:r>
          </w:p>
        </w:tc>
        <w:tc>
          <w:tcPr>
            <w:tcW w:w="888" w:type="dxa"/>
            <w:tcBorders>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820" w:type="dxa"/>
            <w:tcBorders>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826" w:type="dxa"/>
            <w:tcBorders>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906" w:type="dxa"/>
            <w:tcBorders>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801" w:type="dxa"/>
            <w:tcBorders>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1009" w:type="dxa"/>
            <w:tcBorders>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2017" w:type="dxa"/>
            <w:tcBorders>
              <w:bottom w:val="dotted" w:sz="4" w:space="0" w:color="auto"/>
            </w:tcBorders>
            <w:shd w:val="clear" w:color="auto" w:fill="FFFFFF"/>
          </w:tcPr>
          <w:p w:rsidR="00173567" w:rsidRPr="008D6E9E" w:rsidRDefault="00173567" w:rsidP="00173567">
            <w:pPr>
              <w:jc w:val="center"/>
              <w:rPr>
                <w:b/>
                <w:lang w:val="uk-UA"/>
              </w:rPr>
            </w:pPr>
          </w:p>
        </w:tc>
      </w:tr>
      <w:tr w:rsidR="00173567" w:rsidRPr="008D6E9E" w:rsidTr="00F24980">
        <w:trPr>
          <w:cantSplit/>
          <w:trHeight w:val="258"/>
        </w:trPr>
        <w:tc>
          <w:tcPr>
            <w:tcW w:w="4673" w:type="dxa"/>
            <w:gridSpan w:val="4"/>
            <w:vMerge/>
            <w:tcBorders>
              <w:right w:val="single" w:sz="4" w:space="0" w:color="auto"/>
            </w:tcBorders>
            <w:vAlign w:val="center"/>
          </w:tcPr>
          <w:p w:rsidR="00173567" w:rsidRPr="008D6E9E" w:rsidRDefault="00173567" w:rsidP="00173567">
            <w:pPr>
              <w:jc w:val="center"/>
              <w:rPr>
                <w:sz w:val="20"/>
                <w:szCs w:val="20"/>
                <w:lang w:val="uk-UA"/>
              </w:rPr>
            </w:pPr>
          </w:p>
        </w:tc>
        <w:tc>
          <w:tcPr>
            <w:tcW w:w="3544" w:type="dxa"/>
            <w:gridSpan w:val="2"/>
            <w:tcBorders>
              <w:top w:val="dotted" w:sz="4" w:space="0" w:color="auto"/>
              <w:left w:val="single" w:sz="4" w:space="0" w:color="auto"/>
              <w:bottom w:val="dotted" w:sz="4" w:space="0" w:color="auto"/>
            </w:tcBorders>
            <w:vAlign w:val="center"/>
          </w:tcPr>
          <w:p w:rsidR="00173567" w:rsidRPr="008D6E9E" w:rsidRDefault="00173567" w:rsidP="00173567">
            <w:pPr>
              <w:rPr>
                <w:sz w:val="20"/>
                <w:szCs w:val="20"/>
                <w:lang w:val="uk-UA"/>
              </w:rPr>
            </w:pPr>
            <w:r w:rsidRPr="008D6E9E">
              <w:rPr>
                <w:sz w:val="20"/>
                <w:szCs w:val="20"/>
                <w:lang w:val="uk-UA"/>
              </w:rPr>
              <w:t>обласний бюджет</w:t>
            </w:r>
          </w:p>
        </w:tc>
        <w:tc>
          <w:tcPr>
            <w:tcW w:w="888"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Pr>
                <w:sz w:val="20"/>
                <w:szCs w:val="20"/>
                <w:lang w:val="uk-UA"/>
              </w:rPr>
              <w:t>960</w:t>
            </w:r>
          </w:p>
        </w:tc>
        <w:tc>
          <w:tcPr>
            <w:tcW w:w="820"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826"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906"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801"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w:t>
            </w:r>
          </w:p>
        </w:tc>
        <w:tc>
          <w:tcPr>
            <w:tcW w:w="1009"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Pr>
                <w:sz w:val="20"/>
                <w:szCs w:val="20"/>
                <w:lang w:val="uk-UA"/>
              </w:rPr>
              <w:t>960</w:t>
            </w:r>
          </w:p>
        </w:tc>
        <w:tc>
          <w:tcPr>
            <w:tcW w:w="2017" w:type="dxa"/>
            <w:tcBorders>
              <w:top w:val="dotted" w:sz="4" w:space="0" w:color="auto"/>
              <w:bottom w:val="dotted" w:sz="4" w:space="0" w:color="auto"/>
            </w:tcBorders>
            <w:shd w:val="clear" w:color="auto" w:fill="FFFFFF"/>
          </w:tcPr>
          <w:p w:rsidR="00173567" w:rsidRPr="008D6E9E" w:rsidRDefault="00173567" w:rsidP="00173567">
            <w:pPr>
              <w:jc w:val="center"/>
              <w:rPr>
                <w:b/>
                <w:lang w:val="uk-UA"/>
              </w:rPr>
            </w:pPr>
          </w:p>
        </w:tc>
      </w:tr>
      <w:tr w:rsidR="00173567" w:rsidRPr="008D6E9E" w:rsidTr="00F24980">
        <w:trPr>
          <w:cantSplit/>
          <w:trHeight w:val="460"/>
        </w:trPr>
        <w:tc>
          <w:tcPr>
            <w:tcW w:w="4673" w:type="dxa"/>
            <w:gridSpan w:val="4"/>
            <w:vMerge/>
            <w:tcBorders>
              <w:right w:val="single" w:sz="4" w:space="0" w:color="auto"/>
            </w:tcBorders>
          </w:tcPr>
          <w:p w:rsidR="00173567" w:rsidRPr="008D6E9E" w:rsidRDefault="00173567" w:rsidP="00173567">
            <w:pPr>
              <w:rPr>
                <w:sz w:val="20"/>
                <w:szCs w:val="20"/>
                <w:lang w:val="uk-UA"/>
              </w:rPr>
            </w:pPr>
          </w:p>
        </w:tc>
        <w:tc>
          <w:tcPr>
            <w:tcW w:w="3544" w:type="dxa"/>
            <w:gridSpan w:val="2"/>
            <w:tcBorders>
              <w:top w:val="dotted" w:sz="4" w:space="0" w:color="auto"/>
              <w:left w:val="single" w:sz="4" w:space="0" w:color="auto"/>
              <w:bottom w:val="dotted" w:sz="4" w:space="0" w:color="auto"/>
            </w:tcBorders>
            <w:vAlign w:val="center"/>
          </w:tcPr>
          <w:p w:rsidR="00173567" w:rsidRPr="008D6E9E" w:rsidRDefault="00173567" w:rsidP="00173567">
            <w:pPr>
              <w:rPr>
                <w:sz w:val="20"/>
                <w:szCs w:val="20"/>
                <w:lang w:val="uk-UA"/>
              </w:rPr>
            </w:pPr>
            <w:r w:rsidRPr="008D6E9E">
              <w:rPr>
                <w:sz w:val="20"/>
                <w:szCs w:val="20"/>
                <w:lang w:val="uk-UA"/>
              </w:rPr>
              <w:t>бюджет Бахмутської міської територіальної громади</w:t>
            </w:r>
          </w:p>
        </w:tc>
        <w:tc>
          <w:tcPr>
            <w:tcW w:w="888" w:type="dxa"/>
            <w:tcBorders>
              <w:top w:val="dotted" w:sz="4" w:space="0" w:color="auto"/>
              <w:bottom w:val="dotted" w:sz="4" w:space="0" w:color="auto"/>
            </w:tcBorders>
            <w:shd w:val="clear" w:color="auto" w:fill="FFFFFF"/>
            <w:vAlign w:val="center"/>
          </w:tcPr>
          <w:p w:rsidR="00173567" w:rsidRPr="008D6E9E" w:rsidRDefault="00E42D53" w:rsidP="00173567">
            <w:pPr>
              <w:jc w:val="center"/>
              <w:rPr>
                <w:sz w:val="20"/>
                <w:szCs w:val="20"/>
                <w:lang w:val="uk-UA"/>
              </w:rPr>
            </w:pPr>
            <w:r>
              <w:rPr>
                <w:sz w:val="20"/>
                <w:szCs w:val="20"/>
                <w:lang w:val="uk-UA"/>
              </w:rPr>
              <w:t>36646</w:t>
            </w:r>
          </w:p>
        </w:tc>
        <w:tc>
          <w:tcPr>
            <w:tcW w:w="820"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6000</w:t>
            </w:r>
          </w:p>
        </w:tc>
        <w:tc>
          <w:tcPr>
            <w:tcW w:w="826"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6000</w:t>
            </w:r>
          </w:p>
        </w:tc>
        <w:tc>
          <w:tcPr>
            <w:tcW w:w="906"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6000</w:t>
            </w:r>
          </w:p>
        </w:tc>
        <w:tc>
          <w:tcPr>
            <w:tcW w:w="801"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6000</w:t>
            </w:r>
          </w:p>
        </w:tc>
        <w:tc>
          <w:tcPr>
            <w:tcW w:w="1009" w:type="dxa"/>
            <w:tcBorders>
              <w:top w:val="dotted" w:sz="4" w:space="0" w:color="auto"/>
              <w:bottom w:val="dotted" w:sz="4" w:space="0" w:color="auto"/>
            </w:tcBorders>
            <w:shd w:val="clear" w:color="auto" w:fill="FFFFFF"/>
            <w:vAlign w:val="center"/>
          </w:tcPr>
          <w:p w:rsidR="00173567" w:rsidRPr="008D6E9E" w:rsidRDefault="00E42D53" w:rsidP="00173567">
            <w:pPr>
              <w:jc w:val="center"/>
              <w:rPr>
                <w:sz w:val="20"/>
                <w:szCs w:val="20"/>
                <w:lang w:val="uk-UA"/>
              </w:rPr>
            </w:pPr>
            <w:r>
              <w:rPr>
                <w:sz w:val="20"/>
                <w:szCs w:val="20"/>
                <w:lang w:val="uk-UA"/>
              </w:rPr>
              <w:t>60646</w:t>
            </w:r>
          </w:p>
        </w:tc>
        <w:tc>
          <w:tcPr>
            <w:tcW w:w="2017" w:type="dxa"/>
            <w:tcBorders>
              <w:top w:val="dotted" w:sz="4" w:space="0" w:color="auto"/>
              <w:bottom w:val="dotted" w:sz="4" w:space="0" w:color="auto"/>
            </w:tcBorders>
            <w:shd w:val="clear" w:color="auto" w:fill="FFFFFF"/>
          </w:tcPr>
          <w:p w:rsidR="00173567" w:rsidRPr="008D6E9E" w:rsidRDefault="00173567" w:rsidP="00173567">
            <w:pPr>
              <w:jc w:val="center"/>
              <w:rPr>
                <w:b/>
                <w:lang w:val="uk-UA"/>
              </w:rPr>
            </w:pPr>
          </w:p>
        </w:tc>
      </w:tr>
      <w:tr w:rsidR="00173567" w:rsidRPr="008D6E9E" w:rsidTr="00F24980">
        <w:trPr>
          <w:cantSplit/>
          <w:trHeight w:val="367"/>
        </w:trPr>
        <w:tc>
          <w:tcPr>
            <w:tcW w:w="4673" w:type="dxa"/>
            <w:gridSpan w:val="4"/>
            <w:vMerge/>
            <w:tcBorders>
              <w:right w:val="single" w:sz="4" w:space="0" w:color="auto"/>
            </w:tcBorders>
          </w:tcPr>
          <w:p w:rsidR="00173567" w:rsidRPr="008D6E9E" w:rsidRDefault="00173567" w:rsidP="00173567">
            <w:pPr>
              <w:rPr>
                <w:sz w:val="20"/>
                <w:szCs w:val="20"/>
                <w:lang w:val="uk-UA"/>
              </w:rPr>
            </w:pPr>
          </w:p>
        </w:tc>
        <w:tc>
          <w:tcPr>
            <w:tcW w:w="3544" w:type="dxa"/>
            <w:gridSpan w:val="2"/>
            <w:tcBorders>
              <w:top w:val="dotted" w:sz="4" w:space="0" w:color="auto"/>
              <w:left w:val="single" w:sz="4" w:space="0" w:color="auto"/>
              <w:bottom w:val="dotted" w:sz="4" w:space="0" w:color="auto"/>
            </w:tcBorders>
            <w:vAlign w:val="center"/>
          </w:tcPr>
          <w:p w:rsidR="00173567" w:rsidRPr="008D6E9E" w:rsidRDefault="00173567" w:rsidP="00173567">
            <w:pPr>
              <w:rPr>
                <w:sz w:val="20"/>
                <w:szCs w:val="20"/>
                <w:lang w:val="uk-UA"/>
              </w:rPr>
            </w:pPr>
            <w:r w:rsidRPr="008D6E9E">
              <w:rPr>
                <w:sz w:val="20"/>
                <w:szCs w:val="20"/>
                <w:lang w:val="uk-UA"/>
              </w:rPr>
              <w:t>кошти підприємства</w:t>
            </w:r>
          </w:p>
        </w:tc>
        <w:tc>
          <w:tcPr>
            <w:tcW w:w="888"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1</w:t>
            </w:r>
            <w:r>
              <w:rPr>
                <w:sz w:val="20"/>
                <w:szCs w:val="20"/>
                <w:lang w:val="uk-UA"/>
              </w:rPr>
              <w:t>3</w:t>
            </w:r>
            <w:r w:rsidRPr="008D6E9E">
              <w:rPr>
                <w:sz w:val="20"/>
                <w:szCs w:val="20"/>
                <w:lang w:val="uk-UA"/>
              </w:rPr>
              <w:t>994</w:t>
            </w:r>
          </w:p>
        </w:tc>
        <w:tc>
          <w:tcPr>
            <w:tcW w:w="820"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5900</w:t>
            </w:r>
          </w:p>
        </w:tc>
        <w:tc>
          <w:tcPr>
            <w:tcW w:w="826"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5900</w:t>
            </w:r>
          </w:p>
        </w:tc>
        <w:tc>
          <w:tcPr>
            <w:tcW w:w="906"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5950</w:t>
            </w:r>
          </w:p>
        </w:tc>
        <w:tc>
          <w:tcPr>
            <w:tcW w:w="801"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5950</w:t>
            </w:r>
          </w:p>
        </w:tc>
        <w:tc>
          <w:tcPr>
            <w:tcW w:w="1009" w:type="dxa"/>
            <w:tcBorders>
              <w:top w:val="dotted" w:sz="4" w:space="0" w:color="auto"/>
              <w:bottom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3</w:t>
            </w:r>
            <w:r>
              <w:rPr>
                <w:sz w:val="20"/>
                <w:szCs w:val="20"/>
                <w:lang w:val="uk-UA"/>
              </w:rPr>
              <w:t>7</w:t>
            </w:r>
            <w:r w:rsidRPr="008D6E9E">
              <w:rPr>
                <w:sz w:val="20"/>
                <w:szCs w:val="20"/>
                <w:lang w:val="uk-UA"/>
              </w:rPr>
              <w:t>694</w:t>
            </w:r>
          </w:p>
        </w:tc>
        <w:tc>
          <w:tcPr>
            <w:tcW w:w="2017" w:type="dxa"/>
            <w:tcBorders>
              <w:top w:val="dotted" w:sz="4" w:space="0" w:color="auto"/>
              <w:bottom w:val="dotted" w:sz="4" w:space="0" w:color="auto"/>
            </w:tcBorders>
            <w:shd w:val="clear" w:color="auto" w:fill="FFFFFF"/>
          </w:tcPr>
          <w:p w:rsidR="00173567" w:rsidRPr="008D6E9E" w:rsidRDefault="00173567" w:rsidP="00173567">
            <w:pPr>
              <w:jc w:val="center"/>
              <w:rPr>
                <w:b/>
                <w:lang w:val="uk-UA"/>
              </w:rPr>
            </w:pPr>
          </w:p>
        </w:tc>
      </w:tr>
      <w:tr w:rsidR="00173567" w:rsidRPr="008D6E9E" w:rsidTr="00F24980">
        <w:trPr>
          <w:cantSplit/>
          <w:trHeight w:val="460"/>
        </w:trPr>
        <w:tc>
          <w:tcPr>
            <w:tcW w:w="4673" w:type="dxa"/>
            <w:gridSpan w:val="4"/>
            <w:vMerge/>
            <w:tcBorders>
              <w:right w:val="single" w:sz="4" w:space="0" w:color="auto"/>
            </w:tcBorders>
          </w:tcPr>
          <w:p w:rsidR="00173567" w:rsidRPr="008D6E9E" w:rsidRDefault="00173567" w:rsidP="00173567">
            <w:pPr>
              <w:rPr>
                <w:sz w:val="20"/>
                <w:szCs w:val="20"/>
                <w:lang w:val="uk-UA"/>
              </w:rPr>
            </w:pPr>
          </w:p>
        </w:tc>
        <w:tc>
          <w:tcPr>
            <w:tcW w:w="3544" w:type="dxa"/>
            <w:gridSpan w:val="2"/>
            <w:tcBorders>
              <w:top w:val="dotted" w:sz="4" w:space="0" w:color="auto"/>
              <w:left w:val="single" w:sz="4" w:space="0" w:color="auto"/>
            </w:tcBorders>
            <w:vAlign w:val="center"/>
          </w:tcPr>
          <w:p w:rsidR="00173567" w:rsidRPr="008D6E9E" w:rsidRDefault="00173567" w:rsidP="00173567">
            <w:pPr>
              <w:rPr>
                <w:sz w:val="20"/>
                <w:szCs w:val="20"/>
                <w:lang w:val="uk-UA"/>
              </w:rPr>
            </w:pPr>
            <w:r w:rsidRPr="008D6E9E">
              <w:rPr>
                <w:sz w:val="20"/>
                <w:szCs w:val="20"/>
                <w:lang w:val="uk-UA"/>
              </w:rPr>
              <w:t>інші</w:t>
            </w:r>
          </w:p>
        </w:tc>
        <w:tc>
          <w:tcPr>
            <w:tcW w:w="888" w:type="dxa"/>
            <w:tcBorders>
              <w:top w:val="dotted" w:sz="4" w:space="0" w:color="auto"/>
            </w:tcBorders>
            <w:shd w:val="clear" w:color="auto" w:fill="FFFFFF"/>
            <w:vAlign w:val="center"/>
          </w:tcPr>
          <w:p w:rsidR="00173567" w:rsidRPr="008D6E9E" w:rsidRDefault="00173567" w:rsidP="00173567">
            <w:pPr>
              <w:jc w:val="center"/>
              <w:rPr>
                <w:sz w:val="20"/>
                <w:szCs w:val="20"/>
                <w:lang w:val="uk-UA"/>
              </w:rPr>
            </w:pPr>
            <w:r>
              <w:rPr>
                <w:sz w:val="20"/>
                <w:szCs w:val="20"/>
                <w:lang w:val="uk-UA"/>
              </w:rPr>
              <w:t>179205</w:t>
            </w:r>
          </w:p>
        </w:tc>
        <w:tc>
          <w:tcPr>
            <w:tcW w:w="820" w:type="dxa"/>
            <w:tcBorders>
              <w:top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61700</w:t>
            </w:r>
          </w:p>
        </w:tc>
        <w:tc>
          <w:tcPr>
            <w:tcW w:w="826" w:type="dxa"/>
            <w:tcBorders>
              <w:top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62700</w:t>
            </w:r>
          </w:p>
        </w:tc>
        <w:tc>
          <w:tcPr>
            <w:tcW w:w="906" w:type="dxa"/>
            <w:tcBorders>
              <w:top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62700</w:t>
            </w:r>
          </w:p>
        </w:tc>
        <w:tc>
          <w:tcPr>
            <w:tcW w:w="801" w:type="dxa"/>
            <w:tcBorders>
              <w:top w:val="dotted" w:sz="4" w:space="0" w:color="auto"/>
            </w:tcBorders>
            <w:shd w:val="clear" w:color="auto" w:fill="FFFFFF"/>
            <w:vAlign w:val="center"/>
          </w:tcPr>
          <w:p w:rsidR="00173567" w:rsidRPr="008D6E9E" w:rsidRDefault="00173567" w:rsidP="00173567">
            <w:pPr>
              <w:jc w:val="center"/>
              <w:rPr>
                <w:sz w:val="20"/>
                <w:szCs w:val="20"/>
                <w:lang w:val="uk-UA"/>
              </w:rPr>
            </w:pPr>
            <w:r w:rsidRPr="008D6E9E">
              <w:rPr>
                <w:sz w:val="20"/>
                <w:szCs w:val="20"/>
                <w:lang w:val="uk-UA"/>
              </w:rPr>
              <w:t>62700</w:t>
            </w:r>
          </w:p>
        </w:tc>
        <w:tc>
          <w:tcPr>
            <w:tcW w:w="1009" w:type="dxa"/>
            <w:tcBorders>
              <w:top w:val="dotted" w:sz="4" w:space="0" w:color="auto"/>
            </w:tcBorders>
            <w:shd w:val="clear" w:color="auto" w:fill="FFFFFF"/>
            <w:vAlign w:val="center"/>
          </w:tcPr>
          <w:p w:rsidR="00173567" w:rsidRPr="008D6E9E" w:rsidRDefault="00173567" w:rsidP="00173567">
            <w:pPr>
              <w:jc w:val="center"/>
              <w:rPr>
                <w:sz w:val="20"/>
                <w:szCs w:val="20"/>
                <w:lang w:val="uk-UA"/>
              </w:rPr>
            </w:pPr>
            <w:r>
              <w:rPr>
                <w:sz w:val="20"/>
                <w:szCs w:val="20"/>
                <w:lang w:val="uk-UA"/>
              </w:rPr>
              <w:t>429005</w:t>
            </w:r>
          </w:p>
        </w:tc>
        <w:tc>
          <w:tcPr>
            <w:tcW w:w="2017" w:type="dxa"/>
            <w:tcBorders>
              <w:top w:val="dotted" w:sz="4" w:space="0" w:color="auto"/>
            </w:tcBorders>
            <w:shd w:val="clear" w:color="auto" w:fill="FFFFFF"/>
          </w:tcPr>
          <w:p w:rsidR="00173567" w:rsidRPr="008D6E9E" w:rsidRDefault="00173567" w:rsidP="00173567">
            <w:pPr>
              <w:jc w:val="center"/>
              <w:rPr>
                <w:b/>
                <w:lang w:val="uk-UA"/>
              </w:rPr>
            </w:pPr>
          </w:p>
        </w:tc>
      </w:tr>
    </w:tbl>
    <w:p w:rsidR="00C07FA2" w:rsidRPr="00113889" w:rsidRDefault="00C07FA2" w:rsidP="00C07FA2">
      <w:pPr>
        <w:pStyle w:val="af3"/>
        <w:spacing w:before="0" w:beforeAutospacing="0" w:after="0" w:afterAutospacing="0"/>
        <w:ind w:left="284"/>
        <w:jc w:val="both"/>
        <w:rPr>
          <w:b/>
          <w:sz w:val="10"/>
          <w:szCs w:val="10"/>
        </w:rPr>
      </w:pPr>
    </w:p>
    <w:p w:rsidR="00C07FA2" w:rsidRPr="008D6E9E" w:rsidRDefault="00C07FA2" w:rsidP="00C07FA2">
      <w:pPr>
        <w:pStyle w:val="af3"/>
        <w:spacing w:before="0" w:beforeAutospacing="0" w:after="0" w:afterAutospacing="0"/>
        <w:ind w:right="-315" w:firstLine="851"/>
        <w:jc w:val="both"/>
        <w:rPr>
          <w:i/>
          <w:sz w:val="26"/>
          <w:szCs w:val="26"/>
        </w:rPr>
      </w:pPr>
      <w:r w:rsidRPr="008D6E9E">
        <w:rPr>
          <w:i/>
          <w:sz w:val="26"/>
          <w:szCs w:val="26"/>
        </w:rPr>
        <w:t xml:space="preserve">Додаток 1 «Заходи з реалізації Програми» </w:t>
      </w:r>
      <w:r w:rsidR="00F66096" w:rsidRPr="008D6E9E">
        <w:rPr>
          <w:i/>
          <w:sz w:val="26"/>
          <w:szCs w:val="26"/>
        </w:rPr>
        <w:t>до Програми реформування і розвитку водопровідно-каналізаційного господарства на території Бахмутської міської об’єднаної територіальної громади на 2021-2025 роки</w:t>
      </w:r>
      <w:r w:rsidR="00F66096">
        <w:rPr>
          <w:i/>
          <w:sz w:val="26"/>
          <w:szCs w:val="26"/>
        </w:rPr>
        <w:t>,</w:t>
      </w:r>
      <w:r w:rsidR="00F66096" w:rsidRPr="00F66096">
        <w:t xml:space="preserve"> </w:t>
      </w:r>
      <w:r w:rsidR="00F66096" w:rsidRPr="00F66096">
        <w:rPr>
          <w:i/>
          <w:sz w:val="26"/>
          <w:szCs w:val="26"/>
        </w:rPr>
        <w:t xml:space="preserve">затвердженої рішенням Бахмутської міської ради від </w:t>
      </w:r>
      <w:r w:rsidR="00F66096" w:rsidRPr="008D6E9E">
        <w:rPr>
          <w:i/>
          <w:sz w:val="26"/>
          <w:szCs w:val="26"/>
        </w:rPr>
        <w:t>23.12.2020 № 7/3-64</w:t>
      </w:r>
      <w:r w:rsidR="00F66096" w:rsidRPr="00F66096">
        <w:rPr>
          <w:i/>
          <w:sz w:val="26"/>
          <w:szCs w:val="26"/>
        </w:rPr>
        <w:t>, із змінами,</w:t>
      </w:r>
      <w:r w:rsidR="00F66096" w:rsidRPr="008D6E9E">
        <w:rPr>
          <w:i/>
          <w:sz w:val="26"/>
          <w:szCs w:val="26"/>
        </w:rPr>
        <w:t xml:space="preserve"> підготовлено Управлінням розвитку міського господарства та капітального будівництва Бахмутської міської ради спільно з КП «БАХМУТ-ВОДА»</w:t>
      </w:r>
    </w:p>
    <w:p w:rsidR="00C07FA2" w:rsidRPr="00113889" w:rsidRDefault="00C07FA2" w:rsidP="00C07FA2">
      <w:pPr>
        <w:pStyle w:val="af3"/>
        <w:spacing w:before="0" w:beforeAutospacing="0" w:after="0" w:afterAutospacing="0"/>
        <w:ind w:left="284"/>
        <w:jc w:val="both"/>
        <w:rPr>
          <w:b/>
          <w:sz w:val="10"/>
          <w:szCs w:val="10"/>
        </w:rPr>
      </w:pPr>
    </w:p>
    <w:p w:rsidR="00C07FA2" w:rsidRPr="008D6E9E" w:rsidRDefault="00C07FA2" w:rsidP="00C07FA2">
      <w:pPr>
        <w:pStyle w:val="af3"/>
        <w:spacing w:before="0" w:beforeAutospacing="0" w:after="0" w:afterAutospacing="0"/>
        <w:jc w:val="both"/>
        <w:rPr>
          <w:b/>
          <w:sz w:val="28"/>
          <w:szCs w:val="28"/>
        </w:rPr>
      </w:pPr>
      <w:r w:rsidRPr="008D6E9E">
        <w:rPr>
          <w:b/>
          <w:sz w:val="28"/>
          <w:szCs w:val="28"/>
        </w:rPr>
        <w:t xml:space="preserve">Начальник Управління розвитку </w:t>
      </w:r>
    </w:p>
    <w:p w:rsidR="00C07FA2" w:rsidRPr="008D6E9E" w:rsidRDefault="00C07FA2" w:rsidP="00C07FA2">
      <w:pPr>
        <w:pStyle w:val="af3"/>
        <w:spacing w:before="0" w:beforeAutospacing="0" w:after="0" w:afterAutospacing="0"/>
        <w:jc w:val="both"/>
        <w:rPr>
          <w:b/>
          <w:sz w:val="28"/>
          <w:szCs w:val="28"/>
        </w:rPr>
      </w:pPr>
      <w:r w:rsidRPr="008D6E9E">
        <w:rPr>
          <w:b/>
          <w:sz w:val="28"/>
          <w:szCs w:val="28"/>
        </w:rPr>
        <w:t>міського господарства та капітального</w:t>
      </w:r>
    </w:p>
    <w:p w:rsidR="00113889" w:rsidRDefault="00C07FA2" w:rsidP="00C07FA2">
      <w:pPr>
        <w:pStyle w:val="af3"/>
        <w:spacing w:before="0" w:beforeAutospacing="0" w:after="0" w:afterAutospacing="0"/>
        <w:jc w:val="both"/>
        <w:rPr>
          <w:b/>
          <w:sz w:val="28"/>
          <w:szCs w:val="28"/>
        </w:rPr>
        <w:sectPr w:rsidR="00113889" w:rsidSect="00113889">
          <w:pgSz w:w="16838" w:h="11906" w:orient="landscape"/>
          <w:pgMar w:top="1146" w:right="962" w:bottom="993" w:left="1134" w:header="567" w:footer="708" w:gutter="0"/>
          <w:cols w:space="708"/>
          <w:docGrid w:linePitch="360"/>
        </w:sectPr>
      </w:pPr>
      <w:r w:rsidRPr="008D6E9E">
        <w:rPr>
          <w:b/>
          <w:sz w:val="28"/>
          <w:szCs w:val="28"/>
        </w:rPr>
        <w:t xml:space="preserve">будівництва Бахмутської міської ради  </w:t>
      </w:r>
      <w:r w:rsidRPr="008D6E9E">
        <w:rPr>
          <w:b/>
          <w:sz w:val="28"/>
          <w:szCs w:val="28"/>
        </w:rPr>
        <w:tab/>
      </w:r>
      <w:r w:rsidRPr="008D6E9E">
        <w:rPr>
          <w:b/>
          <w:sz w:val="28"/>
          <w:szCs w:val="28"/>
        </w:rPr>
        <w:tab/>
      </w:r>
      <w:r w:rsidRPr="008D6E9E">
        <w:rPr>
          <w:b/>
          <w:sz w:val="28"/>
          <w:szCs w:val="28"/>
        </w:rPr>
        <w:tab/>
      </w:r>
      <w:r w:rsidRPr="008D6E9E">
        <w:rPr>
          <w:b/>
          <w:sz w:val="28"/>
          <w:szCs w:val="28"/>
        </w:rPr>
        <w:tab/>
      </w:r>
      <w:r w:rsidRPr="008D6E9E">
        <w:rPr>
          <w:b/>
          <w:sz w:val="28"/>
          <w:szCs w:val="28"/>
        </w:rPr>
        <w:tab/>
      </w:r>
      <w:r w:rsidRPr="008D6E9E">
        <w:rPr>
          <w:b/>
          <w:sz w:val="28"/>
          <w:szCs w:val="28"/>
        </w:rPr>
        <w:tab/>
      </w:r>
      <w:r w:rsidRPr="008D6E9E">
        <w:rPr>
          <w:b/>
          <w:sz w:val="28"/>
          <w:szCs w:val="28"/>
        </w:rPr>
        <w:tab/>
      </w:r>
      <w:r w:rsidRPr="008D6E9E">
        <w:rPr>
          <w:b/>
          <w:sz w:val="28"/>
          <w:szCs w:val="28"/>
        </w:rPr>
        <w:tab/>
      </w:r>
      <w:r w:rsidRPr="008D6E9E">
        <w:rPr>
          <w:b/>
          <w:sz w:val="28"/>
          <w:szCs w:val="28"/>
        </w:rPr>
        <w:tab/>
      </w:r>
      <w:r w:rsidRPr="008D6E9E">
        <w:rPr>
          <w:b/>
          <w:sz w:val="28"/>
          <w:szCs w:val="28"/>
        </w:rPr>
        <w:tab/>
      </w:r>
      <w:r w:rsidRPr="008D6E9E">
        <w:rPr>
          <w:b/>
          <w:sz w:val="28"/>
          <w:szCs w:val="28"/>
        </w:rPr>
        <w:tab/>
        <w:t>С.М. Гармаш</w:t>
      </w:r>
    </w:p>
    <w:p w:rsidR="00C07FA2" w:rsidRPr="008D6E9E" w:rsidRDefault="00C07FA2" w:rsidP="00C07FA2">
      <w:pPr>
        <w:tabs>
          <w:tab w:val="left" w:pos="3068"/>
        </w:tabs>
        <w:ind w:left="8931"/>
        <w:rPr>
          <w:i/>
          <w:sz w:val="26"/>
          <w:szCs w:val="26"/>
        </w:rPr>
      </w:pPr>
      <w:proofErr w:type="spellStart"/>
      <w:r w:rsidRPr="008D6E9E">
        <w:rPr>
          <w:i/>
          <w:sz w:val="26"/>
          <w:szCs w:val="26"/>
        </w:rPr>
        <w:lastRenderedPageBreak/>
        <w:t>Додаток</w:t>
      </w:r>
      <w:proofErr w:type="spellEnd"/>
      <w:r w:rsidRPr="008D6E9E">
        <w:rPr>
          <w:i/>
          <w:sz w:val="26"/>
          <w:szCs w:val="26"/>
        </w:rPr>
        <w:t xml:space="preserve"> 2</w:t>
      </w:r>
    </w:p>
    <w:p w:rsidR="00C07FA2" w:rsidRPr="008D6E9E" w:rsidRDefault="00C07FA2" w:rsidP="00C07FA2">
      <w:pPr>
        <w:pStyle w:val="af3"/>
        <w:spacing w:before="0" w:beforeAutospacing="0" w:after="0" w:afterAutospacing="0"/>
        <w:ind w:left="8931" w:right="-32"/>
        <w:rPr>
          <w:i/>
          <w:sz w:val="26"/>
          <w:szCs w:val="26"/>
        </w:rPr>
      </w:pPr>
      <w:r w:rsidRPr="008D6E9E">
        <w:rPr>
          <w:i/>
          <w:sz w:val="26"/>
          <w:szCs w:val="26"/>
        </w:rPr>
        <w:t xml:space="preserve">до Програми реформування і розвитку </w:t>
      </w:r>
    </w:p>
    <w:p w:rsidR="00C07FA2" w:rsidRPr="008D6E9E" w:rsidRDefault="00C07FA2" w:rsidP="00C07FA2">
      <w:pPr>
        <w:pStyle w:val="af3"/>
        <w:spacing w:before="0" w:beforeAutospacing="0" w:after="0" w:afterAutospacing="0"/>
        <w:ind w:left="8931"/>
        <w:rPr>
          <w:i/>
          <w:sz w:val="26"/>
          <w:szCs w:val="26"/>
        </w:rPr>
      </w:pPr>
      <w:r w:rsidRPr="008D6E9E">
        <w:rPr>
          <w:i/>
          <w:sz w:val="26"/>
          <w:szCs w:val="26"/>
        </w:rPr>
        <w:t>водопровідно-каналізаційного господарства</w:t>
      </w:r>
    </w:p>
    <w:p w:rsidR="00C07FA2" w:rsidRPr="008D6E9E" w:rsidRDefault="00C07FA2" w:rsidP="00C07FA2">
      <w:pPr>
        <w:pStyle w:val="af3"/>
        <w:spacing w:before="0" w:beforeAutospacing="0" w:after="0" w:afterAutospacing="0"/>
        <w:ind w:left="8931"/>
        <w:rPr>
          <w:i/>
          <w:sz w:val="26"/>
          <w:szCs w:val="26"/>
        </w:rPr>
      </w:pPr>
      <w:r w:rsidRPr="008D6E9E">
        <w:rPr>
          <w:i/>
          <w:sz w:val="26"/>
          <w:szCs w:val="26"/>
        </w:rPr>
        <w:t xml:space="preserve">на </w:t>
      </w:r>
      <w:r w:rsidRPr="008D6E9E">
        <w:rPr>
          <w:i/>
          <w:color w:val="000000"/>
          <w:sz w:val="26"/>
          <w:szCs w:val="26"/>
        </w:rPr>
        <w:t>території Бахмутської міської об’єднаної</w:t>
      </w:r>
    </w:p>
    <w:p w:rsidR="00C07FA2" w:rsidRPr="008D6E9E" w:rsidRDefault="00C07FA2" w:rsidP="00C07FA2">
      <w:pPr>
        <w:pStyle w:val="af3"/>
        <w:spacing w:before="0" w:beforeAutospacing="0" w:after="0" w:afterAutospacing="0"/>
        <w:ind w:left="8931"/>
        <w:rPr>
          <w:i/>
          <w:sz w:val="26"/>
          <w:szCs w:val="26"/>
        </w:rPr>
      </w:pPr>
      <w:r w:rsidRPr="008D6E9E">
        <w:rPr>
          <w:i/>
          <w:sz w:val="26"/>
          <w:szCs w:val="26"/>
        </w:rPr>
        <w:t>територіальної громади на 2021-2025 роки, затвердженої рішенням Бахмутської міської ради</w:t>
      </w:r>
    </w:p>
    <w:p w:rsidR="00C07FA2" w:rsidRPr="008B595A" w:rsidRDefault="00C07FA2" w:rsidP="00C07FA2">
      <w:pPr>
        <w:pStyle w:val="af3"/>
        <w:spacing w:before="0" w:beforeAutospacing="0" w:after="0" w:afterAutospacing="0"/>
        <w:ind w:left="8931"/>
        <w:rPr>
          <w:bCs/>
          <w:i/>
          <w:sz w:val="26"/>
          <w:szCs w:val="26"/>
        </w:rPr>
      </w:pPr>
      <w:r w:rsidRPr="008D6E9E">
        <w:rPr>
          <w:i/>
          <w:sz w:val="26"/>
          <w:szCs w:val="26"/>
        </w:rPr>
        <w:t>від 23.12.2020 № 7/3-64</w:t>
      </w:r>
      <w:r w:rsidR="00F66096">
        <w:rPr>
          <w:i/>
          <w:sz w:val="26"/>
          <w:szCs w:val="26"/>
        </w:rPr>
        <w:t>, із змінами</w:t>
      </w:r>
      <w:r w:rsidRPr="008B595A">
        <w:rPr>
          <w:bCs/>
          <w:i/>
          <w:sz w:val="26"/>
          <w:szCs w:val="26"/>
        </w:rPr>
        <w:t xml:space="preserve"> </w:t>
      </w:r>
    </w:p>
    <w:p w:rsidR="00C07FA2" w:rsidRDefault="00C07FA2" w:rsidP="00C07FA2">
      <w:pPr>
        <w:pStyle w:val="af3"/>
        <w:spacing w:before="0" w:beforeAutospacing="0" w:after="0" w:afterAutospacing="0"/>
        <w:ind w:firstLine="709"/>
        <w:jc w:val="center"/>
        <w:rPr>
          <w:b/>
          <w:bCs/>
        </w:rPr>
      </w:pPr>
    </w:p>
    <w:p w:rsidR="00F66096" w:rsidRPr="008D6E9E" w:rsidRDefault="00F66096" w:rsidP="00C07FA2">
      <w:pPr>
        <w:pStyle w:val="af3"/>
        <w:spacing w:before="0" w:beforeAutospacing="0" w:after="0" w:afterAutospacing="0"/>
        <w:ind w:firstLine="709"/>
        <w:jc w:val="center"/>
        <w:rPr>
          <w:b/>
          <w:bCs/>
        </w:rPr>
      </w:pPr>
    </w:p>
    <w:p w:rsidR="00C07FA2" w:rsidRPr="008D6E9E" w:rsidRDefault="00C07FA2" w:rsidP="00C07FA2">
      <w:pPr>
        <w:ind w:left="1080"/>
        <w:jc w:val="center"/>
        <w:rPr>
          <w:b/>
          <w:bCs/>
          <w:sz w:val="28"/>
          <w:szCs w:val="28"/>
          <w:lang w:val="uk-UA"/>
        </w:rPr>
      </w:pPr>
      <w:r w:rsidRPr="008D6E9E">
        <w:rPr>
          <w:b/>
          <w:bCs/>
          <w:sz w:val="28"/>
          <w:szCs w:val="28"/>
          <w:lang w:val="uk-UA"/>
        </w:rPr>
        <w:t>ПОКАЗНИКИ РЕЗУЛЬТАТИВНОСТІ ПРОГРАМИ</w:t>
      </w:r>
    </w:p>
    <w:p w:rsidR="00C07FA2" w:rsidRPr="008D6E9E" w:rsidRDefault="00C07FA2" w:rsidP="00C07FA2">
      <w:pPr>
        <w:ind w:left="1080"/>
        <w:jc w:val="center"/>
        <w:rPr>
          <w:b/>
          <w:bCs/>
          <w:sz w:val="28"/>
          <w:szCs w:val="28"/>
          <w:lang w:val="uk-UA"/>
        </w:rPr>
      </w:pPr>
    </w:p>
    <w:tbl>
      <w:tblPr>
        <w:tblW w:w="148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3"/>
        <w:gridCol w:w="135"/>
        <w:gridCol w:w="3403"/>
        <w:gridCol w:w="1133"/>
        <w:gridCol w:w="1559"/>
        <w:gridCol w:w="1609"/>
        <w:gridCol w:w="7"/>
        <w:gridCol w:w="1617"/>
        <w:gridCol w:w="1609"/>
        <w:gridCol w:w="7"/>
        <w:gridCol w:w="1603"/>
        <w:gridCol w:w="13"/>
        <w:gridCol w:w="1616"/>
      </w:tblGrid>
      <w:tr w:rsidR="00C07FA2" w:rsidRPr="008D6E9E" w:rsidTr="00F24980">
        <w:trPr>
          <w:trHeight w:val="562"/>
        </w:trPr>
        <w:tc>
          <w:tcPr>
            <w:tcW w:w="708" w:type="dxa"/>
            <w:gridSpan w:val="2"/>
            <w:vMerge w:val="restart"/>
            <w:shd w:val="clear" w:color="auto" w:fill="C6D9F1"/>
            <w:vAlign w:val="center"/>
          </w:tcPr>
          <w:p w:rsidR="00C07FA2" w:rsidRPr="008D6E9E" w:rsidRDefault="00C07FA2" w:rsidP="00F24980">
            <w:pPr>
              <w:jc w:val="center"/>
              <w:rPr>
                <w:b/>
                <w:bCs/>
                <w:lang w:val="uk-UA"/>
              </w:rPr>
            </w:pPr>
            <w:r w:rsidRPr="008D6E9E">
              <w:rPr>
                <w:b/>
                <w:bCs/>
                <w:lang w:val="uk-UA"/>
              </w:rPr>
              <w:t>№ з/п</w:t>
            </w:r>
          </w:p>
        </w:tc>
        <w:tc>
          <w:tcPr>
            <w:tcW w:w="3403" w:type="dxa"/>
            <w:vMerge w:val="restart"/>
            <w:shd w:val="clear" w:color="auto" w:fill="C6D9F1"/>
            <w:vAlign w:val="center"/>
          </w:tcPr>
          <w:p w:rsidR="00C07FA2" w:rsidRPr="008D6E9E" w:rsidRDefault="00C07FA2" w:rsidP="00F24980">
            <w:pPr>
              <w:jc w:val="center"/>
              <w:rPr>
                <w:b/>
                <w:bCs/>
                <w:lang w:val="uk-UA"/>
              </w:rPr>
            </w:pPr>
            <w:r w:rsidRPr="008D6E9E">
              <w:rPr>
                <w:b/>
                <w:bCs/>
                <w:lang w:val="uk-UA"/>
              </w:rPr>
              <w:t>Назва показника</w:t>
            </w:r>
          </w:p>
        </w:tc>
        <w:tc>
          <w:tcPr>
            <w:tcW w:w="1133" w:type="dxa"/>
            <w:vMerge w:val="restart"/>
            <w:shd w:val="clear" w:color="auto" w:fill="C6D9F1"/>
            <w:vAlign w:val="center"/>
          </w:tcPr>
          <w:p w:rsidR="00C07FA2" w:rsidRPr="008D6E9E" w:rsidRDefault="00C07FA2" w:rsidP="00F24980">
            <w:pPr>
              <w:jc w:val="center"/>
              <w:rPr>
                <w:b/>
                <w:bCs/>
                <w:lang w:val="uk-UA"/>
              </w:rPr>
            </w:pPr>
            <w:r w:rsidRPr="008D6E9E">
              <w:rPr>
                <w:b/>
                <w:bCs/>
                <w:lang w:val="uk-UA"/>
              </w:rPr>
              <w:t>Одиниця виміру</w:t>
            </w:r>
          </w:p>
        </w:tc>
        <w:tc>
          <w:tcPr>
            <w:tcW w:w="1559" w:type="dxa"/>
            <w:vMerge w:val="restart"/>
            <w:shd w:val="clear" w:color="auto" w:fill="C6D9F1"/>
            <w:vAlign w:val="center"/>
          </w:tcPr>
          <w:p w:rsidR="00C07FA2" w:rsidRPr="008D6E9E" w:rsidRDefault="00C07FA2" w:rsidP="00F24980">
            <w:pPr>
              <w:jc w:val="center"/>
              <w:rPr>
                <w:b/>
                <w:bCs/>
                <w:lang w:val="uk-UA"/>
              </w:rPr>
            </w:pPr>
            <w:r w:rsidRPr="008D6E9E">
              <w:rPr>
                <w:b/>
                <w:bCs/>
                <w:lang w:val="uk-UA"/>
              </w:rPr>
              <w:t>Вихідні дані на початок дії програми</w:t>
            </w:r>
          </w:p>
        </w:tc>
        <w:tc>
          <w:tcPr>
            <w:tcW w:w="8081" w:type="dxa"/>
            <w:gridSpan w:val="8"/>
            <w:shd w:val="clear" w:color="auto" w:fill="C6D9F1"/>
            <w:vAlign w:val="center"/>
          </w:tcPr>
          <w:p w:rsidR="00C07FA2" w:rsidRPr="008D6E9E" w:rsidRDefault="00C07FA2" w:rsidP="00F24980">
            <w:pPr>
              <w:jc w:val="center"/>
              <w:rPr>
                <w:b/>
                <w:bCs/>
                <w:lang w:val="uk-UA"/>
              </w:rPr>
            </w:pPr>
            <w:r w:rsidRPr="008D6E9E">
              <w:rPr>
                <w:b/>
                <w:bCs/>
                <w:lang w:val="uk-UA"/>
              </w:rPr>
              <w:t>Виконання програми</w:t>
            </w:r>
          </w:p>
        </w:tc>
      </w:tr>
      <w:tr w:rsidR="00C07FA2" w:rsidRPr="008D6E9E" w:rsidTr="00F24980">
        <w:trPr>
          <w:trHeight w:val="398"/>
        </w:trPr>
        <w:tc>
          <w:tcPr>
            <w:tcW w:w="708" w:type="dxa"/>
            <w:gridSpan w:val="2"/>
            <w:vMerge/>
            <w:shd w:val="clear" w:color="auto" w:fill="C6D9F1"/>
            <w:vAlign w:val="center"/>
          </w:tcPr>
          <w:p w:rsidR="00C07FA2" w:rsidRPr="008D6E9E" w:rsidRDefault="00C07FA2" w:rsidP="00F24980">
            <w:pPr>
              <w:jc w:val="center"/>
              <w:rPr>
                <w:b/>
                <w:bCs/>
                <w:lang w:val="uk-UA"/>
              </w:rPr>
            </w:pPr>
          </w:p>
        </w:tc>
        <w:tc>
          <w:tcPr>
            <w:tcW w:w="3403" w:type="dxa"/>
            <w:vMerge/>
            <w:shd w:val="clear" w:color="auto" w:fill="C6D9F1"/>
            <w:vAlign w:val="center"/>
          </w:tcPr>
          <w:p w:rsidR="00C07FA2" w:rsidRPr="008D6E9E" w:rsidRDefault="00C07FA2" w:rsidP="00F24980">
            <w:pPr>
              <w:jc w:val="center"/>
              <w:rPr>
                <w:b/>
                <w:bCs/>
                <w:lang w:val="uk-UA"/>
              </w:rPr>
            </w:pPr>
          </w:p>
        </w:tc>
        <w:tc>
          <w:tcPr>
            <w:tcW w:w="1133" w:type="dxa"/>
            <w:vMerge/>
            <w:shd w:val="clear" w:color="auto" w:fill="C6D9F1"/>
            <w:vAlign w:val="center"/>
          </w:tcPr>
          <w:p w:rsidR="00C07FA2" w:rsidRPr="008D6E9E" w:rsidRDefault="00C07FA2" w:rsidP="00F24980">
            <w:pPr>
              <w:jc w:val="center"/>
              <w:rPr>
                <w:b/>
                <w:bCs/>
                <w:lang w:val="uk-UA"/>
              </w:rPr>
            </w:pPr>
          </w:p>
        </w:tc>
        <w:tc>
          <w:tcPr>
            <w:tcW w:w="1559" w:type="dxa"/>
            <w:vMerge/>
            <w:shd w:val="clear" w:color="auto" w:fill="C6D9F1"/>
            <w:vAlign w:val="center"/>
          </w:tcPr>
          <w:p w:rsidR="00C07FA2" w:rsidRPr="008D6E9E" w:rsidRDefault="00C07FA2" w:rsidP="00F24980">
            <w:pPr>
              <w:jc w:val="center"/>
              <w:rPr>
                <w:b/>
                <w:bCs/>
                <w:lang w:val="uk-UA"/>
              </w:rPr>
            </w:pPr>
          </w:p>
        </w:tc>
        <w:tc>
          <w:tcPr>
            <w:tcW w:w="3233" w:type="dxa"/>
            <w:gridSpan w:val="3"/>
            <w:shd w:val="clear" w:color="auto" w:fill="C6D9F1"/>
            <w:vAlign w:val="center"/>
          </w:tcPr>
          <w:p w:rsidR="00C07FA2" w:rsidRPr="008D6E9E" w:rsidRDefault="00C07FA2" w:rsidP="00F24980">
            <w:pPr>
              <w:jc w:val="center"/>
              <w:rPr>
                <w:b/>
                <w:bCs/>
                <w:lang w:val="uk-UA"/>
              </w:rPr>
            </w:pPr>
            <w:r w:rsidRPr="008D6E9E">
              <w:rPr>
                <w:b/>
                <w:bCs/>
                <w:lang w:val="uk-UA"/>
              </w:rPr>
              <w:t>1 етап</w:t>
            </w:r>
          </w:p>
        </w:tc>
        <w:tc>
          <w:tcPr>
            <w:tcW w:w="4848" w:type="dxa"/>
            <w:gridSpan w:val="5"/>
            <w:shd w:val="clear" w:color="auto" w:fill="C6D9F1"/>
            <w:vAlign w:val="center"/>
          </w:tcPr>
          <w:p w:rsidR="00C07FA2" w:rsidRPr="008D6E9E" w:rsidRDefault="00C07FA2" w:rsidP="00F24980">
            <w:pPr>
              <w:jc w:val="center"/>
              <w:rPr>
                <w:b/>
                <w:bCs/>
                <w:lang w:val="uk-UA"/>
              </w:rPr>
            </w:pPr>
            <w:r w:rsidRPr="008D6E9E">
              <w:rPr>
                <w:b/>
                <w:bCs/>
                <w:lang w:val="uk-UA"/>
              </w:rPr>
              <w:t>2 етап</w:t>
            </w:r>
          </w:p>
        </w:tc>
      </w:tr>
      <w:tr w:rsidR="00C07FA2" w:rsidRPr="008D6E9E" w:rsidTr="00F24980">
        <w:trPr>
          <w:trHeight w:val="406"/>
        </w:trPr>
        <w:tc>
          <w:tcPr>
            <w:tcW w:w="708" w:type="dxa"/>
            <w:gridSpan w:val="2"/>
            <w:vMerge/>
            <w:shd w:val="clear" w:color="auto" w:fill="C6D9F1"/>
            <w:vAlign w:val="center"/>
          </w:tcPr>
          <w:p w:rsidR="00C07FA2" w:rsidRPr="008D6E9E" w:rsidRDefault="00C07FA2" w:rsidP="00F24980">
            <w:pPr>
              <w:jc w:val="center"/>
              <w:rPr>
                <w:b/>
                <w:bCs/>
                <w:lang w:val="uk-UA"/>
              </w:rPr>
            </w:pPr>
          </w:p>
        </w:tc>
        <w:tc>
          <w:tcPr>
            <w:tcW w:w="3403" w:type="dxa"/>
            <w:vMerge/>
            <w:shd w:val="clear" w:color="auto" w:fill="C6D9F1"/>
            <w:vAlign w:val="center"/>
          </w:tcPr>
          <w:p w:rsidR="00C07FA2" w:rsidRPr="008D6E9E" w:rsidRDefault="00C07FA2" w:rsidP="00F24980">
            <w:pPr>
              <w:jc w:val="center"/>
              <w:rPr>
                <w:b/>
                <w:bCs/>
                <w:lang w:val="uk-UA"/>
              </w:rPr>
            </w:pPr>
          </w:p>
        </w:tc>
        <w:tc>
          <w:tcPr>
            <w:tcW w:w="1133" w:type="dxa"/>
            <w:vMerge/>
            <w:shd w:val="clear" w:color="auto" w:fill="C6D9F1"/>
            <w:vAlign w:val="center"/>
          </w:tcPr>
          <w:p w:rsidR="00C07FA2" w:rsidRPr="008D6E9E" w:rsidRDefault="00C07FA2" w:rsidP="00F24980">
            <w:pPr>
              <w:jc w:val="center"/>
              <w:rPr>
                <w:b/>
                <w:bCs/>
                <w:lang w:val="uk-UA"/>
              </w:rPr>
            </w:pPr>
          </w:p>
        </w:tc>
        <w:tc>
          <w:tcPr>
            <w:tcW w:w="1559" w:type="dxa"/>
            <w:vMerge/>
            <w:shd w:val="clear" w:color="auto" w:fill="C6D9F1"/>
            <w:vAlign w:val="center"/>
          </w:tcPr>
          <w:p w:rsidR="00C07FA2" w:rsidRPr="008D6E9E" w:rsidRDefault="00C07FA2" w:rsidP="00F24980">
            <w:pPr>
              <w:jc w:val="center"/>
              <w:rPr>
                <w:b/>
                <w:bCs/>
                <w:lang w:val="uk-UA"/>
              </w:rPr>
            </w:pPr>
          </w:p>
        </w:tc>
        <w:tc>
          <w:tcPr>
            <w:tcW w:w="1616" w:type="dxa"/>
            <w:gridSpan w:val="2"/>
            <w:shd w:val="clear" w:color="auto" w:fill="C6D9F1"/>
            <w:vAlign w:val="center"/>
          </w:tcPr>
          <w:p w:rsidR="00C07FA2" w:rsidRPr="008D6E9E" w:rsidRDefault="00C07FA2" w:rsidP="00F24980">
            <w:pPr>
              <w:jc w:val="center"/>
              <w:rPr>
                <w:b/>
                <w:bCs/>
                <w:lang w:val="uk-UA"/>
              </w:rPr>
            </w:pPr>
            <w:r w:rsidRPr="008D6E9E">
              <w:rPr>
                <w:b/>
                <w:bCs/>
                <w:lang w:val="uk-UA"/>
              </w:rPr>
              <w:t>2021 рік</w:t>
            </w:r>
          </w:p>
        </w:tc>
        <w:tc>
          <w:tcPr>
            <w:tcW w:w="1617" w:type="dxa"/>
            <w:shd w:val="clear" w:color="auto" w:fill="C6D9F1"/>
            <w:vAlign w:val="center"/>
          </w:tcPr>
          <w:p w:rsidR="00C07FA2" w:rsidRPr="008D6E9E" w:rsidRDefault="00C07FA2" w:rsidP="00F24980">
            <w:pPr>
              <w:jc w:val="center"/>
              <w:rPr>
                <w:b/>
                <w:bCs/>
                <w:lang w:val="uk-UA"/>
              </w:rPr>
            </w:pPr>
            <w:r w:rsidRPr="008D6E9E">
              <w:rPr>
                <w:b/>
                <w:bCs/>
                <w:lang w:val="uk-UA"/>
              </w:rPr>
              <w:t>2022рік</w:t>
            </w:r>
          </w:p>
        </w:tc>
        <w:tc>
          <w:tcPr>
            <w:tcW w:w="1616" w:type="dxa"/>
            <w:gridSpan w:val="2"/>
            <w:shd w:val="clear" w:color="auto" w:fill="C6D9F1"/>
            <w:vAlign w:val="center"/>
          </w:tcPr>
          <w:p w:rsidR="00C07FA2" w:rsidRPr="008D6E9E" w:rsidRDefault="00C07FA2" w:rsidP="00F24980">
            <w:pPr>
              <w:jc w:val="center"/>
              <w:rPr>
                <w:b/>
                <w:bCs/>
                <w:lang w:val="uk-UA"/>
              </w:rPr>
            </w:pPr>
            <w:r w:rsidRPr="008D6E9E">
              <w:rPr>
                <w:b/>
                <w:bCs/>
                <w:lang w:val="uk-UA"/>
              </w:rPr>
              <w:t>2023рік</w:t>
            </w:r>
          </w:p>
        </w:tc>
        <w:tc>
          <w:tcPr>
            <w:tcW w:w="1616" w:type="dxa"/>
            <w:gridSpan w:val="2"/>
            <w:shd w:val="clear" w:color="auto" w:fill="C6D9F1"/>
          </w:tcPr>
          <w:p w:rsidR="00C07FA2" w:rsidRPr="008D6E9E" w:rsidRDefault="00C07FA2" w:rsidP="00F24980">
            <w:pPr>
              <w:jc w:val="center"/>
              <w:rPr>
                <w:b/>
                <w:bCs/>
                <w:lang w:val="uk-UA"/>
              </w:rPr>
            </w:pPr>
            <w:r w:rsidRPr="008D6E9E">
              <w:rPr>
                <w:b/>
                <w:bCs/>
                <w:lang w:val="uk-UA"/>
              </w:rPr>
              <w:t>2024рік</w:t>
            </w:r>
          </w:p>
        </w:tc>
        <w:tc>
          <w:tcPr>
            <w:tcW w:w="1616" w:type="dxa"/>
            <w:shd w:val="clear" w:color="auto" w:fill="C6D9F1"/>
          </w:tcPr>
          <w:p w:rsidR="00C07FA2" w:rsidRPr="008D6E9E" w:rsidRDefault="00C07FA2" w:rsidP="00F24980">
            <w:pPr>
              <w:jc w:val="center"/>
              <w:rPr>
                <w:b/>
                <w:bCs/>
                <w:lang w:val="uk-UA"/>
              </w:rPr>
            </w:pPr>
            <w:r w:rsidRPr="008D6E9E">
              <w:rPr>
                <w:b/>
                <w:bCs/>
                <w:lang w:val="uk-UA"/>
              </w:rPr>
              <w:t>2025рік</w:t>
            </w:r>
          </w:p>
        </w:tc>
      </w:tr>
      <w:tr w:rsidR="00C07FA2" w:rsidRPr="008D6E9E" w:rsidTr="00F24980">
        <w:trPr>
          <w:trHeight w:val="397"/>
        </w:trPr>
        <w:tc>
          <w:tcPr>
            <w:tcW w:w="708" w:type="dxa"/>
            <w:gridSpan w:val="2"/>
            <w:vAlign w:val="center"/>
          </w:tcPr>
          <w:p w:rsidR="00C07FA2" w:rsidRPr="008D6E9E" w:rsidRDefault="00C07FA2" w:rsidP="00F24980">
            <w:pPr>
              <w:jc w:val="center"/>
              <w:rPr>
                <w:b/>
                <w:bCs/>
                <w:lang w:val="uk-UA"/>
              </w:rPr>
            </w:pPr>
            <w:r w:rsidRPr="008D6E9E">
              <w:rPr>
                <w:b/>
                <w:bCs/>
                <w:lang w:val="uk-UA"/>
              </w:rPr>
              <w:t>1</w:t>
            </w:r>
          </w:p>
        </w:tc>
        <w:tc>
          <w:tcPr>
            <w:tcW w:w="3403" w:type="dxa"/>
            <w:vAlign w:val="center"/>
          </w:tcPr>
          <w:p w:rsidR="00C07FA2" w:rsidRPr="008D6E9E" w:rsidRDefault="00C07FA2" w:rsidP="00F24980">
            <w:pPr>
              <w:jc w:val="center"/>
              <w:rPr>
                <w:b/>
                <w:bCs/>
                <w:lang w:val="uk-UA"/>
              </w:rPr>
            </w:pPr>
            <w:r w:rsidRPr="008D6E9E">
              <w:rPr>
                <w:b/>
                <w:bCs/>
                <w:lang w:val="uk-UA"/>
              </w:rPr>
              <w:t>2</w:t>
            </w:r>
          </w:p>
        </w:tc>
        <w:tc>
          <w:tcPr>
            <w:tcW w:w="1133" w:type="dxa"/>
            <w:vAlign w:val="center"/>
          </w:tcPr>
          <w:p w:rsidR="00C07FA2" w:rsidRPr="008D6E9E" w:rsidRDefault="00C07FA2" w:rsidP="00F24980">
            <w:pPr>
              <w:jc w:val="center"/>
              <w:rPr>
                <w:b/>
                <w:bCs/>
                <w:lang w:val="uk-UA"/>
              </w:rPr>
            </w:pPr>
            <w:r w:rsidRPr="008D6E9E">
              <w:rPr>
                <w:b/>
                <w:bCs/>
                <w:lang w:val="uk-UA"/>
              </w:rPr>
              <w:t>3</w:t>
            </w:r>
          </w:p>
        </w:tc>
        <w:tc>
          <w:tcPr>
            <w:tcW w:w="1559" w:type="dxa"/>
            <w:vAlign w:val="center"/>
          </w:tcPr>
          <w:p w:rsidR="00C07FA2" w:rsidRPr="008D6E9E" w:rsidRDefault="00C07FA2" w:rsidP="00F24980">
            <w:pPr>
              <w:jc w:val="center"/>
              <w:rPr>
                <w:b/>
                <w:bCs/>
                <w:lang w:val="uk-UA"/>
              </w:rPr>
            </w:pPr>
            <w:r w:rsidRPr="008D6E9E">
              <w:rPr>
                <w:b/>
                <w:bCs/>
                <w:lang w:val="uk-UA"/>
              </w:rPr>
              <w:t>4</w:t>
            </w:r>
          </w:p>
        </w:tc>
        <w:tc>
          <w:tcPr>
            <w:tcW w:w="1609" w:type="dxa"/>
            <w:vAlign w:val="center"/>
          </w:tcPr>
          <w:p w:rsidR="00C07FA2" w:rsidRPr="008D6E9E" w:rsidRDefault="00C07FA2" w:rsidP="00F24980">
            <w:pPr>
              <w:jc w:val="center"/>
              <w:rPr>
                <w:b/>
                <w:bCs/>
                <w:lang w:val="uk-UA"/>
              </w:rPr>
            </w:pPr>
            <w:r w:rsidRPr="008D6E9E">
              <w:rPr>
                <w:b/>
                <w:bCs/>
                <w:lang w:val="uk-UA"/>
              </w:rPr>
              <w:t>5</w:t>
            </w:r>
          </w:p>
        </w:tc>
        <w:tc>
          <w:tcPr>
            <w:tcW w:w="1624" w:type="dxa"/>
            <w:gridSpan w:val="2"/>
            <w:vAlign w:val="center"/>
          </w:tcPr>
          <w:p w:rsidR="00C07FA2" w:rsidRPr="008D6E9E" w:rsidRDefault="00C07FA2" w:rsidP="00F24980">
            <w:pPr>
              <w:jc w:val="center"/>
              <w:rPr>
                <w:b/>
                <w:bCs/>
                <w:lang w:val="uk-UA"/>
              </w:rPr>
            </w:pPr>
            <w:r w:rsidRPr="008D6E9E">
              <w:rPr>
                <w:b/>
                <w:bCs/>
                <w:lang w:val="uk-UA"/>
              </w:rPr>
              <w:t>6</w:t>
            </w:r>
          </w:p>
        </w:tc>
        <w:tc>
          <w:tcPr>
            <w:tcW w:w="1609" w:type="dxa"/>
            <w:vAlign w:val="center"/>
          </w:tcPr>
          <w:p w:rsidR="00C07FA2" w:rsidRPr="008D6E9E" w:rsidRDefault="00C07FA2" w:rsidP="00F24980">
            <w:pPr>
              <w:jc w:val="center"/>
              <w:rPr>
                <w:b/>
                <w:bCs/>
                <w:lang w:val="uk-UA"/>
              </w:rPr>
            </w:pPr>
            <w:r w:rsidRPr="008D6E9E">
              <w:rPr>
                <w:b/>
                <w:bCs/>
                <w:lang w:val="uk-UA"/>
              </w:rPr>
              <w:t>7</w:t>
            </w:r>
          </w:p>
        </w:tc>
        <w:tc>
          <w:tcPr>
            <w:tcW w:w="1610" w:type="dxa"/>
            <w:gridSpan w:val="2"/>
            <w:vAlign w:val="center"/>
          </w:tcPr>
          <w:p w:rsidR="00C07FA2" w:rsidRPr="008D6E9E" w:rsidRDefault="00C07FA2" w:rsidP="00F24980">
            <w:pPr>
              <w:jc w:val="center"/>
              <w:rPr>
                <w:b/>
                <w:bCs/>
                <w:lang w:val="uk-UA"/>
              </w:rPr>
            </w:pPr>
            <w:r w:rsidRPr="008D6E9E">
              <w:rPr>
                <w:b/>
                <w:bCs/>
                <w:lang w:val="uk-UA"/>
              </w:rPr>
              <w:t>8</w:t>
            </w:r>
          </w:p>
        </w:tc>
        <w:tc>
          <w:tcPr>
            <w:tcW w:w="1629" w:type="dxa"/>
            <w:gridSpan w:val="2"/>
            <w:vAlign w:val="center"/>
          </w:tcPr>
          <w:p w:rsidR="00C07FA2" w:rsidRPr="008D6E9E" w:rsidRDefault="00C07FA2" w:rsidP="00F24980">
            <w:pPr>
              <w:jc w:val="center"/>
              <w:rPr>
                <w:b/>
                <w:bCs/>
                <w:lang w:val="uk-UA"/>
              </w:rPr>
            </w:pPr>
            <w:r w:rsidRPr="008D6E9E">
              <w:rPr>
                <w:b/>
                <w:bCs/>
                <w:lang w:val="uk-UA"/>
              </w:rPr>
              <w:t>9</w:t>
            </w:r>
          </w:p>
        </w:tc>
      </w:tr>
      <w:tr w:rsidR="00C07FA2" w:rsidRPr="008D6E9E" w:rsidTr="00F24980">
        <w:trPr>
          <w:trHeight w:val="397"/>
        </w:trPr>
        <w:tc>
          <w:tcPr>
            <w:tcW w:w="14884" w:type="dxa"/>
            <w:gridSpan w:val="13"/>
            <w:vAlign w:val="center"/>
          </w:tcPr>
          <w:p w:rsidR="00C07FA2" w:rsidRPr="008D6E9E" w:rsidRDefault="00C07FA2" w:rsidP="00F24980">
            <w:pPr>
              <w:ind w:left="-19"/>
              <w:jc w:val="center"/>
              <w:rPr>
                <w:b/>
                <w:lang w:val="uk-UA"/>
              </w:rPr>
            </w:pPr>
            <w:r w:rsidRPr="008D6E9E">
              <w:rPr>
                <w:b/>
                <w:lang w:val="uk-UA"/>
              </w:rPr>
              <w:t>І. Показники витрат</w:t>
            </w:r>
          </w:p>
        </w:tc>
      </w:tr>
      <w:tr w:rsidR="00C07FA2" w:rsidRPr="008D6E9E" w:rsidTr="00F24980">
        <w:tc>
          <w:tcPr>
            <w:tcW w:w="708" w:type="dxa"/>
            <w:gridSpan w:val="2"/>
            <w:vAlign w:val="center"/>
          </w:tcPr>
          <w:p w:rsidR="00C07FA2" w:rsidRPr="008D6E9E" w:rsidRDefault="00C07FA2" w:rsidP="00F24980">
            <w:pPr>
              <w:jc w:val="center"/>
              <w:rPr>
                <w:lang w:val="uk-UA"/>
              </w:rPr>
            </w:pPr>
            <w:r w:rsidRPr="008D6E9E">
              <w:rPr>
                <w:lang w:val="uk-UA"/>
              </w:rPr>
              <w:t>1</w:t>
            </w:r>
          </w:p>
        </w:tc>
        <w:tc>
          <w:tcPr>
            <w:tcW w:w="3403" w:type="dxa"/>
          </w:tcPr>
          <w:p w:rsidR="00C07FA2" w:rsidRPr="008D6E9E" w:rsidRDefault="00C07FA2" w:rsidP="00F24980">
            <w:pPr>
              <w:rPr>
                <w:lang w:val="uk-UA"/>
              </w:rPr>
            </w:pPr>
            <w:r w:rsidRPr="008D6E9E">
              <w:rPr>
                <w:lang w:val="uk-UA"/>
              </w:rPr>
              <w:t>Загальний обсяг витрат на реалізацію програми</w:t>
            </w:r>
          </w:p>
        </w:tc>
        <w:tc>
          <w:tcPr>
            <w:tcW w:w="1133" w:type="dxa"/>
            <w:vAlign w:val="center"/>
          </w:tcPr>
          <w:p w:rsidR="00C07FA2" w:rsidRPr="008D6E9E" w:rsidRDefault="00C07FA2" w:rsidP="00F24980">
            <w:pPr>
              <w:jc w:val="center"/>
              <w:rPr>
                <w:lang w:val="uk-UA"/>
              </w:rPr>
            </w:pPr>
            <w:r w:rsidRPr="008D6E9E">
              <w:rPr>
                <w:lang w:val="uk-UA"/>
              </w:rPr>
              <w:t>тис. грн.</w:t>
            </w:r>
          </w:p>
        </w:tc>
        <w:tc>
          <w:tcPr>
            <w:tcW w:w="1559" w:type="dxa"/>
            <w:vAlign w:val="center"/>
          </w:tcPr>
          <w:p w:rsidR="00C07FA2" w:rsidRPr="008D6E9E" w:rsidRDefault="00C07FA2" w:rsidP="00F24980">
            <w:pPr>
              <w:jc w:val="center"/>
              <w:rPr>
                <w:lang w:val="uk-UA"/>
              </w:rPr>
            </w:pPr>
            <w:r w:rsidRPr="008D6E9E">
              <w:rPr>
                <w:lang w:val="uk-UA"/>
              </w:rPr>
              <w:t>-</w:t>
            </w:r>
          </w:p>
        </w:tc>
        <w:tc>
          <w:tcPr>
            <w:tcW w:w="1609" w:type="dxa"/>
            <w:vAlign w:val="center"/>
          </w:tcPr>
          <w:p w:rsidR="00C07FA2" w:rsidRPr="008D6E9E" w:rsidRDefault="00F076C5" w:rsidP="00E5034C">
            <w:pPr>
              <w:jc w:val="center"/>
              <w:rPr>
                <w:b/>
                <w:bCs/>
                <w:lang w:val="uk-UA"/>
              </w:rPr>
            </w:pPr>
            <w:r>
              <w:rPr>
                <w:b/>
                <w:bCs/>
                <w:lang w:val="uk-UA"/>
              </w:rPr>
              <w:t>230805</w:t>
            </w:r>
          </w:p>
        </w:tc>
        <w:tc>
          <w:tcPr>
            <w:tcW w:w="1624" w:type="dxa"/>
            <w:gridSpan w:val="2"/>
            <w:vAlign w:val="center"/>
          </w:tcPr>
          <w:p w:rsidR="00C07FA2" w:rsidRPr="008D6E9E" w:rsidRDefault="00C07FA2" w:rsidP="00F24980">
            <w:pPr>
              <w:jc w:val="center"/>
              <w:rPr>
                <w:b/>
                <w:bCs/>
                <w:lang w:val="uk-UA"/>
              </w:rPr>
            </w:pPr>
            <w:r w:rsidRPr="008D6E9E">
              <w:rPr>
                <w:b/>
                <w:bCs/>
                <w:lang w:val="uk-UA"/>
              </w:rPr>
              <w:t>73600</w:t>
            </w:r>
          </w:p>
        </w:tc>
        <w:tc>
          <w:tcPr>
            <w:tcW w:w="1609" w:type="dxa"/>
            <w:vAlign w:val="center"/>
          </w:tcPr>
          <w:p w:rsidR="00C07FA2" w:rsidRPr="008D6E9E" w:rsidRDefault="00C07FA2" w:rsidP="00F24980">
            <w:pPr>
              <w:jc w:val="center"/>
              <w:rPr>
                <w:b/>
                <w:bCs/>
                <w:lang w:val="uk-UA"/>
              </w:rPr>
            </w:pPr>
            <w:r w:rsidRPr="008D6E9E">
              <w:rPr>
                <w:b/>
                <w:bCs/>
                <w:lang w:val="uk-UA"/>
              </w:rPr>
              <w:t>74600</w:t>
            </w:r>
          </w:p>
        </w:tc>
        <w:tc>
          <w:tcPr>
            <w:tcW w:w="1610" w:type="dxa"/>
            <w:gridSpan w:val="2"/>
            <w:vAlign w:val="center"/>
          </w:tcPr>
          <w:p w:rsidR="00C07FA2" w:rsidRPr="008D6E9E" w:rsidRDefault="00C07FA2" w:rsidP="00F24980">
            <w:pPr>
              <w:jc w:val="center"/>
              <w:rPr>
                <w:b/>
                <w:bCs/>
                <w:lang w:val="uk-UA"/>
              </w:rPr>
            </w:pPr>
            <w:r w:rsidRPr="008D6E9E">
              <w:rPr>
                <w:b/>
                <w:bCs/>
                <w:lang w:val="uk-UA"/>
              </w:rPr>
              <w:t>74650</w:t>
            </w:r>
          </w:p>
        </w:tc>
        <w:tc>
          <w:tcPr>
            <w:tcW w:w="1629" w:type="dxa"/>
            <w:gridSpan w:val="2"/>
            <w:vAlign w:val="center"/>
          </w:tcPr>
          <w:p w:rsidR="00C07FA2" w:rsidRPr="008D6E9E" w:rsidRDefault="00C07FA2" w:rsidP="00F24980">
            <w:pPr>
              <w:jc w:val="center"/>
              <w:rPr>
                <w:b/>
                <w:bCs/>
                <w:lang w:val="uk-UA"/>
              </w:rPr>
            </w:pPr>
            <w:r w:rsidRPr="008D6E9E">
              <w:rPr>
                <w:b/>
                <w:bCs/>
                <w:lang w:val="uk-UA"/>
              </w:rPr>
              <w:t>74650</w:t>
            </w:r>
          </w:p>
        </w:tc>
      </w:tr>
      <w:tr w:rsidR="00C07FA2" w:rsidRPr="008D6E9E" w:rsidTr="00F24980">
        <w:trPr>
          <w:trHeight w:val="397"/>
        </w:trPr>
        <w:tc>
          <w:tcPr>
            <w:tcW w:w="14884" w:type="dxa"/>
            <w:gridSpan w:val="13"/>
            <w:vAlign w:val="center"/>
          </w:tcPr>
          <w:p w:rsidR="00C07FA2" w:rsidRPr="008D6E9E" w:rsidRDefault="00C07FA2" w:rsidP="00F24980">
            <w:pPr>
              <w:jc w:val="center"/>
              <w:rPr>
                <w:b/>
                <w:lang w:val="uk-UA"/>
              </w:rPr>
            </w:pPr>
            <w:r w:rsidRPr="008D6E9E">
              <w:rPr>
                <w:b/>
                <w:lang w:val="uk-UA"/>
              </w:rPr>
              <w:t>ІІ. Показники продукту</w:t>
            </w:r>
          </w:p>
        </w:tc>
      </w:tr>
      <w:tr w:rsidR="00C07FA2" w:rsidRPr="008D6E9E" w:rsidTr="00F24980">
        <w:tc>
          <w:tcPr>
            <w:tcW w:w="708" w:type="dxa"/>
            <w:gridSpan w:val="2"/>
            <w:vAlign w:val="center"/>
          </w:tcPr>
          <w:p w:rsidR="00C07FA2" w:rsidRPr="008D6E9E" w:rsidRDefault="00C07FA2" w:rsidP="00F24980">
            <w:pPr>
              <w:jc w:val="center"/>
              <w:rPr>
                <w:lang w:val="uk-UA"/>
              </w:rPr>
            </w:pPr>
            <w:r w:rsidRPr="008D6E9E">
              <w:rPr>
                <w:lang w:val="uk-UA"/>
              </w:rPr>
              <w:t>1</w:t>
            </w:r>
          </w:p>
        </w:tc>
        <w:tc>
          <w:tcPr>
            <w:tcW w:w="3403" w:type="dxa"/>
          </w:tcPr>
          <w:p w:rsidR="00C07FA2" w:rsidRPr="008D6E9E" w:rsidRDefault="00C07FA2" w:rsidP="00F24980">
            <w:pPr>
              <w:rPr>
                <w:lang w:val="uk-UA"/>
              </w:rPr>
            </w:pPr>
            <w:r w:rsidRPr="008D6E9E">
              <w:rPr>
                <w:lang w:val="uk-UA"/>
              </w:rPr>
              <w:t>Зменшення протяжності аварійних мереж водопостачання</w:t>
            </w:r>
          </w:p>
        </w:tc>
        <w:tc>
          <w:tcPr>
            <w:tcW w:w="1133" w:type="dxa"/>
            <w:vAlign w:val="center"/>
          </w:tcPr>
          <w:p w:rsidR="00C07FA2" w:rsidRPr="008D6E9E" w:rsidRDefault="00C07FA2" w:rsidP="00F24980">
            <w:pPr>
              <w:jc w:val="center"/>
              <w:rPr>
                <w:lang w:val="uk-UA"/>
              </w:rPr>
            </w:pPr>
            <w:r w:rsidRPr="008D6E9E">
              <w:rPr>
                <w:lang w:val="uk-UA"/>
              </w:rPr>
              <w:t>км</w:t>
            </w:r>
          </w:p>
        </w:tc>
        <w:tc>
          <w:tcPr>
            <w:tcW w:w="1559" w:type="dxa"/>
            <w:vAlign w:val="center"/>
          </w:tcPr>
          <w:p w:rsidR="00C07FA2" w:rsidRPr="008D6E9E" w:rsidRDefault="00C07FA2" w:rsidP="00F24980">
            <w:pPr>
              <w:jc w:val="center"/>
              <w:rPr>
                <w:lang w:val="uk-UA"/>
              </w:rPr>
            </w:pPr>
            <w:r w:rsidRPr="008D6E9E">
              <w:rPr>
                <w:lang w:val="uk-UA"/>
              </w:rPr>
              <w:t>268,3</w:t>
            </w:r>
          </w:p>
        </w:tc>
        <w:tc>
          <w:tcPr>
            <w:tcW w:w="1609" w:type="dxa"/>
            <w:vAlign w:val="center"/>
          </w:tcPr>
          <w:p w:rsidR="00C07FA2" w:rsidRPr="008D6E9E" w:rsidRDefault="00C07FA2" w:rsidP="00F66096">
            <w:pPr>
              <w:jc w:val="center"/>
              <w:rPr>
                <w:lang w:val="uk-UA"/>
              </w:rPr>
            </w:pPr>
            <w:r w:rsidRPr="00F66096">
              <w:rPr>
                <w:lang w:val="uk-UA"/>
              </w:rPr>
              <w:t>2</w:t>
            </w:r>
            <w:r w:rsidR="00F66096">
              <w:rPr>
                <w:lang w:val="uk-UA"/>
              </w:rPr>
              <w:t>43</w:t>
            </w:r>
          </w:p>
        </w:tc>
        <w:tc>
          <w:tcPr>
            <w:tcW w:w="1624" w:type="dxa"/>
            <w:gridSpan w:val="2"/>
            <w:vAlign w:val="center"/>
          </w:tcPr>
          <w:p w:rsidR="00C07FA2" w:rsidRPr="008D6E9E" w:rsidRDefault="00C07FA2" w:rsidP="00F24980">
            <w:pPr>
              <w:jc w:val="center"/>
              <w:rPr>
                <w:lang w:val="uk-UA"/>
              </w:rPr>
            </w:pPr>
            <w:r w:rsidRPr="008D6E9E">
              <w:rPr>
                <w:lang w:val="uk-UA"/>
              </w:rPr>
              <w:t>238,4</w:t>
            </w:r>
          </w:p>
        </w:tc>
        <w:tc>
          <w:tcPr>
            <w:tcW w:w="1609" w:type="dxa"/>
            <w:vAlign w:val="center"/>
          </w:tcPr>
          <w:p w:rsidR="00C07FA2" w:rsidRPr="008D6E9E" w:rsidRDefault="00C07FA2" w:rsidP="00F24980">
            <w:pPr>
              <w:jc w:val="center"/>
              <w:rPr>
                <w:lang w:val="uk-UA"/>
              </w:rPr>
            </w:pPr>
            <w:r w:rsidRPr="008D6E9E">
              <w:rPr>
                <w:lang w:val="uk-UA"/>
              </w:rPr>
              <w:t>226,8</w:t>
            </w:r>
          </w:p>
        </w:tc>
        <w:tc>
          <w:tcPr>
            <w:tcW w:w="1610" w:type="dxa"/>
            <w:gridSpan w:val="2"/>
            <w:vAlign w:val="center"/>
          </w:tcPr>
          <w:p w:rsidR="00C07FA2" w:rsidRPr="008D6E9E" w:rsidRDefault="00C07FA2" w:rsidP="00F24980">
            <w:pPr>
              <w:jc w:val="center"/>
              <w:rPr>
                <w:lang w:val="uk-UA"/>
              </w:rPr>
            </w:pPr>
            <w:r w:rsidRPr="008D6E9E">
              <w:rPr>
                <w:lang w:val="uk-UA"/>
              </w:rPr>
              <w:t>215,2</w:t>
            </w:r>
          </w:p>
        </w:tc>
        <w:tc>
          <w:tcPr>
            <w:tcW w:w="1629" w:type="dxa"/>
            <w:gridSpan w:val="2"/>
            <w:vAlign w:val="center"/>
          </w:tcPr>
          <w:p w:rsidR="00C07FA2" w:rsidRPr="008D6E9E" w:rsidRDefault="00C07FA2" w:rsidP="00F24980">
            <w:pPr>
              <w:jc w:val="center"/>
              <w:rPr>
                <w:lang w:val="uk-UA"/>
              </w:rPr>
            </w:pPr>
            <w:r w:rsidRPr="008D6E9E">
              <w:rPr>
                <w:lang w:val="uk-UA"/>
              </w:rPr>
              <w:t>203,6</w:t>
            </w:r>
          </w:p>
        </w:tc>
      </w:tr>
      <w:tr w:rsidR="00C07FA2" w:rsidRPr="008D6E9E" w:rsidTr="00F24980">
        <w:tc>
          <w:tcPr>
            <w:tcW w:w="708" w:type="dxa"/>
            <w:gridSpan w:val="2"/>
            <w:vAlign w:val="center"/>
          </w:tcPr>
          <w:p w:rsidR="00C07FA2" w:rsidRPr="008D6E9E" w:rsidRDefault="00C07FA2" w:rsidP="00F24980">
            <w:pPr>
              <w:jc w:val="center"/>
              <w:rPr>
                <w:lang w:val="uk-UA"/>
              </w:rPr>
            </w:pPr>
            <w:r w:rsidRPr="008D6E9E">
              <w:rPr>
                <w:lang w:val="uk-UA"/>
              </w:rPr>
              <w:t>2</w:t>
            </w:r>
          </w:p>
        </w:tc>
        <w:tc>
          <w:tcPr>
            <w:tcW w:w="3403" w:type="dxa"/>
          </w:tcPr>
          <w:p w:rsidR="00C07FA2" w:rsidRPr="008D6E9E" w:rsidRDefault="00C07FA2" w:rsidP="00F24980">
            <w:pPr>
              <w:rPr>
                <w:lang w:val="uk-UA"/>
              </w:rPr>
            </w:pPr>
            <w:r w:rsidRPr="008D6E9E">
              <w:rPr>
                <w:lang w:val="uk-UA"/>
              </w:rPr>
              <w:t>Відсоток невиробничих втрат води від загальної кількості мереж водопостачання-559,3</w:t>
            </w:r>
          </w:p>
        </w:tc>
        <w:tc>
          <w:tcPr>
            <w:tcW w:w="1133" w:type="dxa"/>
            <w:vAlign w:val="center"/>
          </w:tcPr>
          <w:p w:rsidR="00C07FA2" w:rsidRPr="008D6E9E" w:rsidRDefault="00C07FA2" w:rsidP="00F24980">
            <w:pPr>
              <w:jc w:val="center"/>
              <w:rPr>
                <w:lang w:val="uk-UA"/>
              </w:rPr>
            </w:pPr>
            <w:r w:rsidRPr="008D6E9E">
              <w:rPr>
                <w:lang w:val="uk-UA"/>
              </w:rPr>
              <w:t>%</w:t>
            </w:r>
          </w:p>
        </w:tc>
        <w:tc>
          <w:tcPr>
            <w:tcW w:w="1559" w:type="dxa"/>
            <w:vAlign w:val="center"/>
          </w:tcPr>
          <w:p w:rsidR="00C07FA2" w:rsidRPr="008D6E9E" w:rsidRDefault="00C07FA2" w:rsidP="00F24980">
            <w:pPr>
              <w:jc w:val="center"/>
              <w:rPr>
                <w:lang w:val="uk-UA"/>
              </w:rPr>
            </w:pPr>
            <w:r w:rsidRPr="008D6E9E">
              <w:rPr>
                <w:lang w:val="uk-UA"/>
              </w:rPr>
              <w:t>39,6</w:t>
            </w:r>
          </w:p>
        </w:tc>
        <w:tc>
          <w:tcPr>
            <w:tcW w:w="1609" w:type="dxa"/>
            <w:vAlign w:val="center"/>
          </w:tcPr>
          <w:p w:rsidR="00C07FA2" w:rsidRPr="008D6E9E" w:rsidRDefault="00C07FA2" w:rsidP="00F24980">
            <w:pPr>
              <w:jc w:val="center"/>
              <w:rPr>
                <w:lang w:val="uk-UA"/>
              </w:rPr>
            </w:pPr>
            <w:r w:rsidRPr="008D6E9E">
              <w:rPr>
                <w:lang w:val="uk-UA"/>
              </w:rPr>
              <w:t>38,9</w:t>
            </w:r>
          </w:p>
        </w:tc>
        <w:tc>
          <w:tcPr>
            <w:tcW w:w="1624" w:type="dxa"/>
            <w:gridSpan w:val="2"/>
            <w:vAlign w:val="center"/>
          </w:tcPr>
          <w:p w:rsidR="00C07FA2" w:rsidRPr="008D6E9E" w:rsidRDefault="00C07FA2" w:rsidP="00F24980">
            <w:pPr>
              <w:jc w:val="center"/>
              <w:rPr>
                <w:lang w:val="uk-UA"/>
              </w:rPr>
            </w:pPr>
            <w:r w:rsidRPr="008D6E9E">
              <w:rPr>
                <w:lang w:val="uk-UA"/>
              </w:rPr>
              <w:t>38,2</w:t>
            </w:r>
          </w:p>
        </w:tc>
        <w:tc>
          <w:tcPr>
            <w:tcW w:w="1609" w:type="dxa"/>
            <w:vAlign w:val="center"/>
          </w:tcPr>
          <w:p w:rsidR="00C07FA2" w:rsidRPr="008D6E9E" w:rsidRDefault="00C07FA2" w:rsidP="00F24980">
            <w:pPr>
              <w:jc w:val="center"/>
              <w:rPr>
                <w:lang w:val="uk-UA"/>
              </w:rPr>
            </w:pPr>
            <w:r w:rsidRPr="008D6E9E">
              <w:rPr>
                <w:lang w:val="uk-UA"/>
              </w:rPr>
              <w:t>37,5</w:t>
            </w:r>
          </w:p>
        </w:tc>
        <w:tc>
          <w:tcPr>
            <w:tcW w:w="1610" w:type="dxa"/>
            <w:gridSpan w:val="2"/>
            <w:vAlign w:val="center"/>
          </w:tcPr>
          <w:p w:rsidR="00C07FA2" w:rsidRPr="008D6E9E" w:rsidRDefault="00C07FA2" w:rsidP="00F24980">
            <w:pPr>
              <w:jc w:val="center"/>
              <w:rPr>
                <w:lang w:val="uk-UA"/>
              </w:rPr>
            </w:pPr>
            <w:r w:rsidRPr="008D6E9E">
              <w:rPr>
                <w:lang w:val="uk-UA"/>
              </w:rPr>
              <w:t>36,8</w:t>
            </w:r>
          </w:p>
        </w:tc>
        <w:tc>
          <w:tcPr>
            <w:tcW w:w="1629" w:type="dxa"/>
            <w:gridSpan w:val="2"/>
            <w:vAlign w:val="center"/>
          </w:tcPr>
          <w:p w:rsidR="00C07FA2" w:rsidRPr="008D6E9E" w:rsidRDefault="00C07FA2" w:rsidP="00F24980">
            <w:pPr>
              <w:jc w:val="center"/>
              <w:rPr>
                <w:lang w:val="uk-UA"/>
              </w:rPr>
            </w:pPr>
            <w:r w:rsidRPr="008D6E9E">
              <w:rPr>
                <w:lang w:val="uk-UA"/>
              </w:rPr>
              <w:t>36,3</w:t>
            </w:r>
          </w:p>
        </w:tc>
      </w:tr>
      <w:tr w:rsidR="00C07FA2" w:rsidRPr="008D6E9E" w:rsidTr="00F24980">
        <w:tc>
          <w:tcPr>
            <w:tcW w:w="708" w:type="dxa"/>
            <w:gridSpan w:val="2"/>
            <w:vAlign w:val="center"/>
          </w:tcPr>
          <w:p w:rsidR="00C07FA2" w:rsidRPr="008D6E9E" w:rsidRDefault="00C07FA2" w:rsidP="00F24980">
            <w:pPr>
              <w:jc w:val="center"/>
              <w:rPr>
                <w:lang w:val="uk-UA"/>
              </w:rPr>
            </w:pPr>
            <w:r w:rsidRPr="008D6E9E">
              <w:rPr>
                <w:lang w:val="uk-UA"/>
              </w:rPr>
              <w:t>3</w:t>
            </w:r>
          </w:p>
        </w:tc>
        <w:tc>
          <w:tcPr>
            <w:tcW w:w="3403" w:type="dxa"/>
          </w:tcPr>
          <w:p w:rsidR="00C07FA2" w:rsidRPr="008D6E9E" w:rsidRDefault="00C07FA2" w:rsidP="00F24980">
            <w:pPr>
              <w:rPr>
                <w:lang w:val="uk-UA"/>
              </w:rPr>
            </w:pPr>
            <w:r w:rsidRPr="008D6E9E">
              <w:rPr>
                <w:lang w:val="uk-UA"/>
              </w:rPr>
              <w:t>Зменшення протяжності аварійних мереж водовідведення</w:t>
            </w:r>
          </w:p>
        </w:tc>
        <w:tc>
          <w:tcPr>
            <w:tcW w:w="1133" w:type="dxa"/>
            <w:vAlign w:val="center"/>
          </w:tcPr>
          <w:p w:rsidR="00C07FA2" w:rsidRPr="008D6E9E" w:rsidRDefault="00C07FA2" w:rsidP="00F24980">
            <w:pPr>
              <w:jc w:val="center"/>
              <w:rPr>
                <w:lang w:val="uk-UA"/>
              </w:rPr>
            </w:pPr>
            <w:r w:rsidRPr="008D6E9E">
              <w:rPr>
                <w:lang w:val="uk-UA"/>
              </w:rPr>
              <w:t>км</w:t>
            </w:r>
          </w:p>
        </w:tc>
        <w:tc>
          <w:tcPr>
            <w:tcW w:w="1559" w:type="dxa"/>
            <w:vAlign w:val="center"/>
          </w:tcPr>
          <w:p w:rsidR="00C07FA2" w:rsidRPr="008D6E9E" w:rsidRDefault="00C07FA2" w:rsidP="00F24980">
            <w:pPr>
              <w:jc w:val="center"/>
              <w:rPr>
                <w:lang w:val="uk-UA"/>
              </w:rPr>
            </w:pPr>
            <w:r w:rsidRPr="008D6E9E">
              <w:rPr>
                <w:lang w:val="uk-UA"/>
              </w:rPr>
              <w:t>40</w:t>
            </w:r>
          </w:p>
        </w:tc>
        <w:tc>
          <w:tcPr>
            <w:tcW w:w="1609" w:type="dxa"/>
            <w:vAlign w:val="center"/>
          </w:tcPr>
          <w:p w:rsidR="00C07FA2" w:rsidRPr="008D6E9E" w:rsidRDefault="00C07FA2" w:rsidP="00F24980">
            <w:pPr>
              <w:jc w:val="center"/>
              <w:rPr>
                <w:lang w:val="uk-UA"/>
              </w:rPr>
            </w:pPr>
            <w:r>
              <w:rPr>
                <w:lang w:val="uk-UA"/>
              </w:rPr>
              <w:t>38,8</w:t>
            </w:r>
          </w:p>
        </w:tc>
        <w:tc>
          <w:tcPr>
            <w:tcW w:w="1624" w:type="dxa"/>
            <w:gridSpan w:val="2"/>
            <w:vAlign w:val="center"/>
          </w:tcPr>
          <w:p w:rsidR="00C07FA2" w:rsidRPr="008D6E9E" w:rsidRDefault="00C07FA2" w:rsidP="00F24980">
            <w:pPr>
              <w:jc w:val="center"/>
              <w:rPr>
                <w:lang w:val="uk-UA"/>
              </w:rPr>
            </w:pPr>
            <w:r w:rsidRPr="008D6E9E">
              <w:rPr>
                <w:lang w:val="uk-UA"/>
              </w:rPr>
              <w:t>34,8</w:t>
            </w:r>
          </w:p>
        </w:tc>
        <w:tc>
          <w:tcPr>
            <w:tcW w:w="1609" w:type="dxa"/>
            <w:vAlign w:val="center"/>
          </w:tcPr>
          <w:p w:rsidR="00C07FA2" w:rsidRPr="008D6E9E" w:rsidRDefault="00C07FA2" w:rsidP="00F24980">
            <w:pPr>
              <w:jc w:val="center"/>
              <w:rPr>
                <w:lang w:val="uk-UA"/>
              </w:rPr>
            </w:pPr>
            <w:r w:rsidRPr="008D6E9E">
              <w:rPr>
                <w:lang w:val="uk-UA"/>
              </w:rPr>
              <w:t>32,2</w:t>
            </w:r>
          </w:p>
        </w:tc>
        <w:tc>
          <w:tcPr>
            <w:tcW w:w="1610" w:type="dxa"/>
            <w:gridSpan w:val="2"/>
            <w:vAlign w:val="center"/>
          </w:tcPr>
          <w:p w:rsidR="00C07FA2" w:rsidRPr="008D6E9E" w:rsidRDefault="00C07FA2" w:rsidP="00F24980">
            <w:pPr>
              <w:jc w:val="center"/>
              <w:rPr>
                <w:lang w:val="uk-UA"/>
              </w:rPr>
            </w:pPr>
            <w:r w:rsidRPr="008D6E9E">
              <w:rPr>
                <w:lang w:val="uk-UA"/>
              </w:rPr>
              <w:t>29,6</w:t>
            </w:r>
          </w:p>
        </w:tc>
        <w:tc>
          <w:tcPr>
            <w:tcW w:w="1629" w:type="dxa"/>
            <w:gridSpan w:val="2"/>
            <w:vAlign w:val="center"/>
          </w:tcPr>
          <w:p w:rsidR="00C07FA2" w:rsidRPr="008D6E9E" w:rsidRDefault="00C07FA2" w:rsidP="00F24980">
            <w:pPr>
              <w:jc w:val="center"/>
              <w:rPr>
                <w:lang w:val="uk-UA"/>
              </w:rPr>
            </w:pPr>
            <w:r w:rsidRPr="008D6E9E">
              <w:rPr>
                <w:lang w:val="uk-UA"/>
              </w:rPr>
              <w:t>27,2</w:t>
            </w:r>
          </w:p>
        </w:tc>
      </w:tr>
      <w:tr w:rsidR="00C07FA2" w:rsidRPr="008D6E9E" w:rsidTr="00F24980">
        <w:tc>
          <w:tcPr>
            <w:tcW w:w="708" w:type="dxa"/>
            <w:gridSpan w:val="2"/>
            <w:vAlign w:val="center"/>
          </w:tcPr>
          <w:p w:rsidR="00C07FA2" w:rsidRPr="008D6E9E" w:rsidRDefault="00C07FA2" w:rsidP="00F24980">
            <w:pPr>
              <w:jc w:val="center"/>
              <w:rPr>
                <w:lang w:val="uk-UA"/>
              </w:rPr>
            </w:pPr>
            <w:r w:rsidRPr="008D6E9E">
              <w:rPr>
                <w:lang w:val="uk-UA"/>
              </w:rPr>
              <w:t>4</w:t>
            </w:r>
          </w:p>
        </w:tc>
        <w:tc>
          <w:tcPr>
            <w:tcW w:w="3403" w:type="dxa"/>
          </w:tcPr>
          <w:p w:rsidR="00C07FA2" w:rsidRPr="008D6E9E" w:rsidRDefault="00C07FA2" w:rsidP="00F24980">
            <w:pPr>
              <w:rPr>
                <w:lang w:val="uk-UA"/>
              </w:rPr>
            </w:pPr>
            <w:r w:rsidRPr="008D6E9E">
              <w:rPr>
                <w:lang w:val="uk-UA"/>
              </w:rPr>
              <w:t>Збільшення парку  спеціалізованої техніки</w:t>
            </w:r>
          </w:p>
        </w:tc>
        <w:tc>
          <w:tcPr>
            <w:tcW w:w="1133" w:type="dxa"/>
            <w:vAlign w:val="center"/>
          </w:tcPr>
          <w:p w:rsidR="00C07FA2" w:rsidRPr="008D6E9E" w:rsidRDefault="00C07FA2" w:rsidP="00F24980">
            <w:pPr>
              <w:jc w:val="center"/>
              <w:rPr>
                <w:lang w:val="uk-UA"/>
              </w:rPr>
            </w:pPr>
            <w:r w:rsidRPr="008D6E9E">
              <w:rPr>
                <w:lang w:val="uk-UA"/>
              </w:rPr>
              <w:t>од</w:t>
            </w:r>
          </w:p>
        </w:tc>
        <w:tc>
          <w:tcPr>
            <w:tcW w:w="1559" w:type="dxa"/>
            <w:vAlign w:val="center"/>
          </w:tcPr>
          <w:p w:rsidR="00C07FA2" w:rsidRPr="008D6E9E" w:rsidRDefault="00C07FA2" w:rsidP="00F24980">
            <w:pPr>
              <w:jc w:val="center"/>
              <w:rPr>
                <w:lang w:val="uk-UA"/>
              </w:rPr>
            </w:pPr>
            <w:r w:rsidRPr="008D6E9E">
              <w:rPr>
                <w:lang w:val="uk-UA"/>
              </w:rPr>
              <w:t>28</w:t>
            </w:r>
          </w:p>
        </w:tc>
        <w:tc>
          <w:tcPr>
            <w:tcW w:w="1609" w:type="dxa"/>
            <w:vAlign w:val="center"/>
          </w:tcPr>
          <w:p w:rsidR="00C07FA2" w:rsidRPr="008D6E9E" w:rsidRDefault="00C07FA2" w:rsidP="00F24980">
            <w:pPr>
              <w:jc w:val="center"/>
              <w:rPr>
                <w:lang w:val="uk-UA"/>
              </w:rPr>
            </w:pPr>
            <w:r w:rsidRPr="008D6E9E">
              <w:rPr>
                <w:lang w:val="uk-UA"/>
              </w:rPr>
              <w:t>3</w:t>
            </w:r>
            <w:r>
              <w:rPr>
                <w:lang w:val="uk-UA"/>
              </w:rPr>
              <w:t>5</w:t>
            </w:r>
          </w:p>
        </w:tc>
        <w:tc>
          <w:tcPr>
            <w:tcW w:w="1624" w:type="dxa"/>
            <w:gridSpan w:val="2"/>
            <w:vAlign w:val="center"/>
          </w:tcPr>
          <w:p w:rsidR="00C07FA2" w:rsidRPr="008D6E9E" w:rsidRDefault="00C07FA2" w:rsidP="00F24980">
            <w:pPr>
              <w:jc w:val="center"/>
              <w:rPr>
                <w:lang w:val="uk-UA"/>
              </w:rPr>
            </w:pPr>
            <w:r w:rsidRPr="008D6E9E">
              <w:rPr>
                <w:lang w:val="uk-UA"/>
              </w:rPr>
              <w:t>3</w:t>
            </w:r>
            <w:r>
              <w:rPr>
                <w:lang w:val="uk-UA"/>
              </w:rPr>
              <w:t>7</w:t>
            </w:r>
          </w:p>
        </w:tc>
        <w:tc>
          <w:tcPr>
            <w:tcW w:w="1609" w:type="dxa"/>
            <w:vAlign w:val="center"/>
          </w:tcPr>
          <w:p w:rsidR="00C07FA2" w:rsidRPr="008D6E9E" w:rsidRDefault="00C07FA2" w:rsidP="00F24980">
            <w:pPr>
              <w:jc w:val="center"/>
              <w:rPr>
                <w:lang w:val="uk-UA"/>
              </w:rPr>
            </w:pPr>
            <w:r w:rsidRPr="008D6E9E">
              <w:rPr>
                <w:lang w:val="uk-UA"/>
              </w:rPr>
              <w:t>3</w:t>
            </w:r>
            <w:r>
              <w:rPr>
                <w:lang w:val="uk-UA"/>
              </w:rPr>
              <w:t>9</w:t>
            </w:r>
          </w:p>
        </w:tc>
        <w:tc>
          <w:tcPr>
            <w:tcW w:w="1610" w:type="dxa"/>
            <w:gridSpan w:val="2"/>
            <w:vAlign w:val="center"/>
          </w:tcPr>
          <w:p w:rsidR="00C07FA2" w:rsidRPr="008D6E9E" w:rsidRDefault="00C07FA2" w:rsidP="00F24980">
            <w:pPr>
              <w:jc w:val="center"/>
              <w:rPr>
                <w:lang w:val="uk-UA"/>
              </w:rPr>
            </w:pPr>
            <w:r>
              <w:rPr>
                <w:lang w:val="uk-UA"/>
              </w:rPr>
              <w:t>40</w:t>
            </w:r>
          </w:p>
        </w:tc>
        <w:tc>
          <w:tcPr>
            <w:tcW w:w="1629" w:type="dxa"/>
            <w:gridSpan w:val="2"/>
            <w:vAlign w:val="center"/>
          </w:tcPr>
          <w:p w:rsidR="00C07FA2" w:rsidRPr="008D6E9E" w:rsidRDefault="00C07FA2" w:rsidP="00F24980">
            <w:pPr>
              <w:jc w:val="center"/>
              <w:rPr>
                <w:lang w:val="uk-UA"/>
              </w:rPr>
            </w:pPr>
            <w:r w:rsidRPr="008D6E9E">
              <w:rPr>
                <w:lang w:val="uk-UA"/>
              </w:rPr>
              <w:t>4</w:t>
            </w:r>
            <w:r>
              <w:rPr>
                <w:lang w:val="uk-UA"/>
              </w:rPr>
              <w:t>2</w:t>
            </w:r>
          </w:p>
        </w:tc>
      </w:tr>
      <w:tr w:rsidR="00C07FA2" w:rsidRPr="008D6E9E" w:rsidTr="00F24980">
        <w:trPr>
          <w:trHeight w:val="397"/>
        </w:trPr>
        <w:tc>
          <w:tcPr>
            <w:tcW w:w="14884" w:type="dxa"/>
            <w:gridSpan w:val="13"/>
            <w:vAlign w:val="center"/>
          </w:tcPr>
          <w:p w:rsidR="00C07FA2" w:rsidRPr="008D6E9E" w:rsidRDefault="00C07FA2" w:rsidP="00F24980">
            <w:pPr>
              <w:jc w:val="center"/>
              <w:rPr>
                <w:lang w:val="uk-UA"/>
              </w:rPr>
            </w:pPr>
            <w:r w:rsidRPr="008D6E9E">
              <w:rPr>
                <w:b/>
                <w:lang w:val="uk-UA"/>
              </w:rPr>
              <w:lastRenderedPageBreak/>
              <w:t>ІІІ. Показники ефективності</w:t>
            </w:r>
          </w:p>
        </w:tc>
      </w:tr>
      <w:tr w:rsidR="00C07FA2" w:rsidRPr="008D6E9E" w:rsidTr="00F24980">
        <w:tc>
          <w:tcPr>
            <w:tcW w:w="708" w:type="dxa"/>
            <w:gridSpan w:val="2"/>
            <w:vAlign w:val="center"/>
          </w:tcPr>
          <w:p w:rsidR="00C07FA2" w:rsidRPr="008D6E9E" w:rsidRDefault="00C07FA2" w:rsidP="00F24980">
            <w:pPr>
              <w:jc w:val="center"/>
              <w:rPr>
                <w:lang w:val="uk-UA"/>
              </w:rPr>
            </w:pPr>
            <w:r w:rsidRPr="008D6E9E">
              <w:rPr>
                <w:lang w:val="uk-UA"/>
              </w:rPr>
              <w:t>1</w:t>
            </w:r>
          </w:p>
        </w:tc>
        <w:tc>
          <w:tcPr>
            <w:tcW w:w="3403" w:type="dxa"/>
          </w:tcPr>
          <w:p w:rsidR="00C07FA2" w:rsidRPr="008D6E9E" w:rsidRDefault="00C07FA2" w:rsidP="00F24980">
            <w:pPr>
              <w:jc w:val="both"/>
              <w:rPr>
                <w:lang w:val="uk-UA"/>
              </w:rPr>
            </w:pPr>
            <w:r w:rsidRPr="008D6E9E">
              <w:rPr>
                <w:lang w:val="uk-UA"/>
              </w:rPr>
              <w:t>Зменшення аварій на мережах водопостачання</w:t>
            </w:r>
          </w:p>
        </w:tc>
        <w:tc>
          <w:tcPr>
            <w:tcW w:w="1133" w:type="dxa"/>
            <w:vAlign w:val="center"/>
          </w:tcPr>
          <w:p w:rsidR="00C07FA2" w:rsidRPr="008D6E9E" w:rsidRDefault="00C07FA2" w:rsidP="00F24980">
            <w:pPr>
              <w:jc w:val="center"/>
              <w:rPr>
                <w:lang w:val="uk-UA"/>
              </w:rPr>
            </w:pPr>
            <w:r w:rsidRPr="008D6E9E">
              <w:rPr>
                <w:lang w:val="uk-UA"/>
              </w:rPr>
              <w:t>од /рік</w:t>
            </w:r>
          </w:p>
        </w:tc>
        <w:tc>
          <w:tcPr>
            <w:tcW w:w="1559" w:type="dxa"/>
            <w:vAlign w:val="center"/>
          </w:tcPr>
          <w:p w:rsidR="00C07FA2" w:rsidRPr="008D6E9E" w:rsidRDefault="00C07FA2" w:rsidP="00F24980">
            <w:pPr>
              <w:jc w:val="center"/>
              <w:rPr>
                <w:lang w:val="uk-UA"/>
              </w:rPr>
            </w:pPr>
            <w:r w:rsidRPr="008D6E9E">
              <w:rPr>
                <w:lang w:val="uk-UA"/>
              </w:rPr>
              <w:t>1515</w:t>
            </w:r>
          </w:p>
        </w:tc>
        <w:tc>
          <w:tcPr>
            <w:tcW w:w="1609" w:type="dxa"/>
            <w:vAlign w:val="center"/>
          </w:tcPr>
          <w:p w:rsidR="00C07FA2" w:rsidRPr="008D6E9E" w:rsidRDefault="00C07FA2" w:rsidP="00F24980">
            <w:pPr>
              <w:jc w:val="center"/>
              <w:rPr>
                <w:lang w:val="uk-UA"/>
              </w:rPr>
            </w:pPr>
            <w:r w:rsidRPr="008D6E9E">
              <w:rPr>
                <w:lang w:val="uk-UA"/>
              </w:rPr>
              <w:t>1400</w:t>
            </w:r>
          </w:p>
        </w:tc>
        <w:tc>
          <w:tcPr>
            <w:tcW w:w="1624" w:type="dxa"/>
            <w:gridSpan w:val="2"/>
            <w:vAlign w:val="center"/>
          </w:tcPr>
          <w:p w:rsidR="00C07FA2" w:rsidRPr="008D6E9E" w:rsidRDefault="00C07FA2" w:rsidP="00F24980">
            <w:pPr>
              <w:jc w:val="center"/>
              <w:rPr>
                <w:lang w:val="uk-UA"/>
              </w:rPr>
            </w:pPr>
            <w:r w:rsidRPr="008D6E9E">
              <w:rPr>
                <w:lang w:val="uk-UA"/>
              </w:rPr>
              <w:t>1230</w:t>
            </w:r>
          </w:p>
        </w:tc>
        <w:tc>
          <w:tcPr>
            <w:tcW w:w="1609" w:type="dxa"/>
            <w:vAlign w:val="center"/>
          </w:tcPr>
          <w:p w:rsidR="00C07FA2" w:rsidRPr="008D6E9E" w:rsidRDefault="00C07FA2" w:rsidP="00F24980">
            <w:pPr>
              <w:jc w:val="center"/>
              <w:rPr>
                <w:lang w:val="uk-UA"/>
              </w:rPr>
            </w:pPr>
            <w:r w:rsidRPr="008D6E9E">
              <w:rPr>
                <w:lang w:val="uk-UA"/>
              </w:rPr>
              <w:t>1080</w:t>
            </w:r>
          </w:p>
        </w:tc>
        <w:tc>
          <w:tcPr>
            <w:tcW w:w="1610" w:type="dxa"/>
            <w:gridSpan w:val="2"/>
            <w:vAlign w:val="center"/>
          </w:tcPr>
          <w:p w:rsidR="00C07FA2" w:rsidRPr="008D6E9E" w:rsidRDefault="00C07FA2" w:rsidP="00F24980">
            <w:pPr>
              <w:jc w:val="center"/>
              <w:rPr>
                <w:lang w:val="uk-UA"/>
              </w:rPr>
            </w:pPr>
            <w:r w:rsidRPr="008D6E9E">
              <w:rPr>
                <w:lang w:val="uk-UA"/>
              </w:rPr>
              <w:t>930</w:t>
            </w:r>
          </w:p>
        </w:tc>
        <w:tc>
          <w:tcPr>
            <w:tcW w:w="1629" w:type="dxa"/>
            <w:gridSpan w:val="2"/>
            <w:vAlign w:val="center"/>
          </w:tcPr>
          <w:p w:rsidR="00C07FA2" w:rsidRPr="008D6E9E" w:rsidRDefault="00C07FA2" w:rsidP="00F24980">
            <w:pPr>
              <w:jc w:val="center"/>
              <w:rPr>
                <w:lang w:val="uk-UA"/>
              </w:rPr>
            </w:pPr>
            <w:r w:rsidRPr="008D6E9E">
              <w:rPr>
                <w:lang w:val="uk-UA"/>
              </w:rPr>
              <w:t>780</w:t>
            </w:r>
          </w:p>
        </w:tc>
      </w:tr>
      <w:tr w:rsidR="00C07FA2" w:rsidRPr="008D6E9E" w:rsidTr="00F24980">
        <w:tc>
          <w:tcPr>
            <w:tcW w:w="708" w:type="dxa"/>
            <w:gridSpan w:val="2"/>
            <w:vAlign w:val="center"/>
          </w:tcPr>
          <w:p w:rsidR="00C07FA2" w:rsidRPr="008D6E9E" w:rsidRDefault="00C07FA2" w:rsidP="00F24980">
            <w:pPr>
              <w:jc w:val="center"/>
              <w:rPr>
                <w:lang w:val="uk-UA"/>
              </w:rPr>
            </w:pPr>
            <w:r w:rsidRPr="008D6E9E">
              <w:rPr>
                <w:lang w:val="uk-UA"/>
              </w:rPr>
              <w:t>2</w:t>
            </w:r>
          </w:p>
        </w:tc>
        <w:tc>
          <w:tcPr>
            <w:tcW w:w="3403" w:type="dxa"/>
          </w:tcPr>
          <w:p w:rsidR="00C07FA2" w:rsidRPr="008D6E9E" w:rsidRDefault="00C07FA2" w:rsidP="00F24980">
            <w:pPr>
              <w:jc w:val="both"/>
              <w:rPr>
                <w:lang w:val="uk-UA"/>
              </w:rPr>
            </w:pPr>
            <w:r w:rsidRPr="008D6E9E">
              <w:rPr>
                <w:lang w:val="uk-UA"/>
              </w:rPr>
              <w:t>Зменшення аварій на мережах водовідведення</w:t>
            </w:r>
          </w:p>
        </w:tc>
        <w:tc>
          <w:tcPr>
            <w:tcW w:w="1133" w:type="dxa"/>
            <w:vAlign w:val="center"/>
          </w:tcPr>
          <w:p w:rsidR="00C07FA2" w:rsidRPr="008D6E9E" w:rsidRDefault="00C07FA2" w:rsidP="00F24980">
            <w:pPr>
              <w:jc w:val="center"/>
              <w:rPr>
                <w:lang w:val="uk-UA"/>
              </w:rPr>
            </w:pPr>
            <w:r w:rsidRPr="008D6E9E">
              <w:rPr>
                <w:lang w:val="uk-UA"/>
              </w:rPr>
              <w:t>од/рік</w:t>
            </w:r>
          </w:p>
        </w:tc>
        <w:tc>
          <w:tcPr>
            <w:tcW w:w="1559" w:type="dxa"/>
            <w:vAlign w:val="center"/>
          </w:tcPr>
          <w:p w:rsidR="00C07FA2" w:rsidRPr="008D6E9E" w:rsidRDefault="00C07FA2" w:rsidP="00F24980">
            <w:pPr>
              <w:jc w:val="center"/>
              <w:rPr>
                <w:lang w:val="uk-UA"/>
              </w:rPr>
            </w:pPr>
            <w:r w:rsidRPr="008D6E9E">
              <w:rPr>
                <w:lang w:val="uk-UA"/>
              </w:rPr>
              <w:t>37</w:t>
            </w:r>
          </w:p>
        </w:tc>
        <w:tc>
          <w:tcPr>
            <w:tcW w:w="1609" w:type="dxa"/>
            <w:vAlign w:val="center"/>
          </w:tcPr>
          <w:p w:rsidR="00C07FA2" w:rsidRPr="008D6E9E" w:rsidRDefault="00C07FA2" w:rsidP="00F24980">
            <w:pPr>
              <w:jc w:val="center"/>
              <w:rPr>
                <w:lang w:val="uk-UA"/>
              </w:rPr>
            </w:pPr>
            <w:r w:rsidRPr="008D6E9E">
              <w:rPr>
                <w:lang w:val="uk-UA"/>
              </w:rPr>
              <w:t>31</w:t>
            </w:r>
          </w:p>
        </w:tc>
        <w:tc>
          <w:tcPr>
            <w:tcW w:w="1624" w:type="dxa"/>
            <w:gridSpan w:val="2"/>
            <w:vAlign w:val="center"/>
          </w:tcPr>
          <w:p w:rsidR="00C07FA2" w:rsidRPr="008D6E9E" w:rsidRDefault="00C07FA2" w:rsidP="00F24980">
            <w:pPr>
              <w:jc w:val="center"/>
              <w:rPr>
                <w:lang w:val="uk-UA"/>
              </w:rPr>
            </w:pPr>
            <w:r w:rsidRPr="008D6E9E">
              <w:rPr>
                <w:lang w:val="uk-UA"/>
              </w:rPr>
              <w:t>26</w:t>
            </w:r>
          </w:p>
        </w:tc>
        <w:tc>
          <w:tcPr>
            <w:tcW w:w="1609" w:type="dxa"/>
            <w:vAlign w:val="center"/>
          </w:tcPr>
          <w:p w:rsidR="00C07FA2" w:rsidRPr="008D6E9E" w:rsidRDefault="00C07FA2" w:rsidP="00F24980">
            <w:pPr>
              <w:jc w:val="center"/>
              <w:rPr>
                <w:lang w:val="uk-UA"/>
              </w:rPr>
            </w:pPr>
            <w:r w:rsidRPr="008D6E9E">
              <w:rPr>
                <w:lang w:val="uk-UA"/>
              </w:rPr>
              <w:t>19</w:t>
            </w:r>
          </w:p>
        </w:tc>
        <w:tc>
          <w:tcPr>
            <w:tcW w:w="1610" w:type="dxa"/>
            <w:gridSpan w:val="2"/>
            <w:vAlign w:val="center"/>
          </w:tcPr>
          <w:p w:rsidR="00C07FA2" w:rsidRPr="008D6E9E" w:rsidRDefault="00C07FA2" w:rsidP="00F24980">
            <w:pPr>
              <w:jc w:val="center"/>
              <w:rPr>
                <w:lang w:val="uk-UA"/>
              </w:rPr>
            </w:pPr>
            <w:r w:rsidRPr="008D6E9E">
              <w:rPr>
                <w:lang w:val="uk-UA"/>
              </w:rPr>
              <w:t>16</w:t>
            </w:r>
          </w:p>
        </w:tc>
        <w:tc>
          <w:tcPr>
            <w:tcW w:w="1629" w:type="dxa"/>
            <w:gridSpan w:val="2"/>
            <w:vAlign w:val="center"/>
          </w:tcPr>
          <w:p w:rsidR="00C07FA2" w:rsidRPr="008D6E9E" w:rsidRDefault="00C07FA2" w:rsidP="00F24980">
            <w:pPr>
              <w:jc w:val="center"/>
              <w:rPr>
                <w:lang w:val="uk-UA"/>
              </w:rPr>
            </w:pPr>
            <w:r w:rsidRPr="008D6E9E">
              <w:rPr>
                <w:lang w:val="uk-UA"/>
              </w:rPr>
              <w:t>12</w:t>
            </w:r>
          </w:p>
        </w:tc>
      </w:tr>
      <w:tr w:rsidR="00C07FA2" w:rsidRPr="008D6E9E" w:rsidTr="00F24980">
        <w:trPr>
          <w:trHeight w:val="397"/>
        </w:trPr>
        <w:tc>
          <w:tcPr>
            <w:tcW w:w="14884" w:type="dxa"/>
            <w:gridSpan w:val="13"/>
            <w:vAlign w:val="center"/>
          </w:tcPr>
          <w:p w:rsidR="00C07FA2" w:rsidRPr="008D6E9E" w:rsidRDefault="00C07FA2" w:rsidP="00F24980">
            <w:pPr>
              <w:jc w:val="center"/>
              <w:rPr>
                <w:b/>
                <w:lang w:val="uk-UA"/>
              </w:rPr>
            </w:pPr>
            <w:r w:rsidRPr="008D6E9E">
              <w:rPr>
                <w:b/>
                <w:lang w:val="uk-UA"/>
              </w:rPr>
              <w:t>ІV. Показники якості</w:t>
            </w:r>
          </w:p>
        </w:tc>
      </w:tr>
      <w:tr w:rsidR="00C07FA2" w:rsidRPr="008D6E9E" w:rsidTr="00F24980">
        <w:tc>
          <w:tcPr>
            <w:tcW w:w="573" w:type="dxa"/>
            <w:vAlign w:val="center"/>
          </w:tcPr>
          <w:p w:rsidR="00C07FA2" w:rsidRPr="008D6E9E" w:rsidRDefault="00C07FA2" w:rsidP="00F24980">
            <w:pPr>
              <w:jc w:val="center"/>
              <w:rPr>
                <w:lang w:val="uk-UA"/>
              </w:rPr>
            </w:pPr>
            <w:r w:rsidRPr="008D6E9E">
              <w:rPr>
                <w:lang w:val="uk-UA"/>
              </w:rPr>
              <w:t>1</w:t>
            </w:r>
          </w:p>
        </w:tc>
        <w:tc>
          <w:tcPr>
            <w:tcW w:w="3538" w:type="dxa"/>
            <w:gridSpan w:val="2"/>
          </w:tcPr>
          <w:p w:rsidR="00C07FA2" w:rsidRPr="008D6E9E" w:rsidRDefault="00C07FA2" w:rsidP="00F24980">
            <w:pPr>
              <w:rPr>
                <w:lang w:val="uk-UA"/>
              </w:rPr>
            </w:pPr>
            <w:r w:rsidRPr="008D6E9E">
              <w:rPr>
                <w:lang w:val="uk-UA"/>
              </w:rPr>
              <w:t>З</w:t>
            </w:r>
            <w:r>
              <w:rPr>
                <w:lang w:val="uk-UA"/>
              </w:rPr>
              <w:t>б</w:t>
            </w:r>
            <w:r w:rsidRPr="008D6E9E">
              <w:rPr>
                <w:lang w:val="uk-UA"/>
              </w:rPr>
              <w:t>ільшення охоплення населення послугами централізованого водовідведення</w:t>
            </w:r>
          </w:p>
        </w:tc>
        <w:tc>
          <w:tcPr>
            <w:tcW w:w="1133" w:type="dxa"/>
            <w:vAlign w:val="center"/>
          </w:tcPr>
          <w:p w:rsidR="00C07FA2" w:rsidRPr="008D6E9E" w:rsidRDefault="00C07FA2" w:rsidP="00F24980">
            <w:pPr>
              <w:jc w:val="center"/>
              <w:rPr>
                <w:lang w:val="uk-UA"/>
              </w:rPr>
            </w:pPr>
            <w:r w:rsidRPr="008D6E9E">
              <w:rPr>
                <w:lang w:val="uk-UA"/>
              </w:rPr>
              <w:t>%</w:t>
            </w:r>
          </w:p>
        </w:tc>
        <w:tc>
          <w:tcPr>
            <w:tcW w:w="1559" w:type="dxa"/>
            <w:vAlign w:val="center"/>
          </w:tcPr>
          <w:p w:rsidR="00C07FA2" w:rsidRPr="008D6E9E" w:rsidRDefault="00C07FA2" w:rsidP="00F24980">
            <w:pPr>
              <w:jc w:val="center"/>
              <w:rPr>
                <w:lang w:val="uk-UA"/>
              </w:rPr>
            </w:pPr>
            <w:r w:rsidRPr="008D6E9E">
              <w:rPr>
                <w:lang w:val="uk-UA"/>
              </w:rPr>
              <w:t>67</w:t>
            </w:r>
          </w:p>
        </w:tc>
        <w:tc>
          <w:tcPr>
            <w:tcW w:w="1609" w:type="dxa"/>
            <w:vAlign w:val="center"/>
          </w:tcPr>
          <w:p w:rsidR="00C07FA2" w:rsidRPr="008D6E9E" w:rsidRDefault="00C07FA2" w:rsidP="00F24980">
            <w:pPr>
              <w:jc w:val="center"/>
              <w:rPr>
                <w:lang w:val="uk-UA"/>
              </w:rPr>
            </w:pPr>
            <w:r w:rsidRPr="008D6E9E">
              <w:rPr>
                <w:lang w:val="uk-UA"/>
              </w:rPr>
              <w:t>73</w:t>
            </w:r>
          </w:p>
        </w:tc>
        <w:tc>
          <w:tcPr>
            <w:tcW w:w="1624" w:type="dxa"/>
            <w:gridSpan w:val="2"/>
            <w:vAlign w:val="center"/>
          </w:tcPr>
          <w:p w:rsidR="00C07FA2" w:rsidRPr="008D6E9E" w:rsidRDefault="00C07FA2" w:rsidP="00F24980">
            <w:pPr>
              <w:jc w:val="center"/>
              <w:rPr>
                <w:lang w:val="uk-UA"/>
              </w:rPr>
            </w:pPr>
            <w:r w:rsidRPr="008D6E9E">
              <w:rPr>
                <w:lang w:val="uk-UA"/>
              </w:rPr>
              <w:t>75</w:t>
            </w:r>
          </w:p>
        </w:tc>
        <w:tc>
          <w:tcPr>
            <w:tcW w:w="1609" w:type="dxa"/>
            <w:vAlign w:val="center"/>
          </w:tcPr>
          <w:p w:rsidR="00C07FA2" w:rsidRPr="008D6E9E" w:rsidRDefault="00C07FA2" w:rsidP="00F24980">
            <w:pPr>
              <w:jc w:val="center"/>
              <w:rPr>
                <w:lang w:val="uk-UA"/>
              </w:rPr>
            </w:pPr>
            <w:r w:rsidRPr="008D6E9E">
              <w:rPr>
                <w:lang w:val="uk-UA"/>
              </w:rPr>
              <w:t>77</w:t>
            </w:r>
          </w:p>
        </w:tc>
        <w:tc>
          <w:tcPr>
            <w:tcW w:w="1610" w:type="dxa"/>
            <w:gridSpan w:val="2"/>
            <w:vAlign w:val="center"/>
          </w:tcPr>
          <w:p w:rsidR="00C07FA2" w:rsidRPr="008D6E9E" w:rsidRDefault="00C07FA2" w:rsidP="00F24980">
            <w:pPr>
              <w:jc w:val="center"/>
              <w:rPr>
                <w:lang w:val="uk-UA"/>
              </w:rPr>
            </w:pPr>
            <w:r w:rsidRPr="008D6E9E">
              <w:rPr>
                <w:lang w:val="uk-UA"/>
              </w:rPr>
              <w:t>79</w:t>
            </w:r>
          </w:p>
        </w:tc>
        <w:tc>
          <w:tcPr>
            <w:tcW w:w="1629" w:type="dxa"/>
            <w:gridSpan w:val="2"/>
            <w:vAlign w:val="center"/>
          </w:tcPr>
          <w:p w:rsidR="00C07FA2" w:rsidRPr="008D6E9E" w:rsidRDefault="00C07FA2" w:rsidP="00F24980">
            <w:pPr>
              <w:jc w:val="center"/>
              <w:rPr>
                <w:lang w:val="uk-UA"/>
              </w:rPr>
            </w:pPr>
            <w:r w:rsidRPr="008D6E9E">
              <w:rPr>
                <w:lang w:val="uk-UA"/>
              </w:rPr>
              <w:t>80</w:t>
            </w:r>
          </w:p>
        </w:tc>
      </w:tr>
      <w:tr w:rsidR="00C07FA2" w:rsidRPr="008D6E9E" w:rsidTr="00F24980">
        <w:tc>
          <w:tcPr>
            <w:tcW w:w="573" w:type="dxa"/>
            <w:vAlign w:val="center"/>
          </w:tcPr>
          <w:p w:rsidR="00C07FA2" w:rsidRPr="008D6E9E" w:rsidRDefault="00C07FA2" w:rsidP="00F24980">
            <w:pPr>
              <w:jc w:val="center"/>
              <w:rPr>
                <w:lang w:val="uk-UA"/>
              </w:rPr>
            </w:pPr>
            <w:r w:rsidRPr="008D6E9E">
              <w:rPr>
                <w:lang w:val="uk-UA"/>
              </w:rPr>
              <w:t>2</w:t>
            </w:r>
          </w:p>
        </w:tc>
        <w:tc>
          <w:tcPr>
            <w:tcW w:w="3538" w:type="dxa"/>
            <w:gridSpan w:val="2"/>
          </w:tcPr>
          <w:p w:rsidR="00C07FA2" w:rsidRPr="008D6E9E" w:rsidRDefault="00C07FA2" w:rsidP="00F24980">
            <w:pPr>
              <w:rPr>
                <w:lang w:val="uk-UA"/>
              </w:rPr>
            </w:pPr>
            <w:r w:rsidRPr="008D6E9E">
              <w:rPr>
                <w:lang w:val="uk-UA"/>
              </w:rPr>
              <w:t>Забезпечення цілодобового водопостачання споживачам міста</w:t>
            </w:r>
          </w:p>
        </w:tc>
        <w:tc>
          <w:tcPr>
            <w:tcW w:w="1133" w:type="dxa"/>
            <w:vAlign w:val="center"/>
          </w:tcPr>
          <w:p w:rsidR="00C07FA2" w:rsidRPr="008D6E9E" w:rsidRDefault="00C07FA2" w:rsidP="00F24980">
            <w:pPr>
              <w:jc w:val="center"/>
              <w:rPr>
                <w:lang w:val="uk-UA"/>
              </w:rPr>
            </w:pPr>
            <w:r w:rsidRPr="008D6E9E">
              <w:rPr>
                <w:lang w:val="uk-UA"/>
              </w:rPr>
              <w:t>%</w:t>
            </w:r>
          </w:p>
        </w:tc>
        <w:tc>
          <w:tcPr>
            <w:tcW w:w="1559" w:type="dxa"/>
            <w:vAlign w:val="center"/>
          </w:tcPr>
          <w:p w:rsidR="00C07FA2" w:rsidRPr="008D6E9E" w:rsidRDefault="00C07FA2" w:rsidP="00F24980">
            <w:pPr>
              <w:jc w:val="center"/>
              <w:rPr>
                <w:lang w:val="uk-UA"/>
              </w:rPr>
            </w:pPr>
            <w:r w:rsidRPr="008D6E9E">
              <w:rPr>
                <w:lang w:val="uk-UA"/>
              </w:rPr>
              <w:t>90</w:t>
            </w:r>
          </w:p>
        </w:tc>
        <w:tc>
          <w:tcPr>
            <w:tcW w:w="1609" w:type="dxa"/>
            <w:vAlign w:val="center"/>
          </w:tcPr>
          <w:p w:rsidR="00C07FA2" w:rsidRPr="008D6E9E" w:rsidRDefault="00C07FA2" w:rsidP="00F24980">
            <w:pPr>
              <w:jc w:val="center"/>
              <w:rPr>
                <w:lang w:val="uk-UA"/>
              </w:rPr>
            </w:pPr>
            <w:r w:rsidRPr="008D6E9E">
              <w:rPr>
                <w:lang w:val="uk-UA"/>
              </w:rPr>
              <w:t>92</w:t>
            </w:r>
          </w:p>
        </w:tc>
        <w:tc>
          <w:tcPr>
            <w:tcW w:w="1624" w:type="dxa"/>
            <w:gridSpan w:val="2"/>
            <w:vAlign w:val="center"/>
          </w:tcPr>
          <w:p w:rsidR="00C07FA2" w:rsidRPr="008D6E9E" w:rsidRDefault="00C07FA2" w:rsidP="00F24980">
            <w:pPr>
              <w:jc w:val="center"/>
              <w:rPr>
                <w:lang w:val="uk-UA"/>
              </w:rPr>
            </w:pPr>
            <w:r w:rsidRPr="008D6E9E">
              <w:rPr>
                <w:lang w:val="uk-UA"/>
              </w:rPr>
              <w:t>94</w:t>
            </w:r>
          </w:p>
        </w:tc>
        <w:tc>
          <w:tcPr>
            <w:tcW w:w="1609" w:type="dxa"/>
            <w:vAlign w:val="center"/>
          </w:tcPr>
          <w:p w:rsidR="00C07FA2" w:rsidRPr="008D6E9E" w:rsidRDefault="00C07FA2" w:rsidP="00F24980">
            <w:pPr>
              <w:jc w:val="center"/>
              <w:rPr>
                <w:lang w:val="uk-UA"/>
              </w:rPr>
            </w:pPr>
            <w:r w:rsidRPr="008D6E9E">
              <w:rPr>
                <w:lang w:val="uk-UA"/>
              </w:rPr>
              <w:t>96</w:t>
            </w:r>
          </w:p>
        </w:tc>
        <w:tc>
          <w:tcPr>
            <w:tcW w:w="1610" w:type="dxa"/>
            <w:gridSpan w:val="2"/>
            <w:vAlign w:val="center"/>
          </w:tcPr>
          <w:p w:rsidR="00C07FA2" w:rsidRPr="008D6E9E" w:rsidRDefault="00C07FA2" w:rsidP="00F24980">
            <w:pPr>
              <w:jc w:val="center"/>
              <w:rPr>
                <w:lang w:val="uk-UA"/>
              </w:rPr>
            </w:pPr>
            <w:r w:rsidRPr="008D6E9E">
              <w:rPr>
                <w:lang w:val="uk-UA"/>
              </w:rPr>
              <w:t>98</w:t>
            </w:r>
          </w:p>
        </w:tc>
        <w:tc>
          <w:tcPr>
            <w:tcW w:w="1629" w:type="dxa"/>
            <w:gridSpan w:val="2"/>
            <w:vAlign w:val="center"/>
          </w:tcPr>
          <w:p w:rsidR="00C07FA2" w:rsidRPr="008D6E9E" w:rsidRDefault="00C07FA2" w:rsidP="00F24980">
            <w:pPr>
              <w:jc w:val="center"/>
              <w:rPr>
                <w:lang w:val="uk-UA"/>
              </w:rPr>
            </w:pPr>
            <w:r w:rsidRPr="008D6E9E">
              <w:rPr>
                <w:lang w:val="uk-UA"/>
              </w:rPr>
              <w:t>100</w:t>
            </w:r>
          </w:p>
        </w:tc>
      </w:tr>
      <w:tr w:rsidR="00C07FA2" w:rsidRPr="008D6E9E" w:rsidTr="00F24980">
        <w:tc>
          <w:tcPr>
            <w:tcW w:w="573" w:type="dxa"/>
            <w:vAlign w:val="center"/>
          </w:tcPr>
          <w:p w:rsidR="00C07FA2" w:rsidRPr="008D6E9E" w:rsidRDefault="00C07FA2" w:rsidP="00F24980">
            <w:pPr>
              <w:jc w:val="center"/>
              <w:rPr>
                <w:lang w:val="uk-UA"/>
              </w:rPr>
            </w:pPr>
            <w:r w:rsidRPr="008D6E9E">
              <w:rPr>
                <w:lang w:val="uk-UA"/>
              </w:rPr>
              <w:t>3</w:t>
            </w:r>
          </w:p>
        </w:tc>
        <w:tc>
          <w:tcPr>
            <w:tcW w:w="3538" w:type="dxa"/>
            <w:gridSpan w:val="2"/>
          </w:tcPr>
          <w:p w:rsidR="00C07FA2" w:rsidRPr="008D6E9E" w:rsidRDefault="00C07FA2" w:rsidP="00F24980">
            <w:pPr>
              <w:rPr>
                <w:lang w:val="uk-UA"/>
              </w:rPr>
            </w:pPr>
            <w:r w:rsidRPr="008D6E9E">
              <w:rPr>
                <w:lang w:val="uk-UA"/>
              </w:rPr>
              <w:t xml:space="preserve">Забезпечення  населення  достатньою кількістю води, яка відповідає встановленим нормативам якості  вимог </w:t>
            </w:r>
            <w:proofErr w:type="spellStart"/>
            <w:r w:rsidRPr="008D6E9E">
              <w:rPr>
                <w:lang w:val="uk-UA"/>
              </w:rPr>
              <w:t>ДСанПІН</w:t>
            </w:r>
            <w:proofErr w:type="spellEnd"/>
            <w:r w:rsidRPr="008D6E9E">
              <w:rPr>
                <w:lang w:val="uk-UA"/>
              </w:rPr>
              <w:t xml:space="preserve"> 2.2.4-171-10,</w:t>
            </w:r>
            <w:r>
              <w:rPr>
                <w:shd w:val="clear" w:color="auto" w:fill="FFFFFF"/>
                <w:lang w:val="uk-UA"/>
              </w:rPr>
              <w:t xml:space="preserve"> </w:t>
            </w:r>
            <w:r w:rsidRPr="008D6E9E">
              <w:rPr>
                <w:shd w:val="clear" w:color="auto" w:fill="FFFFFF"/>
                <w:lang w:val="uk-UA"/>
              </w:rPr>
              <w:t>«Гігієнічні вимоги до води питної, призначеної до споживання людиною»</w:t>
            </w:r>
          </w:p>
        </w:tc>
        <w:tc>
          <w:tcPr>
            <w:tcW w:w="1133" w:type="dxa"/>
            <w:vAlign w:val="center"/>
          </w:tcPr>
          <w:p w:rsidR="00C07FA2" w:rsidRPr="008D6E9E" w:rsidRDefault="00C07FA2" w:rsidP="00F24980">
            <w:pPr>
              <w:jc w:val="center"/>
              <w:rPr>
                <w:lang w:val="uk-UA"/>
              </w:rPr>
            </w:pPr>
            <w:r w:rsidRPr="008D6E9E">
              <w:rPr>
                <w:lang w:val="uk-UA"/>
              </w:rPr>
              <w:t>%</w:t>
            </w:r>
          </w:p>
        </w:tc>
        <w:tc>
          <w:tcPr>
            <w:tcW w:w="1559" w:type="dxa"/>
            <w:vAlign w:val="center"/>
          </w:tcPr>
          <w:p w:rsidR="00C07FA2" w:rsidRPr="008D6E9E" w:rsidRDefault="00C07FA2" w:rsidP="00F24980">
            <w:pPr>
              <w:jc w:val="center"/>
              <w:rPr>
                <w:lang w:val="uk-UA"/>
              </w:rPr>
            </w:pPr>
            <w:r w:rsidRPr="008D6E9E">
              <w:rPr>
                <w:lang w:val="uk-UA"/>
              </w:rPr>
              <w:t>96,5</w:t>
            </w:r>
          </w:p>
        </w:tc>
        <w:tc>
          <w:tcPr>
            <w:tcW w:w="1609" w:type="dxa"/>
            <w:vAlign w:val="center"/>
          </w:tcPr>
          <w:p w:rsidR="00C07FA2" w:rsidRPr="008D6E9E" w:rsidRDefault="00C07FA2" w:rsidP="00F24980">
            <w:pPr>
              <w:jc w:val="center"/>
              <w:rPr>
                <w:lang w:val="uk-UA"/>
              </w:rPr>
            </w:pPr>
            <w:r w:rsidRPr="008D6E9E">
              <w:rPr>
                <w:lang w:val="uk-UA"/>
              </w:rPr>
              <w:t>97</w:t>
            </w:r>
          </w:p>
        </w:tc>
        <w:tc>
          <w:tcPr>
            <w:tcW w:w="1624" w:type="dxa"/>
            <w:gridSpan w:val="2"/>
            <w:vAlign w:val="center"/>
          </w:tcPr>
          <w:p w:rsidR="00C07FA2" w:rsidRPr="008D6E9E" w:rsidRDefault="00C07FA2" w:rsidP="00F24980">
            <w:pPr>
              <w:jc w:val="center"/>
              <w:rPr>
                <w:lang w:val="uk-UA"/>
              </w:rPr>
            </w:pPr>
            <w:r w:rsidRPr="008D6E9E">
              <w:rPr>
                <w:lang w:val="uk-UA"/>
              </w:rPr>
              <w:t>98</w:t>
            </w:r>
          </w:p>
        </w:tc>
        <w:tc>
          <w:tcPr>
            <w:tcW w:w="1609" w:type="dxa"/>
            <w:vAlign w:val="center"/>
          </w:tcPr>
          <w:p w:rsidR="00C07FA2" w:rsidRPr="008D6E9E" w:rsidRDefault="00C07FA2" w:rsidP="00F24980">
            <w:pPr>
              <w:jc w:val="center"/>
              <w:rPr>
                <w:lang w:val="uk-UA"/>
              </w:rPr>
            </w:pPr>
            <w:r w:rsidRPr="008D6E9E">
              <w:rPr>
                <w:lang w:val="uk-UA"/>
              </w:rPr>
              <w:t>99</w:t>
            </w:r>
          </w:p>
        </w:tc>
        <w:tc>
          <w:tcPr>
            <w:tcW w:w="1610" w:type="dxa"/>
            <w:gridSpan w:val="2"/>
            <w:vAlign w:val="center"/>
          </w:tcPr>
          <w:p w:rsidR="00C07FA2" w:rsidRPr="008D6E9E" w:rsidRDefault="00C07FA2" w:rsidP="00F24980">
            <w:pPr>
              <w:jc w:val="center"/>
              <w:rPr>
                <w:lang w:val="uk-UA"/>
              </w:rPr>
            </w:pPr>
            <w:r w:rsidRPr="008D6E9E">
              <w:rPr>
                <w:lang w:val="uk-UA"/>
              </w:rPr>
              <w:t>100</w:t>
            </w:r>
          </w:p>
        </w:tc>
        <w:tc>
          <w:tcPr>
            <w:tcW w:w="1629" w:type="dxa"/>
            <w:gridSpan w:val="2"/>
            <w:vAlign w:val="center"/>
          </w:tcPr>
          <w:p w:rsidR="00C07FA2" w:rsidRPr="008D6E9E" w:rsidRDefault="00C07FA2" w:rsidP="00F24980">
            <w:pPr>
              <w:jc w:val="center"/>
              <w:rPr>
                <w:lang w:val="uk-UA"/>
              </w:rPr>
            </w:pPr>
            <w:r w:rsidRPr="008D6E9E">
              <w:rPr>
                <w:lang w:val="uk-UA"/>
              </w:rPr>
              <w:t>100</w:t>
            </w:r>
          </w:p>
        </w:tc>
      </w:tr>
    </w:tbl>
    <w:p w:rsidR="00C07FA2" w:rsidRPr="003C5497" w:rsidRDefault="00C07FA2" w:rsidP="00C07FA2">
      <w:pPr>
        <w:pStyle w:val="af3"/>
        <w:spacing w:before="0" w:beforeAutospacing="0" w:after="0" w:afterAutospacing="0"/>
        <w:ind w:firstLine="851"/>
        <w:rPr>
          <w:i/>
          <w:sz w:val="20"/>
          <w:szCs w:val="20"/>
        </w:rPr>
      </w:pPr>
    </w:p>
    <w:p w:rsidR="00C07FA2" w:rsidRPr="008D6E9E" w:rsidRDefault="00C07FA2" w:rsidP="00C07FA2">
      <w:pPr>
        <w:pStyle w:val="af3"/>
        <w:spacing w:before="0" w:beforeAutospacing="0" w:after="0" w:afterAutospacing="0"/>
        <w:ind w:firstLine="851"/>
        <w:jc w:val="both"/>
        <w:rPr>
          <w:sz w:val="26"/>
          <w:szCs w:val="26"/>
        </w:rPr>
      </w:pPr>
      <w:r w:rsidRPr="008D6E9E">
        <w:rPr>
          <w:i/>
          <w:sz w:val="26"/>
          <w:szCs w:val="26"/>
        </w:rPr>
        <w:t>Додаток 2 «Показники результативності Програми» до Програми реформування і розвитку водопровідно-каналізаційного господарства на території Бахмутської міської об’єднаної територіальної громади на 2021-2025 роки</w:t>
      </w:r>
      <w:r w:rsidR="00F66096">
        <w:rPr>
          <w:i/>
          <w:sz w:val="26"/>
          <w:szCs w:val="26"/>
        </w:rPr>
        <w:t>,</w:t>
      </w:r>
      <w:r w:rsidR="00F66096" w:rsidRPr="00F66096">
        <w:t xml:space="preserve"> </w:t>
      </w:r>
      <w:r w:rsidR="00F66096" w:rsidRPr="00F66096">
        <w:rPr>
          <w:i/>
          <w:sz w:val="26"/>
          <w:szCs w:val="26"/>
        </w:rPr>
        <w:t xml:space="preserve">затвердженої рішенням Бахмутської міської ради від </w:t>
      </w:r>
      <w:r w:rsidR="00F66096" w:rsidRPr="008D6E9E">
        <w:rPr>
          <w:i/>
          <w:sz w:val="26"/>
          <w:szCs w:val="26"/>
        </w:rPr>
        <w:t>23.12.2020 № 7/3-64</w:t>
      </w:r>
      <w:r w:rsidR="00F66096" w:rsidRPr="00F66096">
        <w:rPr>
          <w:i/>
          <w:sz w:val="26"/>
          <w:szCs w:val="26"/>
        </w:rPr>
        <w:t>, із змінами,</w:t>
      </w:r>
      <w:r w:rsidRPr="008D6E9E">
        <w:rPr>
          <w:i/>
          <w:sz w:val="26"/>
          <w:szCs w:val="26"/>
        </w:rPr>
        <w:t xml:space="preserve"> підготовлено Управлінням розвитку міського господарства та капітального будівництва Бахмутської міської ради спільно з КП «БАХМУТ-ВОДА»</w:t>
      </w:r>
    </w:p>
    <w:p w:rsidR="00C07FA2" w:rsidRDefault="00C07FA2" w:rsidP="00C07FA2">
      <w:pPr>
        <w:pStyle w:val="af3"/>
        <w:spacing w:before="0" w:beforeAutospacing="0" w:after="0" w:afterAutospacing="0"/>
        <w:rPr>
          <w:sz w:val="20"/>
          <w:szCs w:val="20"/>
        </w:rPr>
      </w:pPr>
    </w:p>
    <w:p w:rsidR="00C07FA2" w:rsidRPr="008D6E9E" w:rsidRDefault="00C07FA2" w:rsidP="00C07FA2">
      <w:pPr>
        <w:pStyle w:val="af3"/>
        <w:spacing w:before="0" w:beforeAutospacing="0" w:after="0" w:afterAutospacing="0"/>
        <w:rPr>
          <w:sz w:val="20"/>
          <w:szCs w:val="20"/>
        </w:rPr>
      </w:pPr>
    </w:p>
    <w:p w:rsidR="00C07FA2" w:rsidRPr="008D6E9E" w:rsidRDefault="00C07FA2" w:rsidP="00C07FA2">
      <w:pPr>
        <w:pStyle w:val="af3"/>
        <w:spacing w:before="0" w:beforeAutospacing="0" w:after="0" w:afterAutospacing="0"/>
        <w:rPr>
          <w:b/>
          <w:sz w:val="28"/>
          <w:szCs w:val="28"/>
        </w:rPr>
      </w:pPr>
      <w:r w:rsidRPr="008D6E9E">
        <w:rPr>
          <w:b/>
          <w:sz w:val="28"/>
          <w:szCs w:val="28"/>
        </w:rPr>
        <w:t>Начальник Управління розвитку міського</w:t>
      </w:r>
    </w:p>
    <w:p w:rsidR="00C07FA2" w:rsidRDefault="00C07FA2" w:rsidP="00C07FA2">
      <w:pPr>
        <w:pStyle w:val="af3"/>
        <w:spacing w:before="0" w:beforeAutospacing="0" w:after="0" w:afterAutospacing="0"/>
        <w:rPr>
          <w:b/>
          <w:sz w:val="28"/>
          <w:szCs w:val="28"/>
        </w:rPr>
      </w:pPr>
      <w:r w:rsidRPr="008D6E9E">
        <w:rPr>
          <w:b/>
          <w:sz w:val="28"/>
          <w:szCs w:val="28"/>
        </w:rPr>
        <w:t xml:space="preserve">господарства та капітального будівництва </w:t>
      </w:r>
      <w:r w:rsidR="005815F4">
        <w:rPr>
          <w:b/>
          <w:sz w:val="28"/>
          <w:szCs w:val="28"/>
        </w:rPr>
        <w:t xml:space="preserve"> Бахмутської міської ради </w:t>
      </w:r>
      <w:r w:rsidR="005815F4">
        <w:rPr>
          <w:b/>
          <w:sz w:val="28"/>
          <w:szCs w:val="28"/>
        </w:rPr>
        <w:tab/>
      </w:r>
      <w:r w:rsidR="005815F4">
        <w:rPr>
          <w:b/>
          <w:sz w:val="28"/>
          <w:szCs w:val="28"/>
        </w:rPr>
        <w:tab/>
      </w:r>
      <w:r w:rsidR="005815F4">
        <w:rPr>
          <w:b/>
          <w:sz w:val="28"/>
          <w:szCs w:val="28"/>
        </w:rPr>
        <w:tab/>
      </w:r>
      <w:r w:rsidR="005815F4">
        <w:rPr>
          <w:b/>
          <w:sz w:val="28"/>
          <w:szCs w:val="28"/>
        </w:rPr>
        <w:tab/>
      </w:r>
      <w:r w:rsidR="005815F4">
        <w:rPr>
          <w:b/>
          <w:sz w:val="28"/>
          <w:szCs w:val="28"/>
        </w:rPr>
        <w:tab/>
      </w:r>
      <w:r w:rsidRPr="008D6E9E">
        <w:rPr>
          <w:b/>
          <w:sz w:val="28"/>
          <w:szCs w:val="28"/>
        </w:rPr>
        <w:t>С.М. Гармаш</w:t>
      </w:r>
    </w:p>
    <w:p w:rsidR="00C07FA2" w:rsidRDefault="00C07FA2" w:rsidP="00C07FA2">
      <w:pPr>
        <w:tabs>
          <w:tab w:val="left" w:pos="3068"/>
        </w:tabs>
        <w:rPr>
          <w:b/>
          <w:sz w:val="28"/>
          <w:szCs w:val="28"/>
          <w:lang w:val="uk-UA"/>
        </w:rPr>
        <w:sectPr w:rsidR="00C07FA2" w:rsidSect="0025232F">
          <w:pgSz w:w="16838" w:h="11906" w:orient="landscape"/>
          <w:pgMar w:top="1146" w:right="962" w:bottom="849" w:left="1134" w:header="567" w:footer="708" w:gutter="0"/>
          <w:cols w:space="708"/>
          <w:docGrid w:linePitch="360"/>
        </w:sectPr>
      </w:pPr>
    </w:p>
    <w:p w:rsidR="00C07FA2" w:rsidRPr="008D6E9E" w:rsidRDefault="00C07FA2" w:rsidP="00C07FA2">
      <w:pPr>
        <w:pStyle w:val="af3"/>
        <w:spacing w:before="0" w:beforeAutospacing="0" w:after="0" w:afterAutospacing="0"/>
        <w:ind w:left="4253"/>
        <w:rPr>
          <w:i/>
          <w:sz w:val="26"/>
          <w:szCs w:val="26"/>
        </w:rPr>
      </w:pPr>
      <w:r w:rsidRPr="008D6E9E">
        <w:rPr>
          <w:i/>
          <w:sz w:val="26"/>
          <w:szCs w:val="26"/>
        </w:rPr>
        <w:lastRenderedPageBreak/>
        <w:t>Додаток 3</w:t>
      </w:r>
    </w:p>
    <w:p w:rsidR="00C07FA2" w:rsidRPr="008D6E9E" w:rsidRDefault="00C07FA2" w:rsidP="00C07FA2">
      <w:pPr>
        <w:pStyle w:val="af3"/>
        <w:tabs>
          <w:tab w:val="left" w:pos="9214"/>
        </w:tabs>
        <w:spacing w:before="0" w:beforeAutospacing="0" w:after="0" w:afterAutospacing="0"/>
        <w:ind w:left="4253"/>
        <w:rPr>
          <w:i/>
          <w:sz w:val="26"/>
          <w:szCs w:val="26"/>
        </w:rPr>
      </w:pPr>
      <w:r w:rsidRPr="008D6E9E">
        <w:rPr>
          <w:i/>
          <w:sz w:val="26"/>
          <w:szCs w:val="26"/>
        </w:rPr>
        <w:t xml:space="preserve">до Програми реформування і розвитку водопровідно-каналізаційного господарства на </w:t>
      </w:r>
      <w:r w:rsidRPr="008D6E9E">
        <w:rPr>
          <w:i/>
          <w:color w:val="000000"/>
          <w:sz w:val="26"/>
          <w:szCs w:val="26"/>
        </w:rPr>
        <w:t xml:space="preserve">території Бахмутської міської об’єднаної </w:t>
      </w:r>
      <w:r w:rsidRPr="008D6E9E">
        <w:rPr>
          <w:i/>
          <w:sz w:val="26"/>
          <w:szCs w:val="26"/>
        </w:rPr>
        <w:t>територіальної громади на 2021-2025 роки, затвердженої рішенням Бахмутської міської ради</w:t>
      </w:r>
    </w:p>
    <w:p w:rsidR="00C07FA2" w:rsidRPr="008D6E9E" w:rsidRDefault="00C07FA2" w:rsidP="00345048">
      <w:pPr>
        <w:pStyle w:val="af3"/>
        <w:spacing w:before="0" w:beforeAutospacing="0" w:after="0" w:afterAutospacing="0"/>
        <w:ind w:left="4253"/>
        <w:rPr>
          <w:i/>
          <w:sz w:val="26"/>
          <w:szCs w:val="26"/>
        </w:rPr>
      </w:pPr>
      <w:r w:rsidRPr="008D6E9E">
        <w:rPr>
          <w:i/>
          <w:sz w:val="26"/>
          <w:szCs w:val="26"/>
        </w:rPr>
        <w:t>від 23.12.2020 № 7/3-64</w:t>
      </w:r>
      <w:r w:rsidR="00345048">
        <w:rPr>
          <w:i/>
          <w:sz w:val="26"/>
          <w:szCs w:val="26"/>
        </w:rPr>
        <w:t>, із змінами</w:t>
      </w:r>
    </w:p>
    <w:p w:rsidR="00345048" w:rsidRPr="008D6E9E" w:rsidRDefault="00345048" w:rsidP="00C07FA2">
      <w:pPr>
        <w:pStyle w:val="af3"/>
        <w:spacing w:before="0" w:beforeAutospacing="0" w:after="0" w:afterAutospacing="0"/>
        <w:rPr>
          <w:b/>
          <w:bCs/>
          <w:color w:val="000000"/>
          <w:sz w:val="28"/>
          <w:szCs w:val="28"/>
        </w:rPr>
      </w:pPr>
    </w:p>
    <w:p w:rsidR="00C07FA2" w:rsidRPr="008D6E9E" w:rsidRDefault="00C07FA2" w:rsidP="00C07FA2">
      <w:pPr>
        <w:pStyle w:val="af3"/>
        <w:spacing w:before="0" w:beforeAutospacing="0" w:after="0" w:afterAutospacing="0"/>
        <w:jc w:val="center"/>
        <w:rPr>
          <w:b/>
          <w:bCs/>
          <w:color w:val="000000"/>
          <w:sz w:val="28"/>
          <w:szCs w:val="28"/>
        </w:rPr>
      </w:pPr>
      <w:r w:rsidRPr="008D6E9E">
        <w:rPr>
          <w:b/>
          <w:bCs/>
          <w:color w:val="000000"/>
          <w:sz w:val="28"/>
          <w:szCs w:val="28"/>
        </w:rPr>
        <w:t>РЕСУРСНЕ ЗАБЕЗПЕЧЕННЯ ПРОГРАМИ</w:t>
      </w:r>
    </w:p>
    <w:p w:rsidR="00C07FA2" w:rsidRPr="008D6E9E" w:rsidRDefault="00C07FA2" w:rsidP="00C07FA2">
      <w:pPr>
        <w:pStyle w:val="af3"/>
        <w:spacing w:before="0" w:beforeAutospacing="0" w:after="0" w:afterAutospacing="0"/>
        <w:ind w:left="7513"/>
        <w:jc w:val="center"/>
        <w:rPr>
          <w:b/>
          <w:bCs/>
          <w:color w:val="000000"/>
        </w:rPr>
      </w:pPr>
      <w:r w:rsidRPr="008D6E9E">
        <w:rPr>
          <w:b/>
          <w:bCs/>
          <w:color w:val="000000"/>
        </w:rPr>
        <w:t>тис.</w:t>
      </w:r>
      <w:r>
        <w:rPr>
          <w:b/>
          <w:bCs/>
          <w:color w:val="000000"/>
        </w:rPr>
        <w:t xml:space="preserve"> </w:t>
      </w:r>
      <w:r w:rsidRPr="008D6E9E">
        <w:rPr>
          <w:b/>
          <w:bCs/>
          <w:color w:val="000000"/>
        </w:rPr>
        <w:t>грн.</w:t>
      </w:r>
    </w:p>
    <w:tbl>
      <w:tblPr>
        <w:tblpPr w:leftFromText="180" w:rightFromText="180" w:vertAnchor="text" w:tblpX="6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975"/>
        <w:gridCol w:w="955"/>
        <w:gridCol w:w="980"/>
        <w:gridCol w:w="948"/>
        <w:gridCol w:w="964"/>
        <w:gridCol w:w="1559"/>
      </w:tblGrid>
      <w:tr w:rsidR="00C07FA2" w:rsidRPr="008D6E9E" w:rsidTr="00F24980">
        <w:tc>
          <w:tcPr>
            <w:tcW w:w="2658" w:type="dxa"/>
            <w:vMerge w:val="restart"/>
            <w:shd w:val="clear" w:color="auto" w:fill="C6D9F1"/>
            <w:vAlign w:val="center"/>
          </w:tcPr>
          <w:p w:rsidR="00C07FA2" w:rsidRPr="008D6E9E" w:rsidRDefault="00C07FA2" w:rsidP="00F24980">
            <w:pPr>
              <w:pStyle w:val="ac"/>
              <w:widowControl w:val="0"/>
              <w:tabs>
                <w:tab w:val="left" w:pos="0"/>
              </w:tabs>
              <w:autoSpaceDE w:val="0"/>
              <w:autoSpaceDN w:val="0"/>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Обсяг коштів, що пропонується залучити на виконання програми</w:t>
            </w:r>
          </w:p>
        </w:tc>
        <w:tc>
          <w:tcPr>
            <w:tcW w:w="6381" w:type="dxa"/>
            <w:gridSpan w:val="6"/>
            <w:shd w:val="clear" w:color="auto" w:fill="C6D9F1"/>
          </w:tcPr>
          <w:p w:rsidR="00C07FA2" w:rsidRPr="008D6E9E" w:rsidRDefault="00C07FA2" w:rsidP="00F24980">
            <w:pPr>
              <w:pStyle w:val="ac"/>
              <w:widowControl w:val="0"/>
              <w:tabs>
                <w:tab w:val="left" w:pos="0"/>
              </w:tabs>
              <w:autoSpaceDE w:val="0"/>
              <w:autoSpaceDN w:val="0"/>
              <w:jc w:val="center"/>
              <w:rPr>
                <w:rFonts w:ascii="Times New Roman CYR" w:hAnsi="Times New Roman CYR" w:cs="Times New Roman CYR"/>
                <w:b/>
                <w:bCs/>
                <w:color w:val="000000"/>
                <w:lang w:val="uk-UA"/>
              </w:rPr>
            </w:pPr>
          </w:p>
        </w:tc>
      </w:tr>
      <w:tr w:rsidR="00C07FA2" w:rsidRPr="008D6E9E" w:rsidTr="00F24980">
        <w:tc>
          <w:tcPr>
            <w:tcW w:w="2658" w:type="dxa"/>
            <w:vMerge/>
            <w:shd w:val="clear" w:color="auto" w:fill="DBE5F1"/>
            <w:vAlign w:val="center"/>
          </w:tcPr>
          <w:p w:rsidR="00C07FA2" w:rsidRPr="008D6E9E" w:rsidRDefault="00C07FA2" w:rsidP="00F24980">
            <w:pPr>
              <w:pStyle w:val="ac"/>
              <w:widowControl w:val="0"/>
              <w:tabs>
                <w:tab w:val="left" w:pos="0"/>
              </w:tabs>
              <w:autoSpaceDE w:val="0"/>
              <w:autoSpaceDN w:val="0"/>
              <w:jc w:val="center"/>
              <w:rPr>
                <w:rFonts w:ascii="Times New Roman CYR" w:hAnsi="Times New Roman CYR" w:cs="Times New Roman CYR"/>
                <w:b/>
                <w:bCs/>
                <w:color w:val="000000"/>
                <w:lang w:val="uk-UA"/>
              </w:rPr>
            </w:pPr>
          </w:p>
        </w:tc>
        <w:tc>
          <w:tcPr>
            <w:tcW w:w="1930" w:type="dxa"/>
            <w:gridSpan w:val="2"/>
            <w:shd w:val="clear" w:color="auto" w:fill="C6D9F1"/>
            <w:vAlign w:val="center"/>
          </w:tcPr>
          <w:p w:rsidR="00C07FA2" w:rsidRPr="008D6E9E" w:rsidRDefault="00C07FA2" w:rsidP="00F24980">
            <w:pPr>
              <w:pStyle w:val="ac"/>
              <w:widowControl w:val="0"/>
              <w:tabs>
                <w:tab w:val="left" w:pos="0"/>
              </w:tabs>
              <w:autoSpaceDE w:val="0"/>
              <w:autoSpaceDN w:val="0"/>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І етап</w:t>
            </w:r>
          </w:p>
        </w:tc>
        <w:tc>
          <w:tcPr>
            <w:tcW w:w="2892" w:type="dxa"/>
            <w:gridSpan w:val="3"/>
            <w:shd w:val="clear" w:color="auto" w:fill="C6D9F1"/>
            <w:vAlign w:val="center"/>
          </w:tcPr>
          <w:p w:rsidR="00C07FA2" w:rsidRPr="00DF63F6" w:rsidRDefault="00C07FA2" w:rsidP="00F24980">
            <w:pPr>
              <w:pStyle w:val="ac"/>
              <w:widowControl w:val="0"/>
              <w:tabs>
                <w:tab w:val="left" w:pos="0"/>
              </w:tabs>
              <w:autoSpaceDE w:val="0"/>
              <w:autoSpaceDN w:val="0"/>
              <w:ind w:left="0"/>
              <w:jc w:val="center"/>
              <w:rPr>
                <w:rFonts w:ascii="Times New Roman CYR" w:hAnsi="Times New Roman CYR" w:cs="Times New Roman CYR"/>
                <w:b/>
                <w:bCs/>
                <w:color w:val="000000"/>
                <w:sz w:val="20"/>
                <w:szCs w:val="20"/>
                <w:lang w:val="uk-UA"/>
              </w:rPr>
            </w:pPr>
            <w:r w:rsidRPr="00DF63F6">
              <w:rPr>
                <w:rFonts w:ascii="Times New Roman CYR" w:hAnsi="Times New Roman CYR" w:cs="Times New Roman CYR"/>
                <w:b/>
                <w:bCs/>
                <w:color w:val="000000"/>
                <w:sz w:val="20"/>
                <w:szCs w:val="20"/>
                <w:lang w:val="uk-UA"/>
              </w:rPr>
              <w:t>2 етап</w:t>
            </w:r>
          </w:p>
        </w:tc>
        <w:tc>
          <w:tcPr>
            <w:tcW w:w="1559" w:type="dxa"/>
            <w:vMerge w:val="restart"/>
            <w:shd w:val="clear" w:color="auto" w:fill="BDD6EE" w:themeFill="accent1" w:themeFillTint="66"/>
            <w:vAlign w:val="center"/>
          </w:tcPr>
          <w:p w:rsidR="00C07FA2" w:rsidRPr="00DF63F6" w:rsidRDefault="00C07FA2" w:rsidP="00F24980">
            <w:pPr>
              <w:pStyle w:val="ac"/>
              <w:widowControl w:val="0"/>
              <w:tabs>
                <w:tab w:val="left" w:pos="0"/>
              </w:tabs>
              <w:autoSpaceDE w:val="0"/>
              <w:autoSpaceDN w:val="0"/>
              <w:ind w:left="0"/>
              <w:jc w:val="center"/>
              <w:rPr>
                <w:rFonts w:ascii="Times New Roman CYR" w:hAnsi="Times New Roman CYR" w:cs="Times New Roman CYR"/>
                <w:b/>
                <w:bCs/>
                <w:color w:val="000000"/>
                <w:sz w:val="20"/>
                <w:szCs w:val="20"/>
                <w:lang w:val="uk-UA"/>
              </w:rPr>
            </w:pPr>
            <w:r w:rsidRPr="00DF63F6">
              <w:rPr>
                <w:rFonts w:ascii="Times New Roman CYR" w:hAnsi="Times New Roman CYR" w:cs="Times New Roman CYR"/>
                <w:b/>
                <w:bCs/>
                <w:color w:val="000000"/>
                <w:sz w:val="20"/>
                <w:szCs w:val="20"/>
                <w:lang w:val="uk-UA"/>
              </w:rPr>
              <w:t>Всього витрат на виконання програми</w:t>
            </w:r>
          </w:p>
        </w:tc>
      </w:tr>
      <w:tr w:rsidR="00C07FA2" w:rsidRPr="008D6E9E" w:rsidTr="00F24980">
        <w:tc>
          <w:tcPr>
            <w:tcW w:w="2658" w:type="dxa"/>
            <w:vMerge/>
            <w:shd w:val="clear" w:color="auto" w:fill="DBE5F1"/>
            <w:vAlign w:val="center"/>
          </w:tcPr>
          <w:p w:rsidR="00C07FA2" w:rsidRPr="008D6E9E" w:rsidRDefault="00C07FA2" w:rsidP="00F24980">
            <w:pPr>
              <w:pStyle w:val="ac"/>
              <w:widowControl w:val="0"/>
              <w:tabs>
                <w:tab w:val="left" w:pos="0"/>
              </w:tabs>
              <w:autoSpaceDE w:val="0"/>
              <w:autoSpaceDN w:val="0"/>
              <w:jc w:val="center"/>
              <w:rPr>
                <w:rFonts w:ascii="Times New Roman CYR" w:hAnsi="Times New Roman CYR" w:cs="Times New Roman CYR"/>
                <w:b/>
                <w:bCs/>
                <w:color w:val="000000"/>
                <w:lang w:val="uk-UA"/>
              </w:rPr>
            </w:pPr>
          </w:p>
        </w:tc>
        <w:tc>
          <w:tcPr>
            <w:tcW w:w="975" w:type="dxa"/>
            <w:shd w:val="clear" w:color="auto" w:fill="C6D9F1"/>
            <w:vAlign w:val="center"/>
          </w:tcPr>
          <w:p w:rsidR="00C07FA2" w:rsidRPr="008D6E9E" w:rsidRDefault="00C07FA2" w:rsidP="00F24980">
            <w:pPr>
              <w:pStyle w:val="ac"/>
              <w:widowControl w:val="0"/>
              <w:tabs>
                <w:tab w:val="left" w:pos="0"/>
              </w:tabs>
              <w:autoSpaceDE w:val="0"/>
              <w:autoSpaceDN w:val="0"/>
              <w:ind w:left="0"/>
              <w:jc w:val="center"/>
              <w:rPr>
                <w:rFonts w:ascii="Times New Roman CYR" w:hAnsi="Times New Roman CYR" w:cs="Times New Roman CYR"/>
                <w:b/>
                <w:bCs/>
                <w:color w:val="000000"/>
                <w:sz w:val="20"/>
                <w:szCs w:val="20"/>
                <w:lang w:val="uk-UA"/>
              </w:rPr>
            </w:pPr>
            <w:r w:rsidRPr="008D6E9E">
              <w:rPr>
                <w:rFonts w:ascii="Times New Roman CYR" w:hAnsi="Times New Roman CYR" w:cs="Times New Roman CYR"/>
                <w:b/>
                <w:bCs/>
                <w:color w:val="000000"/>
                <w:sz w:val="20"/>
                <w:szCs w:val="20"/>
                <w:lang w:val="uk-UA"/>
              </w:rPr>
              <w:t>2021рік</w:t>
            </w:r>
          </w:p>
        </w:tc>
        <w:tc>
          <w:tcPr>
            <w:tcW w:w="955" w:type="dxa"/>
            <w:shd w:val="clear" w:color="auto" w:fill="C6D9F1"/>
            <w:vAlign w:val="center"/>
          </w:tcPr>
          <w:p w:rsidR="00C07FA2" w:rsidRPr="008D6E9E" w:rsidRDefault="00C07FA2" w:rsidP="00F24980">
            <w:pPr>
              <w:pStyle w:val="ac"/>
              <w:widowControl w:val="0"/>
              <w:tabs>
                <w:tab w:val="left" w:pos="0"/>
              </w:tabs>
              <w:autoSpaceDE w:val="0"/>
              <w:autoSpaceDN w:val="0"/>
              <w:ind w:left="0"/>
              <w:jc w:val="center"/>
              <w:rPr>
                <w:rFonts w:ascii="Times New Roman CYR" w:hAnsi="Times New Roman CYR" w:cs="Times New Roman CYR"/>
                <w:b/>
                <w:bCs/>
                <w:color w:val="000000"/>
                <w:sz w:val="20"/>
                <w:szCs w:val="20"/>
                <w:lang w:val="uk-UA"/>
              </w:rPr>
            </w:pPr>
            <w:r w:rsidRPr="008D6E9E">
              <w:rPr>
                <w:rFonts w:ascii="Times New Roman CYR" w:hAnsi="Times New Roman CYR" w:cs="Times New Roman CYR"/>
                <w:b/>
                <w:bCs/>
                <w:color w:val="000000"/>
                <w:sz w:val="20"/>
                <w:szCs w:val="20"/>
                <w:lang w:val="uk-UA"/>
              </w:rPr>
              <w:t>2022 рік</w:t>
            </w:r>
          </w:p>
        </w:tc>
        <w:tc>
          <w:tcPr>
            <w:tcW w:w="980" w:type="dxa"/>
            <w:shd w:val="clear" w:color="auto" w:fill="C6D9F1"/>
            <w:vAlign w:val="center"/>
          </w:tcPr>
          <w:p w:rsidR="00C07FA2" w:rsidRPr="008D6E9E" w:rsidRDefault="00C07FA2" w:rsidP="00F24980">
            <w:pPr>
              <w:pStyle w:val="ac"/>
              <w:widowControl w:val="0"/>
              <w:tabs>
                <w:tab w:val="left" w:pos="0"/>
              </w:tabs>
              <w:autoSpaceDE w:val="0"/>
              <w:autoSpaceDN w:val="0"/>
              <w:ind w:left="0"/>
              <w:jc w:val="center"/>
              <w:rPr>
                <w:rFonts w:ascii="Times New Roman CYR" w:hAnsi="Times New Roman CYR" w:cs="Times New Roman CYR"/>
                <w:b/>
                <w:bCs/>
                <w:color w:val="000000"/>
                <w:sz w:val="20"/>
                <w:szCs w:val="20"/>
                <w:lang w:val="uk-UA"/>
              </w:rPr>
            </w:pPr>
            <w:r w:rsidRPr="008D6E9E">
              <w:rPr>
                <w:rFonts w:ascii="Times New Roman CYR" w:hAnsi="Times New Roman CYR" w:cs="Times New Roman CYR"/>
                <w:b/>
                <w:bCs/>
                <w:color w:val="000000"/>
                <w:sz w:val="20"/>
                <w:szCs w:val="20"/>
                <w:lang w:val="uk-UA"/>
              </w:rPr>
              <w:t>2023 рік</w:t>
            </w:r>
          </w:p>
        </w:tc>
        <w:tc>
          <w:tcPr>
            <w:tcW w:w="948" w:type="dxa"/>
            <w:shd w:val="clear" w:color="auto" w:fill="BDD6EE" w:themeFill="accent1" w:themeFillTint="66"/>
            <w:vAlign w:val="center"/>
          </w:tcPr>
          <w:p w:rsidR="00C07FA2" w:rsidRPr="008D6E9E" w:rsidRDefault="00C07FA2" w:rsidP="00F24980">
            <w:pPr>
              <w:pStyle w:val="ac"/>
              <w:widowControl w:val="0"/>
              <w:tabs>
                <w:tab w:val="left" w:pos="0"/>
              </w:tabs>
              <w:autoSpaceDE w:val="0"/>
              <w:autoSpaceDN w:val="0"/>
              <w:ind w:left="0"/>
              <w:jc w:val="center"/>
              <w:rPr>
                <w:rFonts w:ascii="Times New Roman CYR" w:hAnsi="Times New Roman CYR" w:cs="Times New Roman CYR"/>
                <w:b/>
                <w:bCs/>
                <w:color w:val="000000"/>
                <w:sz w:val="20"/>
                <w:szCs w:val="20"/>
                <w:lang w:val="uk-UA"/>
              </w:rPr>
            </w:pPr>
            <w:r w:rsidRPr="008D6E9E">
              <w:rPr>
                <w:rFonts w:ascii="Times New Roman CYR" w:hAnsi="Times New Roman CYR" w:cs="Times New Roman CYR"/>
                <w:b/>
                <w:bCs/>
                <w:color w:val="000000"/>
                <w:sz w:val="20"/>
                <w:szCs w:val="20"/>
                <w:lang w:val="uk-UA"/>
              </w:rPr>
              <w:t>2024рік</w:t>
            </w:r>
          </w:p>
        </w:tc>
        <w:tc>
          <w:tcPr>
            <w:tcW w:w="964" w:type="dxa"/>
            <w:shd w:val="clear" w:color="auto" w:fill="BDD6EE" w:themeFill="accent1" w:themeFillTint="66"/>
            <w:vAlign w:val="center"/>
          </w:tcPr>
          <w:p w:rsidR="00C07FA2" w:rsidRPr="008D6E9E" w:rsidRDefault="00C07FA2" w:rsidP="00F24980">
            <w:pPr>
              <w:pStyle w:val="ac"/>
              <w:widowControl w:val="0"/>
              <w:tabs>
                <w:tab w:val="left" w:pos="0"/>
              </w:tabs>
              <w:autoSpaceDE w:val="0"/>
              <w:autoSpaceDN w:val="0"/>
              <w:ind w:left="0"/>
              <w:jc w:val="center"/>
              <w:rPr>
                <w:rFonts w:ascii="Times New Roman CYR" w:hAnsi="Times New Roman CYR" w:cs="Times New Roman CYR"/>
                <w:b/>
                <w:bCs/>
                <w:color w:val="000000"/>
                <w:sz w:val="20"/>
                <w:szCs w:val="20"/>
                <w:lang w:val="uk-UA"/>
              </w:rPr>
            </w:pPr>
            <w:r w:rsidRPr="008D6E9E">
              <w:rPr>
                <w:rFonts w:ascii="Times New Roman CYR" w:hAnsi="Times New Roman CYR" w:cs="Times New Roman CYR"/>
                <w:b/>
                <w:bCs/>
                <w:color w:val="000000"/>
                <w:sz w:val="20"/>
                <w:szCs w:val="20"/>
                <w:lang w:val="uk-UA"/>
              </w:rPr>
              <w:t>2025</w:t>
            </w:r>
            <w:r>
              <w:rPr>
                <w:rFonts w:ascii="Times New Roman CYR" w:hAnsi="Times New Roman CYR" w:cs="Times New Roman CYR"/>
                <w:b/>
                <w:bCs/>
                <w:color w:val="000000"/>
                <w:sz w:val="20"/>
                <w:szCs w:val="20"/>
                <w:lang w:val="uk-UA"/>
              </w:rPr>
              <w:t xml:space="preserve"> рік</w:t>
            </w:r>
          </w:p>
        </w:tc>
        <w:tc>
          <w:tcPr>
            <w:tcW w:w="1559" w:type="dxa"/>
            <w:vMerge/>
            <w:shd w:val="clear" w:color="auto" w:fill="BDD6EE" w:themeFill="accent1" w:themeFillTint="66"/>
            <w:vAlign w:val="center"/>
          </w:tcPr>
          <w:p w:rsidR="00C07FA2" w:rsidRPr="00DF63F6" w:rsidRDefault="00C07FA2" w:rsidP="00F24980">
            <w:pPr>
              <w:pStyle w:val="ac"/>
              <w:widowControl w:val="0"/>
              <w:tabs>
                <w:tab w:val="left" w:pos="0"/>
              </w:tabs>
              <w:autoSpaceDE w:val="0"/>
              <w:autoSpaceDN w:val="0"/>
              <w:jc w:val="center"/>
              <w:rPr>
                <w:rFonts w:ascii="Times New Roman CYR" w:hAnsi="Times New Roman CYR" w:cs="Times New Roman CYR"/>
                <w:b/>
                <w:bCs/>
                <w:color w:val="000000"/>
                <w:sz w:val="20"/>
                <w:szCs w:val="20"/>
                <w:lang w:val="uk-UA"/>
              </w:rPr>
            </w:pPr>
          </w:p>
        </w:tc>
      </w:tr>
      <w:tr w:rsidR="00C07FA2" w:rsidRPr="008D6E9E" w:rsidTr="00F24980">
        <w:trPr>
          <w:trHeight w:val="319"/>
        </w:trPr>
        <w:tc>
          <w:tcPr>
            <w:tcW w:w="2658" w:type="dxa"/>
            <w:shd w:val="clear" w:color="auto" w:fill="FFFFFF"/>
            <w:vAlign w:val="center"/>
          </w:tcPr>
          <w:p w:rsidR="00C07FA2" w:rsidRPr="008D6E9E" w:rsidRDefault="00C07FA2" w:rsidP="00F24980">
            <w:pPr>
              <w:pStyle w:val="ac"/>
              <w:widowControl w:val="0"/>
              <w:tabs>
                <w:tab w:val="left" w:pos="0"/>
              </w:tabs>
              <w:autoSpaceDE w:val="0"/>
              <w:autoSpaceDN w:val="0"/>
              <w:ind w:left="30"/>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1</w:t>
            </w:r>
          </w:p>
        </w:tc>
        <w:tc>
          <w:tcPr>
            <w:tcW w:w="975" w:type="dxa"/>
            <w:shd w:val="clear" w:color="auto" w:fill="FFFFFF"/>
            <w:vAlign w:val="center"/>
          </w:tcPr>
          <w:p w:rsidR="00C07FA2" w:rsidRPr="008D6E9E" w:rsidRDefault="00C07FA2" w:rsidP="00F24980">
            <w:pPr>
              <w:pStyle w:val="ac"/>
              <w:widowControl w:val="0"/>
              <w:tabs>
                <w:tab w:val="left" w:pos="0"/>
              </w:tabs>
              <w:autoSpaceDE w:val="0"/>
              <w:autoSpaceDN w:val="0"/>
              <w:ind w:left="-73"/>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2</w:t>
            </w:r>
          </w:p>
        </w:tc>
        <w:tc>
          <w:tcPr>
            <w:tcW w:w="955" w:type="dxa"/>
            <w:shd w:val="clear" w:color="auto" w:fill="FFFFFF"/>
            <w:vAlign w:val="center"/>
          </w:tcPr>
          <w:p w:rsidR="00C07FA2" w:rsidRPr="008D6E9E" w:rsidRDefault="00C07FA2" w:rsidP="00F24980">
            <w:pPr>
              <w:pStyle w:val="ac"/>
              <w:widowControl w:val="0"/>
              <w:tabs>
                <w:tab w:val="left" w:pos="0"/>
              </w:tabs>
              <w:autoSpaceDE w:val="0"/>
              <w:autoSpaceDN w:val="0"/>
              <w:ind w:left="-54"/>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3</w:t>
            </w:r>
          </w:p>
        </w:tc>
        <w:tc>
          <w:tcPr>
            <w:tcW w:w="980" w:type="dxa"/>
            <w:shd w:val="clear" w:color="auto" w:fill="FFFFFF"/>
            <w:vAlign w:val="center"/>
          </w:tcPr>
          <w:p w:rsidR="00C07FA2" w:rsidRPr="008D6E9E" w:rsidRDefault="00C07FA2" w:rsidP="00F24980">
            <w:pPr>
              <w:pStyle w:val="ac"/>
              <w:widowControl w:val="0"/>
              <w:tabs>
                <w:tab w:val="left" w:pos="0"/>
              </w:tabs>
              <w:autoSpaceDE w:val="0"/>
              <w:autoSpaceDN w:val="0"/>
              <w:ind w:left="-54"/>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4</w:t>
            </w:r>
          </w:p>
        </w:tc>
        <w:tc>
          <w:tcPr>
            <w:tcW w:w="948" w:type="dxa"/>
            <w:shd w:val="clear" w:color="auto" w:fill="FFFFFF"/>
            <w:vAlign w:val="center"/>
          </w:tcPr>
          <w:p w:rsidR="00C07FA2" w:rsidRPr="008D6E9E" w:rsidRDefault="00C07FA2" w:rsidP="00F24980">
            <w:pPr>
              <w:pStyle w:val="ac"/>
              <w:widowControl w:val="0"/>
              <w:tabs>
                <w:tab w:val="left" w:pos="0"/>
              </w:tabs>
              <w:autoSpaceDE w:val="0"/>
              <w:autoSpaceDN w:val="0"/>
              <w:ind w:left="-54"/>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5</w:t>
            </w:r>
          </w:p>
        </w:tc>
        <w:tc>
          <w:tcPr>
            <w:tcW w:w="964" w:type="dxa"/>
            <w:shd w:val="clear" w:color="auto" w:fill="FFFFFF"/>
            <w:vAlign w:val="center"/>
          </w:tcPr>
          <w:p w:rsidR="00C07FA2" w:rsidRPr="008D6E9E" w:rsidRDefault="00C07FA2" w:rsidP="00F24980">
            <w:pPr>
              <w:pStyle w:val="ac"/>
              <w:widowControl w:val="0"/>
              <w:tabs>
                <w:tab w:val="left" w:pos="0"/>
              </w:tabs>
              <w:autoSpaceDE w:val="0"/>
              <w:autoSpaceDN w:val="0"/>
              <w:ind w:left="-54"/>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6</w:t>
            </w:r>
          </w:p>
        </w:tc>
        <w:tc>
          <w:tcPr>
            <w:tcW w:w="1559" w:type="dxa"/>
            <w:shd w:val="clear" w:color="auto" w:fill="FFFFFF"/>
            <w:vAlign w:val="center"/>
          </w:tcPr>
          <w:p w:rsidR="00C07FA2" w:rsidRPr="008D6E9E" w:rsidRDefault="00C07FA2" w:rsidP="00F24980">
            <w:pPr>
              <w:pStyle w:val="ac"/>
              <w:widowControl w:val="0"/>
              <w:tabs>
                <w:tab w:val="left" w:pos="0"/>
              </w:tabs>
              <w:autoSpaceDE w:val="0"/>
              <w:autoSpaceDN w:val="0"/>
              <w:ind w:left="-54"/>
              <w:jc w:val="center"/>
              <w:rPr>
                <w:rFonts w:ascii="Times New Roman CYR" w:hAnsi="Times New Roman CYR" w:cs="Times New Roman CYR"/>
                <w:b/>
                <w:bCs/>
                <w:color w:val="000000"/>
                <w:lang w:val="uk-UA"/>
              </w:rPr>
            </w:pPr>
            <w:r w:rsidRPr="008D6E9E">
              <w:rPr>
                <w:rFonts w:ascii="Times New Roman CYR" w:hAnsi="Times New Roman CYR" w:cs="Times New Roman CYR"/>
                <w:b/>
                <w:bCs/>
                <w:color w:val="000000"/>
                <w:lang w:val="uk-UA"/>
              </w:rPr>
              <w:t>7</w:t>
            </w:r>
          </w:p>
        </w:tc>
      </w:tr>
      <w:tr w:rsidR="00C07FA2" w:rsidRPr="008D6E9E" w:rsidTr="00F24980">
        <w:tc>
          <w:tcPr>
            <w:tcW w:w="2658" w:type="dxa"/>
          </w:tcPr>
          <w:p w:rsidR="00C07FA2" w:rsidRPr="008D6E9E" w:rsidRDefault="00C07FA2" w:rsidP="00F24980">
            <w:pPr>
              <w:pStyle w:val="ac"/>
              <w:widowControl w:val="0"/>
              <w:tabs>
                <w:tab w:val="left" w:pos="0"/>
              </w:tabs>
              <w:autoSpaceDE w:val="0"/>
              <w:autoSpaceDN w:val="0"/>
              <w:ind w:left="30"/>
              <w:rPr>
                <w:rFonts w:ascii="Times New Roman CYR" w:hAnsi="Times New Roman CYR" w:cs="Times New Roman CYR"/>
                <w:color w:val="000000"/>
                <w:lang w:val="uk-UA"/>
              </w:rPr>
            </w:pPr>
            <w:r w:rsidRPr="008D6E9E">
              <w:rPr>
                <w:rFonts w:ascii="Times New Roman CYR" w:hAnsi="Times New Roman CYR" w:cs="Times New Roman CYR"/>
                <w:color w:val="000000"/>
                <w:lang w:val="uk-UA"/>
              </w:rPr>
              <w:t>Обсяг ресурсів, всього,</w:t>
            </w:r>
          </w:p>
          <w:p w:rsidR="00C07FA2" w:rsidRPr="008D6E9E" w:rsidRDefault="00C07FA2" w:rsidP="00F24980">
            <w:pPr>
              <w:pStyle w:val="ac"/>
              <w:widowControl w:val="0"/>
              <w:tabs>
                <w:tab w:val="left" w:pos="0"/>
              </w:tabs>
              <w:autoSpaceDE w:val="0"/>
              <w:autoSpaceDN w:val="0"/>
              <w:ind w:left="30"/>
              <w:rPr>
                <w:rFonts w:ascii="Times New Roman CYR" w:hAnsi="Times New Roman CYR" w:cs="Times New Roman CYR"/>
                <w:color w:val="000000"/>
                <w:lang w:val="uk-UA"/>
              </w:rPr>
            </w:pPr>
            <w:r w:rsidRPr="008D6E9E">
              <w:rPr>
                <w:rFonts w:ascii="Times New Roman CYR" w:hAnsi="Times New Roman CYR" w:cs="Times New Roman CYR"/>
                <w:color w:val="000000"/>
                <w:lang w:val="uk-UA"/>
              </w:rPr>
              <w:t>у тому числі:</w:t>
            </w:r>
          </w:p>
        </w:tc>
        <w:tc>
          <w:tcPr>
            <w:tcW w:w="975" w:type="dxa"/>
            <w:vAlign w:val="center"/>
          </w:tcPr>
          <w:p w:rsidR="00C07FA2" w:rsidRPr="008D6E9E" w:rsidRDefault="00F076C5" w:rsidP="00E5034C">
            <w:pPr>
              <w:jc w:val="center"/>
              <w:rPr>
                <w:lang w:val="uk-UA"/>
              </w:rPr>
            </w:pPr>
            <w:r>
              <w:rPr>
                <w:lang w:val="uk-UA"/>
              </w:rPr>
              <w:t>230805</w:t>
            </w:r>
          </w:p>
        </w:tc>
        <w:tc>
          <w:tcPr>
            <w:tcW w:w="955" w:type="dxa"/>
            <w:vAlign w:val="center"/>
          </w:tcPr>
          <w:p w:rsidR="00C07FA2" w:rsidRPr="008D6E9E" w:rsidRDefault="00C07FA2" w:rsidP="00F24980">
            <w:pPr>
              <w:jc w:val="center"/>
              <w:rPr>
                <w:lang w:val="uk-UA"/>
              </w:rPr>
            </w:pPr>
            <w:r w:rsidRPr="008D6E9E">
              <w:rPr>
                <w:lang w:val="uk-UA"/>
              </w:rPr>
              <w:t>73600</w:t>
            </w:r>
          </w:p>
        </w:tc>
        <w:tc>
          <w:tcPr>
            <w:tcW w:w="980" w:type="dxa"/>
            <w:vAlign w:val="center"/>
          </w:tcPr>
          <w:p w:rsidR="00C07FA2" w:rsidRPr="008D6E9E" w:rsidRDefault="00C07FA2" w:rsidP="00F24980">
            <w:pPr>
              <w:jc w:val="center"/>
              <w:rPr>
                <w:lang w:val="uk-UA"/>
              </w:rPr>
            </w:pPr>
            <w:r w:rsidRPr="008D6E9E">
              <w:rPr>
                <w:lang w:val="uk-UA"/>
              </w:rPr>
              <w:t>74600</w:t>
            </w:r>
          </w:p>
        </w:tc>
        <w:tc>
          <w:tcPr>
            <w:tcW w:w="948" w:type="dxa"/>
            <w:vAlign w:val="center"/>
          </w:tcPr>
          <w:p w:rsidR="00C07FA2" w:rsidRPr="008D6E9E" w:rsidRDefault="00C07FA2" w:rsidP="00F24980">
            <w:pPr>
              <w:jc w:val="center"/>
              <w:rPr>
                <w:lang w:val="uk-UA"/>
              </w:rPr>
            </w:pPr>
            <w:r w:rsidRPr="008D6E9E">
              <w:rPr>
                <w:lang w:val="uk-UA"/>
              </w:rPr>
              <w:t>74650</w:t>
            </w:r>
          </w:p>
        </w:tc>
        <w:tc>
          <w:tcPr>
            <w:tcW w:w="964" w:type="dxa"/>
            <w:vAlign w:val="center"/>
          </w:tcPr>
          <w:p w:rsidR="00C07FA2" w:rsidRPr="008D6E9E" w:rsidRDefault="00C07FA2" w:rsidP="00F24980">
            <w:pPr>
              <w:jc w:val="center"/>
              <w:rPr>
                <w:lang w:val="uk-UA"/>
              </w:rPr>
            </w:pPr>
            <w:r w:rsidRPr="008D6E9E">
              <w:rPr>
                <w:lang w:val="uk-UA"/>
              </w:rPr>
              <w:t>74650</w:t>
            </w:r>
          </w:p>
        </w:tc>
        <w:tc>
          <w:tcPr>
            <w:tcW w:w="1559" w:type="dxa"/>
            <w:vAlign w:val="center"/>
          </w:tcPr>
          <w:p w:rsidR="00C07FA2" w:rsidRPr="008D6E9E" w:rsidRDefault="00F076C5" w:rsidP="00E5034C">
            <w:pPr>
              <w:pStyle w:val="ac"/>
              <w:widowControl w:val="0"/>
              <w:tabs>
                <w:tab w:val="left" w:pos="0"/>
              </w:tabs>
              <w:autoSpaceDE w:val="0"/>
              <w:autoSpaceDN w:val="0"/>
              <w:ind w:left="63"/>
              <w:jc w:val="center"/>
              <w:rPr>
                <w:color w:val="000000"/>
                <w:lang w:val="uk-UA"/>
              </w:rPr>
            </w:pPr>
            <w:r>
              <w:rPr>
                <w:color w:val="000000"/>
                <w:lang w:val="uk-UA"/>
              </w:rPr>
              <w:t>528305</w:t>
            </w:r>
          </w:p>
        </w:tc>
      </w:tr>
      <w:tr w:rsidR="00C07FA2" w:rsidRPr="008D6E9E" w:rsidTr="00F24980">
        <w:trPr>
          <w:trHeight w:val="397"/>
        </w:trPr>
        <w:tc>
          <w:tcPr>
            <w:tcW w:w="2658" w:type="dxa"/>
            <w:vAlign w:val="center"/>
          </w:tcPr>
          <w:p w:rsidR="00C07FA2" w:rsidRPr="008D6E9E" w:rsidRDefault="00C07FA2" w:rsidP="00F24980">
            <w:pPr>
              <w:pStyle w:val="ac"/>
              <w:widowControl w:val="0"/>
              <w:tabs>
                <w:tab w:val="left" w:pos="0"/>
              </w:tabs>
              <w:autoSpaceDE w:val="0"/>
              <w:autoSpaceDN w:val="0"/>
              <w:ind w:left="30"/>
              <w:rPr>
                <w:rFonts w:ascii="Times New Roman CYR" w:hAnsi="Times New Roman CYR" w:cs="Times New Roman CYR"/>
                <w:color w:val="000000"/>
                <w:lang w:val="uk-UA"/>
              </w:rPr>
            </w:pPr>
            <w:r w:rsidRPr="008D6E9E">
              <w:rPr>
                <w:rFonts w:ascii="Times New Roman CYR" w:hAnsi="Times New Roman CYR" w:cs="Times New Roman CYR"/>
                <w:color w:val="000000"/>
                <w:lang w:val="uk-UA"/>
              </w:rPr>
              <w:t>державний бюджет</w:t>
            </w:r>
          </w:p>
        </w:tc>
        <w:tc>
          <w:tcPr>
            <w:tcW w:w="975" w:type="dxa"/>
            <w:vAlign w:val="center"/>
          </w:tcPr>
          <w:p w:rsidR="00C07FA2" w:rsidRPr="008D6E9E" w:rsidRDefault="00C07FA2" w:rsidP="00F24980">
            <w:pPr>
              <w:pStyle w:val="ac"/>
              <w:widowControl w:val="0"/>
              <w:tabs>
                <w:tab w:val="left" w:pos="0"/>
              </w:tabs>
              <w:autoSpaceDE w:val="0"/>
              <w:autoSpaceDN w:val="0"/>
              <w:ind w:left="0"/>
              <w:jc w:val="center"/>
              <w:rPr>
                <w:color w:val="000000"/>
                <w:lang w:val="uk-UA"/>
              </w:rPr>
            </w:pPr>
            <w:r w:rsidRPr="008D6E9E">
              <w:rPr>
                <w:color w:val="000000"/>
                <w:lang w:val="uk-UA"/>
              </w:rPr>
              <w:t>-</w:t>
            </w:r>
          </w:p>
        </w:tc>
        <w:tc>
          <w:tcPr>
            <w:tcW w:w="955" w:type="dxa"/>
            <w:vAlign w:val="center"/>
          </w:tcPr>
          <w:p w:rsidR="00C07FA2" w:rsidRPr="008D6E9E" w:rsidRDefault="00C07FA2" w:rsidP="00F24980">
            <w:pPr>
              <w:pStyle w:val="ac"/>
              <w:widowControl w:val="0"/>
              <w:tabs>
                <w:tab w:val="left" w:pos="0"/>
              </w:tabs>
              <w:autoSpaceDE w:val="0"/>
              <w:autoSpaceDN w:val="0"/>
              <w:ind w:left="-54"/>
              <w:jc w:val="center"/>
              <w:rPr>
                <w:color w:val="000000"/>
                <w:lang w:val="uk-UA"/>
              </w:rPr>
            </w:pPr>
            <w:r w:rsidRPr="008D6E9E">
              <w:rPr>
                <w:color w:val="000000"/>
                <w:lang w:val="uk-UA"/>
              </w:rPr>
              <w:t>-</w:t>
            </w:r>
          </w:p>
        </w:tc>
        <w:tc>
          <w:tcPr>
            <w:tcW w:w="980" w:type="dxa"/>
            <w:vAlign w:val="center"/>
          </w:tcPr>
          <w:p w:rsidR="00C07FA2" w:rsidRPr="008D6E9E" w:rsidRDefault="00C07FA2" w:rsidP="00F24980">
            <w:pPr>
              <w:pStyle w:val="ac"/>
              <w:widowControl w:val="0"/>
              <w:tabs>
                <w:tab w:val="left" w:pos="0"/>
              </w:tabs>
              <w:autoSpaceDE w:val="0"/>
              <w:autoSpaceDN w:val="0"/>
              <w:ind w:left="-16"/>
              <w:jc w:val="center"/>
              <w:rPr>
                <w:color w:val="000000"/>
                <w:lang w:val="uk-UA"/>
              </w:rPr>
            </w:pPr>
            <w:r w:rsidRPr="008D6E9E">
              <w:rPr>
                <w:color w:val="000000"/>
                <w:lang w:val="uk-UA"/>
              </w:rPr>
              <w:t>-</w:t>
            </w:r>
          </w:p>
        </w:tc>
        <w:tc>
          <w:tcPr>
            <w:tcW w:w="948" w:type="dxa"/>
            <w:vAlign w:val="center"/>
          </w:tcPr>
          <w:p w:rsidR="00C07FA2" w:rsidRPr="008D6E9E" w:rsidRDefault="00C07FA2" w:rsidP="00F24980">
            <w:pPr>
              <w:pStyle w:val="ac"/>
              <w:widowControl w:val="0"/>
              <w:tabs>
                <w:tab w:val="left" w:pos="0"/>
              </w:tabs>
              <w:autoSpaceDE w:val="0"/>
              <w:autoSpaceDN w:val="0"/>
              <w:ind w:left="-14"/>
              <w:jc w:val="center"/>
              <w:rPr>
                <w:color w:val="000000"/>
                <w:lang w:val="uk-UA"/>
              </w:rPr>
            </w:pPr>
            <w:r w:rsidRPr="008D6E9E">
              <w:rPr>
                <w:color w:val="000000"/>
                <w:lang w:val="uk-UA"/>
              </w:rPr>
              <w:t>-</w:t>
            </w:r>
          </w:p>
        </w:tc>
        <w:tc>
          <w:tcPr>
            <w:tcW w:w="964" w:type="dxa"/>
            <w:vAlign w:val="center"/>
          </w:tcPr>
          <w:p w:rsidR="00C07FA2" w:rsidRPr="008D6E9E" w:rsidRDefault="00C07FA2" w:rsidP="00F24980">
            <w:pPr>
              <w:pStyle w:val="ac"/>
              <w:widowControl w:val="0"/>
              <w:tabs>
                <w:tab w:val="left" w:pos="0"/>
              </w:tabs>
              <w:autoSpaceDE w:val="0"/>
              <w:autoSpaceDN w:val="0"/>
              <w:ind w:left="0"/>
              <w:jc w:val="center"/>
              <w:rPr>
                <w:color w:val="000000"/>
                <w:lang w:val="uk-UA"/>
              </w:rPr>
            </w:pPr>
            <w:r w:rsidRPr="008D6E9E">
              <w:rPr>
                <w:color w:val="000000"/>
                <w:lang w:val="uk-UA"/>
              </w:rPr>
              <w:t>-</w:t>
            </w:r>
          </w:p>
        </w:tc>
        <w:tc>
          <w:tcPr>
            <w:tcW w:w="1559" w:type="dxa"/>
            <w:vAlign w:val="center"/>
          </w:tcPr>
          <w:p w:rsidR="00C07FA2" w:rsidRPr="008D6E9E" w:rsidRDefault="00C07FA2" w:rsidP="00F24980">
            <w:pPr>
              <w:pStyle w:val="ac"/>
              <w:widowControl w:val="0"/>
              <w:tabs>
                <w:tab w:val="left" w:pos="0"/>
              </w:tabs>
              <w:autoSpaceDE w:val="0"/>
              <w:autoSpaceDN w:val="0"/>
              <w:ind w:left="0"/>
              <w:jc w:val="center"/>
              <w:rPr>
                <w:color w:val="000000"/>
                <w:lang w:val="uk-UA"/>
              </w:rPr>
            </w:pPr>
            <w:r w:rsidRPr="008D6E9E">
              <w:rPr>
                <w:color w:val="000000"/>
                <w:lang w:val="uk-UA"/>
              </w:rPr>
              <w:t>-</w:t>
            </w:r>
          </w:p>
        </w:tc>
      </w:tr>
      <w:tr w:rsidR="00C07FA2" w:rsidRPr="008D6E9E" w:rsidTr="00F24980">
        <w:tc>
          <w:tcPr>
            <w:tcW w:w="2658" w:type="dxa"/>
          </w:tcPr>
          <w:p w:rsidR="00C07FA2" w:rsidRPr="008D6E9E" w:rsidRDefault="00C07FA2" w:rsidP="00F24980">
            <w:pPr>
              <w:pStyle w:val="ac"/>
              <w:widowControl w:val="0"/>
              <w:tabs>
                <w:tab w:val="left" w:pos="0"/>
              </w:tabs>
              <w:autoSpaceDE w:val="0"/>
              <w:autoSpaceDN w:val="0"/>
              <w:ind w:left="30"/>
              <w:rPr>
                <w:rFonts w:ascii="Times New Roman CYR" w:hAnsi="Times New Roman CYR" w:cs="Times New Roman CYR"/>
                <w:color w:val="000000"/>
                <w:lang w:val="uk-UA"/>
              </w:rPr>
            </w:pPr>
            <w:r w:rsidRPr="008D6E9E">
              <w:rPr>
                <w:rFonts w:ascii="Times New Roman CYR" w:hAnsi="Times New Roman CYR" w:cs="Times New Roman CYR"/>
                <w:color w:val="000000"/>
                <w:lang w:val="uk-UA"/>
              </w:rPr>
              <w:t>кошти обласного бюджету</w:t>
            </w:r>
          </w:p>
        </w:tc>
        <w:tc>
          <w:tcPr>
            <w:tcW w:w="975" w:type="dxa"/>
            <w:vAlign w:val="center"/>
          </w:tcPr>
          <w:p w:rsidR="00C07FA2" w:rsidRPr="008D6E9E" w:rsidRDefault="00C07FA2" w:rsidP="00F24980">
            <w:pPr>
              <w:jc w:val="center"/>
              <w:rPr>
                <w:lang w:val="uk-UA"/>
              </w:rPr>
            </w:pPr>
            <w:r>
              <w:rPr>
                <w:lang w:val="uk-UA"/>
              </w:rPr>
              <w:t>960</w:t>
            </w:r>
          </w:p>
        </w:tc>
        <w:tc>
          <w:tcPr>
            <w:tcW w:w="955" w:type="dxa"/>
            <w:vAlign w:val="center"/>
          </w:tcPr>
          <w:p w:rsidR="00C07FA2" w:rsidRPr="008D6E9E" w:rsidRDefault="00C07FA2" w:rsidP="00F24980">
            <w:pPr>
              <w:jc w:val="center"/>
              <w:rPr>
                <w:lang w:val="uk-UA"/>
              </w:rPr>
            </w:pPr>
            <w:r w:rsidRPr="008D6E9E">
              <w:rPr>
                <w:lang w:val="uk-UA"/>
              </w:rPr>
              <w:t>-</w:t>
            </w:r>
          </w:p>
        </w:tc>
        <w:tc>
          <w:tcPr>
            <w:tcW w:w="980" w:type="dxa"/>
            <w:vAlign w:val="center"/>
          </w:tcPr>
          <w:p w:rsidR="00C07FA2" w:rsidRPr="008D6E9E" w:rsidRDefault="00C07FA2" w:rsidP="00F24980">
            <w:pPr>
              <w:jc w:val="center"/>
              <w:rPr>
                <w:lang w:val="uk-UA"/>
              </w:rPr>
            </w:pPr>
            <w:r w:rsidRPr="008D6E9E">
              <w:rPr>
                <w:lang w:val="uk-UA"/>
              </w:rPr>
              <w:t>-</w:t>
            </w:r>
          </w:p>
        </w:tc>
        <w:tc>
          <w:tcPr>
            <w:tcW w:w="948" w:type="dxa"/>
            <w:vAlign w:val="center"/>
          </w:tcPr>
          <w:p w:rsidR="00C07FA2" w:rsidRPr="008D6E9E" w:rsidRDefault="00C07FA2" w:rsidP="00F24980">
            <w:pPr>
              <w:jc w:val="center"/>
              <w:rPr>
                <w:lang w:val="uk-UA"/>
              </w:rPr>
            </w:pPr>
            <w:r w:rsidRPr="008D6E9E">
              <w:rPr>
                <w:lang w:val="uk-UA"/>
              </w:rPr>
              <w:t>-</w:t>
            </w:r>
          </w:p>
        </w:tc>
        <w:tc>
          <w:tcPr>
            <w:tcW w:w="964" w:type="dxa"/>
            <w:vAlign w:val="center"/>
          </w:tcPr>
          <w:p w:rsidR="00C07FA2" w:rsidRPr="008D6E9E" w:rsidRDefault="00C07FA2" w:rsidP="00F24980">
            <w:pPr>
              <w:jc w:val="center"/>
              <w:rPr>
                <w:lang w:val="uk-UA"/>
              </w:rPr>
            </w:pPr>
            <w:r w:rsidRPr="008D6E9E">
              <w:rPr>
                <w:lang w:val="uk-UA"/>
              </w:rPr>
              <w:t>-</w:t>
            </w:r>
          </w:p>
        </w:tc>
        <w:tc>
          <w:tcPr>
            <w:tcW w:w="1559" w:type="dxa"/>
            <w:vAlign w:val="center"/>
          </w:tcPr>
          <w:p w:rsidR="00C07FA2" w:rsidRPr="008D6E9E" w:rsidRDefault="00C07FA2" w:rsidP="00F24980">
            <w:pPr>
              <w:jc w:val="center"/>
              <w:rPr>
                <w:lang w:val="uk-UA"/>
              </w:rPr>
            </w:pPr>
            <w:r>
              <w:rPr>
                <w:lang w:val="uk-UA"/>
              </w:rPr>
              <w:t>960</w:t>
            </w:r>
          </w:p>
        </w:tc>
      </w:tr>
      <w:tr w:rsidR="00C07FA2" w:rsidRPr="008D6E9E" w:rsidTr="00F24980">
        <w:tc>
          <w:tcPr>
            <w:tcW w:w="2658" w:type="dxa"/>
          </w:tcPr>
          <w:p w:rsidR="00C07FA2" w:rsidRPr="008D6E9E" w:rsidRDefault="00C07FA2" w:rsidP="00F24980">
            <w:pPr>
              <w:pStyle w:val="ac"/>
              <w:widowControl w:val="0"/>
              <w:tabs>
                <w:tab w:val="left" w:pos="0"/>
              </w:tabs>
              <w:autoSpaceDE w:val="0"/>
              <w:autoSpaceDN w:val="0"/>
              <w:ind w:left="30"/>
              <w:rPr>
                <w:rFonts w:ascii="Times New Roman CYR" w:hAnsi="Times New Roman CYR" w:cs="Times New Roman CYR"/>
                <w:color w:val="000000"/>
                <w:lang w:val="uk-UA"/>
              </w:rPr>
            </w:pPr>
            <w:r w:rsidRPr="008D6E9E">
              <w:rPr>
                <w:rFonts w:ascii="Times New Roman CYR" w:hAnsi="Times New Roman CYR" w:cs="Times New Roman CYR"/>
                <w:color w:val="000000"/>
                <w:lang w:val="uk-UA"/>
              </w:rPr>
              <w:t>кошти бюджету Бахмутської міської територіальної громади</w:t>
            </w:r>
          </w:p>
        </w:tc>
        <w:tc>
          <w:tcPr>
            <w:tcW w:w="975" w:type="dxa"/>
            <w:vAlign w:val="center"/>
          </w:tcPr>
          <w:p w:rsidR="00C07FA2" w:rsidRPr="008D6E9E" w:rsidRDefault="00F076C5" w:rsidP="00F24980">
            <w:pPr>
              <w:jc w:val="center"/>
              <w:rPr>
                <w:lang w:val="uk-UA"/>
              </w:rPr>
            </w:pPr>
            <w:r>
              <w:rPr>
                <w:lang w:val="uk-UA"/>
              </w:rPr>
              <w:t>36646</w:t>
            </w:r>
          </w:p>
        </w:tc>
        <w:tc>
          <w:tcPr>
            <w:tcW w:w="955" w:type="dxa"/>
            <w:vAlign w:val="center"/>
          </w:tcPr>
          <w:p w:rsidR="00C07FA2" w:rsidRPr="008D6E9E" w:rsidRDefault="00C07FA2" w:rsidP="00F24980">
            <w:pPr>
              <w:jc w:val="center"/>
              <w:rPr>
                <w:lang w:val="uk-UA"/>
              </w:rPr>
            </w:pPr>
            <w:r w:rsidRPr="008D6E9E">
              <w:rPr>
                <w:lang w:val="uk-UA"/>
              </w:rPr>
              <w:t>6000</w:t>
            </w:r>
          </w:p>
        </w:tc>
        <w:tc>
          <w:tcPr>
            <w:tcW w:w="980" w:type="dxa"/>
            <w:vAlign w:val="center"/>
          </w:tcPr>
          <w:p w:rsidR="00C07FA2" w:rsidRPr="008D6E9E" w:rsidRDefault="00C07FA2" w:rsidP="00F24980">
            <w:pPr>
              <w:jc w:val="center"/>
              <w:rPr>
                <w:lang w:val="uk-UA"/>
              </w:rPr>
            </w:pPr>
            <w:r w:rsidRPr="008D6E9E">
              <w:rPr>
                <w:lang w:val="uk-UA"/>
              </w:rPr>
              <w:t>6000</w:t>
            </w:r>
          </w:p>
        </w:tc>
        <w:tc>
          <w:tcPr>
            <w:tcW w:w="948" w:type="dxa"/>
            <w:vAlign w:val="center"/>
          </w:tcPr>
          <w:p w:rsidR="00C07FA2" w:rsidRPr="008D6E9E" w:rsidRDefault="00C07FA2" w:rsidP="00F24980">
            <w:pPr>
              <w:jc w:val="center"/>
              <w:rPr>
                <w:lang w:val="uk-UA"/>
              </w:rPr>
            </w:pPr>
            <w:r w:rsidRPr="008D6E9E">
              <w:rPr>
                <w:lang w:val="uk-UA"/>
              </w:rPr>
              <w:t>6000</w:t>
            </w:r>
          </w:p>
        </w:tc>
        <w:tc>
          <w:tcPr>
            <w:tcW w:w="964" w:type="dxa"/>
            <w:vAlign w:val="center"/>
          </w:tcPr>
          <w:p w:rsidR="00C07FA2" w:rsidRPr="008D6E9E" w:rsidRDefault="00C07FA2" w:rsidP="00F24980">
            <w:pPr>
              <w:jc w:val="center"/>
              <w:rPr>
                <w:lang w:val="uk-UA"/>
              </w:rPr>
            </w:pPr>
            <w:r w:rsidRPr="008D6E9E">
              <w:rPr>
                <w:lang w:val="uk-UA"/>
              </w:rPr>
              <w:t>6000</w:t>
            </w:r>
          </w:p>
        </w:tc>
        <w:tc>
          <w:tcPr>
            <w:tcW w:w="1559" w:type="dxa"/>
            <w:vAlign w:val="center"/>
          </w:tcPr>
          <w:p w:rsidR="00C07FA2" w:rsidRPr="008D6E9E" w:rsidRDefault="00F076C5" w:rsidP="00F24980">
            <w:pPr>
              <w:jc w:val="center"/>
              <w:rPr>
                <w:lang w:val="uk-UA"/>
              </w:rPr>
            </w:pPr>
            <w:bookmarkStart w:id="0" w:name="_GoBack"/>
            <w:r>
              <w:rPr>
                <w:lang w:val="uk-UA"/>
              </w:rPr>
              <w:t>60646</w:t>
            </w:r>
            <w:bookmarkEnd w:id="0"/>
          </w:p>
        </w:tc>
      </w:tr>
      <w:tr w:rsidR="00C07FA2" w:rsidRPr="008D6E9E" w:rsidTr="00F24980">
        <w:trPr>
          <w:trHeight w:val="397"/>
        </w:trPr>
        <w:tc>
          <w:tcPr>
            <w:tcW w:w="2658" w:type="dxa"/>
            <w:vAlign w:val="center"/>
          </w:tcPr>
          <w:p w:rsidR="00C07FA2" w:rsidRPr="008D6E9E" w:rsidRDefault="00C07FA2" w:rsidP="00F24980">
            <w:pPr>
              <w:pStyle w:val="ac"/>
              <w:widowControl w:val="0"/>
              <w:tabs>
                <w:tab w:val="left" w:pos="0"/>
              </w:tabs>
              <w:autoSpaceDE w:val="0"/>
              <w:autoSpaceDN w:val="0"/>
              <w:ind w:left="30"/>
              <w:rPr>
                <w:rFonts w:ascii="Times New Roman CYR" w:hAnsi="Times New Roman CYR" w:cs="Times New Roman CYR"/>
                <w:color w:val="000000"/>
                <w:lang w:val="uk-UA"/>
              </w:rPr>
            </w:pPr>
            <w:r w:rsidRPr="008D6E9E">
              <w:rPr>
                <w:rFonts w:ascii="Times New Roman CYR" w:hAnsi="Times New Roman CYR" w:cs="Times New Roman CYR"/>
                <w:color w:val="000000"/>
                <w:lang w:val="uk-UA"/>
              </w:rPr>
              <w:t>кошти підприємства</w:t>
            </w:r>
          </w:p>
        </w:tc>
        <w:tc>
          <w:tcPr>
            <w:tcW w:w="975" w:type="dxa"/>
            <w:vAlign w:val="center"/>
          </w:tcPr>
          <w:p w:rsidR="00C07FA2" w:rsidRPr="008D6E9E" w:rsidRDefault="00C07FA2" w:rsidP="00F24980">
            <w:pPr>
              <w:jc w:val="center"/>
              <w:rPr>
                <w:lang w:val="uk-UA"/>
              </w:rPr>
            </w:pPr>
            <w:r w:rsidRPr="008D6E9E">
              <w:rPr>
                <w:lang w:val="uk-UA"/>
              </w:rPr>
              <w:t>1</w:t>
            </w:r>
            <w:r>
              <w:rPr>
                <w:lang w:val="uk-UA"/>
              </w:rPr>
              <w:t>3</w:t>
            </w:r>
            <w:r w:rsidRPr="008D6E9E">
              <w:rPr>
                <w:lang w:val="uk-UA"/>
              </w:rPr>
              <w:t>994</w:t>
            </w:r>
          </w:p>
        </w:tc>
        <w:tc>
          <w:tcPr>
            <w:tcW w:w="955" w:type="dxa"/>
            <w:vAlign w:val="center"/>
          </w:tcPr>
          <w:p w:rsidR="00C07FA2" w:rsidRPr="008D6E9E" w:rsidRDefault="00C07FA2" w:rsidP="00F24980">
            <w:pPr>
              <w:jc w:val="center"/>
              <w:rPr>
                <w:lang w:val="uk-UA"/>
              </w:rPr>
            </w:pPr>
            <w:r w:rsidRPr="008D6E9E">
              <w:rPr>
                <w:lang w:val="uk-UA"/>
              </w:rPr>
              <w:t>5900</w:t>
            </w:r>
          </w:p>
        </w:tc>
        <w:tc>
          <w:tcPr>
            <w:tcW w:w="980" w:type="dxa"/>
            <w:vAlign w:val="center"/>
          </w:tcPr>
          <w:p w:rsidR="00C07FA2" w:rsidRPr="008D6E9E" w:rsidRDefault="00C07FA2" w:rsidP="00F24980">
            <w:pPr>
              <w:jc w:val="center"/>
              <w:rPr>
                <w:lang w:val="uk-UA"/>
              </w:rPr>
            </w:pPr>
            <w:r w:rsidRPr="008D6E9E">
              <w:rPr>
                <w:lang w:val="uk-UA"/>
              </w:rPr>
              <w:t>5900</w:t>
            </w:r>
          </w:p>
        </w:tc>
        <w:tc>
          <w:tcPr>
            <w:tcW w:w="948" w:type="dxa"/>
            <w:vAlign w:val="center"/>
          </w:tcPr>
          <w:p w:rsidR="00C07FA2" w:rsidRPr="008D6E9E" w:rsidRDefault="00C07FA2" w:rsidP="00F24980">
            <w:pPr>
              <w:jc w:val="center"/>
              <w:rPr>
                <w:lang w:val="uk-UA"/>
              </w:rPr>
            </w:pPr>
            <w:r w:rsidRPr="008D6E9E">
              <w:rPr>
                <w:lang w:val="uk-UA"/>
              </w:rPr>
              <w:t>5950</w:t>
            </w:r>
          </w:p>
        </w:tc>
        <w:tc>
          <w:tcPr>
            <w:tcW w:w="964" w:type="dxa"/>
            <w:vAlign w:val="center"/>
          </w:tcPr>
          <w:p w:rsidR="00C07FA2" w:rsidRPr="008D6E9E" w:rsidRDefault="00C07FA2" w:rsidP="00F24980">
            <w:pPr>
              <w:jc w:val="center"/>
              <w:rPr>
                <w:lang w:val="uk-UA"/>
              </w:rPr>
            </w:pPr>
            <w:r w:rsidRPr="008D6E9E">
              <w:rPr>
                <w:lang w:val="uk-UA"/>
              </w:rPr>
              <w:t>5950</w:t>
            </w:r>
          </w:p>
        </w:tc>
        <w:tc>
          <w:tcPr>
            <w:tcW w:w="1559" w:type="dxa"/>
            <w:vAlign w:val="center"/>
          </w:tcPr>
          <w:p w:rsidR="00C07FA2" w:rsidRPr="008D6E9E" w:rsidRDefault="00C07FA2" w:rsidP="00F24980">
            <w:pPr>
              <w:jc w:val="center"/>
              <w:rPr>
                <w:lang w:val="uk-UA"/>
              </w:rPr>
            </w:pPr>
            <w:r w:rsidRPr="008D6E9E">
              <w:rPr>
                <w:lang w:val="uk-UA"/>
              </w:rPr>
              <w:t>3</w:t>
            </w:r>
            <w:r>
              <w:rPr>
                <w:lang w:val="uk-UA"/>
              </w:rPr>
              <w:t>7</w:t>
            </w:r>
            <w:r w:rsidRPr="008D6E9E">
              <w:rPr>
                <w:lang w:val="uk-UA"/>
              </w:rPr>
              <w:t>694</w:t>
            </w:r>
          </w:p>
        </w:tc>
      </w:tr>
      <w:tr w:rsidR="00C07FA2" w:rsidRPr="008D6E9E" w:rsidTr="00F24980">
        <w:trPr>
          <w:trHeight w:val="397"/>
        </w:trPr>
        <w:tc>
          <w:tcPr>
            <w:tcW w:w="2658" w:type="dxa"/>
          </w:tcPr>
          <w:p w:rsidR="00C07FA2" w:rsidRPr="008D6E9E" w:rsidRDefault="00C07FA2" w:rsidP="00F24980">
            <w:pPr>
              <w:pStyle w:val="ac"/>
              <w:widowControl w:val="0"/>
              <w:tabs>
                <w:tab w:val="left" w:pos="0"/>
              </w:tabs>
              <w:autoSpaceDE w:val="0"/>
              <w:autoSpaceDN w:val="0"/>
              <w:ind w:left="30"/>
              <w:rPr>
                <w:rFonts w:ascii="Times New Roman CYR" w:hAnsi="Times New Roman CYR" w:cs="Times New Roman CYR"/>
                <w:color w:val="000000"/>
                <w:lang w:val="uk-UA"/>
              </w:rPr>
            </w:pPr>
            <w:r w:rsidRPr="008D6E9E">
              <w:rPr>
                <w:rFonts w:ascii="Times New Roman CYR" w:hAnsi="Times New Roman CYR" w:cs="Times New Roman CYR"/>
                <w:color w:val="000000"/>
                <w:lang w:val="uk-UA"/>
              </w:rPr>
              <w:t xml:space="preserve">кошти інших джерел </w:t>
            </w:r>
          </w:p>
        </w:tc>
        <w:tc>
          <w:tcPr>
            <w:tcW w:w="975" w:type="dxa"/>
            <w:vAlign w:val="center"/>
          </w:tcPr>
          <w:p w:rsidR="00C07FA2" w:rsidRPr="008D6E9E" w:rsidRDefault="00345048" w:rsidP="00F24980">
            <w:pPr>
              <w:jc w:val="center"/>
              <w:rPr>
                <w:lang w:val="uk-UA"/>
              </w:rPr>
            </w:pPr>
            <w:r>
              <w:rPr>
                <w:lang w:val="uk-UA"/>
              </w:rPr>
              <w:t>179205</w:t>
            </w:r>
          </w:p>
        </w:tc>
        <w:tc>
          <w:tcPr>
            <w:tcW w:w="955" w:type="dxa"/>
            <w:vAlign w:val="center"/>
          </w:tcPr>
          <w:p w:rsidR="00C07FA2" w:rsidRPr="008D6E9E" w:rsidRDefault="00C07FA2" w:rsidP="00F24980">
            <w:pPr>
              <w:jc w:val="center"/>
              <w:rPr>
                <w:lang w:val="uk-UA"/>
              </w:rPr>
            </w:pPr>
            <w:r w:rsidRPr="008D6E9E">
              <w:rPr>
                <w:lang w:val="uk-UA"/>
              </w:rPr>
              <w:t>61700</w:t>
            </w:r>
          </w:p>
        </w:tc>
        <w:tc>
          <w:tcPr>
            <w:tcW w:w="980" w:type="dxa"/>
            <w:vAlign w:val="center"/>
          </w:tcPr>
          <w:p w:rsidR="00C07FA2" w:rsidRPr="008D6E9E" w:rsidRDefault="00C07FA2" w:rsidP="00F24980">
            <w:pPr>
              <w:jc w:val="center"/>
              <w:rPr>
                <w:lang w:val="uk-UA"/>
              </w:rPr>
            </w:pPr>
            <w:r w:rsidRPr="008D6E9E">
              <w:rPr>
                <w:lang w:val="uk-UA"/>
              </w:rPr>
              <w:t>62700</w:t>
            </w:r>
          </w:p>
        </w:tc>
        <w:tc>
          <w:tcPr>
            <w:tcW w:w="948" w:type="dxa"/>
            <w:vAlign w:val="center"/>
          </w:tcPr>
          <w:p w:rsidR="00C07FA2" w:rsidRPr="008D6E9E" w:rsidRDefault="00C07FA2" w:rsidP="00F24980">
            <w:pPr>
              <w:jc w:val="center"/>
              <w:rPr>
                <w:lang w:val="uk-UA"/>
              </w:rPr>
            </w:pPr>
            <w:r w:rsidRPr="008D6E9E">
              <w:rPr>
                <w:lang w:val="uk-UA"/>
              </w:rPr>
              <w:t>62700</w:t>
            </w:r>
          </w:p>
        </w:tc>
        <w:tc>
          <w:tcPr>
            <w:tcW w:w="964" w:type="dxa"/>
            <w:vAlign w:val="center"/>
          </w:tcPr>
          <w:p w:rsidR="00C07FA2" w:rsidRPr="008D6E9E" w:rsidRDefault="00C07FA2" w:rsidP="00F24980">
            <w:pPr>
              <w:jc w:val="center"/>
              <w:rPr>
                <w:lang w:val="uk-UA"/>
              </w:rPr>
            </w:pPr>
            <w:r w:rsidRPr="008D6E9E">
              <w:rPr>
                <w:lang w:val="uk-UA"/>
              </w:rPr>
              <w:t>62700</w:t>
            </w:r>
          </w:p>
        </w:tc>
        <w:tc>
          <w:tcPr>
            <w:tcW w:w="1559" w:type="dxa"/>
            <w:vAlign w:val="center"/>
          </w:tcPr>
          <w:p w:rsidR="00C07FA2" w:rsidRPr="008D6E9E" w:rsidRDefault="00345048" w:rsidP="00F24980">
            <w:pPr>
              <w:jc w:val="center"/>
              <w:rPr>
                <w:lang w:val="uk-UA"/>
              </w:rPr>
            </w:pPr>
            <w:r>
              <w:rPr>
                <w:lang w:val="uk-UA"/>
              </w:rPr>
              <w:t>429005</w:t>
            </w:r>
          </w:p>
        </w:tc>
      </w:tr>
    </w:tbl>
    <w:p w:rsidR="00345048" w:rsidRPr="00345048" w:rsidRDefault="00345048" w:rsidP="00345048">
      <w:pPr>
        <w:pStyle w:val="ae"/>
        <w:jc w:val="both"/>
        <w:rPr>
          <w:rFonts w:ascii="Times New Roman" w:hAnsi="Times New Roman" w:cs="Times New Roman"/>
          <w:i/>
          <w:sz w:val="28"/>
          <w:szCs w:val="28"/>
        </w:rPr>
      </w:pPr>
    </w:p>
    <w:p w:rsidR="00C07FA2" w:rsidRPr="00345048" w:rsidRDefault="00C07FA2" w:rsidP="00345048">
      <w:pPr>
        <w:pStyle w:val="ae"/>
        <w:ind w:firstLine="708"/>
        <w:jc w:val="both"/>
        <w:rPr>
          <w:sz w:val="26"/>
          <w:szCs w:val="26"/>
        </w:rPr>
      </w:pPr>
      <w:proofErr w:type="spellStart"/>
      <w:r w:rsidRPr="00345048">
        <w:rPr>
          <w:rFonts w:ascii="Times New Roman" w:hAnsi="Times New Roman" w:cs="Times New Roman"/>
          <w:i/>
          <w:sz w:val="26"/>
          <w:szCs w:val="26"/>
        </w:rPr>
        <w:t>Додаток</w:t>
      </w:r>
      <w:proofErr w:type="spellEnd"/>
      <w:r w:rsidRPr="00345048">
        <w:rPr>
          <w:rFonts w:ascii="Times New Roman" w:hAnsi="Times New Roman" w:cs="Times New Roman"/>
          <w:i/>
          <w:sz w:val="26"/>
          <w:szCs w:val="26"/>
        </w:rPr>
        <w:t xml:space="preserve"> 3 «</w:t>
      </w:r>
      <w:proofErr w:type="spellStart"/>
      <w:r w:rsidRPr="00345048">
        <w:rPr>
          <w:rFonts w:ascii="Times New Roman" w:hAnsi="Times New Roman" w:cs="Times New Roman"/>
          <w:i/>
          <w:sz w:val="26"/>
          <w:szCs w:val="26"/>
        </w:rPr>
        <w:t>Ресурсне</w:t>
      </w:r>
      <w:proofErr w:type="spellEnd"/>
      <w:r w:rsidRPr="00345048">
        <w:rPr>
          <w:rFonts w:ascii="Times New Roman" w:hAnsi="Times New Roman" w:cs="Times New Roman"/>
          <w:i/>
          <w:sz w:val="26"/>
          <w:szCs w:val="26"/>
        </w:rPr>
        <w:t xml:space="preserve"> </w:t>
      </w:r>
      <w:proofErr w:type="spellStart"/>
      <w:r w:rsidRPr="00345048">
        <w:rPr>
          <w:rFonts w:ascii="Times New Roman" w:hAnsi="Times New Roman" w:cs="Times New Roman"/>
          <w:i/>
          <w:sz w:val="26"/>
          <w:szCs w:val="26"/>
        </w:rPr>
        <w:t>забезпечення</w:t>
      </w:r>
      <w:proofErr w:type="spellEnd"/>
      <w:r w:rsidRPr="00345048">
        <w:rPr>
          <w:rFonts w:ascii="Times New Roman" w:hAnsi="Times New Roman" w:cs="Times New Roman"/>
          <w:i/>
          <w:sz w:val="26"/>
          <w:szCs w:val="26"/>
        </w:rPr>
        <w:t xml:space="preserve"> Програми» до Програми реформування і розвитку водопровідно-каналізаційного господарства на території Бахмутської міської об’єднаної територіальної громади на 2021-2025 роки</w:t>
      </w:r>
      <w:r w:rsidR="00345048" w:rsidRPr="00345048">
        <w:rPr>
          <w:rFonts w:ascii="Times New Roman" w:hAnsi="Times New Roman" w:cs="Times New Roman"/>
          <w:i/>
          <w:sz w:val="26"/>
          <w:szCs w:val="26"/>
        </w:rPr>
        <w:t>, затвердженої рішенням Бахмутської міської ради від 23.12.2020 № 7/3-64, із змінами,</w:t>
      </w:r>
      <w:r w:rsidRPr="00345048">
        <w:rPr>
          <w:rFonts w:ascii="Times New Roman" w:hAnsi="Times New Roman" w:cs="Times New Roman"/>
          <w:i/>
          <w:sz w:val="26"/>
          <w:szCs w:val="26"/>
        </w:rPr>
        <w:t xml:space="preserve"> підготовлено Управлінням розвитку міського господарства та капітального будівництва Бахмутської міської ради спільно з КП «БАХМУТ-ВОДА»</w:t>
      </w:r>
    </w:p>
    <w:p w:rsidR="00C07FA2" w:rsidRPr="008D6E9E" w:rsidRDefault="00C07FA2" w:rsidP="00C07FA2">
      <w:pPr>
        <w:ind w:firstLine="709"/>
        <w:jc w:val="right"/>
        <w:rPr>
          <w:b/>
          <w:bCs/>
          <w:sz w:val="28"/>
          <w:szCs w:val="28"/>
          <w:lang w:val="uk-UA"/>
        </w:rPr>
      </w:pPr>
    </w:p>
    <w:p w:rsidR="00C07FA2" w:rsidRPr="008D6E9E" w:rsidRDefault="00C07FA2" w:rsidP="00C07FA2">
      <w:pPr>
        <w:ind w:firstLine="709"/>
        <w:jc w:val="right"/>
        <w:rPr>
          <w:b/>
          <w:bCs/>
          <w:sz w:val="28"/>
          <w:szCs w:val="28"/>
          <w:lang w:val="uk-UA"/>
        </w:rPr>
      </w:pPr>
    </w:p>
    <w:p w:rsidR="00C07FA2" w:rsidRPr="008D6E9E" w:rsidRDefault="00C07FA2" w:rsidP="00C07FA2">
      <w:pPr>
        <w:pStyle w:val="af3"/>
        <w:spacing w:before="0" w:beforeAutospacing="0" w:after="0" w:afterAutospacing="0"/>
        <w:rPr>
          <w:b/>
          <w:sz w:val="28"/>
          <w:szCs w:val="28"/>
        </w:rPr>
      </w:pPr>
      <w:r w:rsidRPr="008D6E9E">
        <w:rPr>
          <w:b/>
          <w:sz w:val="28"/>
          <w:szCs w:val="28"/>
        </w:rPr>
        <w:t xml:space="preserve">Начальник Управління </w:t>
      </w:r>
    </w:p>
    <w:p w:rsidR="00C07FA2" w:rsidRPr="008D6E9E" w:rsidRDefault="00C07FA2" w:rsidP="00C07FA2">
      <w:pPr>
        <w:pStyle w:val="af3"/>
        <w:spacing w:before="0" w:beforeAutospacing="0" w:after="0" w:afterAutospacing="0"/>
        <w:rPr>
          <w:b/>
          <w:sz w:val="28"/>
          <w:szCs w:val="28"/>
        </w:rPr>
      </w:pPr>
      <w:r w:rsidRPr="008D6E9E">
        <w:rPr>
          <w:b/>
          <w:sz w:val="28"/>
          <w:szCs w:val="28"/>
        </w:rPr>
        <w:t xml:space="preserve">розвитку міського господарства </w:t>
      </w:r>
    </w:p>
    <w:p w:rsidR="00C07FA2" w:rsidRPr="008D6E9E" w:rsidRDefault="00C07FA2" w:rsidP="00C07FA2">
      <w:pPr>
        <w:pStyle w:val="af3"/>
        <w:spacing w:before="0" w:beforeAutospacing="0" w:after="0" w:afterAutospacing="0"/>
        <w:rPr>
          <w:b/>
          <w:sz w:val="28"/>
          <w:szCs w:val="28"/>
        </w:rPr>
      </w:pPr>
      <w:r w:rsidRPr="008D6E9E">
        <w:rPr>
          <w:b/>
          <w:sz w:val="28"/>
          <w:szCs w:val="28"/>
        </w:rPr>
        <w:t>та капітального будівництва</w:t>
      </w:r>
    </w:p>
    <w:p w:rsidR="00C07FA2" w:rsidRDefault="00C07FA2" w:rsidP="00C07FA2">
      <w:pPr>
        <w:pStyle w:val="af3"/>
        <w:spacing w:before="0" w:beforeAutospacing="0" w:after="0" w:afterAutospacing="0"/>
        <w:rPr>
          <w:b/>
          <w:sz w:val="28"/>
          <w:szCs w:val="28"/>
        </w:rPr>
      </w:pPr>
      <w:r w:rsidRPr="008D6E9E">
        <w:rPr>
          <w:b/>
          <w:sz w:val="28"/>
          <w:szCs w:val="28"/>
        </w:rPr>
        <w:t>Бахмутської міської ради</w:t>
      </w:r>
      <w:r w:rsidRPr="008D6E9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D6E9E">
        <w:rPr>
          <w:b/>
          <w:sz w:val="28"/>
          <w:szCs w:val="28"/>
        </w:rPr>
        <w:t>С.М. Гармаш</w:t>
      </w:r>
    </w:p>
    <w:sectPr w:rsidR="00C07FA2" w:rsidSect="00345048">
      <w:pgSz w:w="11906" w:h="16838"/>
      <w:pgMar w:top="993" w:right="99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48" w:rsidRDefault="00E30E48" w:rsidP="00D97987">
      <w:r>
        <w:separator/>
      </w:r>
    </w:p>
  </w:endnote>
  <w:endnote w:type="continuationSeparator" w:id="0">
    <w:p w:rsidR="00E30E48" w:rsidRDefault="00E30E48" w:rsidP="00D9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48" w:rsidRDefault="00E30E48" w:rsidP="00D97987">
      <w:r>
        <w:separator/>
      </w:r>
    </w:p>
  </w:footnote>
  <w:footnote w:type="continuationSeparator" w:id="0">
    <w:p w:rsidR="00E30E48" w:rsidRDefault="00E30E48" w:rsidP="00D979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919718"/>
      <w:docPartObj>
        <w:docPartGallery w:val="Page Numbers (Top of Page)"/>
        <w:docPartUnique/>
      </w:docPartObj>
    </w:sdtPr>
    <w:sdtContent>
      <w:p w:rsidR="00A816ED" w:rsidRDefault="00A816ED">
        <w:pPr>
          <w:pStyle w:val="a7"/>
          <w:jc w:val="center"/>
        </w:pPr>
        <w:r>
          <w:fldChar w:fldCharType="begin"/>
        </w:r>
        <w:r>
          <w:instrText>PAGE   \* MERGEFORMAT</w:instrText>
        </w:r>
        <w:r>
          <w:fldChar w:fldCharType="separate"/>
        </w:r>
        <w:r w:rsidR="004B6AFB">
          <w:rPr>
            <w:noProof/>
          </w:rPr>
          <w:t>26</w:t>
        </w:r>
        <w:r>
          <w:fldChar w:fldCharType="end"/>
        </w:r>
      </w:p>
    </w:sdtContent>
  </w:sdt>
  <w:p w:rsidR="00A816ED" w:rsidRDefault="00A816E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6ED" w:rsidRDefault="00A816ED">
    <w:pPr>
      <w:pStyle w:val="a7"/>
      <w:jc w:val="center"/>
    </w:pPr>
  </w:p>
  <w:p w:rsidR="00A816ED" w:rsidRDefault="00A816E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E2F"/>
    <w:multiLevelType w:val="hybridMultilevel"/>
    <w:tmpl w:val="36BE7CCA"/>
    <w:lvl w:ilvl="0" w:tplc="ED601D0E">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1B5200F"/>
    <w:multiLevelType w:val="hybridMultilevel"/>
    <w:tmpl w:val="5928D37C"/>
    <w:lvl w:ilvl="0" w:tplc="04190001">
      <w:start w:val="1"/>
      <w:numFmt w:val="bullet"/>
      <w:lvlText w:val=""/>
      <w:lvlJc w:val="left"/>
      <w:pPr>
        <w:ind w:left="1353"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020F38FA"/>
    <w:multiLevelType w:val="singleLevel"/>
    <w:tmpl w:val="175EEA2A"/>
    <w:lvl w:ilvl="0">
      <w:numFmt w:val="bullet"/>
      <w:lvlText w:val="-"/>
      <w:lvlJc w:val="left"/>
      <w:pPr>
        <w:tabs>
          <w:tab w:val="num" w:pos="360"/>
        </w:tabs>
        <w:ind w:left="360" w:hanging="360"/>
      </w:pPr>
    </w:lvl>
  </w:abstractNum>
  <w:abstractNum w:abstractNumId="3" w15:restartNumberingAfterBreak="0">
    <w:nsid w:val="07AF0838"/>
    <w:multiLevelType w:val="hybridMultilevel"/>
    <w:tmpl w:val="A4107E2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7E5FEA"/>
    <w:multiLevelType w:val="hybridMultilevel"/>
    <w:tmpl w:val="3F30A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A67AF"/>
    <w:multiLevelType w:val="singleLevel"/>
    <w:tmpl w:val="C888A760"/>
    <w:lvl w:ilvl="0">
      <w:start w:val="4"/>
      <w:numFmt w:val="bullet"/>
      <w:lvlText w:val="-"/>
      <w:lvlJc w:val="left"/>
      <w:pPr>
        <w:tabs>
          <w:tab w:val="num" w:pos="360"/>
        </w:tabs>
        <w:ind w:left="360" w:hanging="360"/>
      </w:pPr>
    </w:lvl>
  </w:abstractNum>
  <w:abstractNum w:abstractNumId="6" w15:restartNumberingAfterBreak="0">
    <w:nsid w:val="14F647C6"/>
    <w:multiLevelType w:val="hybridMultilevel"/>
    <w:tmpl w:val="F05EFEDC"/>
    <w:lvl w:ilvl="0" w:tplc="ED601D0E">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179D0B12"/>
    <w:multiLevelType w:val="hybridMultilevel"/>
    <w:tmpl w:val="86281564"/>
    <w:lvl w:ilvl="0" w:tplc="ED601D0E">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1A2250C0"/>
    <w:multiLevelType w:val="hybridMultilevel"/>
    <w:tmpl w:val="38F223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736DFE"/>
    <w:multiLevelType w:val="hybridMultilevel"/>
    <w:tmpl w:val="606A4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501303"/>
    <w:multiLevelType w:val="hybridMultilevel"/>
    <w:tmpl w:val="EF38D916"/>
    <w:lvl w:ilvl="0" w:tplc="00586A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1B8C0840"/>
    <w:multiLevelType w:val="hybridMultilevel"/>
    <w:tmpl w:val="873C9650"/>
    <w:lvl w:ilvl="0" w:tplc="C1AEBC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CB50159"/>
    <w:multiLevelType w:val="hybridMultilevel"/>
    <w:tmpl w:val="35EC28F0"/>
    <w:lvl w:ilvl="0" w:tplc="7DDCC3A6">
      <w:start w:val="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E210612"/>
    <w:multiLevelType w:val="multilevel"/>
    <w:tmpl w:val="19C633DC"/>
    <w:lvl w:ilvl="0">
      <w:start w:val="4"/>
      <w:numFmt w:val="decimal"/>
      <w:lvlText w:val="%1."/>
      <w:lvlJc w:val="left"/>
      <w:pPr>
        <w:ind w:left="450" w:hanging="450"/>
      </w:pPr>
      <w:rPr>
        <w:rFonts w:hint="default"/>
        <w:b w:val="0"/>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7D4ADF"/>
    <w:multiLevelType w:val="hybridMultilevel"/>
    <w:tmpl w:val="769836D6"/>
    <w:lvl w:ilvl="0" w:tplc="5E96F9E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1F3141A0"/>
    <w:multiLevelType w:val="hybridMultilevel"/>
    <w:tmpl w:val="7968EB02"/>
    <w:lvl w:ilvl="0" w:tplc="2C4CC60E">
      <w:start w:val="6"/>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15:restartNumberingAfterBreak="0">
    <w:nsid w:val="1F89748C"/>
    <w:multiLevelType w:val="hybridMultilevel"/>
    <w:tmpl w:val="E912F4EC"/>
    <w:lvl w:ilvl="0" w:tplc="3316637C">
      <w:start w:val="4"/>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15:restartNumberingAfterBreak="0">
    <w:nsid w:val="1FC21410"/>
    <w:multiLevelType w:val="hybridMultilevel"/>
    <w:tmpl w:val="B1348E9E"/>
    <w:lvl w:ilvl="0" w:tplc="D6FE608A">
      <w:start w:val="1"/>
      <w:numFmt w:val="decimal"/>
      <w:lvlText w:val="%1."/>
      <w:lvlJc w:val="left"/>
      <w:pPr>
        <w:tabs>
          <w:tab w:val="num" w:pos="1440"/>
        </w:tabs>
        <w:ind w:left="1440" w:hanging="360"/>
      </w:pPr>
      <w:rPr>
        <w:rFonts w:hint="default"/>
        <w:b/>
        <w:bCs/>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8" w15:restartNumberingAfterBreak="0">
    <w:nsid w:val="27FD5E32"/>
    <w:multiLevelType w:val="hybridMultilevel"/>
    <w:tmpl w:val="6AE8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82F24"/>
    <w:multiLevelType w:val="hybridMultilevel"/>
    <w:tmpl w:val="E07230AC"/>
    <w:lvl w:ilvl="0" w:tplc="9AE85E0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74A30"/>
    <w:multiLevelType w:val="hybridMultilevel"/>
    <w:tmpl w:val="C610E4E8"/>
    <w:lvl w:ilvl="0" w:tplc="04190001">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328D03DC"/>
    <w:multiLevelType w:val="hybridMultilevel"/>
    <w:tmpl w:val="8C88A3C0"/>
    <w:lvl w:ilvl="0" w:tplc="9B7A37F8">
      <w:start w:val="1"/>
      <w:numFmt w:val="decimal"/>
      <w:lvlText w:val="%1."/>
      <w:lvlJc w:val="left"/>
      <w:pPr>
        <w:ind w:left="1545" w:hanging="46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2B6305D"/>
    <w:multiLevelType w:val="hybridMultilevel"/>
    <w:tmpl w:val="84C6286A"/>
    <w:lvl w:ilvl="0" w:tplc="9A36B3C8">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3" w15:restartNumberingAfterBreak="0">
    <w:nsid w:val="33B272F1"/>
    <w:multiLevelType w:val="multilevel"/>
    <w:tmpl w:val="8A4049CC"/>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3DC3CB3"/>
    <w:multiLevelType w:val="hybridMultilevel"/>
    <w:tmpl w:val="22325AD8"/>
    <w:lvl w:ilvl="0" w:tplc="C3CE39D6">
      <w:start w:val="5"/>
      <w:numFmt w:val="decimal"/>
      <w:lvlText w:val="%1."/>
      <w:lvlJc w:val="left"/>
      <w:pPr>
        <w:ind w:left="1440" w:hanging="360"/>
      </w:pPr>
      <w:rPr>
        <w:rFonts w:hint="default"/>
        <w:b/>
        <w:bCs/>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5" w15:restartNumberingAfterBreak="0">
    <w:nsid w:val="34112CDA"/>
    <w:multiLevelType w:val="multilevel"/>
    <w:tmpl w:val="8EA25EB0"/>
    <w:lvl w:ilvl="0">
      <w:start w:val="1"/>
      <w:numFmt w:val="decimal"/>
      <w:lvlText w:val="%1."/>
      <w:lvlJc w:val="left"/>
      <w:pPr>
        <w:ind w:left="644"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73472A7"/>
    <w:multiLevelType w:val="hybridMultilevel"/>
    <w:tmpl w:val="2E56E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3B0080"/>
    <w:multiLevelType w:val="hybridMultilevel"/>
    <w:tmpl w:val="133C3986"/>
    <w:lvl w:ilvl="0" w:tplc="BC0EED54">
      <w:start w:val="1"/>
      <w:numFmt w:val="decimal"/>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3D50A532">
      <w:start w:val="1"/>
      <w:numFmt w:val="decimal"/>
      <w:lvlText w:val="%4."/>
      <w:lvlJc w:val="left"/>
      <w:pPr>
        <w:ind w:left="3600" w:hanging="360"/>
      </w:pPr>
      <w:rPr>
        <w:b w:val="0"/>
      </w:r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15:restartNumberingAfterBreak="0">
    <w:nsid w:val="39ED00ED"/>
    <w:multiLevelType w:val="hybridMultilevel"/>
    <w:tmpl w:val="1E04F5B0"/>
    <w:lvl w:ilvl="0" w:tplc="306627E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47A7164B"/>
    <w:multiLevelType w:val="hybridMultilevel"/>
    <w:tmpl w:val="CD525A8C"/>
    <w:lvl w:ilvl="0" w:tplc="7D245596">
      <w:start w:val="5"/>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0" w15:restartNumberingAfterBreak="0">
    <w:nsid w:val="4A6E169F"/>
    <w:multiLevelType w:val="hybridMultilevel"/>
    <w:tmpl w:val="52E6B3D8"/>
    <w:lvl w:ilvl="0" w:tplc="7390E492">
      <w:start w:val="7"/>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1" w15:restartNumberingAfterBreak="0">
    <w:nsid w:val="4BAE21B6"/>
    <w:multiLevelType w:val="hybridMultilevel"/>
    <w:tmpl w:val="DD56A9CA"/>
    <w:lvl w:ilvl="0" w:tplc="ED601D0E">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15:restartNumberingAfterBreak="0">
    <w:nsid w:val="55D45F0B"/>
    <w:multiLevelType w:val="hybridMultilevel"/>
    <w:tmpl w:val="B74EA1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8754442"/>
    <w:multiLevelType w:val="hybridMultilevel"/>
    <w:tmpl w:val="E69CA6A4"/>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58F86186"/>
    <w:multiLevelType w:val="hybridMultilevel"/>
    <w:tmpl w:val="828CA7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B2F62F3"/>
    <w:multiLevelType w:val="multilevel"/>
    <w:tmpl w:val="9A8435F6"/>
    <w:lvl w:ilvl="0">
      <w:start w:val="3"/>
      <w:numFmt w:val="decimal"/>
      <w:lvlText w:val="%1."/>
      <w:lvlJc w:val="left"/>
      <w:pPr>
        <w:ind w:left="1260" w:hanging="360"/>
      </w:pPr>
      <w:rPr>
        <w:rFonts w:hint="default"/>
      </w:rPr>
    </w:lvl>
    <w:lvl w:ilvl="1">
      <w:start w:val="2"/>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6" w15:restartNumberingAfterBreak="0">
    <w:nsid w:val="5D0F612E"/>
    <w:multiLevelType w:val="multilevel"/>
    <w:tmpl w:val="FC5AA4BA"/>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37" w15:restartNumberingAfterBreak="0">
    <w:nsid w:val="62023989"/>
    <w:multiLevelType w:val="hybridMultilevel"/>
    <w:tmpl w:val="E48442D8"/>
    <w:lvl w:ilvl="0" w:tplc="ED601D0E">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15:restartNumberingAfterBreak="0">
    <w:nsid w:val="65D01EC0"/>
    <w:multiLevelType w:val="multilevel"/>
    <w:tmpl w:val="A51479CE"/>
    <w:lvl w:ilvl="0">
      <w:start w:val="3"/>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9" w15:restartNumberingAfterBreak="0">
    <w:nsid w:val="6BCA7375"/>
    <w:multiLevelType w:val="hybridMultilevel"/>
    <w:tmpl w:val="803E2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503557"/>
    <w:multiLevelType w:val="hybridMultilevel"/>
    <w:tmpl w:val="BC1C1470"/>
    <w:lvl w:ilvl="0" w:tplc="F92214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16B5EC4"/>
    <w:multiLevelType w:val="hybridMultilevel"/>
    <w:tmpl w:val="DC927970"/>
    <w:lvl w:ilvl="0" w:tplc="56B6E20E">
      <w:start w:val="3"/>
      <w:numFmt w:val="bullet"/>
      <w:lvlText w:val=""/>
      <w:lvlJc w:val="left"/>
      <w:pPr>
        <w:ind w:left="1440" w:hanging="360"/>
      </w:pPr>
      <w:rPr>
        <w:rFonts w:ascii="Symbol" w:eastAsia="Times New Roman" w:hAnsi="Symbol"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2" w15:restartNumberingAfterBreak="0">
    <w:nsid w:val="746D3D72"/>
    <w:multiLevelType w:val="hybridMultilevel"/>
    <w:tmpl w:val="E4D087CA"/>
    <w:lvl w:ilvl="0" w:tplc="ED601D0E">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3" w15:restartNumberingAfterBreak="0">
    <w:nsid w:val="748A2143"/>
    <w:multiLevelType w:val="hybridMultilevel"/>
    <w:tmpl w:val="7B2A5A34"/>
    <w:lvl w:ilvl="0" w:tplc="ED601D0E">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4" w15:restartNumberingAfterBreak="0">
    <w:nsid w:val="79D943B1"/>
    <w:multiLevelType w:val="hybridMultilevel"/>
    <w:tmpl w:val="5BD09536"/>
    <w:lvl w:ilvl="0" w:tplc="ED601D0E">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5" w15:restartNumberingAfterBreak="0">
    <w:nsid w:val="7A8049D7"/>
    <w:multiLevelType w:val="multilevel"/>
    <w:tmpl w:val="9EEA0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CCD0C87"/>
    <w:multiLevelType w:val="hybridMultilevel"/>
    <w:tmpl w:val="96B63668"/>
    <w:lvl w:ilvl="0" w:tplc="04190001">
      <w:start w:val="1"/>
      <w:numFmt w:val="bullet"/>
      <w:lvlText w:val=""/>
      <w:lvlJc w:val="left"/>
      <w:pPr>
        <w:ind w:left="1421" w:hanging="360"/>
      </w:pPr>
      <w:rPr>
        <w:rFonts w:ascii="Symbol" w:hAnsi="Symbol" w:cs="Symbol" w:hint="default"/>
      </w:rPr>
    </w:lvl>
    <w:lvl w:ilvl="1" w:tplc="04190003">
      <w:start w:val="1"/>
      <w:numFmt w:val="bullet"/>
      <w:lvlText w:val="o"/>
      <w:lvlJc w:val="left"/>
      <w:pPr>
        <w:ind w:left="2141" w:hanging="360"/>
      </w:pPr>
      <w:rPr>
        <w:rFonts w:ascii="Courier New" w:hAnsi="Courier New" w:cs="Courier New" w:hint="default"/>
      </w:rPr>
    </w:lvl>
    <w:lvl w:ilvl="2" w:tplc="04190005">
      <w:start w:val="1"/>
      <w:numFmt w:val="bullet"/>
      <w:lvlText w:val=""/>
      <w:lvlJc w:val="left"/>
      <w:pPr>
        <w:ind w:left="2861" w:hanging="360"/>
      </w:pPr>
      <w:rPr>
        <w:rFonts w:ascii="Wingdings" w:hAnsi="Wingdings" w:cs="Wingdings" w:hint="default"/>
      </w:rPr>
    </w:lvl>
    <w:lvl w:ilvl="3" w:tplc="04190001">
      <w:start w:val="1"/>
      <w:numFmt w:val="bullet"/>
      <w:lvlText w:val=""/>
      <w:lvlJc w:val="left"/>
      <w:pPr>
        <w:ind w:left="3581" w:hanging="360"/>
      </w:pPr>
      <w:rPr>
        <w:rFonts w:ascii="Symbol" w:hAnsi="Symbol" w:cs="Symbol" w:hint="default"/>
      </w:rPr>
    </w:lvl>
    <w:lvl w:ilvl="4" w:tplc="04190003">
      <w:start w:val="1"/>
      <w:numFmt w:val="bullet"/>
      <w:lvlText w:val="o"/>
      <w:lvlJc w:val="left"/>
      <w:pPr>
        <w:ind w:left="4301" w:hanging="360"/>
      </w:pPr>
      <w:rPr>
        <w:rFonts w:ascii="Courier New" w:hAnsi="Courier New" w:cs="Courier New" w:hint="default"/>
      </w:rPr>
    </w:lvl>
    <w:lvl w:ilvl="5" w:tplc="04190005">
      <w:start w:val="1"/>
      <w:numFmt w:val="bullet"/>
      <w:lvlText w:val=""/>
      <w:lvlJc w:val="left"/>
      <w:pPr>
        <w:ind w:left="5021" w:hanging="360"/>
      </w:pPr>
      <w:rPr>
        <w:rFonts w:ascii="Wingdings" w:hAnsi="Wingdings" w:cs="Wingdings" w:hint="default"/>
      </w:rPr>
    </w:lvl>
    <w:lvl w:ilvl="6" w:tplc="04190001">
      <w:start w:val="1"/>
      <w:numFmt w:val="bullet"/>
      <w:lvlText w:val=""/>
      <w:lvlJc w:val="left"/>
      <w:pPr>
        <w:ind w:left="5741" w:hanging="360"/>
      </w:pPr>
      <w:rPr>
        <w:rFonts w:ascii="Symbol" w:hAnsi="Symbol" w:cs="Symbol" w:hint="default"/>
      </w:rPr>
    </w:lvl>
    <w:lvl w:ilvl="7" w:tplc="04190003">
      <w:start w:val="1"/>
      <w:numFmt w:val="bullet"/>
      <w:lvlText w:val="o"/>
      <w:lvlJc w:val="left"/>
      <w:pPr>
        <w:ind w:left="6461" w:hanging="360"/>
      </w:pPr>
      <w:rPr>
        <w:rFonts w:ascii="Courier New" w:hAnsi="Courier New" w:cs="Courier New" w:hint="default"/>
      </w:rPr>
    </w:lvl>
    <w:lvl w:ilvl="8" w:tplc="04190005">
      <w:start w:val="1"/>
      <w:numFmt w:val="bullet"/>
      <w:lvlText w:val=""/>
      <w:lvlJc w:val="left"/>
      <w:pPr>
        <w:ind w:left="7181" w:hanging="360"/>
      </w:pPr>
      <w:rPr>
        <w:rFonts w:ascii="Wingdings" w:hAnsi="Wingdings" w:cs="Wingdings"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39"/>
  </w:num>
  <w:num w:numId="5">
    <w:abstractNumId w:val="21"/>
  </w:num>
  <w:num w:numId="6">
    <w:abstractNumId w:val="36"/>
  </w:num>
  <w:num w:numId="7">
    <w:abstractNumId w:val="5"/>
  </w:num>
  <w:num w:numId="8">
    <w:abstractNumId w:val="2"/>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0"/>
  </w:num>
  <w:num w:numId="12">
    <w:abstractNumId w:val="3"/>
  </w:num>
  <w:num w:numId="13">
    <w:abstractNumId w:val="9"/>
  </w:num>
  <w:num w:numId="14">
    <w:abstractNumId w:val="8"/>
  </w:num>
  <w:num w:numId="15">
    <w:abstractNumId w:val="38"/>
  </w:num>
  <w:num w:numId="16">
    <w:abstractNumId w:val="35"/>
  </w:num>
  <w:num w:numId="17">
    <w:abstractNumId w:val="23"/>
  </w:num>
  <w:num w:numId="18">
    <w:abstractNumId w:val="1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0"/>
  </w:num>
  <w:num w:numId="24">
    <w:abstractNumId w:val="41"/>
  </w:num>
  <w:num w:numId="25">
    <w:abstractNumId w:val="16"/>
  </w:num>
  <w:num w:numId="26">
    <w:abstractNumId w:val="17"/>
  </w:num>
  <w:num w:numId="27">
    <w:abstractNumId w:val="1"/>
  </w:num>
  <w:num w:numId="28">
    <w:abstractNumId w:val="46"/>
  </w:num>
  <w:num w:numId="29">
    <w:abstractNumId w:val="22"/>
  </w:num>
  <w:num w:numId="30">
    <w:abstractNumId w:val="34"/>
  </w:num>
  <w:num w:numId="31">
    <w:abstractNumId w:val="45"/>
  </w:num>
  <w:num w:numId="32">
    <w:abstractNumId w:val="32"/>
  </w:num>
  <w:num w:numId="33">
    <w:abstractNumId w:val="30"/>
  </w:num>
  <w:num w:numId="34">
    <w:abstractNumId w:val="33"/>
  </w:num>
  <w:num w:numId="35">
    <w:abstractNumId w:val="29"/>
  </w:num>
  <w:num w:numId="36">
    <w:abstractNumId w:val="15"/>
  </w:num>
  <w:num w:numId="37">
    <w:abstractNumId w:val="6"/>
  </w:num>
  <w:num w:numId="38">
    <w:abstractNumId w:val="31"/>
  </w:num>
  <w:num w:numId="39">
    <w:abstractNumId w:val="7"/>
  </w:num>
  <w:num w:numId="40">
    <w:abstractNumId w:val="44"/>
  </w:num>
  <w:num w:numId="41">
    <w:abstractNumId w:val="42"/>
  </w:num>
  <w:num w:numId="42">
    <w:abstractNumId w:val="43"/>
  </w:num>
  <w:num w:numId="43">
    <w:abstractNumId w:val="0"/>
  </w:num>
  <w:num w:numId="44">
    <w:abstractNumId w:val="37"/>
  </w:num>
  <w:num w:numId="45">
    <w:abstractNumId w:val="24"/>
  </w:num>
  <w:num w:numId="46">
    <w:abstractNumId w:val="19"/>
  </w:num>
  <w:num w:numId="47">
    <w:abstractNumId w:val="26"/>
  </w:num>
  <w:num w:numId="48">
    <w:abstractNumId w:val="1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CF"/>
    <w:rsid w:val="00004005"/>
    <w:rsid w:val="000066D1"/>
    <w:rsid w:val="0002677B"/>
    <w:rsid w:val="000371B8"/>
    <w:rsid w:val="00052095"/>
    <w:rsid w:val="00053505"/>
    <w:rsid w:val="00062CAD"/>
    <w:rsid w:val="00071786"/>
    <w:rsid w:val="000818A7"/>
    <w:rsid w:val="000A4C95"/>
    <w:rsid w:val="000B7391"/>
    <w:rsid w:val="000C4772"/>
    <w:rsid w:val="000C56B2"/>
    <w:rsid w:val="000D3D60"/>
    <w:rsid w:val="000D6889"/>
    <w:rsid w:val="000E0B4D"/>
    <w:rsid w:val="000E419C"/>
    <w:rsid w:val="000F73FB"/>
    <w:rsid w:val="00101307"/>
    <w:rsid w:val="00113889"/>
    <w:rsid w:val="00116140"/>
    <w:rsid w:val="0011653A"/>
    <w:rsid w:val="00126A4B"/>
    <w:rsid w:val="00146F11"/>
    <w:rsid w:val="0015385F"/>
    <w:rsid w:val="00154AC9"/>
    <w:rsid w:val="00156A14"/>
    <w:rsid w:val="00163C51"/>
    <w:rsid w:val="00163EAD"/>
    <w:rsid w:val="001678E7"/>
    <w:rsid w:val="00173567"/>
    <w:rsid w:val="00177D72"/>
    <w:rsid w:val="001838A2"/>
    <w:rsid w:val="0019532D"/>
    <w:rsid w:val="001A30D5"/>
    <w:rsid w:val="001A4AAA"/>
    <w:rsid w:val="001E555F"/>
    <w:rsid w:val="00202A3F"/>
    <w:rsid w:val="00203609"/>
    <w:rsid w:val="00204E0C"/>
    <w:rsid w:val="0021508B"/>
    <w:rsid w:val="002176B5"/>
    <w:rsid w:val="0025232F"/>
    <w:rsid w:val="00256C84"/>
    <w:rsid w:val="00263C8A"/>
    <w:rsid w:val="00271F20"/>
    <w:rsid w:val="00283C5B"/>
    <w:rsid w:val="00287896"/>
    <w:rsid w:val="002A1944"/>
    <w:rsid w:val="002E6BC8"/>
    <w:rsid w:val="002E70B0"/>
    <w:rsid w:val="002F064E"/>
    <w:rsid w:val="002F5F3C"/>
    <w:rsid w:val="00306096"/>
    <w:rsid w:val="003162A3"/>
    <w:rsid w:val="00321B6E"/>
    <w:rsid w:val="00322159"/>
    <w:rsid w:val="00342FD0"/>
    <w:rsid w:val="00345048"/>
    <w:rsid w:val="00350F35"/>
    <w:rsid w:val="0035441F"/>
    <w:rsid w:val="00382632"/>
    <w:rsid w:val="003849A4"/>
    <w:rsid w:val="00394EC4"/>
    <w:rsid w:val="003D70EA"/>
    <w:rsid w:val="003E69CB"/>
    <w:rsid w:val="00401C48"/>
    <w:rsid w:val="00401E78"/>
    <w:rsid w:val="00427F45"/>
    <w:rsid w:val="00437174"/>
    <w:rsid w:val="0044153C"/>
    <w:rsid w:val="00447163"/>
    <w:rsid w:val="00470A6D"/>
    <w:rsid w:val="00473E0E"/>
    <w:rsid w:val="004A4336"/>
    <w:rsid w:val="004A44A1"/>
    <w:rsid w:val="004B142C"/>
    <w:rsid w:val="004B6AFB"/>
    <w:rsid w:val="004C5DBB"/>
    <w:rsid w:val="004D545A"/>
    <w:rsid w:val="004E3AA4"/>
    <w:rsid w:val="004E5FFB"/>
    <w:rsid w:val="00501930"/>
    <w:rsid w:val="00512391"/>
    <w:rsid w:val="00513956"/>
    <w:rsid w:val="00520219"/>
    <w:rsid w:val="005260E2"/>
    <w:rsid w:val="00530954"/>
    <w:rsid w:val="00554781"/>
    <w:rsid w:val="00564B44"/>
    <w:rsid w:val="00567ABC"/>
    <w:rsid w:val="00572607"/>
    <w:rsid w:val="005815F4"/>
    <w:rsid w:val="00585F0B"/>
    <w:rsid w:val="005C61F8"/>
    <w:rsid w:val="005D1974"/>
    <w:rsid w:val="005D70ED"/>
    <w:rsid w:val="005E76D0"/>
    <w:rsid w:val="005F2446"/>
    <w:rsid w:val="0062612F"/>
    <w:rsid w:val="00640AD0"/>
    <w:rsid w:val="006429DD"/>
    <w:rsid w:val="0064492C"/>
    <w:rsid w:val="00650426"/>
    <w:rsid w:val="00651DD2"/>
    <w:rsid w:val="006555BE"/>
    <w:rsid w:val="00656EF8"/>
    <w:rsid w:val="0066448F"/>
    <w:rsid w:val="00677812"/>
    <w:rsid w:val="006B2C8D"/>
    <w:rsid w:val="006B62EB"/>
    <w:rsid w:val="006D06D0"/>
    <w:rsid w:val="006D6321"/>
    <w:rsid w:val="006E78FF"/>
    <w:rsid w:val="006F43D1"/>
    <w:rsid w:val="006F51EA"/>
    <w:rsid w:val="0070169A"/>
    <w:rsid w:val="00702D8A"/>
    <w:rsid w:val="00710D5A"/>
    <w:rsid w:val="00727476"/>
    <w:rsid w:val="00730E8E"/>
    <w:rsid w:val="00730F4A"/>
    <w:rsid w:val="00736BEC"/>
    <w:rsid w:val="007566BE"/>
    <w:rsid w:val="00775277"/>
    <w:rsid w:val="007C64E6"/>
    <w:rsid w:val="007C6ED3"/>
    <w:rsid w:val="007F62D7"/>
    <w:rsid w:val="0080354F"/>
    <w:rsid w:val="00817E50"/>
    <w:rsid w:val="00821495"/>
    <w:rsid w:val="00822FB3"/>
    <w:rsid w:val="008252C4"/>
    <w:rsid w:val="00840622"/>
    <w:rsid w:val="00851642"/>
    <w:rsid w:val="00852B22"/>
    <w:rsid w:val="008602EA"/>
    <w:rsid w:val="00866935"/>
    <w:rsid w:val="0087149F"/>
    <w:rsid w:val="008835E5"/>
    <w:rsid w:val="00894332"/>
    <w:rsid w:val="00895E96"/>
    <w:rsid w:val="008D09CC"/>
    <w:rsid w:val="008D3267"/>
    <w:rsid w:val="008D6E9E"/>
    <w:rsid w:val="009244C4"/>
    <w:rsid w:val="00924EE6"/>
    <w:rsid w:val="00967543"/>
    <w:rsid w:val="009A3700"/>
    <w:rsid w:val="009B43DE"/>
    <w:rsid w:val="009B50B8"/>
    <w:rsid w:val="009C3838"/>
    <w:rsid w:val="009C6555"/>
    <w:rsid w:val="009C6D84"/>
    <w:rsid w:val="009F4575"/>
    <w:rsid w:val="00A01D8C"/>
    <w:rsid w:val="00A120C0"/>
    <w:rsid w:val="00A20D86"/>
    <w:rsid w:val="00A25D6C"/>
    <w:rsid w:val="00A270EC"/>
    <w:rsid w:val="00A6349E"/>
    <w:rsid w:val="00A6428E"/>
    <w:rsid w:val="00A72074"/>
    <w:rsid w:val="00A7467E"/>
    <w:rsid w:val="00A816ED"/>
    <w:rsid w:val="00A8318F"/>
    <w:rsid w:val="00AA54F4"/>
    <w:rsid w:val="00AB4108"/>
    <w:rsid w:val="00AC4C99"/>
    <w:rsid w:val="00AD18DA"/>
    <w:rsid w:val="00AE6D5B"/>
    <w:rsid w:val="00AF075F"/>
    <w:rsid w:val="00B53D43"/>
    <w:rsid w:val="00B67336"/>
    <w:rsid w:val="00B7648B"/>
    <w:rsid w:val="00B81936"/>
    <w:rsid w:val="00B87C14"/>
    <w:rsid w:val="00BA263F"/>
    <w:rsid w:val="00BB58FB"/>
    <w:rsid w:val="00BB5DF2"/>
    <w:rsid w:val="00BB6836"/>
    <w:rsid w:val="00BC0596"/>
    <w:rsid w:val="00BE7B2E"/>
    <w:rsid w:val="00BF70E7"/>
    <w:rsid w:val="00C07FA2"/>
    <w:rsid w:val="00C244F5"/>
    <w:rsid w:val="00C538DB"/>
    <w:rsid w:val="00C62E7F"/>
    <w:rsid w:val="00C6388A"/>
    <w:rsid w:val="00C65877"/>
    <w:rsid w:val="00C9368A"/>
    <w:rsid w:val="00CD2CDD"/>
    <w:rsid w:val="00CF0AA0"/>
    <w:rsid w:val="00CF2071"/>
    <w:rsid w:val="00CF3C59"/>
    <w:rsid w:val="00CF6A98"/>
    <w:rsid w:val="00CF6AC5"/>
    <w:rsid w:val="00D051C0"/>
    <w:rsid w:val="00D23282"/>
    <w:rsid w:val="00D3352A"/>
    <w:rsid w:val="00D3731F"/>
    <w:rsid w:val="00D51756"/>
    <w:rsid w:val="00D55F1E"/>
    <w:rsid w:val="00D8572A"/>
    <w:rsid w:val="00D954BE"/>
    <w:rsid w:val="00D97987"/>
    <w:rsid w:val="00DB367E"/>
    <w:rsid w:val="00DE041C"/>
    <w:rsid w:val="00DE1979"/>
    <w:rsid w:val="00DF316D"/>
    <w:rsid w:val="00E30E48"/>
    <w:rsid w:val="00E42D53"/>
    <w:rsid w:val="00E4392B"/>
    <w:rsid w:val="00E5034C"/>
    <w:rsid w:val="00E51801"/>
    <w:rsid w:val="00E84DDF"/>
    <w:rsid w:val="00E955C8"/>
    <w:rsid w:val="00EA0F76"/>
    <w:rsid w:val="00EA6F62"/>
    <w:rsid w:val="00EC22D4"/>
    <w:rsid w:val="00EC4DD7"/>
    <w:rsid w:val="00EC5311"/>
    <w:rsid w:val="00EF7542"/>
    <w:rsid w:val="00F076C5"/>
    <w:rsid w:val="00F24980"/>
    <w:rsid w:val="00F24CC7"/>
    <w:rsid w:val="00F337F3"/>
    <w:rsid w:val="00F34E0E"/>
    <w:rsid w:val="00F37D1A"/>
    <w:rsid w:val="00F61591"/>
    <w:rsid w:val="00F652C3"/>
    <w:rsid w:val="00F66096"/>
    <w:rsid w:val="00F71A61"/>
    <w:rsid w:val="00F87DCF"/>
    <w:rsid w:val="00FB7456"/>
    <w:rsid w:val="00FC3937"/>
    <w:rsid w:val="00FC4A1A"/>
    <w:rsid w:val="00FD28DB"/>
    <w:rsid w:val="00FF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7557"/>
  <w15:docId w15:val="{3B5340F7-56A1-4B83-8C34-FA3F1D50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5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066D1"/>
    <w:pPr>
      <w:keepNext/>
      <w:jc w:val="center"/>
      <w:outlineLvl w:val="0"/>
    </w:pPr>
    <w:rPr>
      <w:b/>
      <w:bCs/>
      <w:sz w:val="40"/>
    </w:rPr>
  </w:style>
  <w:style w:type="paragraph" w:styleId="2">
    <w:name w:val="heading 2"/>
    <w:basedOn w:val="a"/>
    <w:next w:val="a"/>
    <w:link w:val="20"/>
    <w:uiPriority w:val="99"/>
    <w:unhideWhenUsed/>
    <w:qFormat/>
    <w:rsid w:val="00C62E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unhideWhenUsed/>
    <w:qFormat/>
    <w:rsid w:val="009A3700"/>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uiPriority w:val="9"/>
    <w:semiHidden/>
    <w:unhideWhenUsed/>
    <w:qFormat/>
    <w:rsid w:val="00C62E7F"/>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62E7F"/>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9"/>
    <w:qFormat/>
    <w:rsid w:val="008D6E9E"/>
    <w:pPr>
      <w:spacing w:before="240" w:after="60"/>
      <w:outlineLvl w:val="6"/>
    </w:pPr>
    <w:rPr>
      <w:rFonts w:ascii="Calibri" w:hAnsi="Calibri" w:cs="Calibri"/>
      <w:lang w:val="uk-UA"/>
    </w:rPr>
  </w:style>
  <w:style w:type="paragraph" w:styleId="8">
    <w:name w:val="heading 8"/>
    <w:basedOn w:val="a"/>
    <w:next w:val="a"/>
    <w:link w:val="80"/>
    <w:uiPriority w:val="9"/>
    <w:semiHidden/>
    <w:unhideWhenUsed/>
    <w:qFormat/>
    <w:rsid w:val="00C62E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C62E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C6555"/>
    <w:pPr>
      <w:ind w:left="720"/>
      <w:contextualSpacing/>
    </w:pPr>
  </w:style>
  <w:style w:type="paragraph" w:customStyle="1" w:styleId="Standard">
    <w:name w:val="Standard"/>
    <w:rsid w:val="009C6555"/>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styleId="a4">
    <w:name w:val="Balloon Text"/>
    <w:basedOn w:val="a"/>
    <w:link w:val="a5"/>
    <w:uiPriority w:val="99"/>
    <w:semiHidden/>
    <w:unhideWhenUsed/>
    <w:rsid w:val="00053505"/>
    <w:rPr>
      <w:rFonts w:ascii="Segoe UI" w:hAnsi="Segoe UI" w:cs="Segoe UI"/>
      <w:sz w:val="18"/>
      <w:szCs w:val="18"/>
    </w:rPr>
  </w:style>
  <w:style w:type="character" w:customStyle="1" w:styleId="a5">
    <w:name w:val="Текст выноски Знак"/>
    <w:basedOn w:val="a0"/>
    <w:link w:val="a4"/>
    <w:uiPriority w:val="99"/>
    <w:semiHidden/>
    <w:rsid w:val="00053505"/>
    <w:rPr>
      <w:rFonts w:ascii="Segoe UI" w:eastAsia="Times New Roman" w:hAnsi="Segoe UI" w:cs="Segoe UI"/>
      <w:sz w:val="18"/>
      <w:szCs w:val="18"/>
      <w:lang w:eastAsia="ru-RU"/>
    </w:rPr>
  </w:style>
  <w:style w:type="character" w:styleId="a6">
    <w:name w:val="Hyperlink"/>
    <w:basedOn w:val="a0"/>
    <w:uiPriority w:val="99"/>
    <w:unhideWhenUsed/>
    <w:rsid w:val="002F5F3C"/>
    <w:rPr>
      <w:color w:val="0563C1" w:themeColor="hyperlink"/>
      <w:u w:val="single"/>
    </w:rPr>
  </w:style>
  <w:style w:type="character" w:customStyle="1" w:styleId="10">
    <w:name w:val="Заголовок 1 Знак"/>
    <w:basedOn w:val="a0"/>
    <w:link w:val="1"/>
    <w:uiPriority w:val="99"/>
    <w:rsid w:val="000066D1"/>
    <w:rPr>
      <w:rFonts w:ascii="Times New Roman" w:eastAsia="Times New Roman" w:hAnsi="Times New Roman" w:cs="Times New Roman"/>
      <w:b/>
      <w:bCs/>
      <w:sz w:val="40"/>
      <w:szCs w:val="24"/>
      <w:lang w:eastAsia="ru-RU"/>
    </w:rPr>
  </w:style>
  <w:style w:type="paragraph" w:styleId="a7">
    <w:name w:val="header"/>
    <w:basedOn w:val="a"/>
    <w:link w:val="a8"/>
    <w:uiPriority w:val="99"/>
    <w:unhideWhenUsed/>
    <w:rsid w:val="000066D1"/>
    <w:pPr>
      <w:tabs>
        <w:tab w:val="center" w:pos="4677"/>
        <w:tab w:val="right" w:pos="9355"/>
      </w:tabs>
    </w:pPr>
    <w:rPr>
      <w:lang w:val="uk-UA"/>
    </w:rPr>
  </w:style>
  <w:style w:type="character" w:customStyle="1" w:styleId="a8">
    <w:name w:val="Верхний колонтитул Знак"/>
    <w:basedOn w:val="a0"/>
    <w:link w:val="a7"/>
    <w:uiPriority w:val="99"/>
    <w:rsid w:val="000066D1"/>
    <w:rPr>
      <w:rFonts w:ascii="Times New Roman" w:eastAsia="Times New Roman" w:hAnsi="Times New Roman" w:cs="Times New Roman"/>
      <w:sz w:val="24"/>
      <w:szCs w:val="24"/>
      <w:lang w:val="uk-UA" w:eastAsia="ru-RU"/>
    </w:rPr>
  </w:style>
  <w:style w:type="paragraph" w:styleId="31">
    <w:name w:val="Body Text Indent 3"/>
    <w:basedOn w:val="a"/>
    <w:link w:val="32"/>
    <w:semiHidden/>
    <w:unhideWhenUsed/>
    <w:rsid w:val="000066D1"/>
    <w:pPr>
      <w:ind w:firstLine="1080"/>
      <w:jc w:val="both"/>
    </w:pPr>
    <w:rPr>
      <w:sz w:val="28"/>
      <w:lang w:val="uk-UA"/>
    </w:rPr>
  </w:style>
  <w:style w:type="character" w:customStyle="1" w:styleId="32">
    <w:name w:val="Основной текст с отступом 3 Знак"/>
    <w:basedOn w:val="a0"/>
    <w:link w:val="31"/>
    <w:semiHidden/>
    <w:rsid w:val="000066D1"/>
    <w:rPr>
      <w:rFonts w:ascii="Times New Roman" w:eastAsia="Times New Roman" w:hAnsi="Times New Roman" w:cs="Times New Roman"/>
      <w:sz w:val="28"/>
      <w:szCs w:val="24"/>
      <w:lang w:val="uk-UA" w:eastAsia="ru-RU"/>
    </w:rPr>
  </w:style>
  <w:style w:type="table" w:styleId="a9">
    <w:name w:val="Table Grid"/>
    <w:basedOn w:val="a1"/>
    <w:uiPriority w:val="99"/>
    <w:rsid w:val="000066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0066D1"/>
    <w:pPr>
      <w:spacing w:after="120"/>
    </w:pPr>
  </w:style>
  <w:style w:type="character" w:customStyle="1" w:styleId="ab">
    <w:name w:val="Основной текст Знак"/>
    <w:basedOn w:val="a0"/>
    <w:link w:val="aa"/>
    <w:uiPriority w:val="99"/>
    <w:semiHidden/>
    <w:rsid w:val="000066D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9A3700"/>
    <w:rPr>
      <w:rFonts w:asciiTheme="majorHAnsi" w:eastAsiaTheme="majorEastAsia" w:hAnsiTheme="majorHAnsi" w:cstheme="majorBidi"/>
      <w:color w:val="1F4D78" w:themeColor="accent1" w:themeShade="7F"/>
      <w:sz w:val="24"/>
      <w:szCs w:val="24"/>
      <w:lang w:eastAsia="ru-RU"/>
    </w:rPr>
  </w:style>
  <w:style w:type="character" w:customStyle="1" w:styleId="20">
    <w:name w:val="Заголовок 2 Знак"/>
    <w:basedOn w:val="a0"/>
    <w:link w:val="2"/>
    <w:uiPriority w:val="99"/>
    <w:rsid w:val="00C62E7F"/>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0"/>
    <w:link w:val="5"/>
    <w:uiPriority w:val="9"/>
    <w:semiHidden/>
    <w:rsid w:val="00C62E7F"/>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C62E7F"/>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rsid w:val="00C62E7F"/>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C62E7F"/>
    <w:rPr>
      <w:rFonts w:asciiTheme="majorHAnsi" w:eastAsiaTheme="majorEastAsia" w:hAnsiTheme="majorHAnsi" w:cstheme="majorBidi"/>
      <w:i/>
      <w:iCs/>
      <w:color w:val="272727" w:themeColor="text1" w:themeTint="D8"/>
      <w:sz w:val="21"/>
      <w:szCs w:val="21"/>
      <w:lang w:eastAsia="ru-RU"/>
    </w:rPr>
  </w:style>
  <w:style w:type="paragraph" w:styleId="ac">
    <w:name w:val="Body Text Indent"/>
    <w:basedOn w:val="a"/>
    <w:link w:val="ad"/>
    <w:uiPriority w:val="99"/>
    <w:unhideWhenUsed/>
    <w:rsid w:val="00C62E7F"/>
    <w:pPr>
      <w:spacing w:after="120"/>
      <w:ind w:left="283"/>
    </w:pPr>
  </w:style>
  <w:style w:type="character" w:customStyle="1" w:styleId="ad">
    <w:name w:val="Основной текст с отступом Знак"/>
    <w:basedOn w:val="a0"/>
    <w:link w:val="ac"/>
    <w:uiPriority w:val="99"/>
    <w:rsid w:val="00C62E7F"/>
    <w:rPr>
      <w:rFonts w:ascii="Times New Roman" w:eastAsia="Times New Roman" w:hAnsi="Times New Roman" w:cs="Times New Roman"/>
      <w:sz w:val="24"/>
      <w:szCs w:val="24"/>
      <w:lang w:eastAsia="ru-RU"/>
    </w:rPr>
  </w:style>
  <w:style w:type="paragraph" w:styleId="21">
    <w:name w:val="Body Text 2"/>
    <w:basedOn w:val="a"/>
    <w:link w:val="22"/>
    <w:unhideWhenUsed/>
    <w:rsid w:val="00C62E7F"/>
    <w:pPr>
      <w:spacing w:after="120" w:line="480" w:lineRule="auto"/>
    </w:pPr>
  </w:style>
  <w:style w:type="character" w:customStyle="1" w:styleId="22">
    <w:name w:val="Основной текст 2 Знак"/>
    <w:basedOn w:val="a0"/>
    <w:link w:val="21"/>
    <w:rsid w:val="00C62E7F"/>
    <w:rPr>
      <w:rFonts w:ascii="Times New Roman" w:eastAsia="Times New Roman" w:hAnsi="Times New Roman" w:cs="Times New Roman"/>
      <w:sz w:val="24"/>
      <w:szCs w:val="24"/>
      <w:lang w:eastAsia="ru-RU"/>
    </w:rPr>
  </w:style>
  <w:style w:type="paragraph" w:styleId="ae">
    <w:name w:val="No Spacing"/>
    <w:uiPriority w:val="1"/>
    <w:qFormat/>
    <w:rsid w:val="00342FD0"/>
    <w:pPr>
      <w:spacing w:after="0" w:line="240" w:lineRule="auto"/>
    </w:pPr>
    <w:rPr>
      <w:rFonts w:ascii="Calibri" w:eastAsia="Calibri" w:hAnsi="Calibri" w:cs="Calibri"/>
    </w:rPr>
  </w:style>
  <w:style w:type="paragraph" w:styleId="af">
    <w:name w:val="Title"/>
    <w:basedOn w:val="a"/>
    <w:link w:val="af0"/>
    <w:uiPriority w:val="99"/>
    <w:qFormat/>
    <w:rsid w:val="00342FD0"/>
    <w:pPr>
      <w:jc w:val="center"/>
    </w:pPr>
    <w:rPr>
      <w:sz w:val="28"/>
      <w:lang w:val="uk-UA"/>
    </w:rPr>
  </w:style>
  <w:style w:type="character" w:customStyle="1" w:styleId="af0">
    <w:name w:val="Заголовок Знак"/>
    <w:basedOn w:val="a0"/>
    <w:link w:val="af"/>
    <w:uiPriority w:val="99"/>
    <w:rsid w:val="00342FD0"/>
    <w:rPr>
      <w:rFonts w:ascii="Times New Roman" w:eastAsia="Times New Roman" w:hAnsi="Times New Roman" w:cs="Times New Roman"/>
      <w:sz w:val="28"/>
      <w:szCs w:val="24"/>
      <w:lang w:val="uk-UA" w:eastAsia="ru-RU"/>
    </w:rPr>
  </w:style>
  <w:style w:type="paragraph" w:styleId="af1">
    <w:name w:val="footer"/>
    <w:basedOn w:val="a"/>
    <w:link w:val="af2"/>
    <w:uiPriority w:val="99"/>
    <w:unhideWhenUsed/>
    <w:rsid w:val="00D97987"/>
    <w:pPr>
      <w:tabs>
        <w:tab w:val="center" w:pos="4677"/>
        <w:tab w:val="right" w:pos="9355"/>
      </w:tabs>
    </w:pPr>
  </w:style>
  <w:style w:type="character" w:customStyle="1" w:styleId="af2">
    <w:name w:val="Нижний колонтитул Знак"/>
    <w:basedOn w:val="a0"/>
    <w:link w:val="af1"/>
    <w:uiPriority w:val="99"/>
    <w:rsid w:val="00D97987"/>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9"/>
    <w:rsid w:val="008D6E9E"/>
    <w:rPr>
      <w:rFonts w:ascii="Calibri" w:eastAsia="Times New Roman" w:hAnsi="Calibri" w:cs="Calibri"/>
      <w:sz w:val="24"/>
      <w:szCs w:val="24"/>
      <w:lang w:val="uk-UA" w:eastAsia="ru-RU"/>
    </w:rPr>
  </w:style>
  <w:style w:type="paragraph" w:styleId="af3">
    <w:name w:val="Normal (Web)"/>
    <w:basedOn w:val="a"/>
    <w:uiPriority w:val="99"/>
    <w:rsid w:val="008D6E9E"/>
    <w:pPr>
      <w:spacing w:before="100" w:beforeAutospacing="1" w:after="100" w:afterAutospacing="1"/>
    </w:pPr>
    <w:rPr>
      <w:lang w:val="uk-UA"/>
    </w:rPr>
  </w:style>
  <w:style w:type="paragraph" w:styleId="HTML">
    <w:name w:val="HTML Preformatted"/>
    <w:basedOn w:val="a"/>
    <w:link w:val="HTML0"/>
    <w:uiPriority w:val="99"/>
    <w:semiHidden/>
    <w:rsid w:val="008D6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D6E9E"/>
    <w:rPr>
      <w:rFonts w:ascii="Courier New" w:eastAsia="Times New Roman" w:hAnsi="Courier New" w:cs="Courier New"/>
      <w:sz w:val="20"/>
      <w:szCs w:val="20"/>
      <w:lang w:eastAsia="ru-RU"/>
    </w:rPr>
  </w:style>
  <w:style w:type="character" w:styleId="af4">
    <w:name w:val="page number"/>
    <w:basedOn w:val="a0"/>
    <w:uiPriority w:val="99"/>
    <w:semiHidden/>
    <w:rsid w:val="008D6E9E"/>
  </w:style>
  <w:style w:type="paragraph" w:styleId="af5">
    <w:name w:val="Document Map"/>
    <w:basedOn w:val="a"/>
    <w:link w:val="af6"/>
    <w:uiPriority w:val="99"/>
    <w:semiHidden/>
    <w:rsid w:val="008D6E9E"/>
    <w:pPr>
      <w:shd w:val="clear" w:color="auto" w:fill="000080"/>
    </w:pPr>
    <w:rPr>
      <w:rFonts w:ascii="Tahoma" w:hAnsi="Tahoma" w:cs="Tahoma"/>
      <w:sz w:val="16"/>
      <w:szCs w:val="16"/>
    </w:rPr>
  </w:style>
  <w:style w:type="character" w:customStyle="1" w:styleId="af6">
    <w:name w:val="Схема документа Знак"/>
    <w:basedOn w:val="a0"/>
    <w:link w:val="af5"/>
    <w:uiPriority w:val="99"/>
    <w:semiHidden/>
    <w:rsid w:val="008D6E9E"/>
    <w:rPr>
      <w:rFonts w:ascii="Tahoma" w:eastAsia="Times New Roman" w:hAnsi="Tahoma" w:cs="Tahoma"/>
      <w:sz w:val="16"/>
      <w:szCs w:val="16"/>
      <w:shd w:val="clear" w:color="auto" w:fill="000080"/>
      <w:lang w:eastAsia="ru-RU"/>
    </w:rPr>
  </w:style>
  <w:style w:type="character" w:styleId="af7">
    <w:name w:val="Strong"/>
    <w:uiPriority w:val="99"/>
    <w:qFormat/>
    <w:rsid w:val="008D6E9E"/>
    <w:rPr>
      <w:b/>
      <w:bCs/>
    </w:rPr>
  </w:style>
  <w:style w:type="character" w:customStyle="1" w:styleId="apple-converted-space">
    <w:name w:val="apple-converted-space"/>
    <w:uiPriority w:val="99"/>
    <w:rsid w:val="008D6E9E"/>
  </w:style>
  <w:style w:type="character" w:styleId="af8">
    <w:name w:val="Emphasis"/>
    <w:uiPriority w:val="99"/>
    <w:qFormat/>
    <w:rsid w:val="008D6E9E"/>
    <w:rPr>
      <w:i/>
      <w:iCs/>
    </w:rPr>
  </w:style>
  <w:style w:type="paragraph" w:styleId="af9">
    <w:name w:val="Plain Text"/>
    <w:basedOn w:val="a"/>
    <w:link w:val="afa"/>
    <w:uiPriority w:val="99"/>
    <w:rsid w:val="008D6E9E"/>
    <w:rPr>
      <w:rFonts w:ascii="Courier New" w:hAnsi="Courier New" w:cs="Courier New"/>
      <w:sz w:val="20"/>
      <w:szCs w:val="20"/>
    </w:rPr>
  </w:style>
  <w:style w:type="character" w:customStyle="1" w:styleId="afa">
    <w:name w:val="Текст Знак"/>
    <w:basedOn w:val="a0"/>
    <w:link w:val="af9"/>
    <w:uiPriority w:val="99"/>
    <w:rsid w:val="008D6E9E"/>
    <w:rPr>
      <w:rFonts w:ascii="Courier New" w:eastAsia="Times New Roman" w:hAnsi="Courier New" w:cs="Courier New"/>
      <w:sz w:val="20"/>
      <w:szCs w:val="20"/>
      <w:lang w:eastAsia="ru-RU"/>
    </w:rPr>
  </w:style>
  <w:style w:type="paragraph" w:customStyle="1" w:styleId="afb">
    <w:name w:val="Базовый"/>
    <w:uiPriority w:val="99"/>
    <w:rsid w:val="008D6E9E"/>
    <w:pPr>
      <w:tabs>
        <w:tab w:val="left" w:pos="708"/>
      </w:tabs>
      <w:suppressAutoHyphens/>
      <w:spacing w:after="200" w:line="276"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926">
      <w:bodyDiv w:val="1"/>
      <w:marLeft w:val="0"/>
      <w:marRight w:val="0"/>
      <w:marTop w:val="0"/>
      <w:marBottom w:val="0"/>
      <w:divBdr>
        <w:top w:val="none" w:sz="0" w:space="0" w:color="auto"/>
        <w:left w:val="none" w:sz="0" w:space="0" w:color="auto"/>
        <w:bottom w:val="none" w:sz="0" w:space="0" w:color="auto"/>
        <w:right w:val="none" w:sz="0" w:space="0" w:color="auto"/>
      </w:divBdr>
    </w:div>
    <w:div w:id="200869842">
      <w:bodyDiv w:val="1"/>
      <w:marLeft w:val="0"/>
      <w:marRight w:val="0"/>
      <w:marTop w:val="0"/>
      <w:marBottom w:val="0"/>
      <w:divBdr>
        <w:top w:val="none" w:sz="0" w:space="0" w:color="auto"/>
        <w:left w:val="none" w:sz="0" w:space="0" w:color="auto"/>
        <w:bottom w:val="none" w:sz="0" w:space="0" w:color="auto"/>
        <w:right w:val="none" w:sz="0" w:space="0" w:color="auto"/>
      </w:divBdr>
      <w:divsChild>
        <w:div w:id="65031410">
          <w:marLeft w:val="0"/>
          <w:marRight w:val="0"/>
          <w:marTop w:val="0"/>
          <w:marBottom w:val="0"/>
          <w:divBdr>
            <w:top w:val="none" w:sz="0" w:space="0" w:color="auto"/>
            <w:left w:val="none" w:sz="0" w:space="0" w:color="auto"/>
            <w:bottom w:val="none" w:sz="0" w:space="0" w:color="auto"/>
            <w:right w:val="none" w:sz="0" w:space="0" w:color="auto"/>
          </w:divBdr>
          <w:divsChild>
            <w:div w:id="564947522">
              <w:marLeft w:val="0"/>
              <w:marRight w:val="0"/>
              <w:marTop w:val="0"/>
              <w:marBottom w:val="0"/>
              <w:divBdr>
                <w:top w:val="none" w:sz="0" w:space="0" w:color="auto"/>
                <w:left w:val="none" w:sz="0" w:space="0" w:color="auto"/>
                <w:bottom w:val="none" w:sz="0" w:space="0" w:color="auto"/>
                <w:right w:val="none" w:sz="0" w:space="0" w:color="auto"/>
              </w:divBdr>
              <w:divsChild>
                <w:div w:id="1363700531">
                  <w:marLeft w:val="0"/>
                  <w:marRight w:val="0"/>
                  <w:marTop w:val="0"/>
                  <w:marBottom w:val="0"/>
                  <w:divBdr>
                    <w:top w:val="none" w:sz="0" w:space="0" w:color="auto"/>
                    <w:left w:val="none" w:sz="0" w:space="0" w:color="auto"/>
                    <w:bottom w:val="none" w:sz="0" w:space="0" w:color="auto"/>
                    <w:right w:val="none" w:sz="0" w:space="0" w:color="auto"/>
                  </w:divBdr>
                </w:div>
              </w:divsChild>
            </w:div>
            <w:div w:id="321083200">
              <w:marLeft w:val="-15"/>
              <w:marRight w:val="0"/>
              <w:marTop w:val="0"/>
              <w:marBottom w:val="0"/>
              <w:divBdr>
                <w:top w:val="none" w:sz="0" w:space="0" w:color="auto"/>
                <w:left w:val="none" w:sz="0" w:space="0" w:color="auto"/>
                <w:bottom w:val="none" w:sz="0" w:space="0" w:color="auto"/>
                <w:right w:val="none" w:sz="0" w:space="0" w:color="auto"/>
              </w:divBdr>
            </w:div>
            <w:div w:id="1304579429">
              <w:marLeft w:val="0"/>
              <w:marRight w:val="0"/>
              <w:marTop w:val="0"/>
              <w:marBottom w:val="0"/>
              <w:divBdr>
                <w:top w:val="none" w:sz="0" w:space="0" w:color="auto"/>
                <w:left w:val="none" w:sz="0" w:space="0" w:color="auto"/>
                <w:bottom w:val="none" w:sz="0" w:space="0" w:color="auto"/>
                <w:right w:val="none" w:sz="0" w:space="0" w:color="auto"/>
              </w:divBdr>
            </w:div>
            <w:div w:id="788209775">
              <w:marLeft w:val="75"/>
              <w:marRight w:val="0"/>
              <w:marTop w:val="0"/>
              <w:marBottom w:val="0"/>
              <w:divBdr>
                <w:top w:val="none" w:sz="0" w:space="0" w:color="auto"/>
                <w:left w:val="none" w:sz="0" w:space="0" w:color="auto"/>
                <w:bottom w:val="none" w:sz="0" w:space="0" w:color="auto"/>
                <w:right w:val="none" w:sz="0" w:space="0" w:color="auto"/>
              </w:divBdr>
            </w:div>
          </w:divsChild>
        </w:div>
        <w:div w:id="199170270">
          <w:marLeft w:val="0"/>
          <w:marRight w:val="225"/>
          <w:marTop w:val="75"/>
          <w:marBottom w:val="0"/>
          <w:divBdr>
            <w:top w:val="none" w:sz="0" w:space="0" w:color="auto"/>
            <w:left w:val="none" w:sz="0" w:space="0" w:color="auto"/>
            <w:bottom w:val="none" w:sz="0" w:space="0" w:color="auto"/>
            <w:right w:val="none" w:sz="0" w:space="0" w:color="auto"/>
          </w:divBdr>
          <w:divsChild>
            <w:div w:id="783155337">
              <w:marLeft w:val="0"/>
              <w:marRight w:val="0"/>
              <w:marTop w:val="0"/>
              <w:marBottom w:val="0"/>
              <w:divBdr>
                <w:top w:val="none" w:sz="0" w:space="0" w:color="auto"/>
                <w:left w:val="none" w:sz="0" w:space="0" w:color="auto"/>
                <w:bottom w:val="none" w:sz="0" w:space="0" w:color="auto"/>
                <w:right w:val="none" w:sz="0" w:space="0" w:color="auto"/>
              </w:divBdr>
              <w:divsChild>
                <w:div w:id="697781511">
                  <w:marLeft w:val="0"/>
                  <w:marRight w:val="0"/>
                  <w:marTop w:val="0"/>
                  <w:marBottom w:val="0"/>
                  <w:divBdr>
                    <w:top w:val="none" w:sz="0" w:space="0" w:color="auto"/>
                    <w:left w:val="none" w:sz="0" w:space="0" w:color="auto"/>
                    <w:bottom w:val="none" w:sz="0" w:space="0" w:color="auto"/>
                    <w:right w:val="none" w:sz="0" w:space="0" w:color="auto"/>
                  </w:divBdr>
                  <w:divsChild>
                    <w:div w:id="1901819897">
                      <w:marLeft w:val="0"/>
                      <w:marRight w:val="0"/>
                      <w:marTop w:val="0"/>
                      <w:marBottom w:val="0"/>
                      <w:divBdr>
                        <w:top w:val="none" w:sz="0" w:space="0" w:color="auto"/>
                        <w:left w:val="none" w:sz="0" w:space="0" w:color="auto"/>
                        <w:bottom w:val="none" w:sz="0" w:space="0" w:color="auto"/>
                        <w:right w:val="none" w:sz="0" w:space="0" w:color="auto"/>
                      </w:divBdr>
                    </w:div>
                    <w:div w:id="673649293">
                      <w:marLeft w:val="0"/>
                      <w:marRight w:val="0"/>
                      <w:marTop w:val="0"/>
                      <w:marBottom w:val="0"/>
                      <w:divBdr>
                        <w:top w:val="none" w:sz="0" w:space="0" w:color="auto"/>
                        <w:left w:val="none" w:sz="0" w:space="0" w:color="auto"/>
                        <w:bottom w:val="none" w:sz="0" w:space="0" w:color="auto"/>
                        <w:right w:val="none" w:sz="0" w:space="0" w:color="auto"/>
                      </w:divBdr>
                    </w:div>
                    <w:div w:id="1127119000">
                      <w:marLeft w:val="0"/>
                      <w:marRight w:val="0"/>
                      <w:marTop w:val="0"/>
                      <w:marBottom w:val="0"/>
                      <w:divBdr>
                        <w:top w:val="none" w:sz="0" w:space="0" w:color="auto"/>
                        <w:left w:val="none" w:sz="0" w:space="0" w:color="auto"/>
                        <w:bottom w:val="none" w:sz="0" w:space="0" w:color="auto"/>
                        <w:right w:val="none" w:sz="0" w:space="0" w:color="auto"/>
                      </w:divBdr>
                    </w:div>
                    <w:div w:id="35129164">
                      <w:marLeft w:val="0"/>
                      <w:marRight w:val="0"/>
                      <w:marTop w:val="0"/>
                      <w:marBottom w:val="0"/>
                      <w:divBdr>
                        <w:top w:val="none" w:sz="0" w:space="0" w:color="auto"/>
                        <w:left w:val="none" w:sz="0" w:space="0" w:color="auto"/>
                        <w:bottom w:val="none" w:sz="0" w:space="0" w:color="auto"/>
                        <w:right w:val="none" w:sz="0" w:space="0" w:color="auto"/>
                      </w:divBdr>
                    </w:div>
                    <w:div w:id="1775830205">
                      <w:marLeft w:val="0"/>
                      <w:marRight w:val="0"/>
                      <w:marTop w:val="0"/>
                      <w:marBottom w:val="0"/>
                      <w:divBdr>
                        <w:top w:val="none" w:sz="0" w:space="0" w:color="auto"/>
                        <w:left w:val="none" w:sz="0" w:space="0" w:color="auto"/>
                        <w:bottom w:val="none" w:sz="0" w:space="0" w:color="auto"/>
                        <w:right w:val="none" w:sz="0" w:space="0" w:color="auto"/>
                      </w:divBdr>
                    </w:div>
                    <w:div w:id="1613971512">
                      <w:marLeft w:val="0"/>
                      <w:marRight w:val="0"/>
                      <w:marTop w:val="0"/>
                      <w:marBottom w:val="0"/>
                      <w:divBdr>
                        <w:top w:val="none" w:sz="0" w:space="0" w:color="auto"/>
                        <w:left w:val="none" w:sz="0" w:space="0" w:color="auto"/>
                        <w:bottom w:val="none" w:sz="0" w:space="0" w:color="auto"/>
                        <w:right w:val="none" w:sz="0" w:space="0" w:color="auto"/>
                      </w:divBdr>
                    </w:div>
                    <w:div w:id="1130854923">
                      <w:marLeft w:val="0"/>
                      <w:marRight w:val="0"/>
                      <w:marTop w:val="0"/>
                      <w:marBottom w:val="0"/>
                      <w:divBdr>
                        <w:top w:val="none" w:sz="0" w:space="0" w:color="auto"/>
                        <w:left w:val="none" w:sz="0" w:space="0" w:color="auto"/>
                        <w:bottom w:val="none" w:sz="0" w:space="0" w:color="auto"/>
                        <w:right w:val="none" w:sz="0" w:space="0" w:color="auto"/>
                      </w:divBdr>
                    </w:div>
                    <w:div w:id="567962847">
                      <w:marLeft w:val="0"/>
                      <w:marRight w:val="0"/>
                      <w:marTop w:val="0"/>
                      <w:marBottom w:val="0"/>
                      <w:divBdr>
                        <w:top w:val="none" w:sz="0" w:space="0" w:color="auto"/>
                        <w:left w:val="none" w:sz="0" w:space="0" w:color="auto"/>
                        <w:bottom w:val="none" w:sz="0" w:space="0" w:color="auto"/>
                        <w:right w:val="none" w:sz="0" w:space="0" w:color="auto"/>
                      </w:divBdr>
                    </w:div>
                    <w:div w:id="1570458405">
                      <w:marLeft w:val="0"/>
                      <w:marRight w:val="0"/>
                      <w:marTop w:val="0"/>
                      <w:marBottom w:val="0"/>
                      <w:divBdr>
                        <w:top w:val="none" w:sz="0" w:space="0" w:color="auto"/>
                        <w:left w:val="none" w:sz="0" w:space="0" w:color="auto"/>
                        <w:bottom w:val="none" w:sz="0" w:space="0" w:color="auto"/>
                        <w:right w:val="none" w:sz="0" w:space="0" w:color="auto"/>
                      </w:divBdr>
                    </w:div>
                    <w:div w:id="1851095845">
                      <w:marLeft w:val="0"/>
                      <w:marRight w:val="0"/>
                      <w:marTop w:val="0"/>
                      <w:marBottom w:val="0"/>
                      <w:divBdr>
                        <w:top w:val="none" w:sz="0" w:space="0" w:color="auto"/>
                        <w:left w:val="none" w:sz="0" w:space="0" w:color="auto"/>
                        <w:bottom w:val="none" w:sz="0" w:space="0" w:color="auto"/>
                        <w:right w:val="none" w:sz="0" w:space="0" w:color="auto"/>
                      </w:divBdr>
                    </w:div>
                    <w:div w:id="1933776809">
                      <w:marLeft w:val="0"/>
                      <w:marRight w:val="0"/>
                      <w:marTop w:val="0"/>
                      <w:marBottom w:val="0"/>
                      <w:divBdr>
                        <w:top w:val="none" w:sz="0" w:space="0" w:color="auto"/>
                        <w:left w:val="none" w:sz="0" w:space="0" w:color="auto"/>
                        <w:bottom w:val="none" w:sz="0" w:space="0" w:color="auto"/>
                        <w:right w:val="none" w:sz="0" w:space="0" w:color="auto"/>
                      </w:divBdr>
                    </w:div>
                    <w:div w:id="978725598">
                      <w:marLeft w:val="0"/>
                      <w:marRight w:val="0"/>
                      <w:marTop w:val="0"/>
                      <w:marBottom w:val="0"/>
                      <w:divBdr>
                        <w:top w:val="none" w:sz="0" w:space="0" w:color="auto"/>
                        <w:left w:val="none" w:sz="0" w:space="0" w:color="auto"/>
                        <w:bottom w:val="none" w:sz="0" w:space="0" w:color="auto"/>
                        <w:right w:val="none" w:sz="0" w:space="0" w:color="auto"/>
                      </w:divBdr>
                    </w:div>
                    <w:div w:id="7694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06376">
      <w:bodyDiv w:val="1"/>
      <w:marLeft w:val="0"/>
      <w:marRight w:val="0"/>
      <w:marTop w:val="0"/>
      <w:marBottom w:val="0"/>
      <w:divBdr>
        <w:top w:val="none" w:sz="0" w:space="0" w:color="auto"/>
        <w:left w:val="none" w:sz="0" w:space="0" w:color="auto"/>
        <w:bottom w:val="none" w:sz="0" w:space="0" w:color="auto"/>
        <w:right w:val="none" w:sz="0" w:space="0" w:color="auto"/>
      </w:divBdr>
    </w:div>
    <w:div w:id="393243508">
      <w:bodyDiv w:val="1"/>
      <w:marLeft w:val="0"/>
      <w:marRight w:val="0"/>
      <w:marTop w:val="0"/>
      <w:marBottom w:val="0"/>
      <w:divBdr>
        <w:top w:val="none" w:sz="0" w:space="0" w:color="auto"/>
        <w:left w:val="none" w:sz="0" w:space="0" w:color="auto"/>
        <w:bottom w:val="none" w:sz="0" w:space="0" w:color="auto"/>
        <w:right w:val="none" w:sz="0" w:space="0" w:color="auto"/>
      </w:divBdr>
    </w:div>
    <w:div w:id="590548379">
      <w:bodyDiv w:val="1"/>
      <w:marLeft w:val="0"/>
      <w:marRight w:val="0"/>
      <w:marTop w:val="0"/>
      <w:marBottom w:val="0"/>
      <w:divBdr>
        <w:top w:val="none" w:sz="0" w:space="0" w:color="auto"/>
        <w:left w:val="none" w:sz="0" w:space="0" w:color="auto"/>
        <w:bottom w:val="none" w:sz="0" w:space="0" w:color="auto"/>
        <w:right w:val="none" w:sz="0" w:space="0" w:color="auto"/>
      </w:divBdr>
    </w:div>
    <w:div w:id="1066345761">
      <w:bodyDiv w:val="1"/>
      <w:marLeft w:val="0"/>
      <w:marRight w:val="0"/>
      <w:marTop w:val="0"/>
      <w:marBottom w:val="0"/>
      <w:divBdr>
        <w:top w:val="none" w:sz="0" w:space="0" w:color="auto"/>
        <w:left w:val="none" w:sz="0" w:space="0" w:color="auto"/>
        <w:bottom w:val="none" w:sz="0" w:space="0" w:color="auto"/>
        <w:right w:val="none" w:sz="0" w:space="0" w:color="auto"/>
      </w:divBdr>
    </w:div>
    <w:div w:id="1087266418">
      <w:bodyDiv w:val="1"/>
      <w:marLeft w:val="0"/>
      <w:marRight w:val="0"/>
      <w:marTop w:val="0"/>
      <w:marBottom w:val="0"/>
      <w:divBdr>
        <w:top w:val="none" w:sz="0" w:space="0" w:color="auto"/>
        <w:left w:val="none" w:sz="0" w:space="0" w:color="auto"/>
        <w:bottom w:val="none" w:sz="0" w:space="0" w:color="auto"/>
        <w:right w:val="none" w:sz="0" w:space="0" w:color="auto"/>
      </w:divBdr>
    </w:div>
    <w:div w:id="1203902496">
      <w:bodyDiv w:val="1"/>
      <w:marLeft w:val="0"/>
      <w:marRight w:val="0"/>
      <w:marTop w:val="0"/>
      <w:marBottom w:val="0"/>
      <w:divBdr>
        <w:top w:val="none" w:sz="0" w:space="0" w:color="auto"/>
        <w:left w:val="none" w:sz="0" w:space="0" w:color="auto"/>
        <w:bottom w:val="none" w:sz="0" w:space="0" w:color="auto"/>
        <w:right w:val="none" w:sz="0" w:space="0" w:color="auto"/>
      </w:divBdr>
      <w:divsChild>
        <w:div w:id="1079981084">
          <w:marLeft w:val="0"/>
          <w:marRight w:val="0"/>
          <w:marTop w:val="0"/>
          <w:marBottom w:val="0"/>
          <w:divBdr>
            <w:top w:val="none" w:sz="0" w:space="0" w:color="auto"/>
            <w:left w:val="none" w:sz="0" w:space="0" w:color="auto"/>
            <w:bottom w:val="none" w:sz="0" w:space="0" w:color="auto"/>
            <w:right w:val="none" w:sz="0" w:space="0" w:color="auto"/>
          </w:divBdr>
          <w:divsChild>
            <w:div w:id="1506480160">
              <w:marLeft w:val="0"/>
              <w:marRight w:val="0"/>
              <w:marTop w:val="0"/>
              <w:marBottom w:val="0"/>
              <w:divBdr>
                <w:top w:val="none" w:sz="0" w:space="0" w:color="auto"/>
                <w:left w:val="none" w:sz="0" w:space="0" w:color="auto"/>
                <w:bottom w:val="none" w:sz="0" w:space="0" w:color="auto"/>
                <w:right w:val="none" w:sz="0" w:space="0" w:color="auto"/>
              </w:divBdr>
              <w:divsChild>
                <w:div w:id="1358234196">
                  <w:marLeft w:val="0"/>
                  <w:marRight w:val="0"/>
                  <w:marTop w:val="0"/>
                  <w:marBottom w:val="0"/>
                  <w:divBdr>
                    <w:top w:val="none" w:sz="0" w:space="0" w:color="auto"/>
                    <w:left w:val="none" w:sz="0" w:space="0" w:color="auto"/>
                    <w:bottom w:val="none" w:sz="0" w:space="0" w:color="auto"/>
                    <w:right w:val="none" w:sz="0" w:space="0" w:color="auto"/>
                  </w:divBdr>
                </w:div>
              </w:divsChild>
            </w:div>
            <w:div w:id="780414113">
              <w:marLeft w:val="-15"/>
              <w:marRight w:val="0"/>
              <w:marTop w:val="0"/>
              <w:marBottom w:val="0"/>
              <w:divBdr>
                <w:top w:val="none" w:sz="0" w:space="0" w:color="auto"/>
                <w:left w:val="none" w:sz="0" w:space="0" w:color="auto"/>
                <w:bottom w:val="none" w:sz="0" w:space="0" w:color="auto"/>
                <w:right w:val="none" w:sz="0" w:space="0" w:color="auto"/>
              </w:divBdr>
            </w:div>
            <w:div w:id="905457093">
              <w:marLeft w:val="0"/>
              <w:marRight w:val="0"/>
              <w:marTop w:val="0"/>
              <w:marBottom w:val="0"/>
              <w:divBdr>
                <w:top w:val="none" w:sz="0" w:space="0" w:color="auto"/>
                <w:left w:val="none" w:sz="0" w:space="0" w:color="auto"/>
                <w:bottom w:val="none" w:sz="0" w:space="0" w:color="auto"/>
                <w:right w:val="none" w:sz="0" w:space="0" w:color="auto"/>
              </w:divBdr>
            </w:div>
            <w:div w:id="2075855447">
              <w:marLeft w:val="75"/>
              <w:marRight w:val="0"/>
              <w:marTop w:val="0"/>
              <w:marBottom w:val="0"/>
              <w:divBdr>
                <w:top w:val="none" w:sz="0" w:space="0" w:color="auto"/>
                <w:left w:val="none" w:sz="0" w:space="0" w:color="auto"/>
                <w:bottom w:val="none" w:sz="0" w:space="0" w:color="auto"/>
                <w:right w:val="none" w:sz="0" w:space="0" w:color="auto"/>
              </w:divBdr>
            </w:div>
          </w:divsChild>
        </w:div>
        <w:div w:id="1073971077">
          <w:marLeft w:val="0"/>
          <w:marRight w:val="225"/>
          <w:marTop w:val="75"/>
          <w:marBottom w:val="0"/>
          <w:divBdr>
            <w:top w:val="none" w:sz="0" w:space="0" w:color="auto"/>
            <w:left w:val="none" w:sz="0" w:space="0" w:color="auto"/>
            <w:bottom w:val="none" w:sz="0" w:space="0" w:color="auto"/>
            <w:right w:val="none" w:sz="0" w:space="0" w:color="auto"/>
          </w:divBdr>
          <w:divsChild>
            <w:div w:id="919680002">
              <w:marLeft w:val="0"/>
              <w:marRight w:val="0"/>
              <w:marTop w:val="0"/>
              <w:marBottom w:val="0"/>
              <w:divBdr>
                <w:top w:val="none" w:sz="0" w:space="0" w:color="auto"/>
                <w:left w:val="none" w:sz="0" w:space="0" w:color="auto"/>
                <w:bottom w:val="none" w:sz="0" w:space="0" w:color="auto"/>
                <w:right w:val="none" w:sz="0" w:space="0" w:color="auto"/>
              </w:divBdr>
              <w:divsChild>
                <w:div w:id="103381242">
                  <w:marLeft w:val="0"/>
                  <w:marRight w:val="0"/>
                  <w:marTop w:val="0"/>
                  <w:marBottom w:val="0"/>
                  <w:divBdr>
                    <w:top w:val="none" w:sz="0" w:space="0" w:color="auto"/>
                    <w:left w:val="none" w:sz="0" w:space="0" w:color="auto"/>
                    <w:bottom w:val="none" w:sz="0" w:space="0" w:color="auto"/>
                    <w:right w:val="none" w:sz="0" w:space="0" w:color="auto"/>
                  </w:divBdr>
                  <w:divsChild>
                    <w:div w:id="800194666">
                      <w:marLeft w:val="0"/>
                      <w:marRight w:val="0"/>
                      <w:marTop w:val="0"/>
                      <w:marBottom w:val="0"/>
                      <w:divBdr>
                        <w:top w:val="none" w:sz="0" w:space="0" w:color="auto"/>
                        <w:left w:val="none" w:sz="0" w:space="0" w:color="auto"/>
                        <w:bottom w:val="none" w:sz="0" w:space="0" w:color="auto"/>
                        <w:right w:val="none" w:sz="0" w:space="0" w:color="auto"/>
                      </w:divBdr>
                    </w:div>
                    <w:div w:id="1965497326">
                      <w:marLeft w:val="0"/>
                      <w:marRight w:val="0"/>
                      <w:marTop w:val="0"/>
                      <w:marBottom w:val="0"/>
                      <w:divBdr>
                        <w:top w:val="none" w:sz="0" w:space="0" w:color="auto"/>
                        <w:left w:val="none" w:sz="0" w:space="0" w:color="auto"/>
                        <w:bottom w:val="none" w:sz="0" w:space="0" w:color="auto"/>
                        <w:right w:val="none" w:sz="0" w:space="0" w:color="auto"/>
                      </w:divBdr>
                    </w:div>
                    <w:div w:id="291446801">
                      <w:marLeft w:val="0"/>
                      <w:marRight w:val="0"/>
                      <w:marTop w:val="0"/>
                      <w:marBottom w:val="0"/>
                      <w:divBdr>
                        <w:top w:val="none" w:sz="0" w:space="0" w:color="auto"/>
                        <w:left w:val="none" w:sz="0" w:space="0" w:color="auto"/>
                        <w:bottom w:val="none" w:sz="0" w:space="0" w:color="auto"/>
                        <w:right w:val="none" w:sz="0" w:space="0" w:color="auto"/>
                      </w:divBdr>
                    </w:div>
                    <w:div w:id="921911195">
                      <w:marLeft w:val="0"/>
                      <w:marRight w:val="0"/>
                      <w:marTop w:val="0"/>
                      <w:marBottom w:val="0"/>
                      <w:divBdr>
                        <w:top w:val="none" w:sz="0" w:space="0" w:color="auto"/>
                        <w:left w:val="none" w:sz="0" w:space="0" w:color="auto"/>
                        <w:bottom w:val="none" w:sz="0" w:space="0" w:color="auto"/>
                        <w:right w:val="none" w:sz="0" w:space="0" w:color="auto"/>
                      </w:divBdr>
                    </w:div>
                    <w:div w:id="825248901">
                      <w:marLeft w:val="0"/>
                      <w:marRight w:val="0"/>
                      <w:marTop w:val="0"/>
                      <w:marBottom w:val="0"/>
                      <w:divBdr>
                        <w:top w:val="none" w:sz="0" w:space="0" w:color="auto"/>
                        <w:left w:val="none" w:sz="0" w:space="0" w:color="auto"/>
                        <w:bottom w:val="none" w:sz="0" w:space="0" w:color="auto"/>
                        <w:right w:val="none" w:sz="0" w:space="0" w:color="auto"/>
                      </w:divBdr>
                    </w:div>
                    <w:div w:id="784151442">
                      <w:marLeft w:val="0"/>
                      <w:marRight w:val="0"/>
                      <w:marTop w:val="0"/>
                      <w:marBottom w:val="0"/>
                      <w:divBdr>
                        <w:top w:val="none" w:sz="0" w:space="0" w:color="auto"/>
                        <w:left w:val="none" w:sz="0" w:space="0" w:color="auto"/>
                        <w:bottom w:val="none" w:sz="0" w:space="0" w:color="auto"/>
                        <w:right w:val="none" w:sz="0" w:space="0" w:color="auto"/>
                      </w:divBdr>
                    </w:div>
                    <w:div w:id="43216508">
                      <w:marLeft w:val="0"/>
                      <w:marRight w:val="0"/>
                      <w:marTop w:val="0"/>
                      <w:marBottom w:val="0"/>
                      <w:divBdr>
                        <w:top w:val="none" w:sz="0" w:space="0" w:color="auto"/>
                        <w:left w:val="none" w:sz="0" w:space="0" w:color="auto"/>
                        <w:bottom w:val="none" w:sz="0" w:space="0" w:color="auto"/>
                        <w:right w:val="none" w:sz="0" w:space="0" w:color="auto"/>
                      </w:divBdr>
                    </w:div>
                    <w:div w:id="724724383">
                      <w:marLeft w:val="0"/>
                      <w:marRight w:val="0"/>
                      <w:marTop w:val="0"/>
                      <w:marBottom w:val="0"/>
                      <w:divBdr>
                        <w:top w:val="none" w:sz="0" w:space="0" w:color="auto"/>
                        <w:left w:val="none" w:sz="0" w:space="0" w:color="auto"/>
                        <w:bottom w:val="none" w:sz="0" w:space="0" w:color="auto"/>
                        <w:right w:val="none" w:sz="0" w:space="0" w:color="auto"/>
                      </w:divBdr>
                    </w:div>
                    <w:div w:id="2060590022">
                      <w:marLeft w:val="0"/>
                      <w:marRight w:val="0"/>
                      <w:marTop w:val="0"/>
                      <w:marBottom w:val="0"/>
                      <w:divBdr>
                        <w:top w:val="none" w:sz="0" w:space="0" w:color="auto"/>
                        <w:left w:val="none" w:sz="0" w:space="0" w:color="auto"/>
                        <w:bottom w:val="none" w:sz="0" w:space="0" w:color="auto"/>
                        <w:right w:val="none" w:sz="0" w:space="0" w:color="auto"/>
                      </w:divBdr>
                    </w:div>
                    <w:div w:id="2058580915">
                      <w:marLeft w:val="0"/>
                      <w:marRight w:val="0"/>
                      <w:marTop w:val="0"/>
                      <w:marBottom w:val="0"/>
                      <w:divBdr>
                        <w:top w:val="none" w:sz="0" w:space="0" w:color="auto"/>
                        <w:left w:val="none" w:sz="0" w:space="0" w:color="auto"/>
                        <w:bottom w:val="none" w:sz="0" w:space="0" w:color="auto"/>
                        <w:right w:val="none" w:sz="0" w:space="0" w:color="auto"/>
                      </w:divBdr>
                    </w:div>
                    <w:div w:id="1142505314">
                      <w:marLeft w:val="0"/>
                      <w:marRight w:val="0"/>
                      <w:marTop w:val="0"/>
                      <w:marBottom w:val="0"/>
                      <w:divBdr>
                        <w:top w:val="none" w:sz="0" w:space="0" w:color="auto"/>
                        <w:left w:val="none" w:sz="0" w:space="0" w:color="auto"/>
                        <w:bottom w:val="none" w:sz="0" w:space="0" w:color="auto"/>
                        <w:right w:val="none" w:sz="0" w:space="0" w:color="auto"/>
                      </w:divBdr>
                    </w:div>
                    <w:div w:id="1052532825">
                      <w:marLeft w:val="0"/>
                      <w:marRight w:val="0"/>
                      <w:marTop w:val="0"/>
                      <w:marBottom w:val="0"/>
                      <w:divBdr>
                        <w:top w:val="none" w:sz="0" w:space="0" w:color="auto"/>
                        <w:left w:val="none" w:sz="0" w:space="0" w:color="auto"/>
                        <w:bottom w:val="none" w:sz="0" w:space="0" w:color="auto"/>
                        <w:right w:val="none" w:sz="0" w:space="0" w:color="auto"/>
                      </w:divBdr>
                    </w:div>
                    <w:div w:id="17550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42340">
      <w:bodyDiv w:val="1"/>
      <w:marLeft w:val="0"/>
      <w:marRight w:val="0"/>
      <w:marTop w:val="0"/>
      <w:marBottom w:val="0"/>
      <w:divBdr>
        <w:top w:val="none" w:sz="0" w:space="0" w:color="auto"/>
        <w:left w:val="none" w:sz="0" w:space="0" w:color="auto"/>
        <w:bottom w:val="none" w:sz="0" w:space="0" w:color="auto"/>
        <w:right w:val="none" w:sz="0" w:space="0" w:color="auto"/>
      </w:divBdr>
    </w:div>
    <w:div w:id="1633511816">
      <w:bodyDiv w:val="1"/>
      <w:marLeft w:val="0"/>
      <w:marRight w:val="0"/>
      <w:marTop w:val="0"/>
      <w:marBottom w:val="0"/>
      <w:divBdr>
        <w:top w:val="none" w:sz="0" w:space="0" w:color="auto"/>
        <w:left w:val="none" w:sz="0" w:space="0" w:color="auto"/>
        <w:bottom w:val="none" w:sz="0" w:space="0" w:color="auto"/>
        <w:right w:val="none" w:sz="0" w:space="0" w:color="auto"/>
      </w:divBdr>
    </w:div>
    <w:div w:id="18525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A31E-D57D-44E3-8757-6FC5F687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26</Pages>
  <Words>4588</Words>
  <Characters>26155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18</cp:revision>
  <cp:lastPrinted>2021-03-29T10:29:00Z</cp:lastPrinted>
  <dcterms:created xsi:type="dcterms:W3CDTF">2021-02-10T07:43:00Z</dcterms:created>
  <dcterms:modified xsi:type="dcterms:W3CDTF">2021-04-01T08:56:00Z</dcterms:modified>
</cp:coreProperties>
</file>