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6202" w14:textId="77777777" w:rsidR="00783F91" w:rsidRDefault="006D1430" w:rsidP="00783F91">
      <w:pPr>
        <w:spacing w:after="0" w:line="240" w:lineRule="auto"/>
        <w:ind w:left="3540" w:firstLine="708"/>
        <w:contextualSpacing/>
        <w:rPr>
          <w:rFonts w:ascii="Times New Roman" w:hAnsi="Times New Roman" w:cs="Times New Roman"/>
          <w:b/>
          <w:sz w:val="36"/>
          <w:szCs w:val="36"/>
        </w:rPr>
      </w:pPr>
      <w:r w:rsidRPr="00CF1975">
        <w:rPr>
          <w:rFonts w:ascii="Times New Roman" w:hAnsi="Times New Roman" w:cs="Times New Roman"/>
          <w:b/>
          <w:sz w:val="36"/>
          <w:szCs w:val="36"/>
        </w:rPr>
        <w:t xml:space="preserve">ЗАЯВА </w:t>
      </w:r>
    </w:p>
    <w:p w14:paraId="32EA16FD" w14:textId="55FA2A48" w:rsidR="006D1430" w:rsidRPr="00CF1975" w:rsidRDefault="006D1430" w:rsidP="00783F91">
      <w:pPr>
        <w:spacing w:after="0" w:line="240" w:lineRule="auto"/>
        <w:contextualSpacing/>
        <w:jc w:val="center"/>
        <w:rPr>
          <w:rFonts w:ascii="Times New Roman" w:hAnsi="Times New Roman" w:cs="Times New Roman"/>
          <w:b/>
          <w:sz w:val="28"/>
          <w:szCs w:val="28"/>
        </w:rPr>
      </w:pPr>
      <w:r w:rsidRPr="00CF1975">
        <w:rPr>
          <w:rFonts w:ascii="Times New Roman" w:hAnsi="Times New Roman" w:cs="Times New Roman"/>
          <w:b/>
          <w:sz w:val="28"/>
          <w:szCs w:val="28"/>
        </w:rPr>
        <w:t>ПРО ВИЗНАЧЕННЯ ОБСЯГУ</w:t>
      </w:r>
    </w:p>
    <w:p w14:paraId="5980A37A" w14:textId="3EB356AB" w:rsidR="006D1430" w:rsidRPr="00CF1975" w:rsidRDefault="006D1430" w:rsidP="00783F91">
      <w:pPr>
        <w:spacing w:after="0" w:line="240" w:lineRule="auto"/>
        <w:contextualSpacing/>
        <w:jc w:val="center"/>
        <w:rPr>
          <w:rFonts w:ascii="Times New Roman" w:hAnsi="Times New Roman" w:cs="Times New Roman"/>
          <w:b/>
          <w:sz w:val="28"/>
          <w:szCs w:val="28"/>
        </w:rPr>
      </w:pPr>
      <w:r w:rsidRPr="00CF1975">
        <w:rPr>
          <w:rFonts w:ascii="Times New Roman" w:hAnsi="Times New Roman" w:cs="Times New Roman"/>
          <w:b/>
          <w:sz w:val="28"/>
          <w:szCs w:val="28"/>
        </w:rPr>
        <w:t>СТРАТЕГІЧНОЇ ЕКОЛОГІЧНОЇ ОЦІНКИ</w:t>
      </w:r>
    </w:p>
    <w:p w14:paraId="370C68AC" w14:textId="77777777" w:rsidR="006D1430" w:rsidRPr="00CF1975" w:rsidRDefault="006D1430" w:rsidP="00AF40C4">
      <w:pPr>
        <w:spacing w:after="0" w:line="240" w:lineRule="auto"/>
        <w:contextualSpacing/>
        <w:jc w:val="center"/>
        <w:rPr>
          <w:rFonts w:ascii="Times New Roman" w:hAnsi="Times New Roman" w:cs="Times New Roman"/>
          <w:b/>
          <w:bCs/>
          <w:sz w:val="28"/>
          <w:szCs w:val="28"/>
        </w:rPr>
      </w:pPr>
      <w:r w:rsidRPr="00CF1975">
        <w:rPr>
          <w:rFonts w:ascii="Times New Roman" w:hAnsi="Times New Roman" w:cs="Times New Roman"/>
          <w:b/>
          <w:bCs/>
          <w:sz w:val="28"/>
          <w:szCs w:val="28"/>
        </w:rPr>
        <w:t xml:space="preserve">документу державного </w:t>
      </w:r>
      <w:proofErr w:type="spellStart"/>
      <w:r w:rsidRPr="00CF1975">
        <w:rPr>
          <w:rFonts w:ascii="Times New Roman" w:hAnsi="Times New Roman" w:cs="Times New Roman"/>
          <w:b/>
          <w:bCs/>
          <w:sz w:val="28"/>
          <w:szCs w:val="28"/>
        </w:rPr>
        <w:t>планування</w:t>
      </w:r>
      <w:proofErr w:type="spellEnd"/>
      <w:r w:rsidRPr="00CF1975">
        <w:rPr>
          <w:rFonts w:ascii="Times New Roman" w:hAnsi="Times New Roman" w:cs="Times New Roman"/>
          <w:b/>
          <w:bCs/>
          <w:sz w:val="28"/>
          <w:szCs w:val="28"/>
        </w:rPr>
        <w:t xml:space="preserve"> </w:t>
      </w:r>
    </w:p>
    <w:p w14:paraId="2292DB60" w14:textId="698B4E76" w:rsidR="000B4494" w:rsidRPr="00054E8F" w:rsidRDefault="00322F1B" w:rsidP="00DA6CAB">
      <w:pPr>
        <w:spacing w:after="0" w:line="240" w:lineRule="auto"/>
        <w:jc w:val="center"/>
        <w:textAlignment w:val="baseline"/>
        <w:outlineLvl w:val="0"/>
        <w:rPr>
          <w:rFonts w:ascii="Times New Roman" w:eastAsia="Times New Roman" w:hAnsi="Times New Roman" w:cs="Times New Roman"/>
          <w:b/>
          <w:bCs/>
          <w:kern w:val="36"/>
          <w:sz w:val="28"/>
          <w:szCs w:val="28"/>
          <w:lang w:val="uk-UA" w:eastAsia="ru-RU"/>
        </w:rPr>
      </w:pPr>
      <w:r w:rsidRPr="00CF1975">
        <w:rPr>
          <w:rFonts w:ascii="Times New Roman" w:eastAsia="Times New Roman" w:hAnsi="Times New Roman" w:cs="Times New Roman"/>
          <w:b/>
          <w:bCs/>
          <w:kern w:val="36"/>
          <w:sz w:val="28"/>
          <w:szCs w:val="28"/>
          <w:lang w:eastAsia="ru-RU"/>
        </w:rPr>
        <w:t>про</w:t>
      </w:r>
      <w:r w:rsidR="008E0939" w:rsidRPr="00CF1975">
        <w:rPr>
          <w:rFonts w:ascii="Times New Roman" w:eastAsia="Times New Roman" w:hAnsi="Times New Roman" w:cs="Times New Roman"/>
          <w:b/>
          <w:bCs/>
          <w:kern w:val="36"/>
          <w:sz w:val="28"/>
          <w:szCs w:val="28"/>
          <w:lang w:val="uk-UA" w:eastAsia="ru-RU"/>
        </w:rPr>
        <w:t>є</w:t>
      </w:r>
      <w:proofErr w:type="spellStart"/>
      <w:r w:rsidRPr="00CF1975">
        <w:rPr>
          <w:rFonts w:ascii="Times New Roman" w:eastAsia="Times New Roman" w:hAnsi="Times New Roman" w:cs="Times New Roman"/>
          <w:b/>
          <w:bCs/>
          <w:kern w:val="36"/>
          <w:sz w:val="28"/>
          <w:szCs w:val="28"/>
          <w:lang w:eastAsia="ru-RU"/>
        </w:rPr>
        <w:t>кту</w:t>
      </w:r>
      <w:proofErr w:type="spellEnd"/>
      <w:r w:rsidRPr="00CF1975">
        <w:rPr>
          <w:rFonts w:ascii="Times New Roman" w:eastAsia="Times New Roman" w:hAnsi="Times New Roman" w:cs="Times New Roman"/>
          <w:b/>
          <w:bCs/>
          <w:kern w:val="36"/>
          <w:sz w:val="28"/>
          <w:szCs w:val="28"/>
          <w:lang w:eastAsia="ru-RU"/>
        </w:rPr>
        <w:t xml:space="preserve"> «</w:t>
      </w:r>
      <w:r w:rsidR="008E0939" w:rsidRPr="00CF1975">
        <w:rPr>
          <w:rFonts w:ascii="Times New Roman" w:eastAsia="Times New Roman" w:hAnsi="Times New Roman" w:cs="Times New Roman"/>
          <w:b/>
          <w:bCs/>
          <w:kern w:val="36"/>
          <w:sz w:val="28"/>
          <w:szCs w:val="28"/>
          <w:lang w:val="uk-UA" w:eastAsia="ru-RU"/>
        </w:rPr>
        <w:t xml:space="preserve">Стратегії розвитку </w:t>
      </w:r>
      <w:r w:rsidR="0029240B" w:rsidRPr="00CF1975">
        <w:rPr>
          <w:rFonts w:ascii="Times New Roman" w:eastAsia="Times New Roman" w:hAnsi="Times New Roman" w:cs="Times New Roman"/>
          <w:b/>
          <w:bCs/>
          <w:kern w:val="36"/>
          <w:sz w:val="28"/>
          <w:szCs w:val="28"/>
          <w:lang w:val="uk-UA" w:eastAsia="ru-RU"/>
        </w:rPr>
        <w:t>Скороходівської</w:t>
      </w:r>
      <w:r w:rsidR="008E0939" w:rsidRPr="00CF1975">
        <w:rPr>
          <w:rFonts w:ascii="Times New Roman" w:eastAsia="Times New Roman" w:hAnsi="Times New Roman" w:cs="Times New Roman"/>
          <w:b/>
          <w:bCs/>
          <w:kern w:val="36"/>
          <w:sz w:val="28"/>
          <w:szCs w:val="28"/>
          <w:lang w:val="uk-UA" w:eastAsia="ru-RU"/>
        </w:rPr>
        <w:t xml:space="preserve"> селищної </w:t>
      </w:r>
      <w:r w:rsidR="00054E8F">
        <w:rPr>
          <w:rFonts w:ascii="Times New Roman" w:eastAsia="Times New Roman" w:hAnsi="Times New Roman" w:cs="Times New Roman"/>
          <w:b/>
          <w:bCs/>
          <w:kern w:val="36"/>
          <w:sz w:val="28"/>
          <w:szCs w:val="28"/>
          <w:lang w:val="uk-UA" w:eastAsia="ru-RU"/>
        </w:rPr>
        <w:t>територіальної громади Полтавського району Полтавської області на</w:t>
      </w:r>
      <w:r w:rsidR="008E0939" w:rsidRPr="00CF1975">
        <w:rPr>
          <w:rFonts w:ascii="Times New Roman" w:eastAsia="Times New Roman" w:hAnsi="Times New Roman" w:cs="Times New Roman"/>
          <w:b/>
          <w:bCs/>
          <w:kern w:val="36"/>
          <w:sz w:val="28"/>
          <w:szCs w:val="28"/>
          <w:lang w:val="uk-UA" w:eastAsia="ru-RU"/>
        </w:rPr>
        <w:t xml:space="preserve"> </w:t>
      </w:r>
      <w:r w:rsidR="00054E8F">
        <w:rPr>
          <w:rFonts w:ascii="Times New Roman" w:eastAsia="Times New Roman" w:hAnsi="Times New Roman" w:cs="Times New Roman"/>
          <w:b/>
          <w:bCs/>
          <w:kern w:val="36"/>
          <w:sz w:val="28"/>
          <w:szCs w:val="28"/>
          <w:lang w:val="uk-UA" w:eastAsia="ru-RU"/>
        </w:rPr>
        <w:t>2024-</w:t>
      </w:r>
      <w:r w:rsidRPr="00CF1975">
        <w:rPr>
          <w:rFonts w:ascii="Times New Roman" w:eastAsia="Times New Roman" w:hAnsi="Times New Roman" w:cs="Times New Roman"/>
          <w:b/>
          <w:bCs/>
          <w:kern w:val="36"/>
          <w:sz w:val="28"/>
          <w:szCs w:val="28"/>
          <w:lang w:eastAsia="ru-RU"/>
        </w:rPr>
        <w:t>20</w:t>
      </w:r>
      <w:r w:rsidR="00000A28" w:rsidRPr="00CF1975">
        <w:rPr>
          <w:rFonts w:ascii="Times New Roman" w:eastAsia="Times New Roman" w:hAnsi="Times New Roman" w:cs="Times New Roman"/>
          <w:b/>
          <w:bCs/>
          <w:kern w:val="36"/>
          <w:sz w:val="28"/>
          <w:szCs w:val="28"/>
          <w:lang w:val="uk-UA" w:eastAsia="ru-RU"/>
        </w:rPr>
        <w:t>27</w:t>
      </w:r>
      <w:r w:rsidRPr="00CF1975">
        <w:rPr>
          <w:rFonts w:ascii="Times New Roman" w:eastAsia="Times New Roman" w:hAnsi="Times New Roman" w:cs="Times New Roman"/>
          <w:b/>
          <w:bCs/>
          <w:kern w:val="36"/>
          <w:sz w:val="28"/>
          <w:szCs w:val="28"/>
          <w:lang w:eastAsia="ru-RU"/>
        </w:rPr>
        <w:t xml:space="preserve"> рок</w:t>
      </w:r>
      <w:r w:rsidR="00054E8F">
        <w:rPr>
          <w:rFonts w:ascii="Times New Roman" w:eastAsia="Times New Roman" w:hAnsi="Times New Roman" w:cs="Times New Roman"/>
          <w:b/>
          <w:bCs/>
          <w:kern w:val="36"/>
          <w:sz w:val="28"/>
          <w:szCs w:val="28"/>
          <w:lang w:val="uk-UA" w:eastAsia="ru-RU"/>
        </w:rPr>
        <w:t>и</w:t>
      </w:r>
      <w:r w:rsidRPr="00CF1975">
        <w:rPr>
          <w:rFonts w:ascii="Times New Roman" w:eastAsia="Times New Roman" w:hAnsi="Times New Roman" w:cs="Times New Roman"/>
          <w:b/>
          <w:bCs/>
          <w:kern w:val="36"/>
          <w:sz w:val="28"/>
          <w:szCs w:val="28"/>
          <w:lang w:eastAsia="ru-RU"/>
        </w:rPr>
        <w:t>»</w:t>
      </w:r>
      <w:r w:rsidR="003C6420">
        <w:rPr>
          <w:rFonts w:ascii="Times New Roman" w:eastAsia="Times New Roman" w:hAnsi="Times New Roman" w:cs="Times New Roman"/>
          <w:b/>
          <w:bCs/>
          <w:kern w:val="36"/>
          <w:sz w:val="28"/>
          <w:szCs w:val="28"/>
          <w:lang w:val="uk-UA" w:eastAsia="ru-RU"/>
        </w:rPr>
        <w:t xml:space="preserve"> й </w:t>
      </w:r>
      <w:r w:rsidR="003C6420" w:rsidRPr="003C6420">
        <w:rPr>
          <w:rFonts w:ascii="Times New Roman" w:eastAsia="Times New Roman" w:hAnsi="Times New Roman" w:cs="Times New Roman"/>
          <w:b/>
          <w:bCs/>
          <w:sz w:val="28"/>
          <w:szCs w:val="28"/>
          <w:lang w:eastAsia="uk-UA"/>
        </w:rPr>
        <w:t xml:space="preserve">Плану </w:t>
      </w:r>
      <w:proofErr w:type="spellStart"/>
      <w:r w:rsidR="003C6420" w:rsidRPr="003C6420">
        <w:rPr>
          <w:rFonts w:ascii="Times New Roman" w:eastAsia="Times New Roman" w:hAnsi="Times New Roman" w:cs="Times New Roman"/>
          <w:b/>
          <w:bCs/>
          <w:sz w:val="28"/>
          <w:szCs w:val="28"/>
          <w:lang w:eastAsia="uk-UA"/>
        </w:rPr>
        <w:t>заходів</w:t>
      </w:r>
      <w:proofErr w:type="spellEnd"/>
      <w:r w:rsidR="003C6420" w:rsidRPr="003C6420">
        <w:rPr>
          <w:rFonts w:ascii="Times New Roman" w:eastAsia="Times New Roman" w:hAnsi="Times New Roman" w:cs="Times New Roman"/>
          <w:b/>
          <w:bCs/>
          <w:sz w:val="28"/>
          <w:szCs w:val="28"/>
          <w:lang w:eastAsia="uk-UA"/>
        </w:rPr>
        <w:t xml:space="preserve"> з </w:t>
      </w:r>
      <w:proofErr w:type="spellStart"/>
      <w:r w:rsidR="003C6420" w:rsidRPr="003C6420">
        <w:rPr>
          <w:rFonts w:ascii="Times New Roman" w:eastAsia="Times New Roman" w:hAnsi="Times New Roman" w:cs="Times New Roman"/>
          <w:b/>
          <w:bCs/>
          <w:sz w:val="28"/>
          <w:szCs w:val="28"/>
          <w:lang w:eastAsia="uk-UA"/>
        </w:rPr>
        <w:t>реалізації</w:t>
      </w:r>
      <w:proofErr w:type="spellEnd"/>
      <w:r w:rsidR="003C6420" w:rsidRPr="003C6420">
        <w:rPr>
          <w:rFonts w:ascii="Times New Roman" w:eastAsia="Times New Roman" w:hAnsi="Times New Roman" w:cs="Times New Roman"/>
          <w:b/>
          <w:bCs/>
          <w:sz w:val="28"/>
          <w:szCs w:val="28"/>
          <w:lang w:eastAsia="uk-UA"/>
        </w:rPr>
        <w:t xml:space="preserve"> </w:t>
      </w:r>
      <w:proofErr w:type="spellStart"/>
      <w:r w:rsidR="003C6420" w:rsidRPr="003C6420">
        <w:rPr>
          <w:rFonts w:ascii="Times New Roman" w:eastAsia="Times New Roman" w:hAnsi="Times New Roman" w:cs="Times New Roman"/>
          <w:b/>
          <w:bCs/>
          <w:sz w:val="28"/>
          <w:szCs w:val="28"/>
          <w:lang w:eastAsia="uk-UA"/>
        </w:rPr>
        <w:t>стратегії</w:t>
      </w:r>
      <w:proofErr w:type="spellEnd"/>
      <w:r w:rsidR="003C6420" w:rsidRPr="003C6420">
        <w:rPr>
          <w:rFonts w:ascii="Times New Roman" w:eastAsia="Times New Roman" w:hAnsi="Times New Roman" w:cs="Times New Roman"/>
          <w:b/>
          <w:bCs/>
          <w:sz w:val="28"/>
          <w:szCs w:val="28"/>
          <w:lang w:eastAsia="uk-UA"/>
        </w:rPr>
        <w:t xml:space="preserve"> розвитку Скороходівської селищної територіальної громади</w:t>
      </w:r>
      <w:r w:rsidR="00054E8F">
        <w:rPr>
          <w:rFonts w:ascii="Times New Roman" w:eastAsia="Times New Roman" w:hAnsi="Times New Roman" w:cs="Times New Roman"/>
          <w:b/>
          <w:bCs/>
          <w:sz w:val="28"/>
          <w:szCs w:val="28"/>
          <w:lang w:val="uk-UA" w:eastAsia="uk-UA"/>
        </w:rPr>
        <w:t xml:space="preserve"> Полтавського району Полтавської області на 2024-2027 роки.</w:t>
      </w:r>
    </w:p>
    <w:p w14:paraId="0ED3919C" w14:textId="77777777" w:rsidR="00DA6CAB" w:rsidRPr="00CF1975" w:rsidRDefault="00DA6CAB" w:rsidP="00AF40C4">
      <w:pPr>
        <w:spacing w:after="0" w:line="240" w:lineRule="auto"/>
        <w:jc w:val="both"/>
        <w:textAlignment w:val="baseline"/>
        <w:outlineLvl w:val="0"/>
        <w:rPr>
          <w:rFonts w:ascii="Times New Roman" w:eastAsia="Times New Roman" w:hAnsi="Times New Roman" w:cs="Times New Roman"/>
          <w:kern w:val="36"/>
          <w:sz w:val="28"/>
          <w:szCs w:val="28"/>
          <w:highlight w:val="yellow"/>
          <w:u w:val="single"/>
          <w:lang w:val="uk-UA" w:eastAsia="ru-RU"/>
        </w:rPr>
      </w:pPr>
    </w:p>
    <w:p w14:paraId="34AB88E9" w14:textId="306136BC" w:rsidR="00DA6CAB" w:rsidRPr="00CF1975" w:rsidRDefault="00054E8F" w:rsidP="00AF40C4">
      <w:pPr>
        <w:spacing w:after="0" w:line="240" w:lineRule="auto"/>
        <w:jc w:val="both"/>
        <w:textAlignment w:val="baseline"/>
        <w:outlineLvl w:val="0"/>
        <w:rPr>
          <w:rFonts w:ascii="Times New Roman" w:eastAsia="Times New Roman" w:hAnsi="Times New Roman" w:cs="Times New Roman"/>
          <w:kern w:val="36"/>
          <w:sz w:val="28"/>
          <w:szCs w:val="28"/>
          <w:u w:val="single"/>
          <w:lang w:val="uk-UA" w:eastAsia="ru-RU"/>
        </w:rPr>
      </w:pPr>
      <w:r>
        <w:rPr>
          <w:rFonts w:ascii="Times New Roman" w:eastAsia="Times New Roman" w:hAnsi="Times New Roman" w:cs="Times New Roman"/>
          <w:kern w:val="36"/>
          <w:sz w:val="28"/>
          <w:szCs w:val="28"/>
          <w:u w:val="single"/>
          <w:lang w:val="uk-UA" w:eastAsia="ru-RU"/>
        </w:rPr>
        <w:t xml:space="preserve">31 жовтня </w:t>
      </w:r>
      <w:r w:rsidR="00DA6CAB" w:rsidRPr="00054E8F">
        <w:rPr>
          <w:rFonts w:ascii="Times New Roman" w:eastAsia="Times New Roman" w:hAnsi="Times New Roman" w:cs="Times New Roman"/>
          <w:kern w:val="36"/>
          <w:sz w:val="28"/>
          <w:szCs w:val="28"/>
          <w:u w:val="single"/>
          <w:lang w:val="uk-UA" w:eastAsia="ru-RU"/>
        </w:rPr>
        <w:t>2023 рік</w:t>
      </w:r>
    </w:p>
    <w:p w14:paraId="77B88259" w14:textId="77777777" w:rsidR="00DA6CAB" w:rsidRPr="00CF1975" w:rsidRDefault="00DA6CAB" w:rsidP="00AF40C4">
      <w:pPr>
        <w:spacing w:after="0" w:line="240" w:lineRule="auto"/>
        <w:jc w:val="both"/>
        <w:textAlignment w:val="baseline"/>
        <w:outlineLvl w:val="0"/>
        <w:rPr>
          <w:rFonts w:ascii="Times New Roman" w:eastAsia="Times New Roman" w:hAnsi="Times New Roman" w:cs="Times New Roman"/>
          <w:kern w:val="36"/>
          <w:sz w:val="28"/>
          <w:szCs w:val="28"/>
          <w:u w:val="single"/>
          <w:lang w:val="uk-UA" w:eastAsia="ru-RU"/>
        </w:rPr>
      </w:pPr>
    </w:p>
    <w:p w14:paraId="76F6BD8D" w14:textId="75490419" w:rsidR="00322F1B" w:rsidRPr="00CF1975" w:rsidRDefault="00322F1B" w:rsidP="00AF40C4">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CF1975">
        <w:rPr>
          <w:rFonts w:ascii="Times New Roman" w:eastAsia="Times New Roman" w:hAnsi="Times New Roman" w:cs="Times New Roman"/>
          <w:b/>
          <w:bCs/>
          <w:sz w:val="28"/>
          <w:szCs w:val="28"/>
          <w:bdr w:val="none" w:sz="0" w:space="0" w:color="auto" w:frame="1"/>
          <w:lang w:eastAsia="ru-RU"/>
        </w:rPr>
        <w:t>Замовник</w:t>
      </w:r>
      <w:proofErr w:type="spellEnd"/>
      <w:r w:rsidRPr="00CF1975">
        <w:rPr>
          <w:rFonts w:ascii="Times New Roman" w:eastAsia="Times New Roman" w:hAnsi="Times New Roman" w:cs="Times New Roman"/>
          <w:b/>
          <w:bCs/>
          <w:sz w:val="28"/>
          <w:szCs w:val="28"/>
          <w:bdr w:val="none" w:sz="0" w:space="0" w:color="auto" w:frame="1"/>
          <w:lang w:eastAsia="ru-RU"/>
        </w:rPr>
        <w:t>.</w:t>
      </w:r>
    </w:p>
    <w:p w14:paraId="72D2B598" w14:textId="32C06974" w:rsidR="0046138F" w:rsidRPr="00CF1975" w:rsidRDefault="006D1430" w:rsidP="0046138F">
      <w:pPr>
        <w:pStyle w:val="rvps2"/>
        <w:shd w:val="clear" w:color="auto" w:fill="FFFFFF"/>
        <w:tabs>
          <w:tab w:val="left" w:pos="1134"/>
        </w:tabs>
        <w:spacing w:before="0" w:beforeAutospacing="0" w:after="0" w:afterAutospacing="0"/>
        <w:ind w:firstLine="709"/>
        <w:contextualSpacing/>
        <w:jc w:val="both"/>
        <w:rPr>
          <w:sz w:val="28"/>
          <w:szCs w:val="28"/>
          <w:shd w:val="clear" w:color="auto" w:fill="FFFFFF"/>
        </w:rPr>
      </w:pPr>
      <w:r w:rsidRPr="00CF1975">
        <w:rPr>
          <w:sz w:val="28"/>
          <w:szCs w:val="28"/>
        </w:rPr>
        <w:t>Замовник  ̶</w:t>
      </w:r>
      <w:r w:rsidRPr="00CF1975">
        <w:rPr>
          <w:bCs/>
          <w:sz w:val="28"/>
          <w:szCs w:val="28"/>
        </w:rPr>
        <w:t xml:space="preserve">  </w:t>
      </w:r>
      <w:bookmarkStart w:id="0" w:name="_Hlk146536572"/>
      <w:r w:rsidR="0029240B" w:rsidRPr="00CF1975">
        <w:rPr>
          <w:bCs/>
          <w:spacing w:val="-1"/>
          <w:sz w:val="28"/>
          <w:szCs w:val="28"/>
        </w:rPr>
        <w:t>Виконавчий комітет Скороходівської селищної ради</w:t>
      </w:r>
      <w:r w:rsidR="00054E8F">
        <w:rPr>
          <w:bCs/>
          <w:spacing w:val="-1"/>
          <w:sz w:val="28"/>
          <w:szCs w:val="28"/>
        </w:rPr>
        <w:t xml:space="preserve"> Полтавського району Полтавської області</w:t>
      </w:r>
      <w:r w:rsidR="0029240B" w:rsidRPr="00CF1975">
        <w:rPr>
          <w:bCs/>
          <w:spacing w:val="-1"/>
          <w:sz w:val="28"/>
          <w:szCs w:val="28"/>
        </w:rPr>
        <w:t xml:space="preserve"> (38813, Полтавська обл., Полтавський р-н, смт Скороходове, </w:t>
      </w:r>
      <w:proofErr w:type="spellStart"/>
      <w:r w:rsidR="0029240B" w:rsidRPr="00CF1975">
        <w:rPr>
          <w:bCs/>
          <w:spacing w:val="-1"/>
          <w:sz w:val="28"/>
          <w:szCs w:val="28"/>
        </w:rPr>
        <w:t>вул.Софіївська</w:t>
      </w:r>
      <w:proofErr w:type="spellEnd"/>
      <w:r w:rsidR="0029240B" w:rsidRPr="00CF1975">
        <w:rPr>
          <w:bCs/>
          <w:spacing w:val="-1"/>
          <w:sz w:val="28"/>
          <w:szCs w:val="28"/>
        </w:rPr>
        <w:t xml:space="preserve">, 15, код ЕДРПОУ 40924458, </w:t>
      </w:r>
      <w:proofErr w:type="spellStart"/>
      <w:r w:rsidR="0029240B" w:rsidRPr="00CF1975">
        <w:rPr>
          <w:bCs/>
          <w:spacing w:val="-1"/>
          <w:sz w:val="28"/>
          <w:szCs w:val="28"/>
        </w:rPr>
        <w:t>тел</w:t>
      </w:r>
      <w:proofErr w:type="spellEnd"/>
      <w:r w:rsidR="0029240B" w:rsidRPr="00CF1975">
        <w:rPr>
          <w:bCs/>
          <w:spacing w:val="-1"/>
          <w:sz w:val="28"/>
          <w:szCs w:val="28"/>
        </w:rPr>
        <w:t>. +380503055487, e-</w:t>
      </w:r>
      <w:proofErr w:type="spellStart"/>
      <w:r w:rsidR="0029240B" w:rsidRPr="00CF1975">
        <w:rPr>
          <w:bCs/>
          <w:spacing w:val="-1"/>
          <w:sz w:val="28"/>
          <w:szCs w:val="28"/>
        </w:rPr>
        <w:t>mail</w:t>
      </w:r>
      <w:proofErr w:type="spellEnd"/>
      <w:r w:rsidR="0029240B" w:rsidRPr="00CF1975">
        <w:rPr>
          <w:bCs/>
          <w:spacing w:val="-1"/>
          <w:sz w:val="28"/>
          <w:szCs w:val="28"/>
        </w:rPr>
        <w:t>: skoroxodove_adm@ukr.net)</w:t>
      </w:r>
      <w:r w:rsidR="0046138F" w:rsidRPr="00CF1975">
        <w:rPr>
          <w:sz w:val="28"/>
          <w:szCs w:val="28"/>
          <w:shd w:val="clear" w:color="auto" w:fill="FFFFFF"/>
        </w:rPr>
        <w:t>.</w:t>
      </w:r>
      <w:bookmarkEnd w:id="0"/>
    </w:p>
    <w:p w14:paraId="0FB18920" w14:textId="77777777" w:rsidR="006D1430" w:rsidRPr="00CF1975" w:rsidRDefault="006D1430" w:rsidP="00AF40C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28E64633" w14:textId="77777777" w:rsidR="00322F1B" w:rsidRPr="00CF1975" w:rsidRDefault="00322F1B" w:rsidP="00B80672">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F1975">
        <w:rPr>
          <w:rFonts w:ascii="Times New Roman" w:eastAsia="Times New Roman" w:hAnsi="Times New Roman" w:cs="Times New Roman"/>
          <w:b/>
          <w:bCs/>
          <w:sz w:val="28"/>
          <w:szCs w:val="28"/>
          <w:bdr w:val="none" w:sz="0" w:space="0" w:color="auto" w:frame="1"/>
          <w:lang w:eastAsia="ru-RU"/>
        </w:rPr>
        <w:t xml:space="preserve">Вид та </w:t>
      </w:r>
      <w:proofErr w:type="spellStart"/>
      <w:r w:rsidRPr="00CF1975">
        <w:rPr>
          <w:rFonts w:ascii="Times New Roman" w:eastAsia="Times New Roman" w:hAnsi="Times New Roman" w:cs="Times New Roman"/>
          <w:b/>
          <w:bCs/>
          <w:sz w:val="28"/>
          <w:szCs w:val="28"/>
          <w:bdr w:val="none" w:sz="0" w:space="0" w:color="auto" w:frame="1"/>
          <w:lang w:eastAsia="ru-RU"/>
        </w:rPr>
        <w:t>основні</w:t>
      </w:r>
      <w:proofErr w:type="spellEnd"/>
      <w:r w:rsidRPr="00CF1975">
        <w:rPr>
          <w:rFonts w:ascii="Times New Roman" w:eastAsia="Times New Roman" w:hAnsi="Times New Roman" w:cs="Times New Roman"/>
          <w:b/>
          <w:bCs/>
          <w:sz w:val="28"/>
          <w:szCs w:val="28"/>
          <w:bdr w:val="none" w:sz="0" w:space="0" w:color="auto" w:frame="1"/>
          <w:lang w:eastAsia="ru-RU"/>
        </w:rPr>
        <w:t xml:space="preserve"> </w:t>
      </w:r>
      <w:proofErr w:type="spellStart"/>
      <w:r w:rsidRPr="00CF1975">
        <w:rPr>
          <w:rFonts w:ascii="Times New Roman" w:eastAsia="Times New Roman" w:hAnsi="Times New Roman" w:cs="Times New Roman"/>
          <w:b/>
          <w:bCs/>
          <w:sz w:val="28"/>
          <w:szCs w:val="28"/>
          <w:bdr w:val="none" w:sz="0" w:space="0" w:color="auto" w:frame="1"/>
          <w:lang w:eastAsia="ru-RU"/>
        </w:rPr>
        <w:t>цілі</w:t>
      </w:r>
      <w:proofErr w:type="spellEnd"/>
      <w:r w:rsidRPr="00CF1975">
        <w:rPr>
          <w:rFonts w:ascii="Times New Roman" w:eastAsia="Times New Roman" w:hAnsi="Times New Roman" w:cs="Times New Roman"/>
          <w:b/>
          <w:bCs/>
          <w:sz w:val="28"/>
          <w:szCs w:val="28"/>
          <w:bdr w:val="none" w:sz="0" w:space="0" w:color="auto" w:frame="1"/>
          <w:lang w:eastAsia="ru-RU"/>
        </w:rPr>
        <w:t xml:space="preserve"> документа державного </w:t>
      </w:r>
      <w:proofErr w:type="spellStart"/>
      <w:r w:rsidRPr="00CF1975">
        <w:rPr>
          <w:rFonts w:ascii="Times New Roman" w:eastAsia="Times New Roman" w:hAnsi="Times New Roman" w:cs="Times New Roman"/>
          <w:b/>
          <w:bCs/>
          <w:sz w:val="28"/>
          <w:szCs w:val="28"/>
          <w:bdr w:val="none" w:sz="0" w:space="0" w:color="auto" w:frame="1"/>
          <w:lang w:eastAsia="ru-RU"/>
        </w:rPr>
        <w:t>планування</w:t>
      </w:r>
      <w:proofErr w:type="spellEnd"/>
      <w:r w:rsidRPr="00CF1975">
        <w:rPr>
          <w:rFonts w:ascii="Times New Roman" w:eastAsia="Times New Roman" w:hAnsi="Times New Roman" w:cs="Times New Roman"/>
          <w:b/>
          <w:bCs/>
          <w:sz w:val="28"/>
          <w:szCs w:val="28"/>
          <w:bdr w:val="none" w:sz="0" w:space="0" w:color="auto" w:frame="1"/>
          <w:lang w:eastAsia="ru-RU"/>
        </w:rPr>
        <w:t xml:space="preserve">, </w:t>
      </w:r>
      <w:proofErr w:type="spellStart"/>
      <w:r w:rsidRPr="00CF1975">
        <w:rPr>
          <w:rFonts w:ascii="Times New Roman" w:eastAsia="Times New Roman" w:hAnsi="Times New Roman" w:cs="Times New Roman"/>
          <w:b/>
          <w:bCs/>
          <w:sz w:val="28"/>
          <w:szCs w:val="28"/>
          <w:bdr w:val="none" w:sz="0" w:space="0" w:color="auto" w:frame="1"/>
          <w:lang w:eastAsia="ru-RU"/>
        </w:rPr>
        <w:t>його</w:t>
      </w:r>
      <w:proofErr w:type="spellEnd"/>
      <w:r w:rsidRPr="00CF1975">
        <w:rPr>
          <w:rFonts w:ascii="Times New Roman" w:eastAsia="Times New Roman" w:hAnsi="Times New Roman" w:cs="Times New Roman"/>
          <w:b/>
          <w:bCs/>
          <w:sz w:val="28"/>
          <w:szCs w:val="28"/>
          <w:bdr w:val="none" w:sz="0" w:space="0" w:color="auto" w:frame="1"/>
          <w:lang w:eastAsia="ru-RU"/>
        </w:rPr>
        <w:t xml:space="preserve"> </w:t>
      </w:r>
      <w:proofErr w:type="spellStart"/>
      <w:r w:rsidRPr="00CF1975">
        <w:rPr>
          <w:rFonts w:ascii="Times New Roman" w:eastAsia="Times New Roman" w:hAnsi="Times New Roman" w:cs="Times New Roman"/>
          <w:b/>
          <w:bCs/>
          <w:sz w:val="28"/>
          <w:szCs w:val="28"/>
          <w:bdr w:val="none" w:sz="0" w:space="0" w:color="auto" w:frame="1"/>
          <w:lang w:eastAsia="ru-RU"/>
        </w:rPr>
        <w:t>зв’язок</w:t>
      </w:r>
      <w:proofErr w:type="spellEnd"/>
      <w:r w:rsidRPr="00CF1975">
        <w:rPr>
          <w:rFonts w:ascii="Times New Roman" w:eastAsia="Times New Roman" w:hAnsi="Times New Roman" w:cs="Times New Roman"/>
          <w:b/>
          <w:bCs/>
          <w:sz w:val="28"/>
          <w:szCs w:val="28"/>
          <w:bdr w:val="none" w:sz="0" w:space="0" w:color="auto" w:frame="1"/>
          <w:lang w:eastAsia="ru-RU"/>
        </w:rPr>
        <w:t xml:space="preserve"> з </w:t>
      </w:r>
      <w:proofErr w:type="spellStart"/>
      <w:r w:rsidRPr="00CF1975">
        <w:rPr>
          <w:rFonts w:ascii="Times New Roman" w:eastAsia="Times New Roman" w:hAnsi="Times New Roman" w:cs="Times New Roman"/>
          <w:b/>
          <w:bCs/>
          <w:sz w:val="28"/>
          <w:szCs w:val="28"/>
          <w:bdr w:val="none" w:sz="0" w:space="0" w:color="auto" w:frame="1"/>
          <w:lang w:eastAsia="ru-RU"/>
        </w:rPr>
        <w:t>іншими</w:t>
      </w:r>
      <w:proofErr w:type="spellEnd"/>
      <w:r w:rsidRPr="00CF1975">
        <w:rPr>
          <w:rFonts w:ascii="Times New Roman" w:eastAsia="Times New Roman" w:hAnsi="Times New Roman" w:cs="Times New Roman"/>
          <w:b/>
          <w:bCs/>
          <w:sz w:val="28"/>
          <w:szCs w:val="28"/>
          <w:bdr w:val="none" w:sz="0" w:space="0" w:color="auto" w:frame="1"/>
          <w:lang w:eastAsia="ru-RU"/>
        </w:rPr>
        <w:t xml:space="preserve"> документами державного </w:t>
      </w:r>
      <w:proofErr w:type="spellStart"/>
      <w:r w:rsidRPr="00CF1975">
        <w:rPr>
          <w:rFonts w:ascii="Times New Roman" w:eastAsia="Times New Roman" w:hAnsi="Times New Roman" w:cs="Times New Roman"/>
          <w:b/>
          <w:bCs/>
          <w:sz w:val="28"/>
          <w:szCs w:val="28"/>
          <w:bdr w:val="none" w:sz="0" w:space="0" w:color="auto" w:frame="1"/>
          <w:lang w:eastAsia="ru-RU"/>
        </w:rPr>
        <w:t>планування</w:t>
      </w:r>
      <w:proofErr w:type="spellEnd"/>
      <w:r w:rsidRPr="00CF1975">
        <w:rPr>
          <w:rFonts w:ascii="Times New Roman" w:eastAsia="Times New Roman" w:hAnsi="Times New Roman" w:cs="Times New Roman"/>
          <w:b/>
          <w:bCs/>
          <w:sz w:val="28"/>
          <w:szCs w:val="28"/>
          <w:bdr w:val="none" w:sz="0" w:space="0" w:color="auto" w:frame="1"/>
          <w:lang w:eastAsia="ru-RU"/>
        </w:rPr>
        <w:t>.</w:t>
      </w:r>
    </w:p>
    <w:p w14:paraId="251FE77F" w14:textId="77777777" w:rsidR="00322F1B" w:rsidRPr="00CF1975" w:rsidRDefault="00322F1B" w:rsidP="00B80672">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proofErr w:type="spellStart"/>
      <w:r w:rsidRPr="00CF1975">
        <w:rPr>
          <w:rFonts w:ascii="Times New Roman" w:eastAsia="Times New Roman" w:hAnsi="Times New Roman" w:cs="Times New Roman"/>
          <w:sz w:val="28"/>
          <w:szCs w:val="28"/>
          <w:lang w:eastAsia="ru-RU"/>
        </w:rPr>
        <w:t>Відповідно</w:t>
      </w:r>
      <w:proofErr w:type="spellEnd"/>
      <w:r w:rsidRPr="00CF1975">
        <w:rPr>
          <w:rFonts w:ascii="Times New Roman" w:eastAsia="Times New Roman" w:hAnsi="Times New Roman" w:cs="Times New Roman"/>
          <w:sz w:val="28"/>
          <w:szCs w:val="28"/>
          <w:lang w:eastAsia="ru-RU"/>
        </w:rPr>
        <w:t xml:space="preserve"> до п. 3 </w:t>
      </w:r>
      <w:proofErr w:type="spellStart"/>
      <w:r w:rsidRPr="00CF1975">
        <w:rPr>
          <w:rFonts w:ascii="Times New Roman" w:eastAsia="Times New Roman" w:hAnsi="Times New Roman" w:cs="Times New Roman"/>
          <w:sz w:val="28"/>
          <w:szCs w:val="28"/>
          <w:lang w:eastAsia="ru-RU"/>
        </w:rPr>
        <w:t>частини</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першої</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статті</w:t>
      </w:r>
      <w:proofErr w:type="spellEnd"/>
      <w:r w:rsidRPr="00CF1975">
        <w:rPr>
          <w:rFonts w:ascii="Times New Roman" w:eastAsia="Times New Roman" w:hAnsi="Times New Roman" w:cs="Times New Roman"/>
          <w:sz w:val="28"/>
          <w:szCs w:val="28"/>
          <w:lang w:eastAsia="ru-RU"/>
        </w:rPr>
        <w:t xml:space="preserve"> 1 Закону </w:t>
      </w:r>
      <w:proofErr w:type="spellStart"/>
      <w:r w:rsidRPr="00CF1975">
        <w:rPr>
          <w:rFonts w:ascii="Times New Roman" w:eastAsia="Times New Roman" w:hAnsi="Times New Roman" w:cs="Times New Roman"/>
          <w:sz w:val="28"/>
          <w:szCs w:val="28"/>
          <w:lang w:eastAsia="ru-RU"/>
        </w:rPr>
        <w:t>України</w:t>
      </w:r>
      <w:proofErr w:type="spellEnd"/>
      <w:r w:rsidRPr="00CF1975">
        <w:rPr>
          <w:rFonts w:ascii="Times New Roman" w:eastAsia="Times New Roman" w:hAnsi="Times New Roman" w:cs="Times New Roman"/>
          <w:sz w:val="28"/>
          <w:szCs w:val="28"/>
          <w:lang w:eastAsia="ru-RU"/>
        </w:rPr>
        <w:t xml:space="preserve"> «Про </w:t>
      </w:r>
      <w:proofErr w:type="spellStart"/>
      <w:r w:rsidRPr="00CF1975">
        <w:rPr>
          <w:rFonts w:ascii="Times New Roman" w:eastAsia="Times New Roman" w:hAnsi="Times New Roman" w:cs="Times New Roman"/>
          <w:sz w:val="28"/>
          <w:szCs w:val="28"/>
          <w:lang w:eastAsia="ru-RU"/>
        </w:rPr>
        <w:t>стратегічну</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екологічну</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оцінку</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документи</w:t>
      </w:r>
      <w:proofErr w:type="spellEnd"/>
      <w:r w:rsidRPr="00CF1975">
        <w:rPr>
          <w:rFonts w:ascii="Times New Roman" w:eastAsia="Times New Roman" w:hAnsi="Times New Roman" w:cs="Times New Roman"/>
          <w:sz w:val="28"/>
          <w:szCs w:val="28"/>
          <w:lang w:eastAsia="ru-RU"/>
        </w:rPr>
        <w:t xml:space="preserve"> державного </w:t>
      </w:r>
      <w:proofErr w:type="spellStart"/>
      <w:r w:rsidRPr="00CF1975">
        <w:rPr>
          <w:rFonts w:ascii="Times New Roman" w:eastAsia="Times New Roman" w:hAnsi="Times New Roman" w:cs="Times New Roman"/>
          <w:sz w:val="28"/>
          <w:szCs w:val="28"/>
          <w:lang w:eastAsia="ru-RU"/>
        </w:rPr>
        <w:t>планування</w:t>
      </w:r>
      <w:proofErr w:type="spellEnd"/>
      <w:r w:rsidRPr="00CF1975">
        <w:rPr>
          <w:rFonts w:ascii="Times New Roman" w:eastAsia="Times New Roman" w:hAnsi="Times New Roman" w:cs="Times New Roman"/>
          <w:sz w:val="28"/>
          <w:szCs w:val="28"/>
          <w:lang w:eastAsia="ru-RU"/>
        </w:rPr>
        <w:t xml:space="preserve"> — </w:t>
      </w:r>
      <w:proofErr w:type="spellStart"/>
      <w:r w:rsidRPr="00CF1975">
        <w:rPr>
          <w:rFonts w:ascii="Times New Roman" w:eastAsia="Times New Roman" w:hAnsi="Times New Roman" w:cs="Times New Roman"/>
          <w:sz w:val="28"/>
          <w:szCs w:val="28"/>
          <w:lang w:eastAsia="ru-RU"/>
        </w:rPr>
        <w:t>стратегії</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плани</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схеми</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містобудівна</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документація</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загальнодержавні</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програми</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державні</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цільові</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програми</w:t>
      </w:r>
      <w:proofErr w:type="spellEnd"/>
      <w:r w:rsidRPr="00CF1975">
        <w:rPr>
          <w:rFonts w:ascii="Times New Roman" w:eastAsia="Times New Roman" w:hAnsi="Times New Roman" w:cs="Times New Roman"/>
          <w:sz w:val="28"/>
          <w:szCs w:val="28"/>
          <w:lang w:eastAsia="ru-RU"/>
        </w:rPr>
        <w:t xml:space="preserve"> та </w:t>
      </w:r>
      <w:proofErr w:type="spellStart"/>
      <w:r w:rsidRPr="00CF1975">
        <w:rPr>
          <w:rFonts w:ascii="Times New Roman" w:eastAsia="Times New Roman" w:hAnsi="Times New Roman" w:cs="Times New Roman"/>
          <w:sz w:val="28"/>
          <w:szCs w:val="28"/>
          <w:lang w:eastAsia="ru-RU"/>
        </w:rPr>
        <w:t>інші</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програми</w:t>
      </w:r>
      <w:proofErr w:type="spellEnd"/>
      <w:r w:rsidRPr="00CF1975">
        <w:rPr>
          <w:rFonts w:ascii="Times New Roman" w:eastAsia="Times New Roman" w:hAnsi="Times New Roman" w:cs="Times New Roman"/>
          <w:sz w:val="28"/>
          <w:szCs w:val="28"/>
          <w:lang w:eastAsia="ru-RU"/>
        </w:rPr>
        <w:t xml:space="preserve"> і </w:t>
      </w:r>
      <w:proofErr w:type="spellStart"/>
      <w:r w:rsidRPr="00CF1975">
        <w:rPr>
          <w:rFonts w:ascii="Times New Roman" w:eastAsia="Times New Roman" w:hAnsi="Times New Roman" w:cs="Times New Roman"/>
          <w:sz w:val="28"/>
          <w:szCs w:val="28"/>
          <w:lang w:eastAsia="ru-RU"/>
        </w:rPr>
        <w:t>програмні</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документи</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включаючи</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зміни</w:t>
      </w:r>
      <w:proofErr w:type="spellEnd"/>
      <w:r w:rsidRPr="00CF1975">
        <w:rPr>
          <w:rFonts w:ascii="Times New Roman" w:eastAsia="Times New Roman" w:hAnsi="Times New Roman" w:cs="Times New Roman"/>
          <w:sz w:val="28"/>
          <w:szCs w:val="28"/>
          <w:lang w:eastAsia="ru-RU"/>
        </w:rPr>
        <w:t xml:space="preserve"> до них, </w:t>
      </w:r>
      <w:proofErr w:type="spellStart"/>
      <w:r w:rsidRPr="00CF1975">
        <w:rPr>
          <w:rFonts w:ascii="Times New Roman" w:eastAsia="Times New Roman" w:hAnsi="Times New Roman" w:cs="Times New Roman"/>
          <w:sz w:val="28"/>
          <w:szCs w:val="28"/>
          <w:lang w:eastAsia="ru-RU"/>
        </w:rPr>
        <w:t>які</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розробляються</w:t>
      </w:r>
      <w:proofErr w:type="spellEnd"/>
      <w:r w:rsidRPr="00CF1975">
        <w:rPr>
          <w:rFonts w:ascii="Times New Roman" w:eastAsia="Times New Roman" w:hAnsi="Times New Roman" w:cs="Times New Roman"/>
          <w:sz w:val="28"/>
          <w:szCs w:val="28"/>
          <w:lang w:eastAsia="ru-RU"/>
        </w:rPr>
        <w:t xml:space="preserve"> та/</w:t>
      </w:r>
      <w:proofErr w:type="spellStart"/>
      <w:r w:rsidRPr="00CF1975">
        <w:rPr>
          <w:rFonts w:ascii="Times New Roman" w:eastAsia="Times New Roman" w:hAnsi="Times New Roman" w:cs="Times New Roman"/>
          <w:sz w:val="28"/>
          <w:szCs w:val="28"/>
          <w:lang w:eastAsia="ru-RU"/>
        </w:rPr>
        <w:t>або</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підлягають</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затвердженню</w:t>
      </w:r>
      <w:proofErr w:type="spellEnd"/>
      <w:r w:rsidRPr="00CF1975">
        <w:rPr>
          <w:rFonts w:ascii="Times New Roman" w:eastAsia="Times New Roman" w:hAnsi="Times New Roman" w:cs="Times New Roman"/>
          <w:sz w:val="28"/>
          <w:szCs w:val="28"/>
          <w:lang w:eastAsia="ru-RU"/>
        </w:rPr>
        <w:t xml:space="preserve"> органом </w:t>
      </w:r>
      <w:proofErr w:type="spellStart"/>
      <w:r w:rsidRPr="00CF1975">
        <w:rPr>
          <w:rFonts w:ascii="Times New Roman" w:eastAsia="Times New Roman" w:hAnsi="Times New Roman" w:cs="Times New Roman"/>
          <w:sz w:val="28"/>
          <w:szCs w:val="28"/>
          <w:lang w:eastAsia="ru-RU"/>
        </w:rPr>
        <w:t>державної</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влади</w:t>
      </w:r>
      <w:proofErr w:type="spellEnd"/>
      <w:r w:rsidRPr="00CF1975">
        <w:rPr>
          <w:rFonts w:ascii="Times New Roman" w:eastAsia="Times New Roman" w:hAnsi="Times New Roman" w:cs="Times New Roman"/>
          <w:sz w:val="28"/>
          <w:szCs w:val="28"/>
          <w:lang w:eastAsia="ru-RU"/>
        </w:rPr>
        <w:t xml:space="preserve">, органом </w:t>
      </w:r>
      <w:proofErr w:type="spellStart"/>
      <w:r w:rsidRPr="00CF1975">
        <w:rPr>
          <w:rFonts w:ascii="Times New Roman" w:eastAsia="Times New Roman" w:hAnsi="Times New Roman" w:cs="Times New Roman"/>
          <w:sz w:val="28"/>
          <w:szCs w:val="28"/>
          <w:lang w:eastAsia="ru-RU"/>
        </w:rPr>
        <w:t>місцевого</w:t>
      </w:r>
      <w:proofErr w:type="spellEnd"/>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самоврядування</w:t>
      </w:r>
      <w:proofErr w:type="spellEnd"/>
      <w:r w:rsidRPr="00CF1975">
        <w:rPr>
          <w:rFonts w:ascii="Times New Roman" w:eastAsia="Times New Roman" w:hAnsi="Times New Roman" w:cs="Times New Roman"/>
          <w:sz w:val="28"/>
          <w:szCs w:val="28"/>
          <w:lang w:eastAsia="ru-RU"/>
        </w:rPr>
        <w:t>.</w:t>
      </w:r>
    </w:p>
    <w:p w14:paraId="5400CC3A" w14:textId="6615108F" w:rsidR="00322F1B" w:rsidRPr="00CF1975" w:rsidRDefault="0027301C" w:rsidP="0027301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F1975">
        <w:rPr>
          <w:rFonts w:ascii="Times New Roman" w:eastAsia="Times New Roman" w:hAnsi="Times New Roman" w:cs="Times New Roman"/>
          <w:kern w:val="36"/>
          <w:sz w:val="28"/>
          <w:szCs w:val="28"/>
          <w:lang w:val="uk-UA" w:eastAsia="ru-RU"/>
        </w:rPr>
        <w:t xml:space="preserve">Стратегія розвитку </w:t>
      </w:r>
      <w:r w:rsidR="00CF1975" w:rsidRPr="00CF1975">
        <w:rPr>
          <w:rFonts w:ascii="Times New Roman" w:eastAsia="Times New Roman" w:hAnsi="Times New Roman" w:cs="Times New Roman"/>
          <w:kern w:val="36"/>
          <w:sz w:val="28"/>
          <w:szCs w:val="28"/>
          <w:lang w:val="uk-UA" w:eastAsia="ru-RU"/>
        </w:rPr>
        <w:t>Скороходівс</w:t>
      </w:r>
      <w:r w:rsidRPr="00CF1975">
        <w:rPr>
          <w:rFonts w:ascii="Times New Roman" w:eastAsia="Times New Roman" w:hAnsi="Times New Roman" w:cs="Times New Roman"/>
          <w:kern w:val="36"/>
          <w:sz w:val="28"/>
          <w:szCs w:val="28"/>
          <w:lang w:val="uk-UA" w:eastAsia="ru-RU"/>
        </w:rPr>
        <w:t xml:space="preserve">ької селищної </w:t>
      </w:r>
      <w:r w:rsidR="003C6420">
        <w:rPr>
          <w:rFonts w:ascii="Times New Roman" w:eastAsia="Times New Roman" w:hAnsi="Times New Roman" w:cs="Times New Roman"/>
          <w:kern w:val="36"/>
          <w:sz w:val="28"/>
          <w:szCs w:val="28"/>
          <w:lang w:val="uk-UA" w:eastAsia="ru-RU"/>
        </w:rPr>
        <w:t>ТГ</w:t>
      </w:r>
      <w:r w:rsidRPr="00CF1975">
        <w:rPr>
          <w:rFonts w:ascii="Times New Roman" w:eastAsia="Times New Roman" w:hAnsi="Times New Roman" w:cs="Times New Roman"/>
          <w:kern w:val="36"/>
          <w:sz w:val="28"/>
          <w:szCs w:val="28"/>
          <w:lang w:val="uk-UA" w:eastAsia="ru-RU"/>
        </w:rPr>
        <w:t xml:space="preserve"> </w:t>
      </w:r>
      <w:r w:rsidR="00CF1975" w:rsidRPr="00CF1975">
        <w:rPr>
          <w:rFonts w:ascii="Times New Roman" w:eastAsia="Times New Roman" w:hAnsi="Times New Roman" w:cs="Times New Roman"/>
          <w:kern w:val="36"/>
          <w:sz w:val="28"/>
          <w:szCs w:val="28"/>
          <w:lang w:val="uk-UA" w:eastAsia="ru-RU"/>
        </w:rPr>
        <w:t>до 2027</w:t>
      </w:r>
      <w:r w:rsidRPr="00CF1975">
        <w:rPr>
          <w:rFonts w:ascii="Times New Roman" w:eastAsia="Times New Roman" w:hAnsi="Times New Roman" w:cs="Times New Roman"/>
          <w:kern w:val="36"/>
          <w:sz w:val="28"/>
          <w:szCs w:val="28"/>
          <w:lang w:eastAsia="ru-RU"/>
        </w:rPr>
        <w:t xml:space="preserve"> рок</w:t>
      </w:r>
      <w:r w:rsidR="00CF1975" w:rsidRPr="00CF1975">
        <w:rPr>
          <w:rFonts w:ascii="Times New Roman" w:eastAsia="Times New Roman" w:hAnsi="Times New Roman" w:cs="Times New Roman"/>
          <w:kern w:val="36"/>
          <w:sz w:val="28"/>
          <w:szCs w:val="28"/>
          <w:lang w:val="uk-UA" w:eastAsia="ru-RU"/>
        </w:rPr>
        <w:t>у</w:t>
      </w:r>
      <w:r w:rsidR="00322F1B" w:rsidRPr="00CF1975">
        <w:rPr>
          <w:rFonts w:ascii="Times New Roman" w:eastAsia="Times New Roman" w:hAnsi="Times New Roman" w:cs="Times New Roman"/>
          <w:sz w:val="28"/>
          <w:szCs w:val="28"/>
          <w:lang w:eastAsia="ru-RU"/>
        </w:rPr>
        <w:t xml:space="preserve"> (</w:t>
      </w:r>
      <w:proofErr w:type="spellStart"/>
      <w:r w:rsidR="00322F1B" w:rsidRPr="00CF1975">
        <w:rPr>
          <w:rFonts w:ascii="Times New Roman" w:eastAsia="Times New Roman" w:hAnsi="Times New Roman" w:cs="Times New Roman"/>
          <w:sz w:val="28"/>
          <w:szCs w:val="28"/>
          <w:lang w:eastAsia="ru-RU"/>
        </w:rPr>
        <w:t>далі</w:t>
      </w:r>
      <w:proofErr w:type="spellEnd"/>
      <w:r w:rsidR="00322F1B" w:rsidRPr="00CF1975">
        <w:rPr>
          <w:rFonts w:ascii="Times New Roman" w:eastAsia="Times New Roman" w:hAnsi="Times New Roman" w:cs="Times New Roman"/>
          <w:sz w:val="28"/>
          <w:szCs w:val="28"/>
          <w:lang w:eastAsia="ru-RU"/>
        </w:rPr>
        <w:t xml:space="preserve"> </w:t>
      </w:r>
      <w:r w:rsidRPr="00CF1975">
        <w:rPr>
          <w:rFonts w:ascii="Times New Roman" w:eastAsia="Times New Roman" w:hAnsi="Times New Roman" w:cs="Times New Roman"/>
          <w:sz w:val="28"/>
          <w:szCs w:val="28"/>
          <w:lang w:eastAsia="ru-RU"/>
        </w:rPr>
        <w:t>–</w:t>
      </w:r>
      <w:r w:rsidR="00322F1B" w:rsidRPr="00CF1975">
        <w:rPr>
          <w:rFonts w:ascii="Times New Roman" w:eastAsia="Times New Roman" w:hAnsi="Times New Roman" w:cs="Times New Roman"/>
          <w:sz w:val="28"/>
          <w:szCs w:val="28"/>
          <w:lang w:eastAsia="ru-RU"/>
        </w:rPr>
        <w:t xml:space="preserve"> </w:t>
      </w:r>
      <w:r w:rsidRPr="00CF1975">
        <w:rPr>
          <w:rFonts w:ascii="Times New Roman" w:eastAsia="Times New Roman" w:hAnsi="Times New Roman" w:cs="Times New Roman"/>
          <w:sz w:val="28"/>
          <w:szCs w:val="28"/>
          <w:lang w:val="uk-UA" w:eastAsia="ru-RU"/>
        </w:rPr>
        <w:t>Стратегія</w:t>
      </w:r>
      <w:r w:rsidR="00322F1B" w:rsidRPr="00CF1975">
        <w:rPr>
          <w:rFonts w:ascii="Times New Roman" w:eastAsia="Times New Roman" w:hAnsi="Times New Roman" w:cs="Times New Roman"/>
          <w:sz w:val="28"/>
          <w:szCs w:val="28"/>
          <w:lang w:eastAsia="ru-RU"/>
        </w:rPr>
        <w:t xml:space="preserve">) – документ державного </w:t>
      </w:r>
      <w:proofErr w:type="spellStart"/>
      <w:r w:rsidR="00322F1B" w:rsidRPr="00CF1975">
        <w:rPr>
          <w:rFonts w:ascii="Times New Roman" w:eastAsia="Times New Roman" w:hAnsi="Times New Roman" w:cs="Times New Roman"/>
          <w:sz w:val="28"/>
          <w:szCs w:val="28"/>
          <w:lang w:eastAsia="ru-RU"/>
        </w:rPr>
        <w:t>планування</w:t>
      </w:r>
      <w:proofErr w:type="spellEnd"/>
      <w:r w:rsidR="00322F1B" w:rsidRPr="00CF1975">
        <w:rPr>
          <w:rFonts w:ascii="Times New Roman" w:eastAsia="Times New Roman" w:hAnsi="Times New Roman" w:cs="Times New Roman"/>
          <w:sz w:val="28"/>
          <w:szCs w:val="28"/>
          <w:lang w:eastAsia="ru-RU"/>
        </w:rPr>
        <w:t xml:space="preserve">, </w:t>
      </w:r>
      <w:proofErr w:type="spellStart"/>
      <w:r w:rsidR="00322F1B" w:rsidRPr="00CF1975">
        <w:rPr>
          <w:rFonts w:ascii="Times New Roman" w:eastAsia="Times New Roman" w:hAnsi="Times New Roman" w:cs="Times New Roman"/>
          <w:sz w:val="28"/>
          <w:szCs w:val="28"/>
          <w:lang w:eastAsia="ru-RU"/>
        </w:rPr>
        <w:t>що</w:t>
      </w:r>
      <w:proofErr w:type="spellEnd"/>
      <w:r w:rsidR="00322F1B" w:rsidRPr="00CF1975">
        <w:rPr>
          <w:rFonts w:ascii="Times New Roman" w:eastAsia="Times New Roman" w:hAnsi="Times New Roman" w:cs="Times New Roman"/>
          <w:sz w:val="28"/>
          <w:szCs w:val="28"/>
          <w:lang w:eastAsia="ru-RU"/>
        </w:rPr>
        <w:t xml:space="preserve"> </w:t>
      </w:r>
      <w:proofErr w:type="spellStart"/>
      <w:r w:rsidR="00322F1B" w:rsidRPr="00CF1975">
        <w:rPr>
          <w:rFonts w:ascii="Times New Roman" w:eastAsia="Times New Roman" w:hAnsi="Times New Roman" w:cs="Times New Roman"/>
          <w:sz w:val="28"/>
          <w:szCs w:val="28"/>
          <w:lang w:eastAsia="ru-RU"/>
        </w:rPr>
        <w:t>затверджується</w:t>
      </w:r>
      <w:proofErr w:type="spellEnd"/>
      <w:r w:rsidR="00322F1B" w:rsidRPr="00CF1975">
        <w:rPr>
          <w:rFonts w:ascii="Times New Roman" w:eastAsia="Times New Roman" w:hAnsi="Times New Roman" w:cs="Times New Roman"/>
          <w:sz w:val="28"/>
          <w:szCs w:val="28"/>
          <w:lang w:eastAsia="ru-RU"/>
        </w:rPr>
        <w:t xml:space="preserve"> органом </w:t>
      </w:r>
      <w:proofErr w:type="spellStart"/>
      <w:r w:rsidR="00322F1B" w:rsidRPr="00CF1975">
        <w:rPr>
          <w:rFonts w:ascii="Times New Roman" w:eastAsia="Times New Roman" w:hAnsi="Times New Roman" w:cs="Times New Roman"/>
          <w:sz w:val="28"/>
          <w:szCs w:val="28"/>
          <w:lang w:eastAsia="ru-RU"/>
        </w:rPr>
        <w:t>місцевого</w:t>
      </w:r>
      <w:proofErr w:type="spellEnd"/>
      <w:r w:rsidR="00322F1B" w:rsidRPr="00CF1975">
        <w:rPr>
          <w:rFonts w:ascii="Times New Roman" w:eastAsia="Times New Roman" w:hAnsi="Times New Roman" w:cs="Times New Roman"/>
          <w:sz w:val="28"/>
          <w:szCs w:val="28"/>
          <w:lang w:eastAsia="ru-RU"/>
        </w:rPr>
        <w:t xml:space="preserve"> </w:t>
      </w:r>
      <w:proofErr w:type="spellStart"/>
      <w:r w:rsidR="00322F1B" w:rsidRPr="00CF1975">
        <w:rPr>
          <w:rFonts w:ascii="Times New Roman" w:eastAsia="Times New Roman" w:hAnsi="Times New Roman" w:cs="Times New Roman"/>
          <w:sz w:val="28"/>
          <w:szCs w:val="28"/>
          <w:lang w:eastAsia="ru-RU"/>
        </w:rPr>
        <w:t>самоврядування</w:t>
      </w:r>
      <w:proofErr w:type="spellEnd"/>
      <w:r w:rsidR="00322F1B" w:rsidRPr="00CF1975">
        <w:rPr>
          <w:rFonts w:ascii="Times New Roman" w:eastAsia="Times New Roman" w:hAnsi="Times New Roman" w:cs="Times New Roman"/>
          <w:sz w:val="28"/>
          <w:szCs w:val="28"/>
          <w:lang w:eastAsia="ru-RU"/>
        </w:rPr>
        <w:t>.</w:t>
      </w:r>
    </w:p>
    <w:p w14:paraId="3DA7A5C9" w14:textId="229BC281" w:rsidR="00322F1B" w:rsidRPr="00CF1975" w:rsidRDefault="00103F6A" w:rsidP="00B80672">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CF1975">
        <w:rPr>
          <w:rFonts w:ascii="Times New Roman" w:eastAsia="Times New Roman" w:hAnsi="Times New Roman" w:cs="Times New Roman"/>
          <w:sz w:val="28"/>
          <w:szCs w:val="28"/>
          <w:lang w:val="uk-UA" w:eastAsia="ru-RU"/>
        </w:rPr>
        <w:t>Головною м</w:t>
      </w:r>
      <w:proofErr w:type="spellStart"/>
      <w:r w:rsidR="00322F1B" w:rsidRPr="00CF1975">
        <w:rPr>
          <w:rFonts w:ascii="Times New Roman" w:eastAsia="Times New Roman" w:hAnsi="Times New Roman" w:cs="Times New Roman"/>
          <w:sz w:val="28"/>
          <w:szCs w:val="28"/>
          <w:lang w:eastAsia="ru-RU"/>
        </w:rPr>
        <w:t>етою</w:t>
      </w:r>
      <w:proofErr w:type="spellEnd"/>
      <w:r w:rsidR="00322F1B" w:rsidRPr="00CF1975">
        <w:rPr>
          <w:rFonts w:ascii="Times New Roman" w:eastAsia="Times New Roman" w:hAnsi="Times New Roman" w:cs="Times New Roman"/>
          <w:sz w:val="28"/>
          <w:szCs w:val="28"/>
          <w:lang w:eastAsia="ru-RU"/>
        </w:rPr>
        <w:t xml:space="preserve"> </w:t>
      </w:r>
      <w:proofErr w:type="spellStart"/>
      <w:r w:rsidR="00322F1B" w:rsidRPr="00CF1975">
        <w:rPr>
          <w:rFonts w:ascii="Times New Roman" w:eastAsia="Times New Roman" w:hAnsi="Times New Roman" w:cs="Times New Roman"/>
          <w:sz w:val="28"/>
          <w:szCs w:val="28"/>
          <w:lang w:eastAsia="ru-RU"/>
        </w:rPr>
        <w:t>розроблення</w:t>
      </w:r>
      <w:proofErr w:type="spellEnd"/>
      <w:r w:rsidR="00322F1B" w:rsidRPr="00CF1975">
        <w:rPr>
          <w:rFonts w:ascii="Times New Roman" w:eastAsia="Times New Roman" w:hAnsi="Times New Roman" w:cs="Times New Roman"/>
          <w:sz w:val="28"/>
          <w:szCs w:val="28"/>
          <w:lang w:eastAsia="ru-RU"/>
        </w:rPr>
        <w:t xml:space="preserve"> </w:t>
      </w:r>
      <w:r w:rsidR="0027301C" w:rsidRPr="00CF1975">
        <w:rPr>
          <w:rFonts w:ascii="Times New Roman" w:eastAsia="Times New Roman" w:hAnsi="Times New Roman" w:cs="Times New Roman"/>
          <w:sz w:val="28"/>
          <w:szCs w:val="28"/>
          <w:lang w:val="uk-UA" w:eastAsia="ru-RU"/>
        </w:rPr>
        <w:t>Стратегії</w:t>
      </w:r>
      <w:r w:rsidR="00322F1B" w:rsidRPr="00CF1975">
        <w:rPr>
          <w:rFonts w:ascii="Times New Roman" w:eastAsia="Times New Roman" w:hAnsi="Times New Roman" w:cs="Times New Roman"/>
          <w:b/>
          <w:bCs/>
          <w:sz w:val="28"/>
          <w:szCs w:val="28"/>
          <w:bdr w:val="none" w:sz="0" w:space="0" w:color="auto" w:frame="1"/>
          <w:lang w:eastAsia="ru-RU"/>
        </w:rPr>
        <w:t> </w:t>
      </w:r>
      <w:r w:rsidRPr="00CF1975">
        <w:rPr>
          <w:rFonts w:ascii="Times New Roman" w:eastAsia="Times New Roman" w:hAnsi="Times New Roman" w:cs="Times New Roman"/>
          <w:sz w:val="28"/>
          <w:szCs w:val="28"/>
          <w:lang w:val="uk-UA" w:eastAsia="uk-UA"/>
        </w:rPr>
        <w:t>є</w:t>
      </w:r>
      <w:r w:rsidRPr="00CF1975">
        <w:rPr>
          <w:rFonts w:ascii="Times New Roman" w:eastAsia="Times New Roman" w:hAnsi="Times New Roman" w:cs="Times New Roman"/>
          <w:sz w:val="28"/>
          <w:szCs w:val="28"/>
          <w:lang w:eastAsia="uk-UA"/>
        </w:rPr>
        <w:t xml:space="preserve"> </w:t>
      </w:r>
      <w:proofErr w:type="spellStart"/>
      <w:r w:rsidR="0027301C" w:rsidRPr="00CF1975">
        <w:rPr>
          <w:rFonts w:ascii="Times New Roman" w:hAnsi="Times New Roman" w:cs="Times New Roman"/>
          <w:sz w:val="28"/>
          <w:szCs w:val="28"/>
        </w:rPr>
        <w:t>визнач</w:t>
      </w:r>
      <w:r w:rsidR="00C85F46" w:rsidRPr="00CF1975">
        <w:rPr>
          <w:rFonts w:ascii="Times New Roman" w:hAnsi="Times New Roman" w:cs="Times New Roman"/>
          <w:sz w:val="28"/>
          <w:szCs w:val="28"/>
          <w:lang w:val="uk-UA"/>
        </w:rPr>
        <w:t>ення</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стратегічн</w:t>
      </w:r>
      <w:r w:rsidR="00C85F46" w:rsidRPr="00CF1975">
        <w:rPr>
          <w:rFonts w:ascii="Times New Roman" w:hAnsi="Times New Roman" w:cs="Times New Roman"/>
          <w:sz w:val="28"/>
          <w:szCs w:val="28"/>
          <w:lang w:val="uk-UA"/>
        </w:rPr>
        <w:t>их</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оперативн</w:t>
      </w:r>
      <w:r w:rsidR="00C85F46" w:rsidRPr="00CF1975">
        <w:rPr>
          <w:rFonts w:ascii="Times New Roman" w:hAnsi="Times New Roman" w:cs="Times New Roman"/>
          <w:sz w:val="28"/>
          <w:szCs w:val="28"/>
          <w:lang w:val="uk-UA"/>
        </w:rPr>
        <w:t>их</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ціл</w:t>
      </w:r>
      <w:proofErr w:type="spellEnd"/>
      <w:r w:rsidR="00C85F46" w:rsidRPr="00CF1975">
        <w:rPr>
          <w:rFonts w:ascii="Times New Roman" w:hAnsi="Times New Roman" w:cs="Times New Roman"/>
          <w:sz w:val="28"/>
          <w:szCs w:val="28"/>
          <w:lang w:val="uk-UA"/>
        </w:rPr>
        <w:t>ей</w:t>
      </w:r>
      <w:r w:rsidR="0027301C" w:rsidRPr="00CF1975">
        <w:rPr>
          <w:rFonts w:ascii="Times New Roman" w:hAnsi="Times New Roman" w:cs="Times New Roman"/>
          <w:sz w:val="28"/>
          <w:szCs w:val="28"/>
        </w:rPr>
        <w:t xml:space="preserve"> та </w:t>
      </w:r>
      <w:proofErr w:type="spellStart"/>
      <w:r w:rsidR="0027301C" w:rsidRPr="00CF1975">
        <w:rPr>
          <w:rFonts w:ascii="Times New Roman" w:hAnsi="Times New Roman" w:cs="Times New Roman"/>
          <w:sz w:val="28"/>
          <w:szCs w:val="28"/>
        </w:rPr>
        <w:t>завдан</w:t>
      </w:r>
      <w:proofErr w:type="spellEnd"/>
      <w:r w:rsidR="00C85F46" w:rsidRPr="00CF1975">
        <w:rPr>
          <w:rFonts w:ascii="Times New Roman" w:hAnsi="Times New Roman" w:cs="Times New Roman"/>
          <w:sz w:val="28"/>
          <w:szCs w:val="28"/>
          <w:lang w:val="uk-UA"/>
        </w:rPr>
        <w:t>ь</w:t>
      </w:r>
      <w:r w:rsidR="0027301C" w:rsidRPr="00CF1975">
        <w:rPr>
          <w:rFonts w:ascii="Times New Roman" w:hAnsi="Times New Roman" w:cs="Times New Roman"/>
          <w:sz w:val="28"/>
          <w:szCs w:val="28"/>
        </w:rPr>
        <w:t xml:space="preserve"> для </w:t>
      </w:r>
      <w:r w:rsidR="00CF1975" w:rsidRPr="00CF1975">
        <w:rPr>
          <w:rFonts w:ascii="Times New Roman" w:hAnsi="Times New Roman" w:cs="Times New Roman"/>
          <w:sz w:val="28"/>
          <w:szCs w:val="28"/>
          <w:lang w:val="uk-UA"/>
        </w:rPr>
        <w:t xml:space="preserve">подальшого </w:t>
      </w:r>
      <w:proofErr w:type="spellStart"/>
      <w:r w:rsidR="0027301C" w:rsidRPr="00CF1975">
        <w:rPr>
          <w:rFonts w:ascii="Times New Roman" w:hAnsi="Times New Roman" w:cs="Times New Roman"/>
          <w:sz w:val="28"/>
          <w:szCs w:val="28"/>
        </w:rPr>
        <w:t>сталого</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розвитку</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територі</w:t>
      </w:r>
      <w:r w:rsidR="0027301C" w:rsidRPr="00CF1975">
        <w:rPr>
          <w:rFonts w:ascii="Times New Roman" w:hAnsi="Times New Roman" w:cs="Times New Roman"/>
          <w:sz w:val="28"/>
          <w:szCs w:val="28"/>
        </w:rPr>
        <w:softHyphen/>
        <w:t>альної</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громади</w:t>
      </w:r>
      <w:proofErr w:type="spellEnd"/>
      <w:r w:rsidR="0027301C" w:rsidRPr="00CF1975">
        <w:rPr>
          <w:rFonts w:ascii="Times New Roman" w:hAnsi="Times New Roman" w:cs="Times New Roman"/>
          <w:sz w:val="28"/>
          <w:szCs w:val="28"/>
        </w:rPr>
        <w:t xml:space="preserve">, </w:t>
      </w:r>
      <w:r w:rsidR="00C85F46" w:rsidRPr="00CF1975">
        <w:rPr>
          <w:rFonts w:ascii="Times New Roman" w:hAnsi="Times New Roman" w:cs="Times New Roman"/>
          <w:sz w:val="28"/>
          <w:szCs w:val="28"/>
          <w:lang w:val="uk-UA"/>
        </w:rPr>
        <w:t xml:space="preserve">які </w:t>
      </w:r>
      <w:proofErr w:type="spellStart"/>
      <w:r w:rsidR="0027301C" w:rsidRPr="00CF1975">
        <w:rPr>
          <w:rFonts w:ascii="Times New Roman" w:hAnsi="Times New Roman" w:cs="Times New Roman"/>
          <w:sz w:val="28"/>
          <w:szCs w:val="28"/>
        </w:rPr>
        <w:t>розробля</w:t>
      </w:r>
      <w:proofErr w:type="spellEnd"/>
      <w:r w:rsidR="00C85F46" w:rsidRPr="00CF1975">
        <w:rPr>
          <w:rFonts w:ascii="Times New Roman" w:hAnsi="Times New Roman" w:cs="Times New Roman"/>
          <w:sz w:val="28"/>
          <w:szCs w:val="28"/>
          <w:lang w:val="uk-UA"/>
        </w:rPr>
        <w:t>ю</w:t>
      </w:r>
      <w:proofErr w:type="spellStart"/>
      <w:r w:rsidR="0027301C" w:rsidRPr="00CF1975">
        <w:rPr>
          <w:rFonts w:ascii="Times New Roman" w:hAnsi="Times New Roman" w:cs="Times New Roman"/>
          <w:sz w:val="28"/>
          <w:szCs w:val="28"/>
        </w:rPr>
        <w:t>ться</w:t>
      </w:r>
      <w:proofErr w:type="spellEnd"/>
      <w:r w:rsidR="0027301C" w:rsidRPr="00CF1975">
        <w:rPr>
          <w:rFonts w:ascii="Times New Roman" w:hAnsi="Times New Roman" w:cs="Times New Roman"/>
          <w:sz w:val="28"/>
          <w:szCs w:val="28"/>
        </w:rPr>
        <w:t xml:space="preserve"> на </w:t>
      </w:r>
      <w:proofErr w:type="spellStart"/>
      <w:r w:rsidR="0027301C" w:rsidRPr="00CF1975">
        <w:rPr>
          <w:rFonts w:ascii="Times New Roman" w:hAnsi="Times New Roman" w:cs="Times New Roman"/>
          <w:sz w:val="28"/>
          <w:szCs w:val="28"/>
        </w:rPr>
        <w:t>період</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реалізації</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Державної</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стратегії</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регіонального</w:t>
      </w:r>
      <w:proofErr w:type="spellEnd"/>
      <w:r w:rsidR="0027301C" w:rsidRPr="00CF1975">
        <w:rPr>
          <w:rFonts w:ascii="Times New Roman" w:hAnsi="Times New Roman" w:cs="Times New Roman"/>
          <w:sz w:val="28"/>
          <w:szCs w:val="28"/>
        </w:rPr>
        <w:t xml:space="preserve"> </w:t>
      </w:r>
      <w:proofErr w:type="spellStart"/>
      <w:r w:rsidR="0027301C" w:rsidRPr="00CF1975">
        <w:rPr>
          <w:rFonts w:ascii="Times New Roman" w:hAnsi="Times New Roman" w:cs="Times New Roman"/>
          <w:sz w:val="28"/>
          <w:szCs w:val="28"/>
        </w:rPr>
        <w:t>розвитку</w:t>
      </w:r>
      <w:proofErr w:type="spellEnd"/>
      <w:r w:rsidR="0027301C" w:rsidRPr="00CF1975">
        <w:rPr>
          <w:rFonts w:ascii="Times New Roman" w:hAnsi="Times New Roman" w:cs="Times New Roman"/>
          <w:sz w:val="28"/>
          <w:szCs w:val="28"/>
        </w:rPr>
        <w:t xml:space="preserve"> </w:t>
      </w:r>
      <w:r w:rsidR="00C85F46" w:rsidRPr="00CF1975">
        <w:rPr>
          <w:rFonts w:ascii="Times New Roman" w:hAnsi="Times New Roman" w:cs="Times New Roman"/>
          <w:sz w:val="28"/>
          <w:szCs w:val="28"/>
          <w:lang w:val="uk-UA"/>
        </w:rPr>
        <w:t>до 2027 року</w:t>
      </w:r>
      <w:r w:rsidR="00CE5F85" w:rsidRPr="00CF1975">
        <w:rPr>
          <w:rFonts w:ascii="Times New Roman" w:hAnsi="Times New Roman" w:cs="Times New Roman"/>
          <w:sz w:val="28"/>
          <w:szCs w:val="28"/>
          <w:lang w:val="uk-UA"/>
        </w:rPr>
        <w:t>.</w:t>
      </w:r>
    </w:p>
    <w:p w14:paraId="638FEC41" w14:textId="77777777" w:rsidR="00CE5F85" w:rsidRPr="00CF1975" w:rsidRDefault="00C85F46" w:rsidP="00CE5F8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CF1975">
        <w:rPr>
          <w:rFonts w:ascii="Times New Roman" w:eastAsia="Times New Roman" w:hAnsi="Times New Roman" w:cs="Times New Roman"/>
          <w:sz w:val="28"/>
          <w:szCs w:val="28"/>
          <w:lang w:val="uk-UA" w:eastAsia="ru-RU"/>
        </w:rPr>
        <w:t>Стратегія</w:t>
      </w:r>
      <w:r w:rsidR="00103F6A" w:rsidRPr="00CF1975">
        <w:rPr>
          <w:rFonts w:ascii="Times New Roman" w:eastAsia="Times New Roman" w:hAnsi="Times New Roman" w:cs="Times New Roman"/>
          <w:sz w:val="28"/>
          <w:szCs w:val="28"/>
          <w:lang w:eastAsia="ru-RU"/>
        </w:rPr>
        <w:t xml:space="preserve"> </w:t>
      </w:r>
      <w:proofErr w:type="spellStart"/>
      <w:r w:rsidR="00103F6A" w:rsidRPr="00CF1975">
        <w:rPr>
          <w:rFonts w:ascii="Times New Roman" w:eastAsia="Times New Roman" w:hAnsi="Times New Roman" w:cs="Times New Roman"/>
          <w:sz w:val="28"/>
          <w:szCs w:val="28"/>
          <w:lang w:eastAsia="ru-RU"/>
        </w:rPr>
        <w:t>розроблен</w:t>
      </w:r>
      <w:proofErr w:type="spellEnd"/>
      <w:r w:rsidRPr="00CF1975">
        <w:rPr>
          <w:rFonts w:ascii="Times New Roman" w:eastAsia="Times New Roman" w:hAnsi="Times New Roman" w:cs="Times New Roman"/>
          <w:sz w:val="28"/>
          <w:szCs w:val="28"/>
          <w:lang w:val="uk-UA" w:eastAsia="ru-RU"/>
        </w:rPr>
        <w:t>а</w:t>
      </w:r>
      <w:r w:rsidR="00CE5F85" w:rsidRPr="00CF1975">
        <w:rPr>
          <w:rFonts w:ascii="Times New Roman" w:eastAsia="Times New Roman" w:hAnsi="Times New Roman" w:cs="Times New Roman"/>
          <w:sz w:val="28"/>
          <w:szCs w:val="28"/>
          <w:lang w:val="uk-UA" w:eastAsia="ru-RU"/>
        </w:rPr>
        <w:t xml:space="preserve"> відповідно до положень:</w:t>
      </w:r>
      <w:r w:rsidR="00103F6A" w:rsidRPr="00CF1975">
        <w:rPr>
          <w:rFonts w:ascii="Times New Roman" w:eastAsia="Times New Roman" w:hAnsi="Times New Roman" w:cs="Times New Roman"/>
          <w:sz w:val="28"/>
          <w:szCs w:val="28"/>
          <w:lang w:eastAsia="ru-RU"/>
        </w:rPr>
        <w:t xml:space="preserve"> </w:t>
      </w:r>
    </w:p>
    <w:p w14:paraId="23676A75" w14:textId="77777777" w:rsidR="00CE5F85" w:rsidRPr="00CF1975" w:rsidRDefault="00CE5F85" w:rsidP="00CE5F85">
      <w:pPr>
        <w:pStyle w:val="a7"/>
        <w:numPr>
          <w:ilvl w:val="0"/>
          <w:numId w:val="34"/>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val="uk-UA" w:eastAsia="ru-RU"/>
        </w:rPr>
      </w:pPr>
      <w:r w:rsidRPr="00CF1975">
        <w:rPr>
          <w:rFonts w:ascii="Times New Roman" w:eastAsia="Times New Roman" w:hAnsi="Times New Roman" w:cs="Times New Roman"/>
          <w:sz w:val="28"/>
          <w:szCs w:val="28"/>
          <w:lang w:val="uk-UA" w:eastAsia="ru-RU"/>
        </w:rPr>
        <w:t>Закону України</w:t>
      </w:r>
      <w:r w:rsidRPr="00CF1975">
        <w:rPr>
          <w:rFonts w:ascii="Times New Roman" w:eastAsia="Times New Roman" w:hAnsi="Times New Roman" w:cs="Times New Roman"/>
          <w:sz w:val="28"/>
          <w:szCs w:val="28"/>
          <w:lang w:eastAsia="uk-UA"/>
        </w:rPr>
        <w:t xml:space="preserve"> "Про </w:t>
      </w:r>
      <w:proofErr w:type="spellStart"/>
      <w:r w:rsidRPr="00CF1975">
        <w:rPr>
          <w:rFonts w:ascii="Times New Roman" w:eastAsia="Times New Roman" w:hAnsi="Times New Roman" w:cs="Times New Roman"/>
          <w:sz w:val="28"/>
          <w:szCs w:val="28"/>
          <w:lang w:eastAsia="uk-UA"/>
        </w:rPr>
        <w:t>Основні</w:t>
      </w:r>
      <w:proofErr w:type="spellEnd"/>
      <w:r w:rsidRPr="00CF1975">
        <w:rPr>
          <w:rFonts w:ascii="Times New Roman" w:eastAsia="Times New Roman" w:hAnsi="Times New Roman" w:cs="Times New Roman"/>
          <w:sz w:val="28"/>
          <w:szCs w:val="28"/>
          <w:lang w:eastAsia="uk-UA"/>
        </w:rPr>
        <w:t xml:space="preserve"> засади (</w:t>
      </w:r>
      <w:proofErr w:type="spellStart"/>
      <w:r w:rsidRPr="00CF1975">
        <w:rPr>
          <w:rFonts w:ascii="Times New Roman" w:eastAsia="Times New Roman" w:hAnsi="Times New Roman" w:cs="Times New Roman"/>
          <w:sz w:val="28"/>
          <w:szCs w:val="28"/>
          <w:lang w:eastAsia="uk-UA"/>
        </w:rPr>
        <w:t>стратегію</w:t>
      </w:r>
      <w:proofErr w:type="spellEnd"/>
      <w:r w:rsidRPr="00CF1975">
        <w:rPr>
          <w:rFonts w:ascii="Times New Roman" w:eastAsia="Times New Roman" w:hAnsi="Times New Roman" w:cs="Times New Roman"/>
          <w:sz w:val="28"/>
          <w:szCs w:val="28"/>
          <w:lang w:eastAsia="uk-UA"/>
        </w:rPr>
        <w:t xml:space="preserve">) </w:t>
      </w:r>
      <w:proofErr w:type="spellStart"/>
      <w:r w:rsidRPr="00CF1975">
        <w:rPr>
          <w:rFonts w:ascii="Times New Roman" w:eastAsia="Times New Roman" w:hAnsi="Times New Roman" w:cs="Times New Roman"/>
          <w:sz w:val="28"/>
          <w:szCs w:val="28"/>
          <w:lang w:eastAsia="uk-UA"/>
        </w:rPr>
        <w:t>державної</w:t>
      </w:r>
      <w:proofErr w:type="spellEnd"/>
      <w:r w:rsidRPr="00CF1975">
        <w:rPr>
          <w:rFonts w:ascii="Times New Roman" w:eastAsia="Times New Roman" w:hAnsi="Times New Roman" w:cs="Times New Roman"/>
          <w:sz w:val="28"/>
          <w:szCs w:val="28"/>
          <w:lang w:eastAsia="uk-UA"/>
        </w:rPr>
        <w:t xml:space="preserve"> </w:t>
      </w:r>
      <w:proofErr w:type="spellStart"/>
      <w:r w:rsidRPr="00CF1975">
        <w:rPr>
          <w:rFonts w:ascii="Times New Roman" w:eastAsia="Times New Roman" w:hAnsi="Times New Roman" w:cs="Times New Roman"/>
          <w:sz w:val="28"/>
          <w:szCs w:val="28"/>
          <w:lang w:eastAsia="uk-UA"/>
        </w:rPr>
        <w:t>екологічної</w:t>
      </w:r>
      <w:proofErr w:type="spellEnd"/>
      <w:r w:rsidRPr="00CF1975">
        <w:rPr>
          <w:rFonts w:ascii="Times New Roman" w:eastAsia="Times New Roman" w:hAnsi="Times New Roman" w:cs="Times New Roman"/>
          <w:sz w:val="28"/>
          <w:szCs w:val="28"/>
          <w:lang w:eastAsia="uk-UA"/>
        </w:rPr>
        <w:t xml:space="preserve"> </w:t>
      </w:r>
      <w:proofErr w:type="spellStart"/>
      <w:r w:rsidRPr="00CF1975">
        <w:rPr>
          <w:rFonts w:ascii="Times New Roman" w:eastAsia="Times New Roman" w:hAnsi="Times New Roman" w:cs="Times New Roman"/>
          <w:sz w:val="28"/>
          <w:szCs w:val="28"/>
          <w:lang w:eastAsia="uk-UA"/>
        </w:rPr>
        <w:t>політики</w:t>
      </w:r>
      <w:proofErr w:type="spellEnd"/>
      <w:r w:rsidRPr="00CF1975">
        <w:rPr>
          <w:rFonts w:ascii="Times New Roman" w:eastAsia="Times New Roman" w:hAnsi="Times New Roman" w:cs="Times New Roman"/>
          <w:sz w:val="28"/>
          <w:szCs w:val="28"/>
          <w:lang w:eastAsia="uk-UA"/>
        </w:rPr>
        <w:t xml:space="preserve"> </w:t>
      </w:r>
      <w:proofErr w:type="spellStart"/>
      <w:r w:rsidRPr="00CF1975">
        <w:rPr>
          <w:rFonts w:ascii="Times New Roman" w:eastAsia="Times New Roman" w:hAnsi="Times New Roman" w:cs="Times New Roman"/>
          <w:sz w:val="28"/>
          <w:szCs w:val="28"/>
          <w:lang w:eastAsia="uk-UA"/>
        </w:rPr>
        <w:t>України</w:t>
      </w:r>
      <w:proofErr w:type="spellEnd"/>
      <w:r w:rsidRPr="00CF1975">
        <w:rPr>
          <w:rFonts w:ascii="Times New Roman" w:eastAsia="Times New Roman" w:hAnsi="Times New Roman" w:cs="Times New Roman"/>
          <w:sz w:val="28"/>
          <w:szCs w:val="28"/>
          <w:lang w:eastAsia="uk-UA"/>
        </w:rPr>
        <w:t xml:space="preserve"> на </w:t>
      </w:r>
      <w:proofErr w:type="spellStart"/>
      <w:r w:rsidRPr="00CF1975">
        <w:rPr>
          <w:rFonts w:ascii="Times New Roman" w:eastAsia="Times New Roman" w:hAnsi="Times New Roman" w:cs="Times New Roman"/>
          <w:sz w:val="28"/>
          <w:szCs w:val="28"/>
          <w:lang w:eastAsia="uk-UA"/>
        </w:rPr>
        <w:t>період</w:t>
      </w:r>
      <w:proofErr w:type="spellEnd"/>
      <w:r w:rsidRPr="00CF1975">
        <w:rPr>
          <w:rFonts w:ascii="Times New Roman" w:eastAsia="Times New Roman" w:hAnsi="Times New Roman" w:cs="Times New Roman"/>
          <w:sz w:val="28"/>
          <w:szCs w:val="28"/>
          <w:lang w:eastAsia="uk-UA"/>
        </w:rPr>
        <w:t xml:space="preserve"> до 2020 року"</w:t>
      </w:r>
      <w:r w:rsidRPr="00CF1975">
        <w:rPr>
          <w:rFonts w:ascii="Times New Roman" w:eastAsia="Times New Roman" w:hAnsi="Times New Roman" w:cs="Times New Roman"/>
          <w:sz w:val="28"/>
          <w:szCs w:val="28"/>
          <w:lang w:val="uk-UA" w:eastAsia="uk-UA"/>
        </w:rPr>
        <w:t xml:space="preserve"> (</w:t>
      </w:r>
      <w:r w:rsidRPr="00CF1975">
        <w:rPr>
          <w:rFonts w:ascii="Times New Roman" w:eastAsia="Times New Roman" w:hAnsi="Times New Roman" w:cs="Times New Roman"/>
          <w:sz w:val="28"/>
          <w:szCs w:val="28"/>
          <w:lang w:eastAsia="uk-UA"/>
        </w:rPr>
        <w:t>від 28 лютого 2019 року № 2697-VIII</w:t>
      </w:r>
      <w:r w:rsidRPr="00CF1975">
        <w:rPr>
          <w:rFonts w:ascii="Times New Roman" w:eastAsia="Times New Roman" w:hAnsi="Times New Roman" w:cs="Times New Roman"/>
          <w:sz w:val="28"/>
          <w:szCs w:val="28"/>
          <w:lang w:val="uk-UA" w:eastAsia="uk-UA"/>
        </w:rPr>
        <w:t>);</w:t>
      </w:r>
    </w:p>
    <w:p w14:paraId="516BD31C" w14:textId="77777777" w:rsidR="00CE5F85" w:rsidRPr="00CF1975" w:rsidRDefault="00CE5F85" w:rsidP="00CE5F85">
      <w:pPr>
        <w:pStyle w:val="a7"/>
        <w:numPr>
          <w:ilvl w:val="0"/>
          <w:numId w:val="34"/>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val="uk-UA" w:eastAsia="ru-RU"/>
        </w:rPr>
      </w:pPr>
      <w:proofErr w:type="spellStart"/>
      <w:r w:rsidRPr="00CF1975">
        <w:rPr>
          <w:rFonts w:ascii="Times New Roman" w:hAnsi="Times New Roman" w:cs="Times New Roman"/>
          <w:sz w:val="28"/>
          <w:szCs w:val="28"/>
          <w:shd w:val="clear" w:color="auto" w:fill="FFFFFF"/>
        </w:rPr>
        <w:t>Державної</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стратегії</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регіонального</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розвитку</w:t>
      </w:r>
      <w:proofErr w:type="spellEnd"/>
      <w:r w:rsidRPr="00CF1975">
        <w:rPr>
          <w:rFonts w:ascii="Times New Roman" w:hAnsi="Times New Roman" w:cs="Times New Roman"/>
          <w:sz w:val="28"/>
          <w:szCs w:val="28"/>
          <w:shd w:val="clear" w:color="auto" w:fill="FFFFFF"/>
        </w:rPr>
        <w:t xml:space="preserve"> на 2021-2027 роки</w:t>
      </w:r>
      <w:r w:rsidRPr="00CF1975">
        <w:rPr>
          <w:rFonts w:ascii="Times New Roman" w:eastAsia="Times New Roman" w:hAnsi="Times New Roman" w:cs="Times New Roman"/>
          <w:sz w:val="28"/>
          <w:szCs w:val="28"/>
          <w:lang w:eastAsia="ru-RU"/>
        </w:rPr>
        <w:t xml:space="preserve">, </w:t>
      </w:r>
      <w:r w:rsidRPr="00CF1975">
        <w:rPr>
          <w:rFonts w:ascii="Times New Roman" w:eastAsia="Times New Roman" w:hAnsi="Times New Roman" w:cs="Times New Roman"/>
          <w:sz w:val="28"/>
          <w:szCs w:val="28"/>
          <w:lang w:val="uk-UA" w:eastAsia="ru-RU"/>
        </w:rPr>
        <w:t xml:space="preserve">затвердженої Постановою Кабінету Міністрів України від 05 серпня 2020 року№ 695; </w:t>
      </w:r>
    </w:p>
    <w:p w14:paraId="308EB363" w14:textId="37747777" w:rsidR="00CE5F85" w:rsidRPr="00CF1975" w:rsidRDefault="00CE5F85" w:rsidP="00CE5F85">
      <w:pPr>
        <w:pStyle w:val="a7"/>
        <w:numPr>
          <w:ilvl w:val="0"/>
          <w:numId w:val="34"/>
        </w:numPr>
        <w:shd w:val="clear" w:color="auto" w:fill="FFFFFF"/>
        <w:spacing w:after="0" w:line="240" w:lineRule="auto"/>
        <w:ind w:left="426" w:hanging="426"/>
        <w:jc w:val="both"/>
        <w:textAlignment w:val="baseline"/>
        <w:rPr>
          <w:rFonts w:ascii="Times New Roman" w:eastAsia="Times New Roman" w:hAnsi="Times New Roman" w:cs="Times New Roman"/>
          <w:sz w:val="28"/>
          <w:szCs w:val="28"/>
          <w:lang w:val="uk-UA" w:eastAsia="ru-RU"/>
        </w:rPr>
      </w:pPr>
      <w:r w:rsidRPr="00CF1975">
        <w:rPr>
          <w:rFonts w:ascii="Times New Roman" w:eastAsia="Times New Roman" w:hAnsi="Times New Roman" w:cs="Times New Roman"/>
          <w:sz w:val="28"/>
          <w:szCs w:val="28"/>
          <w:lang w:val="uk-UA" w:eastAsia="ru-RU"/>
        </w:rPr>
        <w:t>Стратегії розвитку Полтавської області на 2021-2027 роки, затвердженої Рішенням пленарного засідання п’ятої  сесії обласної ради восьмого скликання від 06.07.2021 № 188</w:t>
      </w:r>
      <w:r w:rsidR="00CF1975" w:rsidRPr="00CF1975">
        <w:rPr>
          <w:rFonts w:ascii="Times New Roman" w:eastAsia="Times New Roman" w:hAnsi="Times New Roman" w:cs="Times New Roman"/>
          <w:sz w:val="28"/>
          <w:szCs w:val="28"/>
          <w:lang w:val="uk-UA" w:eastAsia="ru-RU"/>
        </w:rPr>
        <w:t>.</w:t>
      </w:r>
    </w:p>
    <w:p w14:paraId="15A562AF" w14:textId="77777777" w:rsidR="00CE5F85" w:rsidRPr="00CF1975" w:rsidRDefault="003B52D5" w:rsidP="008B3782">
      <w:pPr>
        <w:pStyle w:val="a7"/>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ru-RU"/>
        </w:rPr>
      </w:pPr>
      <w:r w:rsidRPr="00CF1975">
        <w:rPr>
          <w:rFonts w:ascii="Times New Roman" w:eastAsia="Times New Roman" w:hAnsi="Times New Roman" w:cs="Times New Roman"/>
          <w:sz w:val="28"/>
          <w:szCs w:val="28"/>
          <w:lang w:val="uk-UA" w:eastAsia="ru-RU"/>
        </w:rPr>
        <w:lastRenderedPageBreak/>
        <w:t>Стратегія</w:t>
      </w:r>
      <w:r w:rsidRPr="00CF1975">
        <w:rPr>
          <w:rFonts w:ascii="Times New Roman" w:eastAsia="Times New Roman" w:hAnsi="Times New Roman" w:cs="Times New Roman"/>
          <w:sz w:val="28"/>
          <w:szCs w:val="28"/>
          <w:lang w:eastAsia="ru-RU"/>
        </w:rPr>
        <w:t xml:space="preserve"> </w:t>
      </w:r>
      <w:proofErr w:type="spellStart"/>
      <w:r w:rsidRPr="00CF1975">
        <w:rPr>
          <w:rFonts w:ascii="Times New Roman" w:eastAsia="Times New Roman" w:hAnsi="Times New Roman" w:cs="Times New Roman"/>
          <w:sz w:val="28"/>
          <w:szCs w:val="28"/>
          <w:lang w:eastAsia="ru-RU"/>
        </w:rPr>
        <w:t>розроблен</w:t>
      </w:r>
      <w:proofErr w:type="spellEnd"/>
      <w:r w:rsidRPr="00CF1975">
        <w:rPr>
          <w:rFonts w:ascii="Times New Roman" w:eastAsia="Times New Roman" w:hAnsi="Times New Roman" w:cs="Times New Roman"/>
          <w:sz w:val="28"/>
          <w:szCs w:val="28"/>
          <w:lang w:val="uk-UA" w:eastAsia="ru-RU"/>
        </w:rPr>
        <w:t xml:space="preserve">а з урахуванням </w:t>
      </w:r>
      <w:r w:rsidR="00CE5F85" w:rsidRPr="00CF1975">
        <w:rPr>
          <w:rFonts w:ascii="Times New Roman" w:hAnsi="Times New Roman" w:cs="Times New Roman"/>
          <w:sz w:val="28"/>
          <w:szCs w:val="28"/>
        </w:rPr>
        <w:t xml:space="preserve">Указу Президента </w:t>
      </w:r>
      <w:proofErr w:type="spellStart"/>
      <w:r w:rsidR="00CE5F85" w:rsidRPr="00CF1975">
        <w:rPr>
          <w:rFonts w:ascii="Times New Roman" w:hAnsi="Times New Roman" w:cs="Times New Roman"/>
          <w:sz w:val="28"/>
          <w:szCs w:val="28"/>
        </w:rPr>
        <w:t>України</w:t>
      </w:r>
      <w:proofErr w:type="spellEnd"/>
      <w:r w:rsidR="00CE5F85" w:rsidRPr="00CF1975">
        <w:rPr>
          <w:rFonts w:ascii="Times New Roman" w:hAnsi="Times New Roman" w:cs="Times New Roman"/>
          <w:sz w:val="28"/>
          <w:szCs w:val="28"/>
        </w:rPr>
        <w:t xml:space="preserve"> </w:t>
      </w:r>
      <w:proofErr w:type="spellStart"/>
      <w:r w:rsidR="00CE5F85" w:rsidRPr="00CF1975">
        <w:rPr>
          <w:rFonts w:ascii="Times New Roman" w:hAnsi="Times New Roman" w:cs="Times New Roman"/>
          <w:sz w:val="28"/>
          <w:szCs w:val="28"/>
        </w:rPr>
        <w:t>від</w:t>
      </w:r>
      <w:proofErr w:type="spellEnd"/>
      <w:r w:rsidR="00CE5F85" w:rsidRPr="00CF1975">
        <w:rPr>
          <w:rFonts w:ascii="Times New Roman" w:hAnsi="Times New Roman" w:cs="Times New Roman"/>
          <w:sz w:val="28"/>
          <w:szCs w:val="28"/>
        </w:rPr>
        <w:t xml:space="preserve"> 30.09.2019 № 722/2019 «Про </w:t>
      </w:r>
      <w:proofErr w:type="spellStart"/>
      <w:r w:rsidR="00CE5F85" w:rsidRPr="00CF1975">
        <w:rPr>
          <w:rFonts w:ascii="Times New Roman" w:hAnsi="Times New Roman" w:cs="Times New Roman"/>
          <w:sz w:val="28"/>
          <w:szCs w:val="28"/>
        </w:rPr>
        <w:t>Цілі</w:t>
      </w:r>
      <w:proofErr w:type="spellEnd"/>
      <w:r w:rsidR="00CE5F85" w:rsidRPr="00CF1975">
        <w:rPr>
          <w:rFonts w:ascii="Times New Roman" w:hAnsi="Times New Roman" w:cs="Times New Roman"/>
          <w:sz w:val="28"/>
          <w:szCs w:val="28"/>
        </w:rPr>
        <w:t xml:space="preserve"> </w:t>
      </w:r>
      <w:proofErr w:type="spellStart"/>
      <w:r w:rsidR="00CE5F85" w:rsidRPr="00CF1975">
        <w:rPr>
          <w:rFonts w:ascii="Times New Roman" w:hAnsi="Times New Roman" w:cs="Times New Roman"/>
          <w:sz w:val="28"/>
          <w:szCs w:val="28"/>
        </w:rPr>
        <w:t>сталого</w:t>
      </w:r>
      <w:proofErr w:type="spellEnd"/>
      <w:r w:rsidR="00CE5F85" w:rsidRPr="00CF1975">
        <w:rPr>
          <w:rFonts w:ascii="Times New Roman" w:hAnsi="Times New Roman" w:cs="Times New Roman"/>
          <w:sz w:val="28"/>
          <w:szCs w:val="28"/>
        </w:rPr>
        <w:t xml:space="preserve"> </w:t>
      </w:r>
      <w:proofErr w:type="spellStart"/>
      <w:r w:rsidR="00CE5F85" w:rsidRPr="00CF1975">
        <w:rPr>
          <w:rFonts w:ascii="Times New Roman" w:hAnsi="Times New Roman" w:cs="Times New Roman"/>
          <w:sz w:val="28"/>
          <w:szCs w:val="28"/>
        </w:rPr>
        <w:t>роз</w:t>
      </w:r>
      <w:r w:rsidR="00CE5F85" w:rsidRPr="00CF1975">
        <w:rPr>
          <w:rFonts w:ascii="Times New Roman" w:hAnsi="Times New Roman" w:cs="Times New Roman"/>
          <w:sz w:val="28"/>
          <w:szCs w:val="28"/>
        </w:rPr>
        <w:softHyphen/>
        <w:t>витку</w:t>
      </w:r>
      <w:proofErr w:type="spellEnd"/>
      <w:r w:rsidR="00CE5F85" w:rsidRPr="00CF1975">
        <w:rPr>
          <w:rFonts w:ascii="Times New Roman" w:hAnsi="Times New Roman" w:cs="Times New Roman"/>
          <w:sz w:val="28"/>
          <w:szCs w:val="28"/>
        </w:rPr>
        <w:t xml:space="preserve"> </w:t>
      </w:r>
      <w:proofErr w:type="spellStart"/>
      <w:r w:rsidR="00CE5F85" w:rsidRPr="00CF1975">
        <w:rPr>
          <w:rFonts w:ascii="Times New Roman" w:hAnsi="Times New Roman" w:cs="Times New Roman"/>
          <w:sz w:val="28"/>
          <w:szCs w:val="28"/>
        </w:rPr>
        <w:t>України</w:t>
      </w:r>
      <w:proofErr w:type="spellEnd"/>
      <w:r w:rsidR="00CE5F85" w:rsidRPr="00CF1975">
        <w:rPr>
          <w:rFonts w:ascii="Times New Roman" w:hAnsi="Times New Roman" w:cs="Times New Roman"/>
          <w:sz w:val="28"/>
          <w:szCs w:val="28"/>
        </w:rPr>
        <w:t xml:space="preserve"> на </w:t>
      </w:r>
      <w:proofErr w:type="spellStart"/>
      <w:r w:rsidR="00CE5F85" w:rsidRPr="00CF1975">
        <w:rPr>
          <w:rFonts w:ascii="Times New Roman" w:hAnsi="Times New Roman" w:cs="Times New Roman"/>
          <w:sz w:val="28"/>
          <w:szCs w:val="28"/>
        </w:rPr>
        <w:t>період</w:t>
      </w:r>
      <w:proofErr w:type="spellEnd"/>
      <w:r w:rsidR="00CE5F85" w:rsidRPr="00CF1975">
        <w:rPr>
          <w:rFonts w:ascii="Times New Roman" w:hAnsi="Times New Roman" w:cs="Times New Roman"/>
          <w:sz w:val="28"/>
          <w:szCs w:val="28"/>
        </w:rPr>
        <w:t xml:space="preserve"> до 2030 року»</w:t>
      </w:r>
      <w:r w:rsidR="00CE5F85" w:rsidRPr="00CF1975">
        <w:rPr>
          <w:rFonts w:ascii="Times New Roman" w:hAnsi="Times New Roman" w:cs="Times New Roman"/>
          <w:sz w:val="28"/>
          <w:szCs w:val="28"/>
          <w:lang w:val="uk-UA"/>
        </w:rPr>
        <w:t>.</w:t>
      </w:r>
    </w:p>
    <w:p w14:paraId="0D2F3A7B" w14:textId="0EB1401D" w:rsidR="00C30A64" w:rsidRPr="00CF1975" w:rsidRDefault="00C30A64" w:rsidP="00C30A64">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bookmarkStart w:id="1" w:name="_Hlk146532357"/>
      <w:r w:rsidRPr="00CF1975">
        <w:rPr>
          <w:rFonts w:ascii="Times New Roman" w:eastAsia="Times New Roman" w:hAnsi="Times New Roman" w:cs="Times New Roman"/>
          <w:sz w:val="28"/>
          <w:szCs w:val="28"/>
          <w:lang w:val="uk-UA" w:eastAsia="uk-UA"/>
        </w:rPr>
        <w:t xml:space="preserve">Головним завданням Стратегії є визначення стратегічного орієнтиру розвитку </w:t>
      </w:r>
      <w:r w:rsidR="00CF1975" w:rsidRPr="00CF1975">
        <w:rPr>
          <w:rFonts w:ascii="Times New Roman" w:eastAsia="Times New Roman" w:hAnsi="Times New Roman" w:cs="Times New Roman"/>
          <w:sz w:val="28"/>
          <w:szCs w:val="28"/>
          <w:lang w:val="uk-UA" w:eastAsia="uk-UA"/>
        </w:rPr>
        <w:t>Скороходівс</w:t>
      </w:r>
      <w:r w:rsidRPr="00CF1975">
        <w:rPr>
          <w:rFonts w:ascii="Times New Roman" w:eastAsia="Times New Roman" w:hAnsi="Times New Roman" w:cs="Times New Roman"/>
          <w:sz w:val="28"/>
          <w:szCs w:val="28"/>
          <w:lang w:val="uk-UA" w:eastAsia="uk-UA"/>
        </w:rPr>
        <w:t xml:space="preserve">ької </w:t>
      </w:r>
      <w:r w:rsidRPr="00CF1975">
        <w:rPr>
          <w:rFonts w:ascii="Times New Roman" w:hAnsi="Times New Roman" w:cs="Times New Roman"/>
          <w:sz w:val="28"/>
          <w:szCs w:val="28"/>
          <w:lang w:val="uk-UA"/>
        </w:rPr>
        <w:t>громад</w:t>
      </w:r>
      <w:r w:rsidR="00463702" w:rsidRPr="00CF1975">
        <w:rPr>
          <w:rFonts w:ascii="Times New Roman" w:hAnsi="Times New Roman" w:cs="Times New Roman"/>
          <w:sz w:val="28"/>
          <w:szCs w:val="28"/>
          <w:lang w:val="uk-UA"/>
        </w:rPr>
        <w:t>и</w:t>
      </w:r>
      <w:r w:rsidRPr="00CF1975">
        <w:rPr>
          <w:rFonts w:ascii="Times New Roman" w:hAnsi="Times New Roman" w:cs="Times New Roman"/>
          <w:sz w:val="28"/>
          <w:szCs w:val="28"/>
          <w:lang w:val="uk-UA"/>
        </w:rPr>
        <w:t xml:space="preserve">, яка має потужний потенціал розвитку, </w:t>
      </w:r>
      <w:r w:rsidR="00CF1975" w:rsidRPr="00CF1975">
        <w:rPr>
          <w:rFonts w:ascii="Times New Roman" w:hAnsi="Times New Roman" w:cs="Times New Roman"/>
          <w:bCs/>
          <w:sz w:val="28"/>
          <w:szCs w:val="28"/>
          <w:lang w:val="uk-UA"/>
        </w:rPr>
        <w:t xml:space="preserve">що прагне залучення інвестицій, підтримки підприємництва та </w:t>
      </w:r>
      <w:r w:rsidR="00CF1975">
        <w:rPr>
          <w:rFonts w:ascii="Times New Roman" w:hAnsi="Times New Roman" w:cs="Times New Roman"/>
          <w:bCs/>
          <w:sz w:val="28"/>
          <w:szCs w:val="28"/>
          <w:lang w:val="uk-UA"/>
        </w:rPr>
        <w:t xml:space="preserve">всебічного </w:t>
      </w:r>
      <w:r w:rsidR="00CF1975" w:rsidRPr="00CF1975">
        <w:rPr>
          <w:rFonts w:ascii="Times New Roman" w:hAnsi="Times New Roman" w:cs="Times New Roman"/>
          <w:bCs/>
          <w:sz w:val="28"/>
          <w:szCs w:val="28"/>
          <w:lang w:val="uk-UA"/>
        </w:rPr>
        <w:t>розвитку</w:t>
      </w:r>
      <w:bookmarkStart w:id="2" w:name="_Hlk146536852"/>
      <w:r w:rsidR="00CF1975">
        <w:rPr>
          <w:rFonts w:ascii="Times New Roman" w:hAnsi="Times New Roman" w:cs="Times New Roman"/>
          <w:bCs/>
          <w:sz w:val="28"/>
          <w:szCs w:val="28"/>
          <w:lang w:val="uk-UA"/>
        </w:rPr>
        <w:t xml:space="preserve"> для забезпечення комфорту та добробуту громади</w:t>
      </w:r>
      <w:r w:rsidRPr="00CF1975">
        <w:rPr>
          <w:rFonts w:ascii="Times New Roman" w:eastAsia="Times New Roman" w:hAnsi="Times New Roman" w:cs="Times New Roman"/>
          <w:sz w:val="28"/>
          <w:szCs w:val="28"/>
          <w:lang w:val="uk-UA" w:eastAsia="ru-RU"/>
        </w:rPr>
        <w:t>.</w:t>
      </w:r>
      <w:bookmarkEnd w:id="2"/>
    </w:p>
    <w:bookmarkEnd w:id="1"/>
    <w:p w14:paraId="79E49DBB" w14:textId="77777777" w:rsidR="0050242C" w:rsidRPr="00CF1975" w:rsidRDefault="007F7F04" w:rsidP="00B80672">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CF1975">
        <w:rPr>
          <w:rFonts w:ascii="Times New Roman" w:hAnsi="Times New Roman" w:cs="Times New Roman"/>
          <w:sz w:val="28"/>
          <w:szCs w:val="28"/>
          <w:lang w:val="uk-UA"/>
        </w:rPr>
        <w:t>Стратегія</w:t>
      </w:r>
      <w:r w:rsidR="0050242C" w:rsidRPr="00CF1975">
        <w:rPr>
          <w:rFonts w:ascii="Times New Roman" w:hAnsi="Times New Roman" w:cs="Times New Roman"/>
          <w:sz w:val="28"/>
          <w:szCs w:val="28"/>
          <w:lang w:val="uk-UA"/>
        </w:rPr>
        <w:t xml:space="preserve"> є основою для органів місцевого самоврядування та їх виконавчих органів при прийнятті рішень під час розроблення </w:t>
      </w:r>
      <w:r w:rsidRPr="00CF1975">
        <w:rPr>
          <w:rFonts w:ascii="Times New Roman" w:hAnsi="Times New Roman" w:cs="Times New Roman"/>
          <w:sz w:val="28"/>
          <w:szCs w:val="28"/>
          <w:lang w:val="uk-UA"/>
        </w:rPr>
        <w:t xml:space="preserve">відповідного </w:t>
      </w:r>
      <w:r w:rsidR="0050242C" w:rsidRPr="00CF1975">
        <w:rPr>
          <w:rFonts w:ascii="Times New Roman" w:hAnsi="Times New Roman" w:cs="Times New Roman"/>
          <w:sz w:val="28"/>
          <w:szCs w:val="28"/>
          <w:lang w:val="uk-UA"/>
        </w:rPr>
        <w:t>план</w:t>
      </w:r>
      <w:r w:rsidRPr="00CF1975">
        <w:rPr>
          <w:rFonts w:ascii="Times New Roman" w:hAnsi="Times New Roman" w:cs="Times New Roman"/>
          <w:sz w:val="28"/>
          <w:szCs w:val="28"/>
          <w:lang w:val="uk-UA"/>
        </w:rPr>
        <w:t xml:space="preserve">у заходів із реалізації Стратегії, розроблення місцевих цільових програм розвитку громади у різних сферах та </w:t>
      </w:r>
      <w:r w:rsidRPr="00CF1975">
        <w:rPr>
          <w:rFonts w:ascii="Times New Roman" w:eastAsia="Times New Roman" w:hAnsi="Times New Roman" w:cs="Times New Roman"/>
          <w:sz w:val="28"/>
          <w:szCs w:val="28"/>
          <w:bdr w:val="none" w:sz="0" w:space="0" w:color="auto" w:frame="1"/>
          <w:shd w:val="clear" w:color="auto" w:fill="FFFFFF"/>
          <w:lang w:val="uk-UA" w:eastAsia="uk-UA"/>
        </w:rPr>
        <w:t>розроблення або корегування містобудівної документації</w:t>
      </w:r>
      <w:r w:rsidR="0050242C" w:rsidRPr="00CF1975">
        <w:rPr>
          <w:rFonts w:ascii="Times New Roman" w:hAnsi="Times New Roman" w:cs="Times New Roman"/>
          <w:sz w:val="28"/>
          <w:szCs w:val="28"/>
          <w:lang w:val="uk-UA"/>
        </w:rPr>
        <w:t>.</w:t>
      </w:r>
    </w:p>
    <w:p w14:paraId="52840518" w14:textId="77777777" w:rsidR="00B80672" w:rsidRPr="00CF1975" w:rsidRDefault="00B80672" w:rsidP="00B80672">
      <w:pPr>
        <w:shd w:val="clear" w:color="auto" w:fill="FFFFFF"/>
        <w:spacing w:after="0" w:line="240" w:lineRule="auto"/>
        <w:ind w:firstLine="708"/>
        <w:jc w:val="both"/>
        <w:textAlignment w:val="baseline"/>
        <w:rPr>
          <w:rFonts w:ascii="Times New Roman" w:hAnsi="Times New Roman" w:cs="Times New Roman"/>
          <w:sz w:val="28"/>
          <w:szCs w:val="28"/>
          <w:lang w:val="uk-UA"/>
        </w:rPr>
      </w:pPr>
    </w:p>
    <w:p w14:paraId="2DC454CB" w14:textId="77777777" w:rsidR="00322F1B" w:rsidRPr="00CF1975" w:rsidRDefault="00322F1B" w:rsidP="00B80672">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CF1975">
        <w:rPr>
          <w:rFonts w:ascii="Times New Roman" w:eastAsia="Times New Roman" w:hAnsi="Times New Roman" w:cs="Times New Roman"/>
          <w:b/>
          <w:bCs/>
          <w:sz w:val="28"/>
          <w:szCs w:val="28"/>
          <w:bdr w:val="none" w:sz="0" w:space="0" w:color="auto" w:frame="1"/>
          <w:lang w:val="uk-UA" w:eastAsia="ru-RU"/>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5FF5B8E0" w14:textId="77777777" w:rsidR="007F7F04" w:rsidRPr="00CF1975" w:rsidRDefault="007F7F04" w:rsidP="00B80672">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p>
    <w:p w14:paraId="70C24E00" w14:textId="77777777" w:rsidR="005C79C0" w:rsidRPr="00CF1975" w:rsidRDefault="005C79C0" w:rsidP="00B80672">
      <w:pPr>
        <w:shd w:val="clear" w:color="auto" w:fill="FFFFFF"/>
        <w:spacing w:after="0" w:line="240" w:lineRule="auto"/>
        <w:ind w:firstLine="708"/>
        <w:jc w:val="both"/>
        <w:textAlignment w:val="baseline"/>
        <w:rPr>
          <w:rFonts w:ascii="Times New Roman" w:hAnsi="Times New Roman" w:cs="Times New Roman"/>
          <w:sz w:val="28"/>
          <w:szCs w:val="28"/>
          <w:shd w:val="clear" w:color="auto" w:fill="FFFFFF"/>
        </w:rPr>
      </w:pPr>
      <w:r w:rsidRPr="00CF1975">
        <w:rPr>
          <w:rFonts w:ascii="Times New Roman" w:hAnsi="Times New Roman" w:cs="Times New Roman"/>
          <w:sz w:val="28"/>
          <w:szCs w:val="28"/>
          <w:shd w:val="clear" w:color="auto" w:fill="FFFFFF"/>
          <w:lang w:val="uk-UA"/>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визначеними частинами другою і третьою статті третьої. </w:t>
      </w:r>
      <w:proofErr w:type="spellStart"/>
      <w:r w:rsidRPr="00CF1975">
        <w:rPr>
          <w:rFonts w:ascii="Times New Roman" w:hAnsi="Times New Roman" w:cs="Times New Roman"/>
          <w:sz w:val="28"/>
          <w:szCs w:val="28"/>
          <w:shd w:val="clear" w:color="auto" w:fill="FFFFFF"/>
        </w:rPr>
        <w:t>Така</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планована</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діяльність</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підлягає</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оцінці</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впливу</w:t>
      </w:r>
      <w:proofErr w:type="spellEnd"/>
      <w:r w:rsidRPr="00CF1975">
        <w:rPr>
          <w:rFonts w:ascii="Times New Roman" w:hAnsi="Times New Roman" w:cs="Times New Roman"/>
          <w:sz w:val="28"/>
          <w:szCs w:val="28"/>
          <w:shd w:val="clear" w:color="auto" w:fill="FFFFFF"/>
        </w:rPr>
        <w:t xml:space="preserve"> на </w:t>
      </w:r>
      <w:proofErr w:type="spellStart"/>
      <w:r w:rsidRPr="00CF1975">
        <w:rPr>
          <w:rFonts w:ascii="Times New Roman" w:hAnsi="Times New Roman" w:cs="Times New Roman"/>
          <w:sz w:val="28"/>
          <w:szCs w:val="28"/>
          <w:shd w:val="clear" w:color="auto" w:fill="FFFFFF"/>
        </w:rPr>
        <w:t>довкілля</w:t>
      </w:r>
      <w:proofErr w:type="spellEnd"/>
      <w:r w:rsidRPr="00CF1975">
        <w:rPr>
          <w:rFonts w:ascii="Times New Roman" w:hAnsi="Times New Roman" w:cs="Times New Roman"/>
          <w:sz w:val="28"/>
          <w:szCs w:val="28"/>
          <w:shd w:val="clear" w:color="auto" w:fill="FFFFFF"/>
        </w:rPr>
        <w:t xml:space="preserve"> до </w:t>
      </w:r>
      <w:proofErr w:type="spellStart"/>
      <w:r w:rsidRPr="00CF1975">
        <w:rPr>
          <w:rFonts w:ascii="Times New Roman" w:hAnsi="Times New Roman" w:cs="Times New Roman"/>
          <w:sz w:val="28"/>
          <w:szCs w:val="28"/>
          <w:shd w:val="clear" w:color="auto" w:fill="FFFFFF"/>
        </w:rPr>
        <w:t>прийняття</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рішення</w:t>
      </w:r>
      <w:proofErr w:type="spellEnd"/>
      <w:r w:rsidRPr="00CF1975">
        <w:rPr>
          <w:rFonts w:ascii="Times New Roman" w:hAnsi="Times New Roman" w:cs="Times New Roman"/>
          <w:sz w:val="28"/>
          <w:szCs w:val="28"/>
          <w:shd w:val="clear" w:color="auto" w:fill="FFFFFF"/>
        </w:rPr>
        <w:t xml:space="preserve"> про </w:t>
      </w:r>
      <w:proofErr w:type="spellStart"/>
      <w:r w:rsidRPr="00CF1975">
        <w:rPr>
          <w:rFonts w:ascii="Times New Roman" w:hAnsi="Times New Roman" w:cs="Times New Roman"/>
          <w:sz w:val="28"/>
          <w:szCs w:val="28"/>
          <w:shd w:val="clear" w:color="auto" w:fill="FFFFFF"/>
        </w:rPr>
        <w:t>провадження</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планованої</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діяльності</w:t>
      </w:r>
      <w:proofErr w:type="spellEnd"/>
      <w:r w:rsidRPr="00CF1975">
        <w:rPr>
          <w:rFonts w:ascii="Times New Roman" w:hAnsi="Times New Roman" w:cs="Times New Roman"/>
          <w:sz w:val="28"/>
          <w:szCs w:val="28"/>
          <w:shd w:val="clear" w:color="auto" w:fill="FFFFFF"/>
        </w:rPr>
        <w:t>.</w:t>
      </w:r>
    </w:p>
    <w:p w14:paraId="69375407" w14:textId="2F848D2B" w:rsidR="005C79C0" w:rsidRPr="00CF1975" w:rsidRDefault="005C79C0" w:rsidP="005C79C0">
      <w:pPr>
        <w:shd w:val="clear" w:color="auto" w:fill="FFFFFF"/>
        <w:spacing w:after="0" w:line="240" w:lineRule="auto"/>
        <w:ind w:firstLine="708"/>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rPr>
        <w:t xml:space="preserve">Для </w:t>
      </w:r>
      <w:proofErr w:type="spellStart"/>
      <w:r w:rsidRPr="00CF1975">
        <w:rPr>
          <w:rFonts w:ascii="Times New Roman" w:hAnsi="Times New Roman" w:cs="Times New Roman"/>
          <w:sz w:val="28"/>
          <w:szCs w:val="28"/>
          <w:shd w:val="clear" w:color="auto" w:fill="FFFFFF"/>
        </w:rPr>
        <w:t>кожної</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із</w:t>
      </w:r>
      <w:proofErr w:type="spellEnd"/>
      <w:r w:rsidRPr="00CF1975">
        <w:rPr>
          <w:rFonts w:ascii="Times New Roman" w:hAnsi="Times New Roman" w:cs="Times New Roman"/>
          <w:sz w:val="28"/>
          <w:szCs w:val="28"/>
          <w:shd w:val="clear" w:color="auto" w:fill="FFFFFF"/>
        </w:rPr>
        <w:t xml:space="preserve"> </w:t>
      </w:r>
      <w:r w:rsidRPr="00CF1975">
        <w:rPr>
          <w:rFonts w:ascii="Times New Roman" w:hAnsi="Times New Roman" w:cs="Times New Roman"/>
          <w:sz w:val="28"/>
          <w:szCs w:val="28"/>
          <w:shd w:val="clear" w:color="auto" w:fill="FFFFFF"/>
          <w:lang w:val="uk-UA"/>
        </w:rPr>
        <w:t>визначених</w:t>
      </w:r>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стратегічних</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цілей</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Стратегії</w:t>
      </w:r>
      <w:proofErr w:type="spellEnd"/>
      <w:r w:rsidRPr="00CF1975">
        <w:rPr>
          <w:rFonts w:ascii="Times New Roman" w:hAnsi="Times New Roman" w:cs="Times New Roman"/>
          <w:sz w:val="28"/>
          <w:szCs w:val="28"/>
          <w:shd w:val="clear" w:color="auto" w:fill="FFFFFF"/>
        </w:rPr>
        <w:t xml:space="preserve"> </w:t>
      </w:r>
      <w:r w:rsidRPr="00CF1975">
        <w:rPr>
          <w:rFonts w:ascii="Times New Roman" w:hAnsi="Times New Roman" w:cs="Times New Roman"/>
          <w:sz w:val="28"/>
          <w:szCs w:val="28"/>
          <w:shd w:val="clear" w:color="auto" w:fill="FFFFFF"/>
          <w:lang w:val="uk-UA"/>
        </w:rPr>
        <w:t xml:space="preserve">розвитку </w:t>
      </w:r>
      <w:r w:rsidR="00CF1975" w:rsidRPr="00CF1975">
        <w:rPr>
          <w:rFonts w:ascii="Times New Roman" w:hAnsi="Times New Roman" w:cs="Times New Roman"/>
          <w:sz w:val="28"/>
          <w:szCs w:val="28"/>
          <w:shd w:val="clear" w:color="auto" w:fill="FFFFFF"/>
          <w:lang w:val="uk-UA"/>
        </w:rPr>
        <w:t>Скороходівс</w:t>
      </w:r>
      <w:r w:rsidRPr="00CF1975">
        <w:rPr>
          <w:rFonts w:ascii="Times New Roman" w:hAnsi="Times New Roman" w:cs="Times New Roman"/>
          <w:sz w:val="28"/>
          <w:szCs w:val="28"/>
          <w:shd w:val="clear" w:color="auto" w:fill="FFFFFF"/>
          <w:lang w:val="uk-UA"/>
        </w:rPr>
        <w:t xml:space="preserve">ької громади </w:t>
      </w:r>
      <w:proofErr w:type="spellStart"/>
      <w:r w:rsidRPr="00CF1975">
        <w:rPr>
          <w:rFonts w:ascii="Times New Roman" w:hAnsi="Times New Roman" w:cs="Times New Roman"/>
          <w:sz w:val="28"/>
          <w:szCs w:val="28"/>
          <w:shd w:val="clear" w:color="auto" w:fill="FFFFFF"/>
        </w:rPr>
        <w:t>розробл</w:t>
      </w:r>
      <w:r w:rsidRPr="00CF1975">
        <w:rPr>
          <w:rFonts w:ascii="Times New Roman" w:hAnsi="Times New Roman" w:cs="Times New Roman"/>
          <w:sz w:val="28"/>
          <w:szCs w:val="28"/>
          <w:shd w:val="clear" w:color="auto" w:fill="FFFFFF"/>
          <w:lang w:val="uk-UA"/>
        </w:rPr>
        <w:t>ені</w:t>
      </w:r>
      <w:proofErr w:type="spellEnd"/>
      <w:r w:rsidRPr="00CF1975">
        <w:rPr>
          <w:rFonts w:ascii="Times New Roman" w:hAnsi="Times New Roman" w:cs="Times New Roman"/>
          <w:sz w:val="28"/>
          <w:szCs w:val="28"/>
          <w:shd w:val="clear" w:color="auto" w:fill="FFFFFF"/>
        </w:rPr>
        <w:t xml:space="preserve"> </w:t>
      </w:r>
      <w:r w:rsidRPr="00CF1975">
        <w:rPr>
          <w:rFonts w:ascii="Times New Roman" w:hAnsi="Times New Roman" w:cs="Times New Roman"/>
          <w:sz w:val="28"/>
          <w:szCs w:val="28"/>
          <w:shd w:val="clear" w:color="auto" w:fill="FFFFFF"/>
          <w:lang w:val="uk-UA"/>
        </w:rPr>
        <w:t>відповідні</w:t>
      </w:r>
      <w:r w:rsidRPr="00CF1975">
        <w:rPr>
          <w:rFonts w:ascii="Times New Roman" w:hAnsi="Times New Roman" w:cs="Times New Roman"/>
          <w:sz w:val="28"/>
          <w:szCs w:val="28"/>
          <w:shd w:val="clear" w:color="auto" w:fill="FFFFFF"/>
        </w:rPr>
        <w:t xml:space="preserve"> за</w:t>
      </w:r>
      <w:proofErr w:type="spellStart"/>
      <w:r w:rsidRPr="00CF1975">
        <w:rPr>
          <w:rFonts w:ascii="Times New Roman" w:hAnsi="Times New Roman" w:cs="Times New Roman"/>
          <w:sz w:val="28"/>
          <w:szCs w:val="28"/>
          <w:shd w:val="clear" w:color="auto" w:fill="FFFFFF"/>
          <w:lang w:val="uk-UA"/>
        </w:rPr>
        <w:t>вдання</w:t>
      </w:r>
      <w:proofErr w:type="spellEnd"/>
      <w:r w:rsidRPr="00CF1975">
        <w:rPr>
          <w:rFonts w:ascii="Times New Roman" w:hAnsi="Times New Roman" w:cs="Times New Roman"/>
          <w:sz w:val="28"/>
          <w:szCs w:val="28"/>
          <w:shd w:val="clear" w:color="auto" w:fill="FFFFFF"/>
        </w:rPr>
        <w:t xml:space="preserve"> </w:t>
      </w:r>
      <w:r w:rsidR="00CF1975" w:rsidRPr="00CF1975">
        <w:rPr>
          <w:rFonts w:ascii="Times New Roman" w:hAnsi="Times New Roman" w:cs="Times New Roman"/>
          <w:sz w:val="28"/>
          <w:szCs w:val="28"/>
          <w:shd w:val="clear" w:color="auto" w:fill="FFFFFF"/>
          <w:lang w:val="uk-UA"/>
        </w:rPr>
        <w:t>й заходи</w:t>
      </w:r>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серед</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яких</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можуть</w:t>
      </w:r>
      <w:proofErr w:type="spellEnd"/>
      <w:r w:rsidRPr="00CF1975">
        <w:rPr>
          <w:rFonts w:ascii="Times New Roman" w:hAnsi="Times New Roman" w:cs="Times New Roman"/>
          <w:sz w:val="28"/>
          <w:szCs w:val="28"/>
          <w:shd w:val="clear" w:color="auto" w:fill="FFFFFF"/>
        </w:rPr>
        <w:t xml:space="preserve"> бути </w:t>
      </w:r>
      <w:proofErr w:type="spellStart"/>
      <w:r w:rsidRPr="00CF1975">
        <w:rPr>
          <w:rFonts w:ascii="Times New Roman" w:hAnsi="Times New Roman" w:cs="Times New Roman"/>
          <w:sz w:val="28"/>
          <w:szCs w:val="28"/>
          <w:shd w:val="clear" w:color="auto" w:fill="FFFFFF"/>
        </w:rPr>
        <w:t>проекти</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які</w:t>
      </w:r>
      <w:proofErr w:type="spellEnd"/>
      <w:r w:rsidRPr="00CF1975">
        <w:rPr>
          <w:rFonts w:ascii="Times New Roman" w:hAnsi="Times New Roman" w:cs="Times New Roman"/>
          <w:sz w:val="28"/>
          <w:szCs w:val="28"/>
          <w:shd w:val="clear" w:color="auto" w:fill="FFFFFF"/>
          <w:lang w:val="uk-UA"/>
        </w:rPr>
        <w:t xml:space="preserve"> </w:t>
      </w:r>
      <w:proofErr w:type="spellStart"/>
      <w:r w:rsidRPr="00CF1975">
        <w:rPr>
          <w:rFonts w:ascii="Times New Roman" w:hAnsi="Times New Roman" w:cs="Times New Roman"/>
          <w:sz w:val="28"/>
          <w:szCs w:val="28"/>
          <w:shd w:val="clear" w:color="auto" w:fill="FFFFFF"/>
        </w:rPr>
        <w:t>підлягають</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оцінці</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впливу</w:t>
      </w:r>
      <w:proofErr w:type="spellEnd"/>
      <w:r w:rsidRPr="00CF1975">
        <w:rPr>
          <w:rFonts w:ascii="Times New Roman" w:hAnsi="Times New Roman" w:cs="Times New Roman"/>
          <w:sz w:val="28"/>
          <w:szCs w:val="28"/>
          <w:shd w:val="clear" w:color="auto" w:fill="FFFFFF"/>
        </w:rPr>
        <w:t xml:space="preserve"> на </w:t>
      </w:r>
      <w:proofErr w:type="spellStart"/>
      <w:r w:rsidRPr="00CF1975">
        <w:rPr>
          <w:rFonts w:ascii="Times New Roman" w:hAnsi="Times New Roman" w:cs="Times New Roman"/>
          <w:sz w:val="28"/>
          <w:szCs w:val="28"/>
          <w:shd w:val="clear" w:color="auto" w:fill="FFFFFF"/>
        </w:rPr>
        <w:t>довкілля</w:t>
      </w:r>
      <w:proofErr w:type="spellEnd"/>
      <w:r w:rsidRPr="00CF1975">
        <w:rPr>
          <w:rFonts w:ascii="Times New Roman" w:hAnsi="Times New Roman" w:cs="Times New Roman"/>
          <w:sz w:val="28"/>
          <w:szCs w:val="28"/>
          <w:shd w:val="clear" w:color="auto" w:fill="FFFFFF"/>
        </w:rPr>
        <w:t xml:space="preserve"> до </w:t>
      </w:r>
      <w:proofErr w:type="spellStart"/>
      <w:r w:rsidRPr="00CF1975">
        <w:rPr>
          <w:rFonts w:ascii="Times New Roman" w:hAnsi="Times New Roman" w:cs="Times New Roman"/>
          <w:sz w:val="28"/>
          <w:szCs w:val="28"/>
          <w:shd w:val="clear" w:color="auto" w:fill="FFFFFF"/>
        </w:rPr>
        <w:t>прийняття</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рішення</w:t>
      </w:r>
      <w:proofErr w:type="spellEnd"/>
      <w:r w:rsidRPr="00CF1975">
        <w:rPr>
          <w:rFonts w:ascii="Times New Roman" w:hAnsi="Times New Roman" w:cs="Times New Roman"/>
          <w:sz w:val="28"/>
          <w:szCs w:val="28"/>
          <w:shd w:val="clear" w:color="auto" w:fill="FFFFFF"/>
        </w:rPr>
        <w:t xml:space="preserve"> про </w:t>
      </w:r>
      <w:proofErr w:type="spellStart"/>
      <w:r w:rsidRPr="00CF1975">
        <w:rPr>
          <w:rFonts w:ascii="Times New Roman" w:hAnsi="Times New Roman" w:cs="Times New Roman"/>
          <w:sz w:val="28"/>
          <w:szCs w:val="28"/>
          <w:shd w:val="clear" w:color="auto" w:fill="FFFFFF"/>
        </w:rPr>
        <w:t>провадження</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планованої</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діяльності</w:t>
      </w:r>
      <w:proofErr w:type="spellEnd"/>
      <w:r w:rsidRPr="00CF1975">
        <w:rPr>
          <w:rFonts w:ascii="Times New Roman" w:hAnsi="Times New Roman" w:cs="Times New Roman"/>
          <w:sz w:val="28"/>
          <w:szCs w:val="28"/>
          <w:shd w:val="clear" w:color="auto" w:fill="FFFFFF"/>
          <w:lang w:val="uk-UA"/>
        </w:rPr>
        <w:t xml:space="preserve"> </w:t>
      </w:r>
      <w:proofErr w:type="spellStart"/>
      <w:r w:rsidRPr="00CF1975">
        <w:rPr>
          <w:rFonts w:ascii="Times New Roman" w:hAnsi="Times New Roman" w:cs="Times New Roman"/>
          <w:sz w:val="28"/>
          <w:szCs w:val="28"/>
          <w:shd w:val="clear" w:color="auto" w:fill="FFFFFF"/>
        </w:rPr>
        <w:t>відповідно</w:t>
      </w:r>
      <w:proofErr w:type="spellEnd"/>
      <w:r w:rsidRPr="00CF1975">
        <w:rPr>
          <w:rFonts w:ascii="Times New Roman" w:hAnsi="Times New Roman" w:cs="Times New Roman"/>
          <w:sz w:val="28"/>
          <w:szCs w:val="28"/>
          <w:shd w:val="clear" w:color="auto" w:fill="FFFFFF"/>
        </w:rPr>
        <w:t xml:space="preserve"> до Закону </w:t>
      </w:r>
      <w:proofErr w:type="spellStart"/>
      <w:r w:rsidRPr="00CF1975">
        <w:rPr>
          <w:rFonts w:ascii="Times New Roman" w:hAnsi="Times New Roman" w:cs="Times New Roman"/>
          <w:sz w:val="28"/>
          <w:szCs w:val="28"/>
          <w:shd w:val="clear" w:color="auto" w:fill="FFFFFF"/>
        </w:rPr>
        <w:t>України</w:t>
      </w:r>
      <w:proofErr w:type="spellEnd"/>
      <w:r w:rsidRPr="00CF1975">
        <w:rPr>
          <w:rFonts w:ascii="Times New Roman" w:hAnsi="Times New Roman" w:cs="Times New Roman"/>
          <w:sz w:val="28"/>
          <w:szCs w:val="28"/>
          <w:shd w:val="clear" w:color="auto" w:fill="FFFFFF"/>
        </w:rPr>
        <w:t xml:space="preserve"> «Про </w:t>
      </w:r>
      <w:proofErr w:type="spellStart"/>
      <w:r w:rsidRPr="00CF1975">
        <w:rPr>
          <w:rFonts w:ascii="Times New Roman" w:hAnsi="Times New Roman" w:cs="Times New Roman"/>
          <w:sz w:val="28"/>
          <w:szCs w:val="28"/>
          <w:shd w:val="clear" w:color="auto" w:fill="FFFFFF"/>
        </w:rPr>
        <w:t>оцінку</w:t>
      </w:r>
      <w:proofErr w:type="spellEnd"/>
      <w:r w:rsidRPr="00CF1975">
        <w:rPr>
          <w:rFonts w:ascii="Times New Roman" w:hAnsi="Times New Roman" w:cs="Times New Roman"/>
          <w:sz w:val="28"/>
          <w:szCs w:val="28"/>
          <w:shd w:val="clear" w:color="auto" w:fill="FFFFFF"/>
        </w:rPr>
        <w:t xml:space="preserve"> </w:t>
      </w:r>
      <w:proofErr w:type="spellStart"/>
      <w:r w:rsidRPr="00CF1975">
        <w:rPr>
          <w:rFonts w:ascii="Times New Roman" w:hAnsi="Times New Roman" w:cs="Times New Roman"/>
          <w:sz w:val="28"/>
          <w:szCs w:val="28"/>
          <w:shd w:val="clear" w:color="auto" w:fill="FFFFFF"/>
        </w:rPr>
        <w:t>впливу</w:t>
      </w:r>
      <w:proofErr w:type="spellEnd"/>
      <w:r w:rsidRPr="00CF1975">
        <w:rPr>
          <w:rFonts w:ascii="Times New Roman" w:hAnsi="Times New Roman" w:cs="Times New Roman"/>
          <w:sz w:val="28"/>
          <w:szCs w:val="28"/>
          <w:shd w:val="clear" w:color="auto" w:fill="FFFFFF"/>
        </w:rPr>
        <w:t xml:space="preserve"> на </w:t>
      </w:r>
      <w:proofErr w:type="spellStart"/>
      <w:r w:rsidRPr="00CF1975">
        <w:rPr>
          <w:rFonts w:ascii="Times New Roman" w:hAnsi="Times New Roman" w:cs="Times New Roman"/>
          <w:sz w:val="28"/>
          <w:szCs w:val="28"/>
          <w:shd w:val="clear" w:color="auto" w:fill="FFFFFF"/>
        </w:rPr>
        <w:t>довкілля</w:t>
      </w:r>
      <w:proofErr w:type="spellEnd"/>
      <w:r w:rsidR="007B744A">
        <w:rPr>
          <w:rFonts w:ascii="Times New Roman" w:hAnsi="Times New Roman" w:cs="Times New Roman"/>
          <w:sz w:val="28"/>
          <w:szCs w:val="28"/>
          <w:shd w:val="clear" w:color="auto" w:fill="FFFFFF"/>
          <w:lang w:val="uk-UA"/>
        </w:rPr>
        <w:t>»</w:t>
      </w:r>
      <w:r w:rsidRPr="00CF1975">
        <w:rPr>
          <w:rFonts w:ascii="Times New Roman" w:hAnsi="Times New Roman" w:cs="Times New Roman"/>
          <w:sz w:val="28"/>
          <w:szCs w:val="28"/>
          <w:shd w:val="clear" w:color="auto" w:fill="FFFFFF"/>
          <w:lang w:val="uk-UA"/>
        </w:rPr>
        <w:t>.</w:t>
      </w:r>
    </w:p>
    <w:p w14:paraId="0A9F7E77" w14:textId="71F2AD81" w:rsidR="00847CE1" w:rsidRPr="00CF1975" w:rsidRDefault="00D167E0" w:rsidP="00D167E0">
      <w:pPr>
        <w:shd w:val="clear" w:color="auto" w:fill="FFFFFF"/>
        <w:spacing w:after="0" w:line="240" w:lineRule="auto"/>
        <w:ind w:firstLine="708"/>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Стратегі</w:t>
      </w:r>
      <w:r w:rsidR="00847CE1" w:rsidRPr="00CF1975">
        <w:rPr>
          <w:rFonts w:ascii="Times New Roman" w:hAnsi="Times New Roman" w:cs="Times New Roman"/>
          <w:sz w:val="28"/>
          <w:szCs w:val="28"/>
          <w:shd w:val="clear" w:color="auto" w:fill="FFFFFF"/>
          <w:lang w:val="uk-UA"/>
        </w:rPr>
        <w:t>я</w:t>
      </w:r>
      <w:r w:rsidRPr="00CF1975">
        <w:rPr>
          <w:rFonts w:ascii="Times New Roman" w:hAnsi="Times New Roman" w:cs="Times New Roman"/>
          <w:sz w:val="28"/>
          <w:szCs w:val="28"/>
          <w:shd w:val="clear" w:color="auto" w:fill="FFFFFF"/>
          <w:lang w:val="uk-UA"/>
        </w:rPr>
        <w:t xml:space="preserve"> розвитку </w:t>
      </w:r>
      <w:r w:rsidR="00CF1975" w:rsidRPr="00CF1975">
        <w:rPr>
          <w:rFonts w:ascii="Times New Roman" w:hAnsi="Times New Roman" w:cs="Times New Roman"/>
          <w:sz w:val="28"/>
          <w:szCs w:val="28"/>
          <w:shd w:val="clear" w:color="auto" w:fill="FFFFFF"/>
          <w:lang w:val="uk-UA"/>
        </w:rPr>
        <w:t>Скороходівської</w:t>
      </w:r>
      <w:r w:rsidRPr="00CF1975">
        <w:rPr>
          <w:rFonts w:ascii="Times New Roman" w:hAnsi="Times New Roman" w:cs="Times New Roman"/>
          <w:sz w:val="28"/>
          <w:szCs w:val="28"/>
          <w:shd w:val="clear" w:color="auto" w:fill="FFFFFF"/>
          <w:lang w:val="uk-UA"/>
        </w:rPr>
        <w:t xml:space="preserve"> територіальної громади </w:t>
      </w:r>
      <w:r w:rsidR="00CF1975" w:rsidRPr="00CF1975">
        <w:rPr>
          <w:rFonts w:ascii="Times New Roman" w:hAnsi="Times New Roman" w:cs="Times New Roman"/>
          <w:sz w:val="28"/>
          <w:szCs w:val="28"/>
          <w:shd w:val="clear" w:color="auto" w:fill="FFFFFF"/>
          <w:lang w:val="uk-UA"/>
        </w:rPr>
        <w:t xml:space="preserve">до </w:t>
      </w:r>
      <w:r w:rsidR="005C79C0" w:rsidRPr="00CF1975">
        <w:rPr>
          <w:rFonts w:ascii="Times New Roman" w:hAnsi="Times New Roman" w:cs="Times New Roman"/>
          <w:sz w:val="28"/>
          <w:szCs w:val="28"/>
          <w:shd w:val="clear" w:color="auto" w:fill="FFFFFF"/>
          <w:lang w:val="uk-UA"/>
        </w:rPr>
        <w:t>2027 рок</w:t>
      </w:r>
      <w:r w:rsidR="00CF1975" w:rsidRPr="00CF1975">
        <w:rPr>
          <w:rFonts w:ascii="Times New Roman" w:hAnsi="Times New Roman" w:cs="Times New Roman"/>
          <w:sz w:val="28"/>
          <w:szCs w:val="28"/>
          <w:shd w:val="clear" w:color="auto" w:fill="FFFFFF"/>
          <w:lang w:val="uk-UA"/>
        </w:rPr>
        <w:t>у</w:t>
      </w:r>
      <w:r w:rsidR="005C79C0" w:rsidRPr="00CF1975">
        <w:rPr>
          <w:rFonts w:ascii="Times New Roman" w:hAnsi="Times New Roman" w:cs="Times New Roman"/>
          <w:sz w:val="28"/>
          <w:szCs w:val="28"/>
          <w:shd w:val="clear" w:color="auto" w:fill="FFFFFF"/>
          <w:lang w:val="uk-UA"/>
        </w:rPr>
        <w:t xml:space="preserve"> охоплює основні види господарської діяльності: </w:t>
      </w:r>
    </w:p>
    <w:p w14:paraId="23C3609E" w14:textId="77777777" w:rsidR="00847CE1" w:rsidRPr="00CF1975" w:rsidRDefault="00847CE1"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 xml:space="preserve">освіту; </w:t>
      </w:r>
    </w:p>
    <w:p w14:paraId="195E4885" w14:textId="42F0C1A4" w:rsidR="00847CE1" w:rsidRPr="00CF1975" w:rsidRDefault="00CF1975"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медицину</w:t>
      </w:r>
      <w:r w:rsidR="00847CE1" w:rsidRPr="00CF1975">
        <w:rPr>
          <w:rFonts w:ascii="Times New Roman" w:hAnsi="Times New Roman" w:cs="Times New Roman"/>
          <w:sz w:val="28"/>
          <w:szCs w:val="28"/>
          <w:shd w:val="clear" w:color="auto" w:fill="FFFFFF"/>
          <w:lang w:val="uk-UA"/>
        </w:rPr>
        <w:t xml:space="preserve">; </w:t>
      </w:r>
    </w:p>
    <w:p w14:paraId="4CDE24EB" w14:textId="201821FE" w:rsidR="00CF1975" w:rsidRPr="00CF1975" w:rsidRDefault="00CF1975" w:rsidP="00CF1975">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 xml:space="preserve">культуру та туризм; </w:t>
      </w:r>
    </w:p>
    <w:p w14:paraId="5110D5DB" w14:textId="77777777" w:rsidR="00847CE1" w:rsidRPr="00CF1975" w:rsidRDefault="00847CE1"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 xml:space="preserve">цифрову трансформацію; </w:t>
      </w:r>
    </w:p>
    <w:p w14:paraId="286B10F5" w14:textId="7F4D88D3" w:rsidR="00CF1975" w:rsidRPr="00CF1975" w:rsidRDefault="00CF1975"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соціальний захист населення;</w:t>
      </w:r>
    </w:p>
    <w:p w14:paraId="40BB74A8" w14:textId="471DA258" w:rsidR="00847CE1" w:rsidRDefault="00847CE1"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F1975">
        <w:rPr>
          <w:rFonts w:ascii="Times New Roman" w:hAnsi="Times New Roman" w:cs="Times New Roman"/>
          <w:sz w:val="28"/>
          <w:szCs w:val="28"/>
          <w:shd w:val="clear" w:color="auto" w:fill="FFFFFF"/>
          <w:lang w:val="uk-UA"/>
        </w:rPr>
        <w:t>просторовий розвит</w:t>
      </w:r>
      <w:r w:rsidR="00CF1975" w:rsidRPr="00CF1975">
        <w:rPr>
          <w:rFonts w:ascii="Times New Roman" w:hAnsi="Times New Roman" w:cs="Times New Roman"/>
          <w:sz w:val="28"/>
          <w:szCs w:val="28"/>
          <w:shd w:val="clear" w:color="auto" w:fill="FFFFFF"/>
          <w:lang w:val="uk-UA"/>
        </w:rPr>
        <w:t>ок</w:t>
      </w:r>
      <w:r w:rsidRPr="00CF1975">
        <w:rPr>
          <w:rFonts w:ascii="Times New Roman" w:hAnsi="Times New Roman" w:cs="Times New Roman"/>
          <w:sz w:val="28"/>
          <w:szCs w:val="28"/>
          <w:shd w:val="clear" w:color="auto" w:fill="FFFFFF"/>
          <w:lang w:val="uk-UA"/>
        </w:rPr>
        <w:t>;</w:t>
      </w:r>
    </w:p>
    <w:p w14:paraId="72773535" w14:textId="77777777" w:rsidR="00847CE1" w:rsidRPr="00C91F04" w:rsidRDefault="00847CE1"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C91F04">
        <w:rPr>
          <w:rFonts w:ascii="Times New Roman" w:hAnsi="Times New Roman" w:cs="Times New Roman"/>
          <w:sz w:val="28"/>
          <w:szCs w:val="28"/>
          <w:lang w:val="uk-UA"/>
        </w:rPr>
        <w:t xml:space="preserve">промисловість та аграрно-промисловий комплекс; </w:t>
      </w:r>
    </w:p>
    <w:p w14:paraId="62412CD6" w14:textId="77777777" w:rsidR="00847CE1" w:rsidRPr="00C91F04" w:rsidRDefault="00847CE1"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C91F04">
        <w:rPr>
          <w:rFonts w:ascii="Times New Roman" w:hAnsi="Times New Roman" w:cs="Times New Roman"/>
          <w:sz w:val="28"/>
          <w:szCs w:val="28"/>
          <w:lang w:val="uk-UA"/>
        </w:rPr>
        <w:t xml:space="preserve">мале підприємництво; </w:t>
      </w:r>
    </w:p>
    <w:p w14:paraId="7961EDDF" w14:textId="77777777" w:rsidR="00847CE1" w:rsidRPr="00C91F04" w:rsidRDefault="00847CE1"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91F04">
        <w:rPr>
          <w:rFonts w:ascii="Times New Roman" w:hAnsi="Times New Roman" w:cs="Times New Roman"/>
          <w:sz w:val="28"/>
          <w:szCs w:val="28"/>
          <w:shd w:val="clear" w:color="auto" w:fill="FFFFFF"/>
          <w:lang w:val="uk-UA"/>
        </w:rPr>
        <w:t xml:space="preserve">благоустрій населених пунктів; </w:t>
      </w:r>
    </w:p>
    <w:p w14:paraId="3CEF85F0" w14:textId="77777777" w:rsidR="00847CE1" w:rsidRPr="00C91F04" w:rsidRDefault="005C79C0"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91F04">
        <w:rPr>
          <w:rFonts w:ascii="Times New Roman" w:hAnsi="Times New Roman" w:cs="Times New Roman"/>
          <w:sz w:val="28"/>
          <w:szCs w:val="28"/>
          <w:shd w:val="clear" w:color="auto" w:fill="FFFFFF"/>
          <w:lang w:val="uk-UA"/>
        </w:rPr>
        <w:t>житлово-комунальне господарство та комунальну інфраструктуру</w:t>
      </w:r>
      <w:r w:rsidR="00D167E0" w:rsidRPr="00C91F04">
        <w:rPr>
          <w:rFonts w:ascii="Times New Roman" w:hAnsi="Times New Roman" w:cs="Times New Roman"/>
          <w:sz w:val="28"/>
          <w:szCs w:val="28"/>
          <w:shd w:val="clear" w:color="auto" w:fill="FFFFFF"/>
          <w:lang w:val="uk-UA"/>
        </w:rPr>
        <w:t>;</w:t>
      </w:r>
    </w:p>
    <w:p w14:paraId="4BF220D4" w14:textId="460A9D38" w:rsidR="00847CE1" w:rsidRPr="00C91F04" w:rsidRDefault="00D167E0"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C91F04">
        <w:rPr>
          <w:rFonts w:ascii="Times New Roman" w:hAnsi="Times New Roman" w:cs="Times New Roman"/>
          <w:sz w:val="28"/>
          <w:szCs w:val="28"/>
          <w:lang w:val="uk-UA"/>
        </w:rPr>
        <w:t>громадську безпеку</w:t>
      </w:r>
      <w:r w:rsidR="00C91F04">
        <w:rPr>
          <w:rFonts w:ascii="Times New Roman" w:hAnsi="Times New Roman" w:cs="Times New Roman"/>
          <w:sz w:val="28"/>
          <w:szCs w:val="28"/>
          <w:lang w:val="uk-UA"/>
        </w:rPr>
        <w:t xml:space="preserve"> та цивільний захист</w:t>
      </w:r>
      <w:r w:rsidRPr="00C91F04">
        <w:rPr>
          <w:rFonts w:ascii="Times New Roman" w:hAnsi="Times New Roman" w:cs="Times New Roman"/>
          <w:sz w:val="28"/>
          <w:szCs w:val="28"/>
          <w:lang w:val="uk-UA"/>
        </w:rPr>
        <w:t xml:space="preserve">; </w:t>
      </w:r>
    </w:p>
    <w:p w14:paraId="22E23A49" w14:textId="77777777" w:rsidR="00847CE1" w:rsidRPr="00C91F04" w:rsidRDefault="00D167E0"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C91F04">
        <w:rPr>
          <w:rFonts w:ascii="Times New Roman" w:hAnsi="Times New Roman" w:cs="Times New Roman"/>
          <w:sz w:val="28"/>
          <w:szCs w:val="28"/>
          <w:lang w:val="uk-UA"/>
        </w:rPr>
        <w:t xml:space="preserve">управління відходами; </w:t>
      </w:r>
    </w:p>
    <w:p w14:paraId="5BE2D11E" w14:textId="77777777" w:rsidR="00847CE1" w:rsidRPr="00C91F04" w:rsidRDefault="00D167E0"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C91F04">
        <w:rPr>
          <w:rFonts w:ascii="Times New Roman" w:hAnsi="Times New Roman" w:cs="Times New Roman"/>
          <w:sz w:val="28"/>
          <w:szCs w:val="28"/>
          <w:lang w:val="uk-UA"/>
        </w:rPr>
        <w:t xml:space="preserve">оновлення дорожньої мережі; </w:t>
      </w:r>
    </w:p>
    <w:p w14:paraId="277D5A7F" w14:textId="77777777" w:rsidR="00847CE1" w:rsidRPr="00C91F04" w:rsidRDefault="00D167E0"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lang w:val="uk-UA"/>
        </w:rPr>
      </w:pPr>
      <w:r w:rsidRPr="00C91F04">
        <w:rPr>
          <w:rFonts w:ascii="Times New Roman" w:hAnsi="Times New Roman" w:cs="Times New Roman"/>
          <w:sz w:val="28"/>
          <w:szCs w:val="28"/>
          <w:lang w:val="uk-UA"/>
        </w:rPr>
        <w:lastRenderedPageBreak/>
        <w:t>енергоефективн</w:t>
      </w:r>
      <w:r w:rsidR="00847CE1" w:rsidRPr="00C91F04">
        <w:rPr>
          <w:rFonts w:ascii="Times New Roman" w:hAnsi="Times New Roman" w:cs="Times New Roman"/>
          <w:sz w:val="28"/>
          <w:szCs w:val="28"/>
          <w:lang w:val="uk-UA"/>
        </w:rPr>
        <w:t>ість</w:t>
      </w:r>
      <w:r w:rsidRPr="00C91F04">
        <w:rPr>
          <w:rFonts w:ascii="Times New Roman" w:hAnsi="Times New Roman" w:cs="Times New Roman"/>
          <w:sz w:val="28"/>
          <w:szCs w:val="28"/>
          <w:lang w:val="uk-UA"/>
        </w:rPr>
        <w:t xml:space="preserve">; </w:t>
      </w:r>
    </w:p>
    <w:p w14:paraId="0F057183" w14:textId="4AC02A0C" w:rsidR="00D167E0" w:rsidRPr="00C91F04" w:rsidRDefault="00D167E0" w:rsidP="00847CE1">
      <w:pPr>
        <w:pStyle w:val="a7"/>
        <w:numPr>
          <w:ilvl w:val="0"/>
          <w:numId w:val="35"/>
        </w:numPr>
        <w:shd w:val="clear" w:color="auto" w:fill="FFFFFF"/>
        <w:spacing w:after="0" w:line="240" w:lineRule="auto"/>
        <w:ind w:left="284" w:firstLine="0"/>
        <w:jc w:val="both"/>
        <w:textAlignment w:val="baseline"/>
        <w:rPr>
          <w:rFonts w:ascii="Times New Roman" w:hAnsi="Times New Roman" w:cs="Times New Roman"/>
          <w:sz w:val="28"/>
          <w:szCs w:val="28"/>
          <w:shd w:val="clear" w:color="auto" w:fill="FFFFFF"/>
          <w:lang w:val="uk-UA"/>
        </w:rPr>
      </w:pPr>
      <w:r w:rsidRPr="00C91F04">
        <w:rPr>
          <w:rFonts w:ascii="Times New Roman" w:hAnsi="Times New Roman" w:cs="Times New Roman"/>
          <w:sz w:val="28"/>
          <w:szCs w:val="28"/>
          <w:lang w:val="uk-UA"/>
        </w:rPr>
        <w:t>відтворення довкілля</w:t>
      </w:r>
      <w:r w:rsidR="00C91F04" w:rsidRPr="00C91F04">
        <w:rPr>
          <w:rFonts w:ascii="Times New Roman" w:hAnsi="Times New Roman" w:cs="Times New Roman"/>
          <w:sz w:val="28"/>
          <w:szCs w:val="28"/>
          <w:lang w:val="uk-UA"/>
        </w:rPr>
        <w:t xml:space="preserve"> та раціональне використання ресурсів</w:t>
      </w:r>
      <w:r w:rsidR="005C79C0" w:rsidRPr="00C91F04">
        <w:rPr>
          <w:rFonts w:ascii="Times New Roman" w:hAnsi="Times New Roman" w:cs="Times New Roman"/>
          <w:sz w:val="28"/>
          <w:szCs w:val="28"/>
          <w:shd w:val="clear" w:color="auto" w:fill="FFFFFF"/>
          <w:lang w:val="uk-UA"/>
        </w:rPr>
        <w:t>.</w:t>
      </w:r>
      <w:r w:rsidR="005C79C0" w:rsidRPr="00C91F04">
        <w:rPr>
          <w:rFonts w:ascii="Times New Roman" w:hAnsi="Times New Roman" w:cs="Times New Roman"/>
          <w:sz w:val="28"/>
          <w:szCs w:val="28"/>
          <w:shd w:val="clear" w:color="auto" w:fill="FFFFFF"/>
        </w:rPr>
        <w:t> </w:t>
      </w:r>
    </w:p>
    <w:p w14:paraId="5EE06AFB" w14:textId="2AC865B2" w:rsidR="00072651" w:rsidRPr="00C91F04" w:rsidRDefault="00072651" w:rsidP="00B80672">
      <w:pPr>
        <w:pStyle w:val="rvps2"/>
        <w:shd w:val="clear" w:color="auto" w:fill="FFFFFF"/>
        <w:spacing w:before="0" w:beforeAutospacing="0" w:after="0" w:afterAutospacing="0"/>
        <w:ind w:firstLine="709"/>
        <w:contextualSpacing/>
        <w:jc w:val="both"/>
        <w:rPr>
          <w:sz w:val="28"/>
          <w:szCs w:val="28"/>
        </w:rPr>
      </w:pPr>
      <w:r w:rsidRPr="00C91F04">
        <w:rPr>
          <w:sz w:val="28"/>
          <w:szCs w:val="28"/>
          <w:shd w:val="clear" w:color="auto" w:fill="FFFFFF"/>
        </w:rPr>
        <w:t xml:space="preserve">Керуючись вимогами </w:t>
      </w:r>
      <w:r w:rsidRPr="00C91F04">
        <w:rPr>
          <w:sz w:val="28"/>
          <w:szCs w:val="28"/>
        </w:rPr>
        <w:t xml:space="preserve">ст. 3 </w:t>
      </w:r>
      <w:r w:rsidRPr="00C91F04">
        <w:rPr>
          <w:sz w:val="28"/>
          <w:szCs w:val="28"/>
          <w:shd w:val="clear" w:color="auto" w:fill="FFFFFF"/>
        </w:rPr>
        <w:t xml:space="preserve">Закону України «Про оцінку впливу на довкілля», проведено попередню оцінку проекту </w:t>
      </w:r>
      <w:r w:rsidR="00327073" w:rsidRPr="00C91F04">
        <w:rPr>
          <w:sz w:val="28"/>
          <w:szCs w:val="28"/>
          <w:shd w:val="clear" w:color="auto" w:fill="FFFFFF"/>
        </w:rPr>
        <w:t>Стратегії</w:t>
      </w:r>
      <w:r w:rsidRPr="00C91F04">
        <w:rPr>
          <w:sz w:val="28"/>
          <w:szCs w:val="28"/>
          <w:shd w:val="clear" w:color="auto" w:fill="FFFFFF"/>
        </w:rPr>
        <w:t xml:space="preserve"> </w:t>
      </w:r>
      <w:r w:rsidR="002A5775">
        <w:rPr>
          <w:sz w:val="28"/>
          <w:szCs w:val="28"/>
          <w:shd w:val="clear" w:color="auto" w:fill="FFFFFF"/>
        </w:rPr>
        <w:t xml:space="preserve">та </w:t>
      </w:r>
      <w:r w:rsidR="002A5775" w:rsidRPr="002A5775">
        <w:rPr>
          <w:sz w:val="28"/>
          <w:szCs w:val="28"/>
        </w:rPr>
        <w:t>Плану заходів з реалізації стратегії розвитку Скороходівської селищної територіальної громади</w:t>
      </w:r>
      <w:r w:rsidR="002A5775" w:rsidRPr="00C91F04">
        <w:rPr>
          <w:sz w:val="28"/>
          <w:szCs w:val="28"/>
          <w:shd w:val="clear" w:color="auto" w:fill="FFFFFF"/>
        </w:rPr>
        <w:t xml:space="preserve"> </w:t>
      </w:r>
      <w:r w:rsidRPr="00C91F04">
        <w:rPr>
          <w:sz w:val="28"/>
          <w:szCs w:val="28"/>
          <w:shd w:val="clear" w:color="auto" w:fill="FFFFFF"/>
        </w:rPr>
        <w:t xml:space="preserve">щодо необхідності здійснення заходів стратегічної екологічної оцінки, яким передбачено планову діяльність на території </w:t>
      </w:r>
      <w:r w:rsidR="00C91F04" w:rsidRPr="00CF1975">
        <w:rPr>
          <w:sz w:val="28"/>
          <w:szCs w:val="28"/>
          <w:shd w:val="clear" w:color="auto" w:fill="FFFFFF"/>
        </w:rPr>
        <w:t>Скороходівської</w:t>
      </w:r>
      <w:r w:rsidR="00327073" w:rsidRPr="00C91F04">
        <w:rPr>
          <w:sz w:val="28"/>
          <w:szCs w:val="28"/>
          <w:shd w:val="clear" w:color="auto" w:fill="FFFFFF"/>
        </w:rPr>
        <w:t xml:space="preserve"> територіальної громади Полтавської</w:t>
      </w:r>
      <w:r w:rsidRPr="00C91F04">
        <w:rPr>
          <w:sz w:val="28"/>
          <w:szCs w:val="28"/>
          <w:shd w:val="clear" w:color="auto" w:fill="FFFFFF"/>
        </w:rPr>
        <w:t xml:space="preserve"> області, з визначенням </w:t>
      </w:r>
      <w:r w:rsidR="00193264" w:rsidRPr="00C91F04">
        <w:rPr>
          <w:sz w:val="28"/>
          <w:szCs w:val="28"/>
          <w:shd w:val="clear" w:color="auto" w:fill="FFFFFF"/>
        </w:rPr>
        <w:t xml:space="preserve">тих </w:t>
      </w:r>
      <w:r w:rsidRPr="00C91F04">
        <w:rPr>
          <w:sz w:val="28"/>
          <w:szCs w:val="28"/>
          <w:shd w:val="clear" w:color="auto" w:fill="FFFFFF"/>
        </w:rPr>
        <w:t>видів діяльності</w:t>
      </w:r>
      <w:r w:rsidR="000522BB">
        <w:rPr>
          <w:sz w:val="28"/>
          <w:szCs w:val="28"/>
          <w:shd w:val="clear" w:color="auto" w:fill="FFFFFF"/>
        </w:rPr>
        <w:t xml:space="preserve"> та планованих об’єктів</w:t>
      </w:r>
      <w:r w:rsidRPr="00C91F04">
        <w:rPr>
          <w:sz w:val="28"/>
          <w:szCs w:val="28"/>
          <w:shd w:val="clear" w:color="auto" w:fill="FFFFFF"/>
        </w:rPr>
        <w:t xml:space="preserve">, що </w:t>
      </w:r>
      <w:r w:rsidRPr="00C91F04">
        <w:rPr>
          <w:sz w:val="28"/>
          <w:szCs w:val="28"/>
        </w:rPr>
        <w:t xml:space="preserve">можуть мати значний вплив на довкілля </w:t>
      </w:r>
      <w:r w:rsidR="00193264" w:rsidRPr="00C91F04">
        <w:rPr>
          <w:sz w:val="28"/>
          <w:szCs w:val="28"/>
        </w:rPr>
        <w:t>й відповідно</w:t>
      </w:r>
      <w:r w:rsidRPr="00C91F04">
        <w:rPr>
          <w:sz w:val="28"/>
          <w:szCs w:val="28"/>
        </w:rPr>
        <w:t xml:space="preserve"> підляга</w:t>
      </w:r>
      <w:r w:rsidR="00193264" w:rsidRPr="00C91F04">
        <w:rPr>
          <w:sz w:val="28"/>
          <w:szCs w:val="28"/>
        </w:rPr>
        <w:t>ти</w:t>
      </w:r>
      <w:r w:rsidRPr="00C91F04">
        <w:rPr>
          <w:sz w:val="28"/>
          <w:szCs w:val="28"/>
        </w:rPr>
        <w:t xml:space="preserve"> оцінці впливу на довкілля. Результати попередньої оцінки систематизовано у таблицю 1. </w:t>
      </w:r>
    </w:p>
    <w:p w14:paraId="62750875" w14:textId="77777777" w:rsidR="00072651" w:rsidRPr="000522BB" w:rsidRDefault="00072651" w:rsidP="00AF40C4">
      <w:pPr>
        <w:pStyle w:val="rvps2"/>
        <w:shd w:val="clear" w:color="auto" w:fill="FFFFFF"/>
        <w:spacing w:before="0" w:beforeAutospacing="0" w:after="0" w:afterAutospacing="0"/>
        <w:ind w:firstLine="709"/>
        <w:contextualSpacing/>
        <w:jc w:val="right"/>
        <w:rPr>
          <w:sz w:val="28"/>
          <w:szCs w:val="28"/>
          <w:shd w:val="clear" w:color="auto" w:fill="FFFFFF"/>
        </w:rPr>
      </w:pPr>
      <w:r w:rsidRPr="000522BB">
        <w:rPr>
          <w:sz w:val="28"/>
          <w:szCs w:val="28"/>
        </w:rPr>
        <w:t>Таблиця 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2409"/>
        <w:gridCol w:w="3261"/>
      </w:tblGrid>
      <w:tr w:rsidR="00C91F04" w:rsidRPr="00C91F04" w14:paraId="74E4BE49" w14:textId="77777777" w:rsidTr="002A5775">
        <w:trPr>
          <w:trHeight w:val="809"/>
          <w:jc w:val="center"/>
        </w:trPr>
        <w:tc>
          <w:tcPr>
            <w:tcW w:w="675" w:type="dxa"/>
            <w:shd w:val="clear" w:color="auto" w:fill="auto"/>
          </w:tcPr>
          <w:p w14:paraId="3ED25236" w14:textId="77777777" w:rsidR="00072651" w:rsidRPr="00C91F04" w:rsidRDefault="00072651" w:rsidP="00AF40C4">
            <w:pPr>
              <w:spacing w:after="0" w:line="240" w:lineRule="auto"/>
              <w:rPr>
                <w:rFonts w:ascii="Times New Roman" w:eastAsia="Calibri" w:hAnsi="Times New Roman" w:cs="Times New Roman"/>
                <w:sz w:val="24"/>
                <w:szCs w:val="24"/>
              </w:rPr>
            </w:pPr>
            <w:r w:rsidRPr="00C91F04">
              <w:rPr>
                <w:rFonts w:ascii="Times New Roman" w:eastAsia="Calibri" w:hAnsi="Times New Roman" w:cs="Times New Roman"/>
                <w:sz w:val="24"/>
                <w:szCs w:val="24"/>
              </w:rPr>
              <w:t>№ п/п</w:t>
            </w:r>
          </w:p>
        </w:tc>
        <w:tc>
          <w:tcPr>
            <w:tcW w:w="3148" w:type="dxa"/>
            <w:shd w:val="clear" w:color="auto" w:fill="auto"/>
          </w:tcPr>
          <w:p w14:paraId="25A8B610" w14:textId="77777777" w:rsidR="00072651" w:rsidRPr="00C91F04" w:rsidRDefault="00072651" w:rsidP="00AF40C4">
            <w:pPr>
              <w:shd w:val="clear" w:color="auto" w:fill="FFFFFF"/>
              <w:spacing w:after="0" w:line="240" w:lineRule="auto"/>
              <w:jc w:val="center"/>
              <w:rPr>
                <w:rFonts w:ascii="Times New Roman" w:hAnsi="Times New Roman" w:cs="Times New Roman"/>
                <w:sz w:val="24"/>
                <w:szCs w:val="24"/>
                <w:lang w:eastAsia="ru-RU"/>
              </w:rPr>
            </w:pPr>
            <w:proofErr w:type="spellStart"/>
            <w:r w:rsidRPr="00C91F04">
              <w:rPr>
                <w:rFonts w:ascii="Times New Roman" w:hAnsi="Times New Roman" w:cs="Times New Roman"/>
                <w:sz w:val="24"/>
                <w:szCs w:val="24"/>
                <w:lang w:eastAsia="ru-RU"/>
              </w:rPr>
              <w:t>Види</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планованої</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діяльності</w:t>
            </w:r>
            <w:proofErr w:type="spellEnd"/>
            <w:r w:rsidRPr="00C91F04">
              <w:rPr>
                <w:rFonts w:ascii="Times New Roman" w:hAnsi="Times New Roman" w:cs="Times New Roman"/>
                <w:sz w:val="24"/>
                <w:szCs w:val="24"/>
                <w:lang w:eastAsia="ru-RU"/>
              </w:rPr>
              <w:t xml:space="preserve"> та </w:t>
            </w:r>
            <w:proofErr w:type="spellStart"/>
            <w:r w:rsidRPr="00C91F04">
              <w:rPr>
                <w:rFonts w:ascii="Times New Roman" w:hAnsi="Times New Roman" w:cs="Times New Roman"/>
                <w:sz w:val="24"/>
                <w:szCs w:val="24"/>
                <w:lang w:eastAsia="ru-RU"/>
              </w:rPr>
              <w:t>об’єкти</w:t>
            </w:r>
            <w:proofErr w:type="spellEnd"/>
            <w:r w:rsidRPr="00C91F04">
              <w:rPr>
                <w:rFonts w:ascii="Times New Roman" w:hAnsi="Times New Roman" w:cs="Times New Roman"/>
                <w:sz w:val="24"/>
                <w:szCs w:val="24"/>
                <w:lang w:eastAsia="ru-RU"/>
              </w:rPr>
              <w:t xml:space="preserve">, за </w:t>
            </w:r>
            <w:proofErr w:type="spellStart"/>
            <w:r w:rsidRPr="00C91F04">
              <w:rPr>
                <w:rFonts w:ascii="Times New Roman" w:hAnsi="Times New Roman" w:cs="Times New Roman"/>
                <w:sz w:val="24"/>
                <w:szCs w:val="24"/>
                <w:lang w:eastAsia="ru-RU"/>
              </w:rPr>
              <w:t>якими</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здійснюються</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оцінка</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чи</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підлягає</w:t>
            </w:r>
            <w:proofErr w:type="spellEnd"/>
            <w:r w:rsidRPr="00C91F04">
              <w:rPr>
                <w:rFonts w:ascii="Times New Roman" w:hAnsi="Times New Roman" w:cs="Times New Roman"/>
                <w:sz w:val="24"/>
                <w:szCs w:val="24"/>
                <w:lang w:eastAsia="ru-RU"/>
              </w:rPr>
              <w:t xml:space="preserve"> проект ДДП </w:t>
            </w:r>
            <w:proofErr w:type="spellStart"/>
            <w:r w:rsidRPr="00C91F04">
              <w:rPr>
                <w:rFonts w:ascii="Times New Roman" w:hAnsi="Times New Roman" w:cs="Times New Roman"/>
                <w:sz w:val="24"/>
                <w:szCs w:val="24"/>
                <w:lang w:eastAsia="ru-RU"/>
              </w:rPr>
              <w:t>процедурі</w:t>
            </w:r>
            <w:proofErr w:type="spellEnd"/>
            <w:r w:rsidRPr="00C91F04">
              <w:rPr>
                <w:rFonts w:ascii="Times New Roman" w:hAnsi="Times New Roman" w:cs="Times New Roman"/>
                <w:sz w:val="24"/>
                <w:szCs w:val="24"/>
                <w:lang w:eastAsia="ru-RU"/>
              </w:rPr>
              <w:t xml:space="preserve"> CEO</w:t>
            </w:r>
          </w:p>
        </w:tc>
        <w:tc>
          <w:tcPr>
            <w:tcW w:w="2409" w:type="dxa"/>
            <w:shd w:val="clear" w:color="auto" w:fill="auto"/>
          </w:tcPr>
          <w:p w14:paraId="545D527C" w14:textId="77777777" w:rsidR="00072651" w:rsidRPr="00C91F04" w:rsidRDefault="00193264" w:rsidP="00AF40C4">
            <w:pPr>
              <w:shd w:val="clear" w:color="auto" w:fill="FFFFFF"/>
              <w:spacing w:after="0" w:line="240" w:lineRule="auto"/>
              <w:jc w:val="center"/>
              <w:rPr>
                <w:rFonts w:ascii="Times New Roman" w:eastAsia="Calibri" w:hAnsi="Times New Roman" w:cs="Times New Roman"/>
                <w:sz w:val="24"/>
                <w:szCs w:val="24"/>
              </w:rPr>
            </w:pPr>
            <w:r w:rsidRPr="00C91F04">
              <w:rPr>
                <w:rFonts w:ascii="Times New Roman" w:eastAsia="Calibri" w:hAnsi="Times New Roman" w:cs="Times New Roman"/>
                <w:sz w:val="24"/>
                <w:szCs w:val="24"/>
                <w:lang w:val="uk-UA"/>
              </w:rPr>
              <w:t>О</w:t>
            </w:r>
            <w:proofErr w:type="spellStart"/>
            <w:r w:rsidR="00072651" w:rsidRPr="00C91F04">
              <w:rPr>
                <w:rFonts w:ascii="Times New Roman" w:eastAsia="Calibri" w:hAnsi="Times New Roman" w:cs="Times New Roman"/>
                <w:sz w:val="24"/>
                <w:szCs w:val="24"/>
              </w:rPr>
              <w:t>бґрунтування</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щодо</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видів</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діяльності</w:t>
            </w:r>
            <w:proofErr w:type="spellEnd"/>
            <w:r w:rsidR="00072651" w:rsidRPr="00C91F04">
              <w:rPr>
                <w:rFonts w:ascii="Times New Roman" w:eastAsia="Calibri" w:hAnsi="Times New Roman" w:cs="Times New Roman"/>
                <w:sz w:val="24"/>
                <w:szCs w:val="24"/>
              </w:rPr>
              <w:t xml:space="preserve"> та </w:t>
            </w:r>
            <w:proofErr w:type="spellStart"/>
            <w:r w:rsidR="00072651" w:rsidRPr="00C91F04">
              <w:rPr>
                <w:rFonts w:ascii="Times New Roman" w:eastAsia="Calibri" w:hAnsi="Times New Roman" w:cs="Times New Roman"/>
                <w:sz w:val="24"/>
                <w:szCs w:val="24"/>
              </w:rPr>
              <w:t>об’єктів</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які</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підлягають</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оцінці</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згідно</w:t>
            </w:r>
            <w:proofErr w:type="spellEnd"/>
            <w:r w:rsidR="00072651" w:rsidRPr="00C91F04">
              <w:rPr>
                <w:rFonts w:ascii="Times New Roman" w:eastAsia="Calibri" w:hAnsi="Times New Roman" w:cs="Times New Roman"/>
                <w:sz w:val="24"/>
                <w:szCs w:val="24"/>
              </w:rPr>
              <w:t xml:space="preserve"> ЗУ «Про </w:t>
            </w:r>
            <w:proofErr w:type="spellStart"/>
            <w:r w:rsidR="00072651" w:rsidRPr="00C91F04">
              <w:rPr>
                <w:rFonts w:ascii="Times New Roman" w:eastAsia="Calibri" w:hAnsi="Times New Roman" w:cs="Times New Roman"/>
                <w:sz w:val="24"/>
                <w:szCs w:val="24"/>
              </w:rPr>
              <w:t>оцінку</w:t>
            </w:r>
            <w:proofErr w:type="spellEnd"/>
            <w:r w:rsidR="00072651" w:rsidRPr="00C91F04">
              <w:rPr>
                <w:rFonts w:ascii="Times New Roman" w:eastAsia="Calibri" w:hAnsi="Times New Roman" w:cs="Times New Roman"/>
                <w:sz w:val="24"/>
                <w:szCs w:val="24"/>
              </w:rPr>
              <w:t xml:space="preserve"> </w:t>
            </w:r>
            <w:proofErr w:type="spellStart"/>
            <w:r w:rsidR="00072651" w:rsidRPr="00C91F04">
              <w:rPr>
                <w:rFonts w:ascii="Times New Roman" w:eastAsia="Calibri" w:hAnsi="Times New Roman" w:cs="Times New Roman"/>
                <w:sz w:val="24"/>
                <w:szCs w:val="24"/>
              </w:rPr>
              <w:t>впливу</w:t>
            </w:r>
            <w:proofErr w:type="spellEnd"/>
            <w:r w:rsidR="00072651" w:rsidRPr="00C91F04">
              <w:rPr>
                <w:rFonts w:ascii="Times New Roman" w:eastAsia="Calibri" w:hAnsi="Times New Roman" w:cs="Times New Roman"/>
                <w:sz w:val="24"/>
                <w:szCs w:val="24"/>
              </w:rPr>
              <w:t xml:space="preserve"> на </w:t>
            </w:r>
            <w:proofErr w:type="spellStart"/>
            <w:r w:rsidR="00072651" w:rsidRPr="00C91F04">
              <w:rPr>
                <w:rFonts w:ascii="Times New Roman" w:eastAsia="Calibri" w:hAnsi="Times New Roman" w:cs="Times New Roman"/>
                <w:sz w:val="24"/>
                <w:szCs w:val="24"/>
              </w:rPr>
              <w:t>довкілля</w:t>
            </w:r>
            <w:proofErr w:type="spellEnd"/>
            <w:r w:rsidR="00072651" w:rsidRPr="00C91F04">
              <w:rPr>
                <w:rFonts w:ascii="Times New Roman" w:eastAsia="Calibri" w:hAnsi="Times New Roman" w:cs="Times New Roman"/>
                <w:sz w:val="24"/>
                <w:szCs w:val="24"/>
              </w:rPr>
              <w:t>», ст. 3</w:t>
            </w:r>
          </w:p>
        </w:tc>
        <w:tc>
          <w:tcPr>
            <w:tcW w:w="3261" w:type="dxa"/>
            <w:shd w:val="clear" w:color="auto" w:fill="auto"/>
          </w:tcPr>
          <w:p w14:paraId="1B32549D" w14:textId="77777777" w:rsidR="00072651" w:rsidRPr="00C91F04" w:rsidRDefault="00072651" w:rsidP="00AF40C4">
            <w:pPr>
              <w:shd w:val="clear" w:color="auto" w:fill="FFFFFF"/>
              <w:spacing w:after="0" w:line="240" w:lineRule="auto"/>
              <w:jc w:val="center"/>
              <w:rPr>
                <w:rFonts w:ascii="Times New Roman" w:eastAsia="Calibri" w:hAnsi="Times New Roman" w:cs="Times New Roman"/>
                <w:sz w:val="24"/>
                <w:szCs w:val="24"/>
              </w:rPr>
            </w:pPr>
            <w:proofErr w:type="spellStart"/>
            <w:r w:rsidRPr="00C91F04">
              <w:rPr>
                <w:rFonts w:ascii="Times New Roman" w:hAnsi="Times New Roman" w:cs="Times New Roman"/>
                <w:sz w:val="24"/>
                <w:szCs w:val="24"/>
                <w:lang w:eastAsia="ru-RU"/>
              </w:rPr>
              <w:t>Результати</w:t>
            </w:r>
            <w:proofErr w:type="spellEnd"/>
            <w:r w:rsidRPr="00C91F04">
              <w:rPr>
                <w:rFonts w:ascii="Times New Roman" w:hAnsi="Times New Roman" w:cs="Times New Roman"/>
                <w:sz w:val="24"/>
                <w:szCs w:val="24"/>
                <w:lang w:eastAsia="ru-RU"/>
              </w:rPr>
              <w:t xml:space="preserve"> </w:t>
            </w:r>
            <w:proofErr w:type="spellStart"/>
            <w:r w:rsidRPr="00C91F04">
              <w:rPr>
                <w:rFonts w:ascii="Times New Roman" w:hAnsi="Times New Roman" w:cs="Times New Roman"/>
                <w:sz w:val="24"/>
                <w:szCs w:val="24"/>
                <w:lang w:eastAsia="ru-RU"/>
              </w:rPr>
              <w:t>оцінки</w:t>
            </w:r>
            <w:proofErr w:type="spellEnd"/>
          </w:p>
        </w:tc>
      </w:tr>
      <w:tr w:rsidR="007B744A" w:rsidRPr="00054E8F" w14:paraId="646889D0" w14:textId="77777777" w:rsidTr="002A5775">
        <w:trPr>
          <w:trHeight w:val="274"/>
          <w:jc w:val="center"/>
        </w:trPr>
        <w:tc>
          <w:tcPr>
            <w:tcW w:w="675" w:type="dxa"/>
            <w:shd w:val="clear" w:color="auto" w:fill="auto"/>
          </w:tcPr>
          <w:p w14:paraId="0664D9A7" w14:textId="77777777" w:rsidR="007B744A" w:rsidRPr="000522BB" w:rsidRDefault="007B744A" w:rsidP="000661E0">
            <w:pPr>
              <w:spacing w:after="0" w:line="240" w:lineRule="auto"/>
              <w:rPr>
                <w:rFonts w:ascii="Times New Roman" w:eastAsia="Calibri" w:hAnsi="Times New Roman" w:cs="Times New Roman"/>
                <w:sz w:val="24"/>
                <w:szCs w:val="24"/>
                <w:lang w:val="uk-UA"/>
              </w:rPr>
            </w:pPr>
            <w:r w:rsidRPr="000522BB">
              <w:rPr>
                <w:rFonts w:ascii="Times New Roman" w:eastAsia="Calibri" w:hAnsi="Times New Roman" w:cs="Times New Roman"/>
                <w:sz w:val="24"/>
                <w:szCs w:val="24"/>
                <w:lang w:val="uk-UA"/>
              </w:rPr>
              <w:t>1</w:t>
            </w:r>
          </w:p>
        </w:tc>
        <w:tc>
          <w:tcPr>
            <w:tcW w:w="3148" w:type="dxa"/>
            <w:shd w:val="clear" w:color="auto" w:fill="auto"/>
          </w:tcPr>
          <w:p w14:paraId="65FE9B21" w14:textId="5E205084" w:rsidR="007B744A" w:rsidRPr="000522BB" w:rsidRDefault="007B744A" w:rsidP="000661E0">
            <w:pPr>
              <w:pStyle w:val="ab"/>
              <w:spacing w:before="0"/>
              <w:ind w:firstLine="0"/>
              <w:jc w:val="both"/>
              <w:rPr>
                <w:rFonts w:ascii="Times New Roman" w:hAnsi="Times New Roman"/>
                <w:color w:val="7030A0"/>
                <w:sz w:val="24"/>
                <w:szCs w:val="24"/>
                <w:lang w:eastAsia="uk-UA"/>
              </w:rPr>
            </w:pPr>
            <w:proofErr w:type="spellStart"/>
            <w:r w:rsidRPr="000522BB">
              <w:rPr>
                <w:rFonts w:ascii="Times New Roman" w:hAnsi="Times New Roman"/>
                <w:color w:val="000000"/>
                <w:sz w:val="24"/>
                <w:szCs w:val="24"/>
                <w:lang w:eastAsia="uk-UA"/>
              </w:rPr>
              <w:t>Буівництво</w:t>
            </w:r>
            <w:proofErr w:type="spellEnd"/>
            <w:r w:rsidRPr="000522BB">
              <w:rPr>
                <w:rFonts w:ascii="Times New Roman" w:hAnsi="Times New Roman"/>
                <w:color w:val="000000"/>
                <w:sz w:val="24"/>
                <w:szCs w:val="24"/>
                <w:lang w:eastAsia="uk-UA"/>
              </w:rPr>
              <w:t xml:space="preserve"> "Активного парку" у смт Скороходове</w:t>
            </w:r>
          </w:p>
        </w:tc>
        <w:tc>
          <w:tcPr>
            <w:tcW w:w="2409" w:type="dxa"/>
            <w:shd w:val="clear" w:color="auto" w:fill="auto"/>
          </w:tcPr>
          <w:p w14:paraId="73923B6B" w14:textId="77777777" w:rsidR="007B744A" w:rsidRPr="000522BB" w:rsidRDefault="007B744A" w:rsidP="000661E0">
            <w:pPr>
              <w:shd w:val="clear" w:color="auto" w:fill="FFFFFF"/>
              <w:spacing w:after="0" w:line="240" w:lineRule="auto"/>
              <w:rPr>
                <w:rFonts w:ascii="Times New Roman" w:hAnsi="Times New Roman" w:cs="Times New Roman"/>
                <w:sz w:val="24"/>
                <w:szCs w:val="24"/>
                <w:lang w:val="uk-UA" w:eastAsia="ru-RU"/>
              </w:rPr>
            </w:pPr>
            <w:r w:rsidRPr="000522BB">
              <w:rPr>
                <w:rFonts w:ascii="Times New Roman" w:eastAsia="Times New Roman" w:hAnsi="Times New Roman" w:cs="Times New Roman"/>
                <w:sz w:val="24"/>
                <w:szCs w:val="24"/>
                <w:lang w:val="uk-UA" w:eastAsia="uk-UA"/>
              </w:rPr>
              <w:t>І</w:t>
            </w:r>
            <w:proofErr w:type="spellStart"/>
            <w:r w:rsidRPr="000522BB">
              <w:rPr>
                <w:rFonts w:ascii="Times New Roman" w:eastAsia="Times New Roman" w:hAnsi="Times New Roman" w:cs="Times New Roman"/>
                <w:sz w:val="24"/>
                <w:szCs w:val="24"/>
                <w:lang w:eastAsia="uk-UA"/>
              </w:rPr>
              <w:t>нфраструктурні</w:t>
            </w:r>
            <w:proofErr w:type="spellEnd"/>
            <w:r w:rsidRPr="000522BB">
              <w:rPr>
                <w:rFonts w:ascii="Times New Roman" w:eastAsia="Times New Roman" w:hAnsi="Times New Roman" w:cs="Times New Roman"/>
                <w:sz w:val="24"/>
                <w:szCs w:val="24"/>
                <w:lang w:eastAsia="uk-UA"/>
              </w:rPr>
              <w:t xml:space="preserve"> </w:t>
            </w:r>
            <w:proofErr w:type="spellStart"/>
            <w:r w:rsidRPr="000522BB">
              <w:rPr>
                <w:rFonts w:ascii="Times New Roman" w:eastAsia="Times New Roman" w:hAnsi="Times New Roman" w:cs="Times New Roman"/>
                <w:sz w:val="24"/>
                <w:szCs w:val="24"/>
                <w:lang w:eastAsia="uk-UA"/>
              </w:rPr>
              <w:t>проекти</w:t>
            </w:r>
            <w:proofErr w:type="spellEnd"/>
            <w:r w:rsidRPr="000522BB">
              <w:rPr>
                <w:rFonts w:ascii="Times New Roman" w:hAnsi="Times New Roman" w:cs="Times New Roman"/>
                <w:sz w:val="24"/>
                <w:szCs w:val="24"/>
                <w:lang w:val="uk-UA" w:eastAsia="ru-RU"/>
              </w:rPr>
              <w:t xml:space="preserve"> </w:t>
            </w:r>
          </w:p>
          <w:p w14:paraId="4BFE706E" w14:textId="77777777" w:rsidR="007B744A" w:rsidRPr="000522BB" w:rsidRDefault="007B744A" w:rsidP="000661E0">
            <w:pPr>
              <w:shd w:val="clear" w:color="auto" w:fill="FFFFFF"/>
              <w:spacing w:after="0" w:line="240" w:lineRule="auto"/>
              <w:rPr>
                <w:rFonts w:ascii="Times New Roman" w:eastAsia="Calibri" w:hAnsi="Times New Roman" w:cs="Times New Roman"/>
                <w:b/>
                <w:sz w:val="24"/>
                <w:szCs w:val="24"/>
                <w:lang w:val="uk-UA"/>
              </w:rPr>
            </w:pPr>
            <w:r w:rsidRPr="000522BB">
              <w:rPr>
                <w:rFonts w:ascii="Times New Roman" w:hAnsi="Times New Roman" w:cs="Times New Roman"/>
                <w:sz w:val="24"/>
                <w:szCs w:val="24"/>
                <w:lang w:val="uk-UA" w:eastAsia="ru-RU"/>
              </w:rPr>
              <w:t>(</w:t>
            </w:r>
            <w:r w:rsidRPr="000522BB">
              <w:rPr>
                <w:rFonts w:ascii="Times New Roman" w:eastAsia="Calibri" w:hAnsi="Times New Roman" w:cs="Times New Roman"/>
                <w:sz w:val="24"/>
                <w:szCs w:val="24"/>
                <w:lang w:val="uk-UA"/>
              </w:rPr>
              <w:t>пп.10 п.3 ст.3)</w:t>
            </w:r>
          </w:p>
        </w:tc>
        <w:tc>
          <w:tcPr>
            <w:tcW w:w="3261" w:type="dxa"/>
            <w:vMerge w:val="restart"/>
            <w:shd w:val="clear" w:color="auto" w:fill="auto"/>
          </w:tcPr>
          <w:p w14:paraId="7B2C0FD6" w14:textId="77777777" w:rsidR="007B744A" w:rsidRPr="000522BB" w:rsidRDefault="007B744A" w:rsidP="000661E0">
            <w:pPr>
              <w:shd w:val="clear" w:color="auto" w:fill="FFFFFF"/>
              <w:spacing w:after="0" w:line="240" w:lineRule="auto"/>
              <w:rPr>
                <w:rFonts w:ascii="Times New Roman" w:hAnsi="Times New Roman" w:cs="Times New Roman"/>
                <w:b/>
                <w:sz w:val="24"/>
                <w:szCs w:val="24"/>
                <w:lang w:val="uk-UA" w:eastAsia="ru-RU"/>
              </w:rPr>
            </w:pPr>
            <w:r w:rsidRPr="000522BB">
              <w:rPr>
                <w:rFonts w:ascii="Times New Roman" w:eastAsia="Calibri" w:hAnsi="Times New Roman" w:cs="Times New Roman"/>
                <w:b/>
                <w:i/>
                <w:sz w:val="24"/>
                <w:szCs w:val="24"/>
                <w:lang w:val="uk-UA"/>
              </w:rPr>
              <w:t xml:space="preserve">Стратегічна екологічна оцінка виконується </w:t>
            </w:r>
            <w:r w:rsidRPr="000522BB">
              <w:rPr>
                <w:rFonts w:ascii="Times New Roman" w:eastAsia="Calibri" w:hAnsi="Times New Roman" w:cs="Times New Roman"/>
                <w:i/>
                <w:sz w:val="24"/>
                <w:szCs w:val="24"/>
                <w:lang w:val="uk-UA"/>
              </w:rPr>
              <w:t>(</w:t>
            </w:r>
            <w:r w:rsidRPr="000522BB">
              <w:rPr>
                <w:rFonts w:ascii="Times New Roman" w:eastAsia="Times New Roman" w:hAnsi="Times New Roman" w:cs="Times New Roman"/>
                <w:b/>
                <w:i/>
                <w:sz w:val="24"/>
                <w:szCs w:val="24"/>
                <w:u w:val="single"/>
                <w:lang w:val="uk-UA" w:eastAsia="uk-UA"/>
              </w:rPr>
              <w:t>друга категорія</w:t>
            </w:r>
            <w:r w:rsidRPr="000522BB">
              <w:rPr>
                <w:rFonts w:ascii="Times New Roman" w:eastAsia="Times New Roman" w:hAnsi="Times New Roman" w:cs="Times New Roman"/>
                <w:i/>
                <w:sz w:val="24"/>
                <w:szCs w:val="24"/>
                <w:lang w:val="uk-UA" w:eastAsia="uk-UA"/>
              </w:rPr>
              <w:t xml:space="preserve"> видів планованої діяльності та об’єктів, які можуть мати значний вплив на довкілля і підлягають оцінці впливу на довкілля)</w:t>
            </w:r>
          </w:p>
        </w:tc>
      </w:tr>
      <w:tr w:rsidR="007B744A" w:rsidRPr="00CF1975" w14:paraId="135C55C8" w14:textId="77777777" w:rsidTr="002A5775">
        <w:trPr>
          <w:trHeight w:val="274"/>
          <w:jc w:val="center"/>
        </w:trPr>
        <w:tc>
          <w:tcPr>
            <w:tcW w:w="675" w:type="dxa"/>
            <w:shd w:val="clear" w:color="auto" w:fill="auto"/>
          </w:tcPr>
          <w:p w14:paraId="3EBAADF5" w14:textId="1393A072" w:rsidR="007B744A" w:rsidRPr="000522BB" w:rsidRDefault="007B744A" w:rsidP="000661E0">
            <w:pPr>
              <w:spacing w:after="0" w:line="240" w:lineRule="auto"/>
              <w:rPr>
                <w:rFonts w:ascii="Times New Roman" w:eastAsia="Calibri" w:hAnsi="Times New Roman" w:cs="Times New Roman"/>
                <w:sz w:val="24"/>
                <w:szCs w:val="24"/>
                <w:lang w:val="uk-UA"/>
              </w:rPr>
            </w:pPr>
            <w:r w:rsidRPr="000522BB">
              <w:rPr>
                <w:rFonts w:ascii="Times New Roman" w:eastAsia="Calibri" w:hAnsi="Times New Roman" w:cs="Times New Roman"/>
                <w:sz w:val="24"/>
                <w:szCs w:val="24"/>
                <w:lang w:val="uk-UA"/>
              </w:rPr>
              <w:t>2</w:t>
            </w:r>
          </w:p>
        </w:tc>
        <w:tc>
          <w:tcPr>
            <w:tcW w:w="3148" w:type="dxa"/>
            <w:shd w:val="clear" w:color="auto" w:fill="auto"/>
          </w:tcPr>
          <w:p w14:paraId="1AB0614E" w14:textId="7FFB2E66" w:rsidR="007B744A" w:rsidRPr="000522BB" w:rsidRDefault="007B744A" w:rsidP="000661E0">
            <w:pPr>
              <w:pStyle w:val="ab"/>
              <w:spacing w:before="0"/>
              <w:ind w:firstLine="0"/>
              <w:jc w:val="both"/>
              <w:rPr>
                <w:rFonts w:ascii="Times New Roman" w:hAnsi="Times New Roman"/>
                <w:color w:val="000000"/>
                <w:sz w:val="24"/>
                <w:szCs w:val="24"/>
                <w:lang w:eastAsia="uk-UA"/>
              </w:rPr>
            </w:pPr>
            <w:r w:rsidRPr="000522BB">
              <w:rPr>
                <w:rFonts w:ascii="Times New Roman" w:hAnsi="Times New Roman"/>
                <w:color w:val="000000"/>
                <w:sz w:val="24"/>
                <w:szCs w:val="24"/>
                <w:lang w:eastAsia="uk-UA"/>
              </w:rPr>
              <w:t>Будівництво багатоквартирного житлового будинку для забезпечення доступним житлом найбільш незахищених категорії громадян, які потребують підтримки, а саме  для учасників бойових дій та внутрішньо переміщених осіб у с. Петрівка та у смт. Скороходове</w:t>
            </w:r>
          </w:p>
        </w:tc>
        <w:tc>
          <w:tcPr>
            <w:tcW w:w="2409" w:type="dxa"/>
            <w:shd w:val="clear" w:color="auto" w:fill="auto"/>
          </w:tcPr>
          <w:p w14:paraId="1BB58763" w14:textId="77777777" w:rsidR="007B744A" w:rsidRPr="000522BB" w:rsidRDefault="007B744A" w:rsidP="007B744A">
            <w:pPr>
              <w:shd w:val="clear" w:color="auto" w:fill="FFFFFF"/>
              <w:spacing w:after="0" w:line="240" w:lineRule="auto"/>
              <w:rPr>
                <w:rFonts w:ascii="Times New Roman" w:hAnsi="Times New Roman" w:cs="Times New Roman"/>
                <w:sz w:val="24"/>
                <w:szCs w:val="24"/>
                <w:lang w:val="uk-UA" w:eastAsia="ru-RU"/>
              </w:rPr>
            </w:pPr>
            <w:r w:rsidRPr="000522BB">
              <w:rPr>
                <w:rFonts w:ascii="Times New Roman" w:eastAsia="Times New Roman" w:hAnsi="Times New Roman" w:cs="Times New Roman"/>
                <w:sz w:val="24"/>
                <w:szCs w:val="24"/>
                <w:lang w:val="uk-UA" w:eastAsia="uk-UA"/>
              </w:rPr>
              <w:t>І</w:t>
            </w:r>
            <w:proofErr w:type="spellStart"/>
            <w:r w:rsidRPr="000522BB">
              <w:rPr>
                <w:rFonts w:ascii="Times New Roman" w:eastAsia="Times New Roman" w:hAnsi="Times New Roman" w:cs="Times New Roman"/>
                <w:sz w:val="24"/>
                <w:szCs w:val="24"/>
                <w:lang w:eastAsia="uk-UA"/>
              </w:rPr>
              <w:t>нфраструктурні</w:t>
            </w:r>
            <w:proofErr w:type="spellEnd"/>
            <w:r w:rsidRPr="000522BB">
              <w:rPr>
                <w:rFonts w:ascii="Times New Roman" w:eastAsia="Times New Roman" w:hAnsi="Times New Roman" w:cs="Times New Roman"/>
                <w:sz w:val="24"/>
                <w:szCs w:val="24"/>
                <w:lang w:eastAsia="uk-UA"/>
              </w:rPr>
              <w:t xml:space="preserve"> </w:t>
            </w:r>
            <w:proofErr w:type="spellStart"/>
            <w:r w:rsidRPr="000522BB">
              <w:rPr>
                <w:rFonts w:ascii="Times New Roman" w:eastAsia="Times New Roman" w:hAnsi="Times New Roman" w:cs="Times New Roman"/>
                <w:sz w:val="24"/>
                <w:szCs w:val="24"/>
                <w:lang w:eastAsia="uk-UA"/>
              </w:rPr>
              <w:t>проекти</w:t>
            </w:r>
            <w:proofErr w:type="spellEnd"/>
            <w:r w:rsidRPr="000522BB">
              <w:rPr>
                <w:rFonts w:ascii="Times New Roman" w:hAnsi="Times New Roman" w:cs="Times New Roman"/>
                <w:sz w:val="24"/>
                <w:szCs w:val="24"/>
                <w:lang w:val="uk-UA" w:eastAsia="ru-RU"/>
              </w:rPr>
              <w:t xml:space="preserve"> </w:t>
            </w:r>
          </w:p>
          <w:p w14:paraId="7B91A3E1" w14:textId="1E17AA19" w:rsidR="007B744A" w:rsidRPr="000522BB" w:rsidRDefault="007B744A" w:rsidP="007B744A">
            <w:pPr>
              <w:shd w:val="clear" w:color="auto" w:fill="FFFFFF"/>
              <w:spacing w:after="0" w:line="240" w:lineRule="auto"/>
              <w:rPr>
                <w:rFonts w:ascii="Times New Roman" w:eastAsia="Times New Roman" w:hAnsi="Times New Roman" w:cs="Times New Roman"/>
                <w:sz w:val="24"/>
                <w:szCs w:val="24"/>
                <w:lang w:val="uk-UA" w:eastAsia="uk-UA"/>
              </w:rPr>
            </w:pPr>
            <w:r w:rsidRPr="000522BB">
              <w:rPr>
                <w:rFonts w:ascii="Times New Roman" w:hAnsi="Times New Roman" w:cs="Times New Roman"/>
                <w:sz w:val="24"/>
                <w:szCs w:val="24"/>
                <w:lang w:val="uk-UA" w:eastAsia="ru-RU"/>
              </w:rPr>
              <w:t>(</w:t>
            </w:r>
            <w:r w:rsidRPr="000522BB">
              <w:rPr>
                <w:rFonts w:ascii="Times New Roman" w:eastAsia="Calibri" w:hAnsi="Times New Roman" w:cs="Times New Roman"/>
                <w:sz w:val="24"/>
                <w:szCs w:val="24"/>
                <w:lang w:val="uk-UA"/>
              </w:rPr>
              <w:t>пп.10 п.3 ст.3)</w:t>
            </w:r>
          </w:p>
        </w:tc>
        <w:tc>
          <w:tcPr>
            <w:tcW w:w="3261" w:type="dxa"/>
            <w:vMerge/>
            <w:shd w:val="clear" w:color="auto" w:fill="auto"/>
          </w:tcPr>
          <w:p w14:paraId="1D48F7EF" w14:textId="77777777" w:rsidR="007B744A" w:rsidRPr="000522BB" w:rsidRDefault="007B744A" w:rsidP="000661E0">
            <w:pPr>
              <w:shd w:val="clear" w:color="auto" w:fill="FFFFFF"/>
              <w:spacing w:after="0" w:line="240" w:lineRule="auto"/>
              <w:rPr>
                <w:rFonts w:ascii="Times New Roman" w:eastAsia="Calibri" w:hAnsi="Times New Roman" w:cs="Times New Roman"/>
                <w:b/>
                <w:i/>
                <w:sz w:val="24"/>
                <w:szCs w:val="24"/>
                <w:lang w:val="uk-UA"/>
              </w:rPr>
            </w:pPr>
          </w:p>
        </w:tc>
      </w:tr>
      <w:tr w:rsidR="000522BB" w:rsidRPr="00054E8F" w14:paraId="00E7C7AE" w14:textId="77777777" w:rsidTr="002A5775">
        <w:trPr>
          <w:trHeight w:val="274"/>
          <w:jc w:val="center"/>
        </w:trPr>
        <w:tc>
          <w:tcPr>
            <w:tcW w:w="675" w:type="dxa"/>
            <w:shd w:val="clear" w:color="auto" w:fill="auto"/>
          </w:tcPr>
          <w:p w14:paraId="17102DA9" w14:textId="217EEBF7" w:rsidR="000522BB" w:rsidRPr="000522BB" w:rsidRDefault="000522BB" w:rsidP="000522BB">
            <w:pPr>
              <w:spacing w:after="0" w:line="240" w:lineRule="auto"/>
              <w:rPr>
                <w:rFonts w:ascii="Times New Roman" w:eastAsia="Calibri" w:hAnsi="Times New Roman" w:cs="Times New Roman"/>
                <w:sz w:val="24"/>
                <w:szCs w:val="24"/>
                <w:lang w:val="uk-UA"/>
              </w:rPr>
            </w:pPr>
            <w:r w:rsidRPr="000522BB">
              <w:rPr>
                <w:rFonts w:ascii="Times New Roman" w:eastAsia="Calibri" w:hAnsi="Times New Roman" w:cs="Times New Roman"/>
                <w:sz w:val="24"/>
                <w:szCs w:val="24"/>
                <w:lang w:val="uk-UA"/>
              </w:rPr>
              <w:t>3</w:t>
            </w:r>
          </w:p>
        </w:tc>
        <w:tc>
          <w:tcPr>
            <w:tcW w:w="3148" w:type="dxa"/>
            <w:shd w:val="clear" w:color="auto" w:fill="auto"/>
          </w:tcPr>
          <w:p w14:paraId="62B4735A" w14:textId="5DE83E1E" w:rsidR="000522BB" w:rsidRPr="000522BB" w:rsidRDefault="000522BB" w:rsidP="000522BB">
            <w:pPr>
              <w:pStyle w:val="ab"/>
              <w:spacing w:before="0"/>
              <w:ind w:firstLine="0"/>
              <w:jc w:val="both"/>
              <w:rPr>
                <w:rFonts w:ascii="Times New Roman" w:hAnsi="Times New Roman"/>
                <w:color w:val="000000"/>
                <w:sz w:val="24"/>
                <w:szCs w:val="24"/>
                <w:lang w:eastAsia="uk-UA"/>
              </w:rPr>
            </w:pPr>
            <w:r w:rsidRPr="000522BB">
              <w:rPr>
                <w:rFonts w:ascii="Times New Roman" w:hAnsi="Times New Roman"/>
                <w:color w:val="000000"/>
                <w:sz w:val="24"/>
                <w:szCs w:val="24"/>
                <w:lang w:eastAsia="uk-UA"/>
              </w:rPr>
              <w:t xml:space="preserve">Реконструкція </w:t>
            </w:r>
            <w:proofErr w:type="spellStart"/>
            <w:r w:rsidRPr="000522BB">
              <w:rPr>
                <w:rFonts w:ascii="Times New Roman" w:hAnsi="Times New Roman"/>
                <w:color w:val="000000"/>
                <w:sz w:val="24"/>
                <w:szCs w:val="24"/>
                <w:lang w:eastAsia="uk-UA"/>
              </w:rPr>
              <w:t>каналізаційно</w:t>
            </w:r>
            <w:proofErr w:type="spellEnd"/>
            <w:r w:rsidRPr="000522BB">
              <w:rPr>
                <w:rFonts w:ascii="Times New Roman" w:hAnsi="Times New Roman"/>
                <w:color w:val="000000"/>
                <w:sz w:val="24"/>
                <w:szCs w:val="24"/>
                <w:lang w:eastAsia="uk-UA"/>
              </w:rPr>
              <w:t>-насосної станції у смт Скороходове</w:t>
            </w:r>
            <w:r w:rsidR="002A5775">
              <w:rPr>
                <w:rFonts w:ascii="Times New Roman" w:hAnsi="Times New Roman"/>
                <w:color w:val="000000"/>
                <w:sz w:val="24"/>
                <w:szCs w:val="24"/>
                <w:lang w:eastAsia="uk-UA"/>
              </w:rPr>
              <w:t xml:space="preserve"> </w:t>
            </w:r>
          </w:p>
        </w:tc>
        <w:tc>
          <w:tcPr>
            <w:tcW w:w="2409" w:type="dxa"/>
            <w:shd w:val="clear" w:color="auto" w:fill="auto"/>
          </w:tcPr>
          <w:p w14:paraId="3FBA1E0F" w14:textId="5F4A9A1F" w:rsidR="000522BB" w:rsidRPr="000522BB" w:rsidRDefault="000522BB" w:rsidP="000522BB">
            <w:pPr>
              <w:shd w:val="clear" w:color="auto" w:fill="FFFFFF"/>
              <w:spacing w:after="0" w:line="240" w:lineRule="auto"/>
              <w:rPr>
                <w:rFonts w:ascii="Times New Roman" w:eastAsia="Times New Roman" w:hAnsi="Times New Roman" w:cs="Times New Roman"/>
                <w:sz w:val="24"/>
                <w:szCs w:val="24"/>
                <w:lang w:val="uk-UA" w:eastAsia="uk-UA"/>
              </w:rPr>
            </w:pPr>
            <w:r w:rsidRPr="000522BB">
              <w:rPr>
                <w:rFonts w:ascii="Times New Roman" w:hAnsi="Times New Roman" w:cs="Times New Roman"/>
                <w:sz w:val="24"/>
                <w:szCs w:val="24"/>
                <w:lang w:val="uk-UA"/>
              </w:rPr>
              <w:t>Господарська діяльність, що приз</w:t>
            </w:r>
            <w:r>
              <w:rPr>
                <w:rFonts w:ascii="Times New Roman" w:hAnsi="Times New Roman" w:cs="Times New Roman"/>
                <w:sz w:val="24"/>
                <w:szCs w:val="24"/>
                <w:lang w:val="uk-UA"/>
              </w:rPr>
              <w:t>-</w:t>
            </w:r>
            <w:r w:rsidRPr="000522BB">
              <w:rPr>
                <w:rFonts w:ascii="Times New Roman" w:hAnsi="Times New Roman" w:cs="Times New Roman"/>
                <w:sz w:val="24"/>
                <w:szCs w:val="24"/>
                <w:lang w:val="uk-UA"/>
              </w:rPr>
              <w:t xml:space="preserve">водить до скидання забруднюючих речовин у водні об’єкти </w:t>
            </w:r>
            <w:r w:rsidRPr="000522BB">
              <w:rPr>
                <w:rFonts w:ascii="Times New Roman" w:hAnsi="Times New Roman" w:cs="Times New Roman"/>
                <w:sz w:val="24"/>
                <w:szCs w:val="24"/>
                <w:lang w:val="uk-UA" w:eastAsia="ru-RU"/>
              </w:rPr>
              <w:t>(</w:t>
            </w:r>
            <w:r w:rsidRPr="000522BB">
              <w:rPr>
                <w:rFonts w:ascii="Times New Roman" w:eastAsia="Calibri" w:hAnsi="Times New Roman" w:cs="Times New Roman"/>
                <w:sz w:val="24"/>
                <w:szCs w:val="24"/>
                <w:lang w:val="uk-UA"/>
              </w:rPr>
              <w:t>пп.13 п.3 ст.3)</w:t>
            </w:r>
          </w:p>
        </w:tc>
        <w:tc>
          <w:tcPr>
            <w:tcW w:w="3261" w:type="dxa"/>
            <w:shd w:val="clear" w:color="auto" w:fill="auto"/>
          </w:tcPr>
          <w:p w14:paraId="62200189" w14:textId="67959FB9" w:rsidR="000522BB" w:rsidRPr="000522BB" w:rsidRDefault="000522BB" w:rsidP="000522BB">
            <w:pPr>
              <w:shd w:val="clear" w:color="auto" w:fill="FFFFFF"/>
              <w:spacing w:after="0" w:line="240" w:lineRule="auto"/>
              <w:rPr>
                <w:rFonts w:ascii="Times New Roman" w:eastAsia="Calibri" w:hAnsi="Times New Roman" w:cs="Times New Roman"/>
                <w:b/>
                <w:i/>
                <w:sz w:val="24"/>
                <w:szCs w:val="24"/>
                <w:lang w:val="uk-UA"/>
              </w:rPr>
            </w:pPr>
            <w:r w:rsidRPr="000522BB">
              <w:rPr>
                <w:rFonts w:ascii="Times New Roman" w:eastAsia="Calibri" w:hAnsi="Times New Roman" w:cs="Times New Roman"/>
                <w:b/>
                <w:i/>
                <w:sz w:val="24"/>
                <w:szCs w:val="24"/>
                <w:lang w:val="uk-UA"/>
              </w:rPr>
              <w:t xml:space="preserve">Стратегічна екологічна оцінка виконується </w:t>
            </w:r>
            <w:r w:rsidRPr="000522BB">
              <w:rPr>
                <w:rFonts w:ascii="Times New Roman" w:eastAsia="Calibri" w:hAnsi="Times New Roman" w:cs="Times New Roman"/>
                <w:i/>
                <w:sz w:val="24"/>
                <w:szCs w:val="24"/>
                <w:lang w:val="uk-UA"/>
              </w:rPr>
              <w:t>(</w:t>
            </w:r>
            <w:r w:rsidRPr="000522BB">
              <w:rPr>
                <w:rFonts w:ascii="Times New Roman" w:eastAsia="Times New Roman" w:hAnsi="Times New Roman" w:cs="Times New Roman"/>
                <w:b/>
                <w:i/>
                <w:sz w:val="24"/>
                <w:szCs w:val="24"/>
                <w:u w:val="single"/>
                <w:lang w:val="uk-UA" w:eastAsia="uk-UA"/>
              </w:rPr>
              <w:t>друга категорія</w:t>
            </w:r>
            <w:r w:rsidRPr="000522BB">
              <w:rPr>
                <w:rFonts w:ascii="Times New Roman" w:eastAsia="Times New Roman" w:hAnsi="Times New Roman" w:cs="Times New Roman"/>
                <w:i/>
                <w:sz w:val="24"/>
                <w:szCs w:val="24"/>
                <w:lang w:val="uk-UA" w:eastAsia="uk-UA"/>
              </w:rPr>
              <w:t xml:space="preserve"> видів планованої діяльності та об’єктів, які можуть мати значний вплив на довкілля і підлягають оцінці впливу на довкілля)</w:t>
            </w:r>
          </w:p>
        </w:tc>
      </w:tr>
      <w:tr w:rsidR="000522BB" w:rsidRPr="00054E8F" w14:paraId="45EA41E2" w14:textId="77777777" w:rsidTr="002A5775">
        <w:trPr>
          <w:trHeight w:val="274"/>
          <w:jc w:val="center"/>
        </w:trPr>
        <w:tc>
          <w:tcPr>
            <w:tcW w:w="675" w:type="dxa"/>
            <w:shd w:val="clear" w:color="auto" w:fill="auto"/>
          </w:tcPr>
          <w:p w14:paraId="33C62BAE" w14:textId="1D2F1F33" w:rsidR="000522BB" w:rsidRPr="000522BB" w:rsidRDefault="000522BB" w:rsidP="000522BB">
            <w:pPr>
              <w:spacing w:after="0" w:line="240" w:lineRule="auto"/>
              <w:rPr>
                <w:rFonts w:ascii="Times New Roman" w:eastAsia="Calibri" w:hAnsi="Times New Roman" w:cs="Times New Roman"/>
                <w:sz w:val="24"/>
                <w:szCs w:val="24"/>
                <w:lang w:val="uk-UA"/>
              </w:rPr>
            </w:pPr>
            <w:r w:rsidRPr="000522BB">
              <w:rPr>
                <w:rFonts w:ascii="Times New Roman" w:eastAsia="Calibri" w:hAnsi="Times New Roman" w:cs="Times New Roman"/>
                <w:sz w:val="24"/>
                <w:szCs w:val="24"/>
                <w:lang w:val="uk-UA"/>
              </w:rPr>
              <w:t>4</w:t>
            </w:r>
          </w:p>
        </w:tc>
        <w:tc>
          <w:tcPr>
            <w:tcW w:w="3148" w:type="dxa"/>
            <w:shd w:val="clear" w:color="auto" w:fill="auto"/>
          </w:tcPr>
          <w:p w14:paraId="54868CCC" w14:textId="53F9CA94" w:rsidR="000522BB" w:rsidRPr="000522BB" w:rsidRDefault="000522BB" w:rsidP="000522BB">
            <w:pPr>
              <w:pStyle w:val="ab"/>
              <w:spacing w:before="0"/>
              <w:ind w:firstLine="0"/>
              <w:jc w:val="both"/>
              <w:rPr>
                <w:rFonts w:ascii="Times New Roman" w:hAnsi="Times New Roman"/>
                <w:color w:val="000000"/>
                <w:sz w:val="24"/>
                <w:szCs w:val="24"/>
                <w:lang w:eastAsia="uk-UA"/>
              </w:rPr>
            </w:pPr>
            <w:r w:rsidRPr="000522BB">
              <w:rPr>
                <w:rFonts w:ascii="Times New Roman" w:hAnsi="Times New Roman"/>
                <w:color w:val="000000"/>
                <w:sz w:val="24"/>
                <w:szCs w:val="24"/>
                <w:lang w:eastAsia="uk-UA"/>
              </w:rPr>
              <w:t xml:space="preserve">Розчистка, покращення водності та екологічного стану р. </w:t>
            </w:r>
            <w:proofErr w:type="spellStart"/>
            <w:r w:rsidRPr="000522BB">
              <w:rPr>
                <w:rFonts w:ascii="Times New Roman" w:hAnsi="Times New Roman"/>
                <w:color w:val="000000"/>
                <w:sz w:val="24"/>
                <w:szCs w:val="24"/>
                <w:lang w:eastAsia="uk-UA"/>
              </w:rPr>
              <w:t>Свинківка</w:t>
            </w:r>
            <w:proofErr w:type="spellEnd"/>
            <w:r w:rsidRPr="000522BB">
              <w:rPr>
                <w:rFonts w:ascii="Times New Roman" w:hAnsi="Times New Roman"/>
                <w:color w:val="000000"/>
                <w:sz w:val="24"/>
                <w:szCs w:val="24"/>
                <w:lang w:eastAsia="uk-UA"/>
              </w:rPr>
              <w:t xml:space="preserve"> на ділянці в межах с.Нова Кочубеївка Скороходівської селищної ТГ Полтавського району Полтавської області</w:t>
            </w:r>
          </w:p>
        </w:tc>
        <w:tc>
          <w:tcPr>
            <w:tcW w:w="2409" w:type="dxa"/>
            <w:shd w:val="clear" w:color="auto" w:fill="auto"/>
          </w:tcPr>
          <w:p w14:paraId="20BB160D" w14:textId="77777777" w:rsidR="000522BB" w:rsidRPr="000522BB" w:rsidRDefault="000522BB" w:rsidP="000522BB">
            <w:pPr>
              <w:shd w:val="clear" w:color="auto" w:fill="FFFFFF"/>
              <w:spacing w:after="0" w:line="240" w:lineRule="auto"/>
              <w:rPr>
                <w:rFonts w:ascii="Times New Roman" w:hAnsi="Times New Roman" w:cs="Times New Roman"/>
                <w:sz w:val="24"/>
                <w:szCs w:val="24"/>
                <w:lang w:val="uk-UA" w:eastAsia="ru-RU"/>
              </w:rPr>
            </w:pPr>
            <w:r w:rsidRPr="000522BB">
              <w:rPr>
                <w:rFonts w:ascii="Times New Roman" w:eastAsia="Times New Roman" w:hAnsi="Times New Roman" w:cs="Times New Roman"/>
                <w:sz w:val="24"/>
                <w:szCs w:val="24"/>
                <w:lang w:val="uk-UA" w:eastAsia="uk-UA"/>
              </w:rPr>
              <w:t>І</w:t>
            </w:r>
            <w:proofErr w:type="spellStart"/>
            <w:r w:rsidRPr="000522BB">
              <w:rPr>
                <w:rFonts w:ascii="Times New Roman" w:eastAsia="Times New Roman" w:hAnsi="Times New Roman" w:cs="Times New Roman"/>
                <w:sz w:val="24"/>
                <w:szCs w:val="24"/>
                <w:lang w:eastAsia="uk-UA"/>
              </w:rPr>
              <w:t>нфраструктурні</w:t>
            </w:r>
            <w:proofErr w:type="spellEnd"/>
            <w:r w:rsidRPr="000522BB">
              <w:rPr>
                <w:rFonts w:ascii="Times New Roman" w:eastAsia="Times New Roman" w:hAnsi="Times New Roman" w:cs="Times New Roman"/>
                <w:sz w:val="24"/>
                <w:szCs w:val="24"/>
                <w:lang w:eastAsia="uk-UA"/>
              </w:rPr>
              <w:t xml:space="preserve"> </w:t>
            </w:r>
            <w:proofErr w:type="spellStart"/>
            <w:r w:rsidRPr="000522BB">
              <w:rPr>
                <w:rFonts w:ascii="Times New Roman" w:eastAsia="Times New Roman" w:hAnsi="Times New Roman" w:cs="Times New Roman"/>
                <w:sz w:val="24"/>
                <w:szCs w:val="24"/>
                <w:lang w:eastAsia="uk-UA"/>
              </w:rPr>
              <w:t>проекти</w:t>
            </w:r>
            <w:proofErr w:type="spellEnd"/>
            <w:r w:rsidRPr="000522BB">
              <w:rPr>
                <w:rFonts w:ascii="Times New Roman" w:hAnsi="Times New Roman" w:cs="Times New Roman"/>
                <w:sz w:val="24"/>
                <w:szCs w:val="24"/>
                <w:lang w:val="uk-UA" w:eastAsia="ru-RU"/>
              </w:rPr>
              <w:t xml:space="preserve"> </w:t>
            </w:r>
          </w:p>
          <w:p w14:paraId="48D45F1A" w14:textId="4449B2C6" w:rsidR="000522BB" w:rsidRPr="000522BB" w:rsidRDefault="000522BB" w:rsidP="000522BB">
            <w:pPr>
              <w:shd w:val="clear" w:color="auto" w:fill="FFFFFF"/>
              <w:spacing w:after="0" w:line="240" w:lineRule="auto"/>
              <w:rPr>
                <w:rFonts w:ascii="Times New Roman" w:hAnsi="Times New Roman" w:cs="Times New Roman"/>
                <w:sz w:val="24"/>
                <w:szCs w:val="24"/>
                <w:lang w:val="uk-UA"/>
              </w:rPr>
            </w:pPr>
            <w:r w:rsidRPr="000522BB">
              <w:rPr>
                <w:rFonts w:ascii="Times New Roman" w:hAnsi="Times New Roman" w:cs="Times New Roman"/>
                <w:sz w:val="24"/>
                <w:szCs w:val="24"/>
                <w:lang w:val="uk-UA" w:eastAsia="ru-RU"/>
              </w:rPr>
              <w:t>(</w:t>
            </w:r>
            <w:r w:rsidRPr="000522BB">
              <w:rPr>
                <w:rFonts w:ascii="Times New Roman" w:eastAsia="Calibri" w:hAnsi="Times New Roman" w:cs="Times New Roman"/>
                <w:sz w:val="24"/>
                <w:szCs w:val="24"/>
                <w:lang w:val="uk-UA"/>
              </w:rPr>
              <w:t>пп.10 п.3 ст.3)</w:t>
            </w:r>
          </w:p>
        </w:tc>
        <w:tc>
          <w:tcPr>
            <w:tcW w:w="3261" w:type="dxa"/>
            <w:shd w:val="clear" w:color="auto" w:fill="auto"/>
          </w:tcPr>
          <w:p w14:paraId="16513EFE" w14:textId="0FF258F0" w:rsidR="000522BB" w:rsidRPr="000522BB" w:rsidRDefault="000522BB" w:rsidP="000522BB">
            <w:pPr>
              <w:shd w:val="clear" w:color="auto" w:fill="FFFFFF"/>
              <w:spacing w:after="0" w:line="240" w:lineRule="auto"/>
              <w:rPr>
                <w:rFonts w:ascii="Times New Roman" w:eastAsia="Calibri" w:hAnsi="Times New Roman" w:cs="Times New Roman"/>
                <w:b/>
                <w:i/>
                <w:sz w:val="24"/>
                <w:szCs w:val="24"/>
                <w:lang w:val="uk-UA"/>
              </w:rPr>
            </w:pPr>
            <w:r w:rsidRPr="000522BB">
              <w:rPr>
                <w:rFonts w:ascii="Times New Roman" w:eastAsia="Calibri" w:hAnsi="Times New Roman" w:cs="Times New Roman"/>
                <w:b/>
                <w:i/>
                <w:sz w:val="24"/>
                <w:szCs w:val="24"/>
                <w:lang w:val="uk-UA"/>
              </w:rPr>
              <w:t xml:space="preserve">Стратегічна екологічна оцінка виконується </w:t>
            </w:r>
            <w:r w:rsidRPr="000522BB">
              <w:rPr>
                <w:rFonts w:ascii="Times New Roman" w:eastAsia="Calibri" w:hAnsi="Times New Roman" w:cs="Times New Roman"/>
                <w:i/>
                <w:sz w:val="24"/>
                <w:szCs w:val="24"/>
                <w:lang w:val="uk-UA"/>
              </w:rPr>
              <w:t>(</w:t>
            </w:r>
            <w:r w:rsidRPr="000522BB">
              <w:rPr>
                <w:rFonts w:ascii="Times New Roman" w:eastAsia="Times New Roman" w:hAnsi="Times New Roman" w:cs="Times New Roman"/>
                <w:b/>
                <w:i/>
                <w:sz w:val="24"/>
                <w:szCs w:val="24"/>
                <w:u w:val="single"/>
                <w:lang w:val="uk-UA" w:eastAsia="uk-UA"/>
              </w:rPr>
              <w:t>друга категорія</w:t>
            </w:r>
            <w:r w:rsidRPr="000522BB">
              <w:rPr>
                <w:rFonts w:ascii="Times New Roman" w:eastAsia="Times New Roman" w:hAnsi="Times New Roman" w:cs="Times New Roman"/>
                <w:i/>
                <w:sz w:val="24"/>
                <w:szCs w:val="24"/>
                <w:lang w:val="uk-UA" w:eastAsia="uk-UA"/>
              </w:rPr>
              <w:t xml:space="preserve"> видів планованої діяльності та об’єктів, які можуть мати значний вплив на довкілля і підлягають оцінці впливу на довкілля)</w:t>
            </w:r>
          </w:p>
        </w:tc>
      </w:tr>
    </w:tbl>
    <w:p w14:paraId="3D334B5A" w14:textId="77777777" w:rsidR="00C30A64" w:rsidRPr="00CF1975" w:rsidRDefault="00C30A64" w:rsidP="00B80672">
      <w:pPr>
        <w:pStyle w:val="rvps2"/>
        <w:shd w:val="clear" w:color="auto" w:fill="FFFFFF"/>
        <w:spacing w:before="0" w:beforeAutospacing="0" w:after="0" w:afterAutospacing="0"/>
        <w:ind w:firstLine="709"/>
        <w:contextualSpacing/>
        <w:jc w:val="both"/>
        <w:rPr>
          <w:color w:val="7030A0"/>
          <w:sz w:val="28"/>
          <w:szCs w:val="28"/>
        </w:rPr>
      </w:pPr>
    </w:p>
    <w:p w14:paraId="61231339" w14:textId="0BA312EB" w:rsidR="006415EF" w:rsidRPr="001936D7" w:rsidRDefault="006415EF" w:rsidP="00B80672">
      <w:pPr>
        <w:pStyle w:val="rvps2"/>
        <w:shd w:val="clear" w:color="auto" w:fill="FFFFFF"/>
        <w:spacing w:before="0" w:beforeAutospacing="0" w:after="0" w:afterAutospacing="0"/>
        <w:ind w:firstLine="709"/>
        <w:contextualSpacing/>
        <w:jc w:val="both"/>
        <w:rPr>
          <w:sz w:val="28"/>
          <w:szCs w:val="28"/>
        </w:rPr>
      </w:pPr>
      <w:r w:rsidRPr="001936D7">
        <w:rPr>
          <w:sz w:val="28"/>
          <w:szCs w:val="28"/>
        </w:rPr>
        <w:lastRenderedPageBreak/>
        <w:t xml:space="preserve">В результаті оцінки  </w:t>
      </w:r>
      <w:r w:rsidRPr="001936D7">
        <w:rPr>
          <w:sz w:val="28"/>
          <w:szCs w:val="28"/>
          <w:shd w:val="clear" w:color="auto" w:fill="FFFFFF"/>
        </w:rPr>
        <w:t xml:space="preserve">проекту </w:t>
      </w:r>
      <w:r w:rsidR="00000A28" w:rsidRPr="001936D7">
        <w:rPr>
          <w:sz w:val="28"/>
          <w:szCs w:val="28"/>
          <w:shd w:val="clear" w:color="auto" w:fill="FFFFFF"/>
        </w:rPr>
        <w:t xml:space="preserve">Стратегії розвитку </w:t>
      </w:r>
      <w:r w:rsidR="000522BB" w:rsidRPr="001936D7">
        <w:rPr>
          <w:sz w:val="28"/>
          <w:szCs w:val="28"/>
          <w:shd w:val="clear" w:color="auto" w:fill="FFFFFF"/>
        </w:rPr>
        <w:t xml:space="preserve">Скороходівської </w:t>
      </w:r>
      <w:r w:rsidR="00000A28" w:rsidRPr="001936D7">
        <w:rPr>
          <w:sz w:val="28"/>
          <w:szCs w:val="28"/>
          <w:shd w:val="clear" w:color="auto" w:fill="FFFFFF"/>
        </w:rPr>
        <w:t xml:space="preserve">селищної </w:t>
      </w:r>
      <w:r w:rsidR="000522BB" w:rsidRPr="001936D7">
        <w:rPr>
          <w:sz w:val="28"/>
          <w:szCs w:val="28"/>
          <w:shd w:val="clear" w:color="auto" w:fill="FFFFFF"/>
        </w:rPr>
        <w:t>ТГ</w:t>
      </w:r>
      <w:r w:rsidR="00000A28" w:rsidRPr="001936D7">
        <w:rPr>
          <w:sz w:val="28"/>
          <w:szCs w:val="28"/>
          <w:shd w:val="clear" w:color="auto" w:fill="FFFFFF"/>
        </w:rPr>
        <w:t xml:space="preserve"> </w:t>
      </w:r>
      <w:r w:rsidR="000522BB" w:rsidRPr="001936D7">
        <w:rPr>
          <w:sz w:val="28"/>
          <w:szCs w:val="28"/>
          <w:shd w:val="clear" w:color="auto" w:fill="FFFFFF"/>
        </w:rPr>
        <w:t>до</w:t>
      </w:r>
      <w:r w:rsidR="00000A28" w:rsidRPr="001936D7">
        <w:rPr>
          <w:sz w:val="28"/>
          <w:szCs w:val="28"/>
          <w:shd w:val="clear" w:color="auto" w:fill="FFFFFF"/>
        </w:rPr>
        <w:t xml:space="preserve"> 2027 рок</w:t>
      </w:r>
      <w:r w:rsidR="000522BB" w:rsidRPr="001936D7">
        <w:rPr>
          <w:sz w:val="28"/>
          <w:szCs w:val="28"/>
          <w:shd w:val="clear" w:color="auto" w:fill="FFFFFF"/>
        </w:rPr>
        <w:t>у</w:t>
      </w:r>
      <w:r w:rsidR="00000A28" w:rsidRPr="001936D7">
        <w:rPr>
          <w:sz w:val="28"/>
          <w:szCs w:val="28"/>
          <w:shd w:val="clear" w:color="auto" w:fill="FFFFFF"/>
        </w:rPr>
        <w:t xml:space="preserve"> </w:t>
      </w:r>
      <w:r w:rsidRPr="001936D7">
        <w:rPr>
          <w:sz w:val="28"/>
          <w:szCs w:val="28"/>
          <w:shd w:val="clear" w:color="auto" w:fill="FFFFFF"/>
        </w:rPr>
        <w:t xml:space="preserve">із </w:t>
      </w:r>
      <w:r w:rsidRPr="001936D7">
        <w:rPr>
          <w:sz w:val="28"/>
          <w:szCs w:val="28"/>
        </w:rPr>
        <w:t>переліку видів  планованої діяльності</w:t>
      </w:r>
      <w:r w:rsidR="000522BB" w:rsidRPr="001936D7">
        <w:rPr>
          <w:sz w:val="28"/>
          <w:szCs w:val="28"/>
        </w:rPr>
        <w:t xml:space="preserve"> та </w:t>
      </w:r>
      <w:r w:rsidR="001936D7" w:rsidRPr="001936D7">
        <w:rPr>
          <w:sz w:val="28"/>
          <w:szCs w:val="28"/>
        </w:rPr>
        <w:t>об’єктів</w:t>
      </w:r>
      <w:r w:rsidRPr="001936D7">
        <w:rPr>
          <w:sz w:val="28"/>
          <w:szCs w:val="28"/>
        </w:rPr>
        <w:t xml:space="preserve">, які можуть мати значний вплив на довкілля та </w:t>
      </w:r>
      <w:r w:rsidR="00000A28" w:rsidRPr="001936D7">
        <w:rPr>
          <w:sz w:val="28"/>
          <w:szCs w:val="28"/>
        </w:rPr>
        <w:t xml:space="preserve">потенційно </w:t>
      </w:r>
      <w:r w:rsidRPr="001936D7">
        <w:rPr>
          <w:sz w:val="28"/>
          <w:szCs w:val="28"/>
        </w:rPr>
        <w:t>підляг</w:t>
      </w:r>
      <w:r w:rsidR="00000A28" w:rsidRPr="001936D7">
        <w:rPr>
          <w:sz w:val="28"/>
          <w:szCs w:val="28"/>
        </w:rPr>
        <w:t>ати</w:t>
      </w:r>
      <w:r w:rsidRPr="001936D7">
        <w:rPr>
          <w:sz w:val="28"/>
          <w:szCs w:val="28"/>
        </w:rPr>
        <w:t xml:space="preserve"> оцінці впливу на довкілля, </w:t>
      </w:r>
      <w:r w:rsidR="00000A28" w:rsidRPr="001936D7">
        <w:rPr>
          <w:sz w:val="28"/>
          <w:szCs w:val="28"/>
        </w:rPr>
        <w:t xml:space="preserve">усі </w:t>
      </w:r>
      <w:r w:rsidRPr="001936D7">
        <w:rPr>
          <w:sz w:val="28"/>
          <w:szCs w:val="28"/>
        </w:rPr>
        <w:t xml:space="preserve">виділені </w:t>
      </w:r>
      <w:r w:rsidR="00000A28" w:rsidRPr="001936D7">
        <w:rPr>
          <w:sz w:val="28"/>
          <w:szCs w:val="28"/>
        </w:rPr>
        <w:t>вище види діяльності</w:t>
      </w:r>
      <w:r w:rsidRPr="001936D7">
        <w:rPr>
          <w:sz w:val="28"/>
          <w:szCs w:val="28"/>
        </w:rPr>
        <w:t xml:space="preserve"> віднесені до </w:t>
      </w:r>
      <w:r w:rsidR="00000A28" w:rsidRPr="001936D7">
        <w:rPr>
          <w:sz w:val="28"/>
          <w:szCs w:val="28"/>
        </w:rPr>
        <w:t>другої</w:t>
      </w:r>
      <w:r w:rsidRPr="001936D7">
        <w:rPr>
          <w:sz w:val="28"/>
          <w:szCs w:val="28"/>
        </w:rPr>
        <w:t xml:space="preserve"> категорій (згідно ст. 3 Закону України «Про оцінку впливу на довкілля»)</w:t>
      </w:r>
      <w:r w:rsidR="00000A28" w:rsidRPr="001936D7">
        <w:rPr>
          <w:sz w:val="28"/>
          <w:szCs w:val="28"/>
        </w:rPr>
        <w:t>.</w:t>
      </w:r>
    </w:p>
    <w:p w14:paraId="3B7BDF35" w14:textId="77777777" w:rsidR="002A5775" w:rsidRDefault="002A5775" w:rsidP="00B80672">
      <w:pPr>
        <w:pStyle w:val="rvps2"/>
        <w:shd w:val="clear" w:color="auto" w:fill="FFFFFF"/>
        <w:spacing w:before="0" w:beforeAutospacing="0" w:after="0" w:afterAutospacing="0"/>
        <w:ind w:firstLine="709"/>
        <w:contextualSpacing/>
        <w:jc w:val="both"/>
        <w:rPr>
          <w:b/>
          <w:sz w:val="28"/>
          <w:szCs w:val="28"/>
        </w:rPr>
      </w:pPr>
    </w:p>
    <w:p w14:paraId="762A81B3" w14:textId="64F238DA" w:rsidR="005F3014" w:rsidRPr="001936D7" w:rsidRDefault="005F3014" w:rsidP="00B80672">
      <w:pPr>
        <w:pStyle w:val="rvps2"/>
        <w:shd w:val="clear" w:color="auto" w:fill="FFFFFF"/>
        <w:spacing w:before="0" w:beforeAutospacing="0" w:after="0" w:afterAutospacing="0"/>
        <w:ind w:firstLine="709"/>
        <w:contextualSpacing/>
        <w:jc w:val="both"/>
        <w:rPr>
          <w:b/>
          <w:sz w:val="28"/>
          <w:szCs w:val="28"/>
        </w:rPr>
      </w:pPr>
      <w:r w:rsidRPr="001936D7">
        <w:rPr>
          <w:b/>
          <w:sz w:val="28"/>
          <w:szCs w:val="28"/>
        </w:rPr>
        <w:t>4. Ймовірні наслідки:</w:t>
      </w:r>
    </w:p>
    <w:p w14:paraId="57BEA97C" w14:textId="1E0DC6A0" w:rsidR="005F3014" w:rsidRPr="001936D7" w:rsidRDefault="005F3014" w:rsidP="00B80672">
      <w:pPr>
        <w:pStyle w:val="rvps2"/>
        <w:shd w:val="clear" w:color="auto" w:fill="FFFFFF"/>
        <w:spacing w:before="0" w:beforeAutospacing="0" w:after="0" w:afterAutospacing="0"/>
        <w:ind w:firstLine="709"/>
        <w:contextualSpacing/>
        <w:jc w:val="both"/>
        <w:rPr>
          <w:sz w:val="28"/>
          <w:szCs w:val="28"/>
          <w:u w:val="single"/>
        </w:rPr>
      </w:pPr>
      <w:r w:rsidRPr="001936D7">
        <w:rPr>
          <w:sz w:val="28"/>
          <w:szCs w:val="28"/>
          <w:u w:val="single"/>
        </w:rPr>
        <w:t>а) для довкілля, у тому числі для здоров’я населення</w:t>
      </w:r>
      <w:r w:rsidRPr="001936D7">
        <w:rPr>
          <w:sz w:val="28"/>
          <w:szCs w:val="28"/>
        </w:rPr>
        <w:t xml:space="preserve">: в ході здійснення стратегічної екологічної оцінки (далі – СЕО) будуть оцінені ймовірні наслідки реалізації документа державного планування − </w:t>
      </w:r>
      <w:r w:rsidR="00000A28" w:rsidRPr="001936D7">
        <w:rPr>
          <w:sz w:val="28"/>
          <w:szCs w:val="28"/>
          <w:shd w:val="clear" w:color="auto" w:fill="FFFFFF"/>
        </w:rPr>
        <w:t xml:space="preserve">Стратегії розвитку </w:t>
      </w:r>
      <w:r w:rsidR="001936D7" w:rsidRPr="001936D7">
        <w:rPr>
          <w:sz w:val="28"/>
          <w:szCs w:val="28"/>
          <w:shd w:val="clear" w:color="auto" w:fill="FFFFFF"/>
        </w:rPr>
        <w:t xml:space="preserve">Скороходівської </w:t>
      </w:r>
      <w:r w:rsidR="00000A28" w:rsidRPr="001936D7">
        <w:rPr>
          <w:sz w:val="28"/>
          <w:szCs w:val="28"/>
          <w:shd w:val="clear" w:color="auto" w:fill="FFFFFF"/>
        </w:rPr>
        <w:t xml:space="preserve">селищної </w:t>
      </w:r>
      <w:r w:rsidR="002A5775">
        <w:rPr>
          <w:sz w:val="28"/>
          <w:szCs w:val="28"/>
          <w:shd w:val="clear" w:color="auto" w:fill="FFFFFF"/>
        </w:rPr>
        <w:t>ТГ</w:t>
      </w:r>
      <w:r w:rsidR="00000A28" w:rsidRPr="001936D7">
        <w:rPr>
          <w:sz w:val="28"/>
          <w:szCs w:val="28"/>
          <w:shd w:val="clear" w:color="auto" w:fill="FFFFFF"/>
        </w:rPr>
        <w:t xml:space="preserve"> </w:t>
      </w:r>
      <w:r w:rsidR="001936D7" w:rsidRPr="001936D7">
        <w:rPr>
          <w:sz w:val="28"/>
          <w:szCs w:val="28"/>
          <w:shd w:val="clear" w:color="auto" w:fill="FFFFFF"/>
        </w:rPr>
        <w:t>до</w:t>
      </w:r>
      <w:r w:rsidR="00000A28" w:rsidRPr="001936D7">
        <w:rPr>
          <w:sz w:val="28"/>
          <w:szCs w:val="28"/>
          <w:shd w:val="clear" w:color="auto" w:fill="FFFFFF"/>
        </w:rPr>
        <w:t xml:space="preserve"> 2027 рок</w:t>
      </w:r>
      <w:r w:rsidR="001936D7" w:rsidRPr="001936D7">
        <w:rPr>
          <w:sz w:val="28"/>
          <w:szCs w:val="28"/>
          <w:shd w:val="clear" w:color="auto" w:fill="FFFFFF"/>
        </w:rPr>
        <w:t>у</w:t>
      </w:r>
      <w:r w:rsidR="002A5775">
        <w:rPr>
          <w:sz w:val="28"/>
          <w:szCs w:val="28"/>
          <w:shd w:val="clear" w:color="auto" w:fill="FFFFFF"/>
        </w:rPr>
        <w:t xml:space="preserve"> та </w:t>
      </w:r>
      <w:r w:rsidR="002A5775" w:rsidRPr="002A5775">
        <w:rPr>
          <w:sz w:val="28"/>
          <w:szCs w:val="28"/>
        </w:rPr>
        <w:t>Плану заходів з реалізації стратегії розвитку Скороходівської селищної територіальної громади</w:t>
      </w:r>
      <w:r w:rsidRPr="001936D7">
        <w:rPr>
          <w:sz w:val="28"/>
          <w:szCs w:val="28"/>
        </w:rPr>
        <w:t>, зокрема, будуть оцінені наслідки для таких компонентів довкілля й умов життєдіяльності людей:</w:t>
      </w:r>
    </w:p>
    <w:p w14:paraId="4878E4D2" w14:textId="77777777" w:rsidR="00024FEC" w:rsidRPr="001936D7" w:rsidRDefault="005F3014" w:rsidP="00B80672">
      <w:pPr>
        <w:pStyle w:val="rvps2"/>
        <w:numPr>
          <w:ilvl w:val="0"/>
          <w:numId w:val="20"/>
        </w:numPr>
        <w:shd w:val="clear" w:color="auto" w:fill="FFFFFF"/>
        <w:spacing w:before="0" w:beforeAutospacing="0" w:after="0" w:afterAutospacing="0"/>
        <w:contextualSpacing/>
        <w:jc w:val="both"/>
        <w:rPr>
          <w:sz w:val="28"/>
          <w:szCs w:val="28"/>
        </w:rPr>
      </w:pPr>
      <w:r w:rsidRPr="001936D7">
        <w:rPr>
          <w:i/>
          <w:sz w:val="28"/>
          <w:szCs w:val="28"/>
        </w:rPr>
        <w:t>земельні ресурси</w:t>
      </w:r>
      <w:r w:rsidRPr="001936D7">
        <w:rPr>
          <w:sz w:val="28"/>
          <w:szCs w:val="28"/>
        </w:rPr>
        <w:t xml:space="preserve"> в результаті</w:t>
      </w:r>
      <w:r w:rsidR="008C3FEB" w:rsidRPr="001936D7">
        <w:rPr>
          <w:sz w:val="28"/>
          <w:szCs w:val="28"/>
        </w:rPr>
        <w:t>:</w:t>
      </w:r>
      <w:r w:rsidRPr="001936D7">
        <w:rPr>
          <w:sz w:val="28"/>
          <w:szCs w:val="28"/>
        </w:rPr>
        <w:t xml:space="preserve"> </w:t>
      </w:r>
    </w:p>
    <w:p w14:paraId="60EF1FE8" w14:textId="77777777" w:rsidR="005F3014" w:rsidRPr="001936D7" w:rsidRDefault="00024FEC" w:rsidP="008C422F">
      <w:pPr>
        <w:pStyle w:val="rvps2"/>
        <w:numPr>
          <w:ilvl w:val="0"/>
          <w:numId w:val="27"/>
        </w:numPr>
        <w:shd w:val="clear" w:color="auto" w:fill="FFFFFF"/>
        <w:spacing w:before="0" w:beforeAutospacing="0" w:after="0" w:afterAutospacing="0"/>
        <w:ind w:left="709" w:hanging="283"/>
        <w:contextualSpacing/>
        <w:jc w:val="both"/>
        <w:rPr>
          <w:sz w:val="28"/>
          <w:szCs w:val="28"/>
        </w:rPr>
      </w:pPr>
      <w:r w:rsidRPr="001936D7">
        <w:rPr>
          <w:sz w:val="28"/>
          <w:szCs w:val="28"/>
        </w:rPr>
        <w:t xml:space="preserve"> </w:t>
      </w:r>
      <w:r w:rsidR="00B64C34" w:rsidRPr="001936D7">
        <w:rPr>
          <w:sz w:val="28"/>
          <w:szCs w:val="28"/>
        </w:rPr>
        <w:t>зміни цільового призначення</w:t>
      </w:r>
      <w:r w:rsidR="005F3014" w:rsidRPr="001936D7">
        <w:rPr>
          <w:sz w:val="28"/>
          <w:szCs w:val="28"/>
        </w:rPr>
        <w:t xml:space="preserve"> земельних ділянок: </w:t>
      </w:r>
    </w:p>
    <w:p w14:paraId="50A7FC65" w14:textId="609234D1" w:rsidR="005F3014" w:rsidRPr="001936D7" w:rsidRDefault="00B64C34" w:rsidP="00B80672">
      <w:pPr>
        <w:pStyle w:val="rvps2"/>
        <w:numPr>
          <w:ilvl w:val="0"/>
          <w:numId w:val="21"/>
        </w:numPr>
        <w:shd w:val="clear" w:color="auto" w:fill="FFFFFF"/>
        <w:spacing w:before="0" w:beforeAutospacing="0" w:after="0" w:afterAutospacing="0"/>
        <w:ind w:left="426" w:hanging="426"/>
        <w:contextualSpacing/>
        <w:jc w:val="both"/>
        <w:rPr>
          <w:sz w:val="28"/>
          <w:szCs w:val="28"/>
        </w:rPr>
      </w:pPr>
      <w:bookmarkStart w:id="3" w:name="_Toc27642392"/>
      <w:bookmarkStart w:id="4" w:name="_Toc27643540"/>
      <w:r w:rsidRPr="001936D7">
        <w:rPr>
          <w:sz w:val="28"/>
          <w:szCs w:val="28"/>
        </w:rPr>
        <w:t xml:space="preserve">в результаті розроблення </w:t>
      </w:r>
      <w:r w:rsidR="001936D7" w:rsidRPr="001936D7">
        <w:rPr>
          <w:sz w:val="28"/>
          <w:szCs w:val="28"/>
        </w:rPr>
        <w:t xml:space="preserve">комплексної </w:t>
      </w:r>
      <w:r w:rsidRPr="001936D7">
        <w:rPr>
          <w:sz w:val="28"/>
          <w:szCs w:val="28"/>
        </w:rPr>
        <w:t>схем</w:t>
      </w:r>
      <w:r w:rsidR="001936D7" w:rsidRPr="001936D7">
        <w:rPr>
          <w:sz w:val="28"/>
          <w:szCs w:val="28"/>
        </w:rPr>
        <w:t>и</w:t>
      </w:r>
      <w:r w:rsidRPr="001936D7">
        <w:rPr>
          <w:sz w:val="28"/>
          <w:szCs w:val="28"/>
        </w:rPr>
        <w:t xml:space="preserve"> планування території громади</w:t>
      </w:r>
      <w:bookmarkEnd w:id="3"/>
      <w:bookmarkEnd w:id="4"/>
      <w:r w:rsidR="005F3014" w:rsidRPr="001936D7">
        <w:rPr>
          <w:sz w:val="28"/>
          <w:szCs w:val="28"/>
        </w:rPr>
        <w:t xml:space="preserve">; </w:t>
      </w:r>
    </w:p>
    <w:p w14:paraId="578A84DC" w14:textId="77777777" w:rsidR="005F3014" w:rsidRPr="001936D7" w:rsidRDefault="00B64C34" w:rsidP="00B80672">
      <w:pPr>
        <w:pStyle w:val="rvps2"/>
        <w:numPr>
          <w:ilvl w:val="0"/>
          <w:numId w:val="21"/>
        </w:numPr>
        <w:shd w:val="clear" w:color="auto" w:fill="FFFFFF"/>
        <w:spacing w:before="0" w:beforeAutospacing="0" w:after="0" w:afterAutospacing="0"/>
        <w:ind w:left="426" w:hanging="426"/>
        <w:contextualSpacing/>
        <w:jc w:val="both"/>
        <w:rPr>
          <w:sz w:val="28"/>
          <w:szCs w:val="28"/>
        </w:rPr>
      </w:pPr>
      <w:r w:rsidRPr="001936D7">
        <w:rPr>
          <w:sz w:val="28"/>
          <w:szCs w:val="28"/>
        </w:rPr>
        <w:t>реалізація ініціатив з розвитку підприємницької діяльності у сільській місцевості</w:t>
      </w:r>
      <w:r w:rsidR="005F3014" w:rsidRPr="001936D7">
        <w:rPr>
          <w:sz w:val="28"/>
          <w:szCs w:val="28"/>
        </w:rPr>
        <w:t xml:space="preserve">; </w:t>
      </w:r>
    </w:p>
    <w:p w14:paraId="7817C169" w14:textId="642127D6" w:rsidR="005F3014" w:rsidRPr="001936D7" w:rsidRDefault="00B64C34" w:rsidP="00B80672">
      <w:pPr>
        <w:pStyle w:val="rvps2"/>
        <w:numPr>
          <w:ilvl w:val="0"/>
          <w:numId w:val="21"/>
        </w:numPr>
        <w:shd w:val="clear" w:color="auto" w:fill="FFFFFF"/>
        <w:spacing w:before="0" w:beforeAutospacing="0" w:after="0" w:afterAutospacing="0"/>
        <w:ind w:left="426" w:hanging="426"/>
        <w:contextualSpacing/>
        <w:jc w:val="both"/>
        <w:rPr>
          <w:sz w:val="28"/>
          <w:szCs w:val="28"/>
        </w:rPr>
      </w:pPr>
      <w:r w:rsidRPr="001936D7">
        <w:rPr>
          <w:sz w:val="28"/>
          <w:szCs w:val="28"/>
        </w:rPr>
        <w:t xml:space="preserve">підтримка розвитку садівництва, ягідництва, </w:t>
      </w:r>
      <w:r w:rsidR="001936D7" w:rsidRPr="001936D7">
        <w:rPr>
          <w:sz w:val="28"/>
          <w:szCs w:val="28"/>
        </w:rPr>
        <w:t xml:space="preserve">тепличного господарства, </w:t>
      </w:r>
      <w:r w:rsidRPr="001936D7">
        <w:rPr>
          <w:sz w:val="28"/>
          <w:szCs w:val="28"/>
        </w:rPr>
        <w:t>бджільництва</w:t>
      </w:r>
      <w:r w:rsidR="005F3014" w:rsidRPr="001936D7">
        <w:rPr>
          <w:sz w:val="28"/>
          <w:szCs w:val="28"/>
        </w:rPr>
        <w:t>;</w:t>
      </w:r>
    </w:p>
    <w:p w14:paraId="4263E303" w14:textId="116ACAAD" w:rsidR="002771CB" w:rsidRPr="001936D7" w:rsidRDefault="001936D7" w:rsidP="008C422F">
      <w:pPr>
        <w:pStyle w:val="rvps2"/>
        <w:numPr>
          <w:ilvl w:val="0"/>
          <w:numId w:val="27"/>
        </w:numPr>
        <w:shd w:val="clear" w:color="auto" w:fill="FFFFFF"/>
        <w:spacing w:before="0" w:beforeAutospacing="0" w:after="0" w:afterAutospacing="0"/>
        <w:ind w:left="709" w:hanging="283"/>
        <w:contextualSpacing/>
        <w:jc w:val="both"/>
        <w:rPr>
          <w:sz w:val="28"/>
          <w:szCs w:val="28"/>
        </w:rPr>
      </w:pPr>
      <w:r w:rsidRPr="001936D7">
        <w:rPr>
          <w:sz w:val="28"/>
          <w:szCs w:val="28"/>
        </w:rPr>
        <w:t>відведення земельної ділянки на заказник місцевого значення "</w:t>
      </w:r>
      <w:proofErr w:type="spellStart"/>
      <w:r w:rsidRPr="001936D7">
        <w:rPr>
          <w:sz w:val="28"/>
          <w:szCs w:val="28"/>
        </w:rPr>
        <w:t>Первозванівський</w:t>
      </w:r>
      <w:proofErr w:type="spellEnd"/>
      <w:r w:rsidRPr="001936D7">
        <w:rPr>
          <w:sz w:val="28"/>
          <w:szCs w:val="28"/>
        </w:rPr>
        <w:t>"</w:t>
      </w:r>
      <w:r w:rsidR="002771CB" w:rsidRPr="001936D7">
        <w:rPr>
          <w:sz w:val="28"/>
          <w:szCs w:val="28"/>
        </w:rPr>
        <w:t xml:space="preserve">; </w:t>
      </w:r>
    </w:p>
    <w:p w14:paraId="0D08CC53" w14:textId="77777777" w:rsidR="008C422F" w:rsidRPr="001936D7" w:rsidRDefault="008C422F" w:rsidP="008C422F">
      <w:pPr>
        <w:pStyle w:val="rvps2"/>
        <w:numPr>
          <w:ilvl w:val="0"/>
          <w:numId w:val="27"/>
        </w:numPr>
        <w:shd w:val="clear" w:color="auto" w:fill="FFFFFF"/>
        <w:spacing w:before="0" w:beforeAutospacing="0" w:after="0" w:afterAutospacing="0"/>
        <w:ind w:left="709" w:hanging="283"/>
        <w:contextualSpacing/>
        <w:jc w:val="both"/>
        <w:rPr>
          <w:sz w:val="28"/>
          <w:szCs w:val="28"/>
        </w:rPr>
      </w:pPr>
      <w:r w:rsidRPr="001936D7">
        <w:rPr>
          <w:sz w:val="28"/>
          <w:szCs w:val="28"/>
        </w:rPr>
        <w:t>зменшення навантаження на земельні ресурси та ризик їх забруднення за рахунок запровадження системи роздільного збирання твердих побутових відходів та вилучення небезпечних відходів;</w:t>
      </w:r>
    </w:p>
    <w:p w14:paraId="259344A6" w14:textId="77777777" w:rsidR="005F3014" w:rsidRPr="001936D7" w:rsidRDefault="005F3014" w:rsidP="00B80672">
      <w:pPr>
        <w:pStyle w:val="rvps2"/>
        <w:numPr>
          <w:ilvl w:val="0"/>
          <w:numId w:val="20"/>
        </w:numPr>
        <w:shd w:val="clear" w:color="auto" w:fill="FFFFFF"/>
        <w:spacing w:before="0" w:beforeAutospacing="0" w:after="0" w:afterAutospacing="0"/>
        <w:contextualSpacing/>
        <w:jc w:val="both"/>
        <w:rPr>
          <w:sz w:val="28"/>
          <w:szCs w:val="28"/>
        </w:rPr>
      </w:pPr>
      <w:r w:rsidRPr="001936D7">
        <w:rPr>
          <w:i/>
          <w:sz w:val="28"/>
          <w:szCs w:val="28"/>
        </w:rPr>
        <w:t xml:space="preserve">атмосферне повітря та умови формування клімату </w:t>
      </w:r>
      <w:r w:rsidRPr="001936D7">
        <w:rPr>
          <w:sz w:val="28"/>
          <w:szCs w:val="28"/>
        </w:rPr>
        <w:t xml:space="preserve">в результаті: </w:t>
      </w:r>
    </w:p>
    <w:p w14:paraId="1DBD6C7F" w14:textId="77777777" w:rsidR="005F3014" w:rsidRPr="001936D7" w:rsidRDefault="005F3014" w:rsidP="008C422F">
      <w:pPr>
        <w:pStyle w:val="rvps2"/>
        <w:numPr>
          <w:ilvl w:val="0"/>
          <w:numId w:val="16"/>
        </w:numPr>
        <w:shd w:val="clear" w:color="auto" w:fill="FFFFFF"/>
        <w:spacing w:before="0" w:beforeAutospacing="0" w:after="0" w:afterAutospacing="0"/>
        <w:ind w:left="426" w:firstLine="0"/>
        <w:contextualSpacing/>
        <w:jc w:val="both"/>
        <w:rPr>
          <w:sz w:val="28"/>
          <w:szCs w:val="28"/>
        </w:rPr>
      </w:pPr>
      <w:r w:rsidRPr="001936D7">
        <w:rPr>
          <w:sz w:val="28"/>
          <w:szCs w:val="28"/>
        </w:rPr>
        <w:t xml:space="preserve">додаткового надходження забруднюючих речовин при: </w:t>
      </w:r>
    </w:p>
    <w:p w14:paraId="06F815F6" w14:textId="77777777" w:rsidR="005F3014" w:rsidRPr="001936D7" w:rsidRDefault="003708CB" w:rsidP="008C422F">
      <w:pPr>
        <w:pStyle w:val="rvps2"/>
        <w:numPr>
          <w:ilvl w:val="0"/>
          <w:numId w:val="22"/>
        </w:numPr>
        <w:shd w:val="clear" w:color="auto" w:fill="FFFFFF"/>
        <w:spacing w:before="0" w:beforeAutospacing="0" w:after="0" w:afterAutospacing="0"/>
        <w:ind w:left="426" w:hanging="426"/>
        <w:contextualSpacing/>
        <w:jc w:val="both"/>
        <w:rPr>
          <w:sz w:val="28"/>
          <w:szCs w:val="28"/>
        </w:rPr>
      </w:pPr>
      <w:r w:rsidRPr="001936D7">
        <w:rPr>
          <w:sz w:val="28"/>
          <w:szCs w:val="28"/>
        </w:rPr>
        <w:t>реалізації ініціатив з розвитку підприємницької діяльності у сільській місцевості</w:t>
      </w:r>
      <w:r w:rsidR="005F3014" w:rsidRPr="001936D7">
        <w:rPr>
          <w:sz w:val="28"/>
          <w:szCs w:val="28"/>
        </w:rPr>
        <w:t xml:space="preserve">; </w:t>
      </w:r>
    </w:p>
    <w:p w14:paraId="766F3F54" w14:textId="212A0988" w:rsidR="00024FEC" w:rsidRPr="001936D7" w:rsidRDefault="001936D7" w:rsidP="008C422F">
      <w:pPr>
        <w:pStyle w:val="rvps2"/>
        <w:numPr>
          <w:ilvl w:val="0"/>
          <w:numId w:val="22"/>
        </w:numPr>
        <w:shd w:val="clear" w:color="auto" w:fill="FFFFFF"/>
        <w:spacing w:before="0" w:beforeAutospacing="0" w:after="0" w:afterAutospacing="0"/>
        <w:ind w:left="426" w:hanging="426"/>
        <w:contextualSpacing/>
        <w:jc w:val="both"/>
        <w:rPr>
          <w:sz w:val="28"/>
          <w:szCs w:val="28"/>
        </w:rPr>
      </w:pPr>
      <w:r w:rsidRPr="001936D7">
        <w:rPr>
          <w:sz w:val="28"/>
          <w:szCs w:val="28"/>
        </w:rPr>
        <w:t xml:space="preserve">експлуатації </w:t>
      </w:r>
      <w:r w:rsidR="003708CB" w:rsidRPr="001936D7">
        <w:rPr>
          <w:sz w:val="28"/>
          <w:szCs w:val="28"/>
        </w:rPr>
        <w:t>звалищ</w:t>
      </w:r>
      <w:r w:rsidR="00024FEC" w:rsidRPr="001936D7">
        <w:rPr>
          <w:sz w:val="28"/>
          <w:szCs w:val="28"/>
        </w:rPr>
        <w:t xml:space="preserve"> твердих побутових відходів;</w:t>
      </w:r>
    </w:p>
    <w:p w14:paraId="24DD65DD" w14:textId="77777777" w:rsidR="005F3014" w:rsidRPr="001936D7" w:rsidRDefault="00024FEC" w:rsidP="008C422F">
      <w:pPr>
        <w:pStyle w:val="rvps2"/>
        <w:numPr>
          <w:ilvl w:val="0"/>
          <w:numId w:val="22"/>
        </w:numPr>
        <w:shd w:val="clear" w:color="auto" w:fill="FFFFFF"/>
        <w:spacing w:before="0" w:beforeAutospacing="0" w:after="0" w:afterAutospacing="0"/>
        <w:ind w:left="426" w:hanging="426"/>
        <w:contextualSpacing/>
        <w:jc w:val="both"/>
        <w:rPr>
          <w:sz w:val="28"/>
          <w:szCs w:val="28"/>
        </w:rPr>
      </w:pPr>
      <w:r w:rsidRPr="001936D7">
        <w:rPr>
          <w:sz w:val="28"/>
          <w:szCs w:val="28"/>
        </w:rPr>
        <w:t>функціонування спеціалізованого автотранспорту при перевезеннях відходів</w:t>
      </w:r>
      <w:r w:rsidR="005F3014" w:rsidRPr="001936D7">
        <w:rPr>
          <w:sz w:val="28"/>
          <w:szCs w:val="28"/>
        </w:rPr>
        <w:t>;</w:t>
      </w:r>
    </w:p>
    <w:p w14:paraId="5C999BEF" w14:textId="75B24713" w:rsidR="005F3014" w:rsidRPr="00D87505" w:rsidRDefault="001936D7" w:rsidP="008C422F">
      <w:pPr>
        <w:pStyle w:val="rvps2"/>
        <w:numPr>
          <w:ilvl w:val="0"/>
          <w:numId w:val="16"/>
        </w:numPr>
        <w:shd w:val="clear" w:color="auto" w:fill="FFFFFF"/>
        <w:spacing w:before="0" w:beforeAutospacing="0" w:after="0" w:afterAutospacing="0"/>
        <w:ind w:left="709" w:hanging="283"/>
        <w:contextualSpacing/>
        <w:jc w:val="both"/>
        <w:rPr>
          <w:sz w:val="28"/>
          <w:szCs w:val="28"/>
        </w:rPr>
      </w:pPr>
      <w:r w:rsidRPr="001936D7">
        <w:rPr>
          <w:sz w:val="28"/>
          <w:szCs w:val="28"/>
        </w:rPr>
        <w:t>покращення процесів самоочищення</w:t>
      </w:r>
      <w:r w:rsidR="005F3014" w:rsidRPr="001936D7">
        <w:rPr>
          <w:sz w:val="28"/>
          <w:szCs w:val="28"/>
        </w:rPr>
        <w:t xml:space="preserve"> атмосфер</w:t>
      </w:r>
      <w:r w:rsidRPr="001936D7">
        <w:rPr>
          <w:sz w:val="28"/>
          <w:szCs w:val="28"/>
        </w:rPr>
        <w:t>и</w:t>
      </w:r>
      <w:r w:rsidR="005F3014" w:rsidRPr="001936D7">
        <w:rPr>
          <w:sz w:val="28"/>
          <w:szCs w:val="28"/>
        </w:rPr>
        <w:t xml:space="preserve"> </w:t>
      </w:r>
      <w:r w:rsidR="00024FEC" w:rsidRPr="001936D7">
        <w:rPr>
          <w:sz w:val="28"/>
          <w:szCs w:val="28"/>
        </w:rPr>
        <w:t>за рахунок</w:t>
      </w:r>
      <w:r w:rsidR="002771CB" w:rsidRPr="001936D7">
        <w:rPr>
          <w:sz w:val="28"/>
          <w:szCs w:val="28"/>
        </w:rPr>
        <w:t xml:space="preserve"> </w:t>
      </w:r>
      <w:r w:rsidRPr="001936D7">
        <w:rPr>
          <w:sz w:val="28"/>
          <w:szCs w:val="28"/>
        </w:rPr>
        <w:t xml:space="preserve">збереження </w:t>
      </w:r>
      <w:r w:rsidRPr="00D87505">
        <w:rPr>
          <w:sz w:val="28"/>
          <w:szCs w:val="28"/>
        </w:rPr>
        <w:t>біорозмаїття  на території громади</w:t>
      </w:r>
      <w:r w:rsidR="002771CB" w:rsidRPr="00D87505">
        <w:rPr>
          <w:sz w:val="28"/>
          <w:szCs w:val="28"/>
        </w:rPr>
        <w:t>;</w:t>
      </w:r>
    </w:p>
    <w:p w14:paraId="0C001910" w14:textId="77777777" w:rsidR="005F3014" w:rsidRPr="00D87505" w:rsidRDefault="005F3014" w:rsidP="00B80672">
      <w:pPr>
        <w:pStyle w:val="rvps2"/>
        <w:numPr>
          <w:ilvl w:val="0"/>
          <w:numId w:val="20"/>
        </w:numPr>
        <w:shd w:val="clear" w:color="auto" w:fill="FFFFFF"/>
        <w:spacing w:before="0" w:beforeAutospacing="0" w:after="0" w:afterAutospacing="0"/>
        <w:contextualSpacing/>
        <w:jc w:val="both"/>
        <w:rPr>
          <w:sz w:val="28"/>
          <w:szCs w:val="28"/>
        </w:rPr>
      </w:pPr>
      <w:r w:rsidRPr="00D87505">
        <w:rPr>
          <w:i/>
          <w:sz w:val="28"/>
          <w:szCs w:val="28"/>
        </w:rPr>
        <w:t>водні ресурси та умови забезпечення питною водою населення</w:t>
      </w:r>
      <w:r w:rsidRPr="00D87505">
        <w:rPr>
          <w:sz w:val="28"/>
          <w:szCs w:val="28"/>
        </w:rPr>
        <w:t xml:space="preserve"> в результаті: </w:t>
      </w:r>
    </w:p>
    <w:p w14:paraId="7ACE2A3D" w14:textId="595E45C0" w:rsidR="005F3014" w:rsidRPr="00D87505" w:rsidRDefault="00EE3896" w:rsidP="008C422F">
      <w:pPr>
        <w:pStyle w:val="rvps2"/>
        <w:numPr>
          <w:ilvl w:val="0"/>
          <w:numId w:val="23"/>
        </w:numPr>
        <w:shd w:val="clear" w:color="auto" w:fill="FFFFFF"/>
        <w:spacing w:before="0" w:beforeAutospacing="0" w:after="0" w:afterAutospacing="0"/>
        <w:ind w:left="426" w:hanging="426"/>
        <w:contextualSpacing/>
        <w:jc w:val="both"/>
        <w:rPr>
          <w:sz w:val="28"/>
          <w:szCs w:val="28"/>
        </w:rPr>
      </w:pPr>
      <w:r w:rsidRPr="00D87505">
        <w:rPr>
          <w:sz w:val="28"/>
          <w:szCs w:val="28"/>
        </w:rPr>
        <w:t>здійснення заходів щодо ремонтів існуючих систем централізованого водовідведення та очисних споруд</w:t>
      </w:r>
      <w:r w:rsidR="00D87505" w:rsidRPr="00D87505">
        <w:rPr>
          <w:sz w:val="28"/>
          <w:szCs w:val="28"/>
        </w:rPr>
        <w:t xml:space="preserve">, зокрема реконструкції </w:t>
      </w:r>
      <w:proofErr w:type="spellStart"/>
      <w:r w:rsidR="00D87505" w:rsidRPr="00D87505">
        <w:rPr>
          <w:sz w:val="28"/>
          <w:szCs w:val="28"/>
        </w:rPr>
        <w:t>каналізаційно</w:t>
      </w:r>
      <w:proofErr w:type="spellEnd"/>
      <w:r w:rsidR="00D87505" w:rsidRPr="00D87505">
        <w:rPr>
          <w:sz w:val="28"/>
          <w:szCs w:val="28"/>
        </w:rPr>
        <w:t>-насосної станції у смт Скороходове</w:t>
      </w:r>
      <w:r w:rsidR="005F3014" w:rsidRPr="00D87505">
        <w:rPr>
          <w:sz w:val="28"/>
          <w:szCs w:val="28"/>
        </w:rPr>
        <w:t>;</w:t>
      </w:r>
    </w:p>
    <w:p w14:paraId="756EE244" w14:textId="6A2C1FD5" w:rsidR="00D87505" w:rsidRPr="00D87505" w:rsidRDefault="00D87505" w:rsidP="008C422F">
      <w:pPr>
        <w:pStyle w:val="rvps2"/>
        <w:numPr>
          <w:ilvl w:val="0"/>
          <w:numId w:val="23"/>
        </w:numPr>
        <w:shd w:val="clear" w:color="auto" w:fill="FFFFFF"/>
        <w:spacing w:before="0" w:beforeAutospacing="0" w:after="0" w:afterAutospacing="0"/>
        <w:ind w:left="426" w:hanging="426"/>
        <w:contextualSpacing/>
        <w:jc w:val="both"/>
        <w:rPr>
          <w:sz w:val="28"/>
          <w:szCs w:val="28"/>
        </w:rPr>
      </w:pPr>
      <w:r w:rsidRPr="00D87505">
        <w:rPr>
          <w:sz w:val="28"/>
          <w:szCs w:val="28"/>
        </w:rPr>
        <w:t>буріння нових  артезіанських свердловин;</w:t>
      </w:r>
    </w:p>
    <w:p w14:paraId="5237658A" w14:textId="168510E2" w:rsidR="00EE3896" w:rsidRPr="00D87505" w:rsidRDefault="00D87505" w:rsidP="008C422F">
      <w:pPr>
        <w:pStyle w:val="rvps2"/>
        <w:numPr>
          <w:ilvl w:val="0"/>
          <w:numId w:val="23"/>
        </w:numPr>
        <w:shd w:val="clear" w:color="auto" w:fill="FFFFFF"/>
        <w:spacing w:before="0" w:beforeAutospacing="0" w:after="0" w:afterAutospacing="0"/>
        <w:ind w:left="426" w:hanging="426"/>
        <w:contextualSpacing/>
        <w:jc w:val="both"/>
        <w:rPr>
          <w:sz w:val="28"/>
          <w:szCs w:val="28"/>
        </w:rPr>
      </w:pPr>
      <w:r w:rsidRPr="00D87505">
        <w:rPr>
          <w:sz w:val="28"/>
          <w:szCs w:val="28"/>
        </w:rPr>
        <w:t>будівництва, розширення та реконструкції водопровідних мереж</w:t>
      </w:r>
      <w:r w:rsidR="00EE3896" w:rsidRPr="00D87505">
        <w:rPr>
          <w:sz w:val="28"/>
          <w:szCs w:val="28"/>
        </w:rPr>
        <w:t>;</w:t>
      </w:r>
    </w:p>
    <w:p w14:paraId="2CC1E889" w14:textId="1CC3B4C3" w:rsidR="00D87505" w:rsidRPr="00D87505" w:rsidRDefault="008C422F" w:rsidP="008C422F">
      <w:pPr>
        <w:pStyle w:val="rvps2"/>
        <w:numPr>
          <w:ilvl w:val="0"/>
          <w:numId w:val="23"/>
        </w:numPr>
        <w:shd w:val="clear" w:color="auto" w:fill="FFFFFF"/>
        <w:spacing w:before="0" w:beforeAutospacing="0" w:after="0" w:afterAutospacing="0"/>
        <w:ind w:left="426" w:hanging="426"/>
        <w:contextualSpacing/>
        <w:jc w:val="both"/>
        <w:rPr>
          <w:sz w:val="28"/>
          <w:szCs w:val="28"/>
        </w:rPr>
      </w:pPr>
      <w:r w:rsidRPr="00D87505">
        <w:rPr>
          <w:sz w:val="28"/>
          <w:szCs w:val="28"/>
        </w:rPr>
        <w:lastRenderedPageBreak/>
        <w:t>проведення інвентаризації водних об'єктів та прибережних смуг</w:t>
      </w:r>
      <w:r w:rsidR="00D87505" w:rsidRPr="00D87505">
        <w:rPr>
          <w:sz w:val="28"/>
          <w:szCs w:val="28"/>
        </w:rPr>
        <w:t xml:space="preserve"> та розроблення проектів землеустрою щодо відведення прибережних смуг водних об'єктів;</w:t>
      </w:r>
    </w:p>
    <w:p w14:paraId="3D430819" w14:textId="26028BF0" w:rsidR="008C422F" w:rsidRPr="00D87505" w:rsidRDefault="008C422F" w:rsidP="008C422F">
      <w:pPr>
        <w:pStyle w:val="rvps2"/>
        <w:numPr>
          <w:ilvl w:val="0"/>
          <w:numId w:val="23"/>
        </w:numPr>
        <w:shd w:val="clear" w:color="auto" w:fill="FFFFFF"/>
        <w:spacing w:before="0" w:beforeAutospacing="0" w:after="0" w:afterAutospacing="0"/>
        <w:ind w:left="426" w:hanging="426"/>
        <w:contextualSpacing/>
        <w:jc w:val="both"/>
        <w:rPr>
          <w:sz w:val="28"/>
          <w:szCs w:val="28"/>
        </w:rPr>
      </w:pPr>
      <w:r w:rsidRPr="00D87505">
        <w:rPr>
          <w:sz w:val="28"/>
          <w:szCs w:val="28"/>
        </w:rPr>
        <w:t>поліпшення екологічного стану малих річок й водойм;</w:t>
      </w:r>
    </w:p>
    <w:p w14:paraId="72F50A90" w14:textId="77777777" w:rsidR="005F3014" w:rsidRPr="00D87505" w:rsidRDefault="005F3014" w:rsidP="00B80672">
      <w:pPr>
        <w:pStyle w:val="rvps2"/>
        <w:numPr>
          <w:ilvl w:val="0"/>
          <w:numId w:val="20"/>
        </w:numPr>
        <w:shd w:val="clear" w:color="auto" w:fill="FFFFFF"/>
        <w:spacing w:before="0" w:beforeAutospacing="0" w:after="0" w:afterAutospacing="0"/>
        <w:contextualSpacing/>
        <w:jc w:val="both"/>
        <w:rPr>
          <w:sz w:val="28"/>
          <w:szCs w:val="28"/>
        </w:rPr>
      </w:pPr>
      <w:r w:rsidRPr="00D87505">
        <w:rPr>
          <w:i/>
          <w:sz w:val="28"/>
          <w:szCs w:val="28"/>
        </w:rPr>
        <w:t>стан фауни, флори, біорізноманіття</w:t>
      </w:r>
      <w:r w:rsidRPr="00D87505">
        <w:rPr>
          <w:sz w:val="28"/>
          <w:szCs w:val="28"/>
        </w:rPr>
        <w:t xml:space="preserve"> в результаті:</w:t>
      </w:r>
    </w:p>
    <w:p w14:paraId="1CDE2708" w14:textId="623C63DB" w:rsidR="00A82E6F" w:rsidRDefault="008C422F" w:rsidP="008C422F">
      <w:pPr>
        <w:pStyle w:val="rvps2"/>
        <w:numPr>
          <w:ilvl w:val="0"/>
          <w:numId w:val="24"/>
        </w:numPr>
        <w:shd w:val="clear" w:color="auto" w:fill="FFFFFF"/>
        <w:spacing w:before="0" w:beforeAutospacing="0" w:after="0" w:afterAutospacing="0"/>
        <w:ind w:left="426" w:hanging="426"/>
        <w:contextualSpacing/>
        <w:jc w:val="both"/>
        <w:rPr>
          <w:sz w:val="28"/>
          <w:szCs w:val="28"/>
        </w:rPr>
      </w:pPr>
      <w:r w:rsidRPr="00D87505">
        <w:rPr>
          <w:sz w:val="28"/>
          <w:szCs w:val="28"/>
        </w:rPr>
        <w:t>збереження та розвитку об’єктів природно-заповідного фонду</w:t>
      </w:r>
      <w:r w:rsidR="00D87505" w:rsidRPr="00D87505">
        <w:rPr>
          <w:sz w:val="28"/>
          <w:szCs w:val="28"/>
        </w:rPr>
        <w:t>, зокрема створення заказника місцевого значення з метою збереження біорозмаїття</w:t>
      </w:r>
      <w:r w:rsidR="00A82E6F" w:rsidRPr="00D87505">
        <w:rPr>
          <w:sz w:val="28"/>
          <w:szCs w:val="28"/>
        </w:rPr>
        <w:t>;</w:t>
      </w:r>
    </w:p>
    <w:p w14:paraId="41CFA9D1" w14:textId="05223781" w:rsidR="00D87505" w:rsidRPr="00253E08" w:rsidRDefault="00D87505" w:rsidP="008C422F">
      <w:pPr>
        <w:pStyle w:val="rvps2"/>
        <w:numPr>
          <w:ilvl w:val="0"/>
          <w:numId w:val="24"/>
        </w:numPr>
        <w:shd w:val="clear" w:color="auto" w:fill="FFFFFF"/>
        <w:spacing w:before="0" w:beforeAutospacing="0" w:after="0" w:afterAutospacing="0"/>
        <w:ind w:left="426" w:hanging="426"/>
        <w:contextualSpacing/>
        <w:jc w:val="both"/>
        <w:rPr>
          <w:sz w:val="28"/>
          <w:szCs w:val="28"/>
        </w:rPr>
      </w:pPr>
      <w:r w:rsidRPr="00253E08">
        <w:rPr>
          <w:color w:val="000000"/>
          <w:sz w:val="28"/>
          <w:szCs w:val="28"/>
        </w:rPr>
        <w:t>озеленення території – збільшення площ лісів, парків та зелених насаджень;</w:t>
      </w:r>
    </w:p>
    <w:p w14:paraId="0D3ABA36" w14:textId="77777777" w:rsidR="005F3014" w:rsidRPr="00253E08" w:rsidRDefault="005F3014" w:rsidP="00B80672">
      <w:pPr>
        <w:pStyle w:val="rvps2"/>
        <w:numPr>
          <w:ilvl w:val="0"/>
          <w:numId w:val="20"/>
        </w:numPr>
        <w:shd w:val="clear" w:color="auto" w:fill="FFFFFF"/>
        <w:spacing w:before="0" w:beforeAutospacing="0" w:after="0" w:afterAutospacing="0"/>
        <w:contextualSpacing/>
        <w:jc w:val="both"/>
        <w:rPr>
          <w:sz w:val="28"/>
          <w:szCs w:val="28"/>
        </w:rPr>
      </w:pPr>
      <w:r w:rsidRPr="00253E08">
        <w:rPr>
          <w:i/>
          <w:sz w:val="28"/>
          <w:szCs w:val="28"/>
        </w:rPr>
        <w:t>безпека і якість умов життя населення</w:t>
      </w:r>
      <w:r w:rsidRPr="00253E08">
        <w:rPr>
          <w:sz w:val="28"/>
          <w:szCs w:val="28"/>
        </w:rPr>
        <w:t xml:space="preserve"> в результаті:</w:t>
      </w:r>
    </w:p>
    <w:p w14:paraId="21066C3B" w14:textId="77777777" w:rsidR="00A82E6F" w:rsidRPr="00253E08" w:rsidRDefault="00EE3896" w:rsidP="00D86ED8">
      <w:pPr>
        <w:pStyle w:val="rvps2"/>
        <w:numPr>
          <w:ilvl w:val="0"/>
          <w:numId w:val="25"/>
        </w:numPr>
        <w:shd w:val="clear" w:color="auto" w:fill="FFFFFF"/>
        <w:spacing w:before="0" w:beforeAutospacing="0" w:after="0" w:afterAutospacing="0"/>
        <w:ind w:left="426" w:hanging="426"/>
        <w:contextualSpacing/>
        <w:jc w:val="both"/>
        <w:rPr>
          <w:sz w:val="28"/>
          <w:szCs w:val="28"/>
        </w:rPr>
      </w:pPr>
      <w:r w:rsidRPr="00253E08">
        <w:rPr>
          <w:sz w:val="28"/>
          <w:szCs w:val="28"/>
        </w:rPr>
        <w:t>створення сприятливих умов для розвитку малого та середнього бізнесу у сфері поводження з побутовими та промисловими відходами</w:t>
      </w:r>
      <w:r w:rsidR="00A82E6F" w:rsidRPr="00253E08">
        <w:rPr>
          <w:sz w:val="28"/>
          <w:szCs w:val="28"/>
        </w:rPr>
        <w:t>;</w:t>
      </w:r>
    </w:p>
    <w:p w14:paraId="0E72D945" w14:textId="77777777" w:rsidR="008C422F" w:rsidRPr="00253E08" w:rsidRDefault="008C422F" w:rsidP="00D86ED8">
      <w:pPr>
        <w:pStyle w:val="rvps2"/>
        <w:numPr>
          <w:ilvl w:val="0"/>
          <w:numId w:val="25"/>
        </w:numPr>
        <w:shd w:val="clear" w:color="auto" w:fill="FFFFFF"/>
        <w:spacing w:before="0" w:beforeAutospacing="0" w:after="0" w:afterAutospacing="0"/>
        <w:ind w:left="426" w:hanging="426"/>
        <w:contextualSpacing/>
        <w:jc w:val="both"/>
        <w:rPr>
          <w:sz w:val="28"/>
          <w:szCs w:val="28"/>
        </w:rPr>
      </w:pPr>
      <w:r w:rsidRPr="00253E08">
        <w:rPr>
          <w:sz w:val="28"/>
          <w:szCs w:val="28"/>
        </w:rPr>
        <w:t>реконструкція та капітальний ремонт доріг;</w:t>
      </w:r>
    </w:p>
    <w:p w14:paraId="69071607" w14:textId="77777777" w:rsidR="00EE3896" w:rsidRPr="002A5775" w:rsidRDefault="00EE3896" w:rsidP="00D86ED8">
      <w:pPr>
        <w:pStyle w:val="rvps2"/>
        <w:numPr>
          <w:ilvl w:val="0"/>
          <w:numId w:val="25"/>
        </w:numPr>
        <w:shd w:val="clear" w:color="auto" w:fill="FFFFFF"/>
        <w:spacing w:before="0" w:beforeAutospacing="0" w:after="0" w:afterAutospacing="0"/>
        <w:ind w:left="426" w:hanging="426"/>
        <w:contextualSpacing/>
        <w:jc w:val="both"/>
        <w:rPr>
          <w:sz w:val="28"/>
          <w:szCs w:val="28"/>
        </w:rPr>
      </w:pPr>
      <w:r w:rsidRPr="00253E08">
        <w:rPr>
          <w:sz w:val="28"/>
          <w:szCs w:val="28"/>
          <w:shd w:val="clear" w:color="auto" w:fill="FFFFFF"/>
        </w:rPr>
        <w:t>розширення переліку та підвищення якості комунальних і побутових послуг;</w:t>
      </w:r>
    </w:p>
    <w:p w14:paraId="02562EF1" w14:textId="77777777" w:rsidR="002A5775" w:rsidRPr="002A5775" w:rsidRDefault="002A5775" w:rsidP="002A5775">
      <w:pPr>
        <w:pStyle w:val="rvps2"/>
        <w:numPr>
          <w:ilvl w:val="0"/>
          <w:numId w:val="25"/>
        </w:numPr>
        <w:shd w:val="clear" w:color="auto" w:fill="FFFFFF"/>
        <w:spacing w:before="0" w:beforeAutospacing="0" w:after="0" w:afterAutospacing="0"/>
        <w:ind w:left="426" w:hanging="426"/>
        <w:contextualSpacing/>
        <w:jc w:val="both"/>
        <w:rPr>
          <w:sz w:val="28"/>
          <w:szCs w:val="28"/>
        </w:rPr>
      </w:pPr>
      <w:r w:rsidRPr="002A5775">
        <w:rPr>
          <w:rStyle w:val="Verdana"/>
          <w:rFonts w:ascii="Times New Roman" w:hAnsi="Times New Roman" w:cs="Times New Roman"/>
          <w:color w:val="auto"/>
          <w:sz w:val="28"/>
          <w:szCs w:val="28"/>
        </w:rPr>
        <w:t>сприяння розвитку туристичної інфраструктури на сільських територіях, розбудова інфраструктури для зеленого туризму та рекреації</w:t>
      </w:r>
      <w:r w:rsidRPr="002A5775">
        <w:rPr>
          <w:sz w:val="28"/>
          <w:szCs w:val="28"/>
        </w:rPr>
        <w:t>;</w:t>
      </w:r>
    </w:p>
    <w:p w14:paraId="1B9E8F54" w14:textId="77777777" w:rsidR="00EE3896" w:rsidRPr="00253E08" w:rsidRDefault="00EE3896" w:rsidP="00D86ED8">
      <w:pPr>
        <w:pStyle w:val="rvps2"/>
        <w:numPr>
          <w:ilvl w:val="0"/>
          <w:numId w:val="25"/>
        </w:numPr>
        <w:shd w:val="clear" w:color="auto" w:fill="FFFFFF"/>
        <w:spacing w:before="0" w:beforeAutospacing="0" w:after="0" w:afterAutospacing="0"/>
        <w:ind w:left="426" w:hanging="426"/>
        <w:contextualSpacing/>
        <w:jc w:val="both"/>
        <w:rPr>
          <w:sz w:val="28"/>
          <w:szCs w:val="28"/>
        </w:rPr>
      </w:pPr>
      <w:r w:rsidRPr="00253E08">
        <w:rPr>
          <w:sz w:val="28"/>
          <w:szCs w:val="28"/>
        </w:rPr>
        <w:t>облаштування рекреаційних зон для коротко – та довготривалого  відпочинку  місцевого населення та відвідувачів громади;</w:t>
      </w:r>
    </w:p>
    <w:p w14:paraId="248EAAD8" w14:textId="09F09A73" w:rsidR="00EE3896" w:rsidRPr="00253E08" w:rsidRDefault="00253E08" w:rsidP="00D86ED8">
      <w:pPr>
        <w:pStyle w:val="rvps2"/>
        <w:numPr>
          <w:ilvl w:val="0"/>
          <w:numId w:val="25"/>
        </w:numPr>
        <w:shd w:val="clear" w:color="auto" w:fill="FFFFFF"/>
        <w:spacing w:before="0" w:beforeAutospacing="0" w:after="0" w:afterAutospacing="0"/>
        <w:ind w:left="426" w:hanging="426"/>
        <w:contextualSpacing/>
        <w:jc w:val="both"/>
        <w:rPr>
          <w:sz w:val="28"/>
          <w:szCs w:val="28"/>
        </w:rPr>
      </w:pPr>
      <w:r w:rsidRPr="00253E08">
        <w:rPr>
          <w:sz w:val="28"/>
          <w:szCs w:val="28"/>
        </w:rPr>
        <w:t>створення надійної системи заходів протипожежної безпеки та цивільного захисту</w:t>
      </w:r>
      <w:r>
        <w:rPr>
          <w:sz w:val="28"/>
          <w:szCs w:val="28"/>
        </w:rPr>
        <w:t>.</w:t>
      </w:r>
    </w:p>
    <w:p w14:paraId="0AF7616E" w14:textId="77777777" w:rsidR="005F3014" w:rsidRPr="00253E08" w:rsidRDefault="005F3014" w:rsidP="00B80672">
      <w:pPr>
        <w:pStyle w:val="rvps2"/>
        <w:shd w:val="clear" w:color="auto" w:fill="FFFFFF"/>
        <w:spacing w:before="0" w:beforeAutospacing="0" w:after="0" w:afterAutospacing="0"/>
        <w:ind w:firstLine="709"/>
        <w:contextualSpacing/>
        <w:jc w:val="both"/>
        <w:rPr>
          <w:sz w:val="28"/>
          <w:szCs w:val="28"/>
        </w:rPr>
      </w:pPr>
      <w:r w:rsidRPr="00253E08">
        <w:rPr>
          <w:sz w:val="28"/>
          <w:szCs w:val="28"/>
          <w:u w:val="single"/>
        </w:rPr>
        <w:t>б) для територій з природоохоронним статусом</w:t>
      </w:r>
      <w:r w:rsidRPr="00253E08">
        <w:rPr>
          <w:sz w:val="28"/>
          <w:szCs w:val="28"/>
        </w:rPr>
        <w:t>: в ході здійснення СЕО мають бути оцінені ймовірні наслідки від діяльності об’єктів</w:t>
      </w:r>
      <w:r w:rsidR="00D86ED8" w:rsidRPr="00253E08">
        <w:rPr>
          <w:sz w:val="28"/>
          <w:szCs w:val="28"/>
        </w:rPr>
        <w:t xml:space="preserve"> </w:t>
      </w:r>
      <w:proofErr w:type="spellStart"/>
      <w:r w:rsidR="00D86ED8" w:rsidRPr="00253E08">
        <w:rPr>
          <w:sz w:val="28"/>
          <w:szCs w:val="28"/>
        </w:rPr>
        <w:t>агро</w:t>
      </w:r>
      <w:proofErr w:type="spellEnd"/>
      <w:r w:rsidR="00D86ED8" w:rsidRPr="00253E08">
        <w:rPr>
          <w:sz w:val="28"/>
          <w:szCs w:val="28"/>
        </w:rPr>
        <w:t>-промислового комплексу та</w:t>
      </w:r>
      <w:r w:rsidRPr="00253E08">
        <w:rPr>
          <w:sz w:val="28"/>
          <w:szCs w:val="28"/>
        </w:rPr>
        <w:t xml:space="preserve"> інфраструктури </w:t>
      </w:r>
      <w:r w:rsidR="00D86ED8" w:rsidRPr="00253E08">
        <w:rPr>
          <w:sz w:val="28"/>
          <w:szCs w:val="28"/>
        </w:rPr>
        <w:t>туризму й рекреації</w:t>
      </w:r>
      <w:r w:rsidRPr="00253E08">
        <w:rPr>
          <w:sz w:val="28"/>
          <w:szCs w:val="28"/>
        </w:rPr>
        <w:t xml:space="preserve">, що плануються при реалізації </w:t>
      </w:r>
      <w:r w:rsidR="00D86ED8" w:rsidRPr="00253E08">
        <w:rPr>
          <w:sz w:val="28"/>
          <w:szCs w:val="28"/>
        </w:rPr>
        <w:t>Стратегії</w:t>
      </w:r>
      <w:r w:rsidRPr="00253E08">
        <w:rPr>
          <w:sz w:val="28"/>
          <w:szCs w:val="28"/>
        </w:rPr>
        <w:t xml:space="preserve">, на: </w:t>
      </w:r>
    </w:p>
    <w:p w14:paraId="4F617CEC" w14:textId="77777777" w:rsidR="005F3014" w:rsidRPr="00253E08" w:rsidRDefault="005F3014" w:rsidP="00B80672">
      <w:pPr>
        <w:pStyle w:val="rvps2"/>
        <w:numPr>
          <w:ilvl w:val="0"/>
          <w:numId w:val="26"/>
        </w:numPr>
        <w:shd w:val="clear" w:color="auto" w:fill="FFFFFF"/>
        <w:spacing w:before="0" w:beforeAutospacing="0" w:after="0" w:afterAutospacing="0"/>
        <w:ind w:left="426" w:hanging="426"/>
        <w:contextualSpacing/>
        <w:jc w:val="both"/>
        <w:rPr>
          <w:sz w:val="28"/>
          <w:szCs w:val="28"/>
        </w:rPr>
      </w:pPr>
      <w:r w:rsidRPr="00253E08">
        <w:rPr>
          <w:sz w:val="28"/>
          <w:szCs w:val="28"/>
        </w:rPr>
        <w:t xml:space="preserve">території та об'єкти природно-заповідного фонду, їх охоронні зони; </w:t>
      </w:r>
    </w:p>
    <w:p w14:paraId="6A0239E8" w14:textId="77777777" w:rsidR="005F3014" w:rsidRPr="00253E08" w:rsidRDefault="005F3014" w:rsidP="00B80672">
      <w:pPr>
        <w:pStyle w:val="rvps2"/>
        <w:numPr>
          <w:ilvl w:val="0"/>
          <w:numId w:val="26"/>
        </w:numPr>
        <w:shd w:val="clear" w:color="auto" w:fill="FFFFFF"/>
        <w:spacing w:before="0" w:beforeAutospacing="0" w:after="0" w:afterAutospacing="0"/>
        <w:ind w:left="426" w:hanging="426"/>
        <w:contextualSpacing/>
        <w:jc w:val="both"/>
        <w:rPr>
          <w:sz w:val="28"/>
          <w:szCs w:val="28"/>
        </w:rPr>
      </w:pPr>
      <w:r w:rsidRPr="00253E08">
        <w:rPr>
          <w:sz w:val="28"/>
          <w:szCs w:val="28"/>
        </w:rPr>
        <w:t xml:space="preserve">землі природно-заповідного фонду України; </w:t>
      </w:r>
    </w:p>
    <w:p w14:paraId="727460C1" w14:textId="77777777" w:rsidR="00EE407B" w:rsidRPr="00253E08" w:rsidRDefault="00EE407B" w:rsidP="00B80672">
      <w:pPr>
        <w:pStyle w:val="rvps2"/>
        <w:numPr>
          <w:ilvl w:val="0"/>
          <w:numId w:val="26"/>
        </w:numPr>
        <w:shd w:val="clear" w:color="auto" w:fill="FFFFFF"/>
        <w:spacing w:before="0" w:beforeAutospacing="0" w:after="0" w:afterAutospacing="0"/>
        <w:ind w:left="426" w:hanging="426"/>
        <w:contextualSpacing/>
        <w:jc w:val="both"/>
        <w:rPr>
          <w:sz w:val="28"/>
          <w:szCs w:val="28"/>
        </w:rPr>
      </w:pPr>
      <w:r w:rsidRPr="00253E08">
        <w:rPr>
          <w:sz w:val="28"/>
          <w:szCs w:val="28"/>
        </w:rPr>
        <w:t>природоохоронні території, що входять у склад Смарагдової мережі;</w:t>
      </w:r>
    </w:p>
    <w:p w14:paraId="75B0C665" w14:textId="77777777" w:rsidR="005F3014" w:rsidRPr="00253E08" w:rsidRDefault="005F3014" w:rsidP="00B80672">
      <w:pPr>
        <w:pStyle w:val="rvps2"/>
        <w:numPr>
          <w:ilvl w:val="0"/>
          <w:numId w:val="26"/>
        </w:numPr>
        <w:shd w:val="clear" w:color="auto" w:fill="FFFFFF"/>
        <w:spacing w:before="0" w:beforeAutospacing="0" w:after="0" w:afterAutospacing="0"/>
        <w:ind w:left="426" w:hanging="426"/>
        <w:contextualSpacing/>
        <w:jc w:val="both"/>
        <w:rPr>
          <w:sz w:val="28"/>
          <w:szCs w:val="28"/>
        </w:rPr>
      </w:pPr>
      <w:r w:rsidRPr="00253E08">
        <w:rPr>
          <w:sz w:val="28"/>
          <w:szCs w:val="28"/>
        </w:rPr>
        <w:t xml:space="preserve">території та об’єкти, що мають особливу екологічну, наукову і естетичну цінність та об’єкти комплексної охорони. </w:t>
      </w:r>
    </w:p>
    <w:p w14:paraId="19B7FB51" w14:textId="77777777" w:rsidR="005F3014" w:rsidRPr="00253E08" w:rsidRDefault="005F3014" w:rsidP="00B80672">
      <w:pPr>
        <w:pStyle w:val="rvps2"/>
        <w:shd w:val="clear" w:color="auto" w:fill="FFFFFF"/>
        <w:spacing w:before="0" w:beforeAutospacing="0" w:after="0" w:afterAutospacing="0"/>
        <w:ind w:firstLine="709"/>
        <w:contextualSpacing/>
        <w:jc w:val="both"/>
        <w:rPr>
          <w:sz w:val="28"/>
          <w:szCs w:val="28"/>
        </w:rPr>
      </w:pPr>
      <w:r w:rsidRPr="00253E08">
        <w:rPr>
          <w:sz w:val="28"/>
          <w:szCs w:val="28"/>
        </w:rPr>
        <w:t xml:space="preserve">За результатами СЕО при необхідності мають бути встановлені екологічні обмеження реалізації планованих </w:t>
      </w:r>
      <w:r w:rsidR="00D86ED8" w:rsidRPr="00253E08">
        <w:rPr>
          <w:sz w:val="28"/>
          <w:szCs w:val="28"/>
        </w:rPr>
        <w:t xml:space="preserve">інфраструктурних </w:t>
      </w:r>
      <w:r w:rsidRPr="00253E08">
        <w:rPr>
          <w:sz w:val="28"/>
          <w:szCs w:val="28"/>
        </w:rPr>
        <w:t>об’єктів;</w:t>
      </w:r>
    </w:p>
    <w:p w14:paraId="4231182F" w14:textId="3C0DB64D" w:rsidR="005F3014" w:rsidRPr="00253E08" w:rsidRDefault="005F3014" w:rsidP="00B80672">
      <w:pPr>
        <w:pStyle w:val="rvps2"/>
        <w:shd w:val="clear" w:color="auto" w:fill="FFFFFF"/>
        <w:spacing w:before="0" w:beforeAutospacing="0" w:after="0" w:afterAutospacing="0"/>
        <w:ind w:firstLine="709"/>
        <w:contextualSpacing/>
        <w:jc w:val="both"/>
        <w:rPr>
          <w:sz w:val="28"/>
          <w:szCs w:val="28"/>
        </w:rPr>
      </w:pPr>
      <w:r w:rsidRPr="00253E08">
        <w:rPr>
          <w:sz w:val="28"/>
          <w:szCs w:val="28"/>
        </w:rPr>
        <w:t xml:space="preserve">в) </w:t>
      </w:r>
      <w:r w:rsidRPr="00253E08">
        <w:rPr>
          <w:sz w:val="28"/>
          <w:szCs w:val="28"/>
          <w:u w:val="single"/>
        </w:rPr>
        <w:t>транскордонні наслідки для довкілля, у тому числі для здоров’я населення</w:t>
      </w:r>
      <w:r w:rsidRPr="00253E08">
        <w:rPr>
          <w:sz w:val="28"/>
          <w:szCs w:val="28"/>
        </w:rPr>
        <w:t xml:space="preserve">  ̶  про</w:t>
      </w:r>
      <w:r w:rsidR="00D86ED8" w:rsidRPr="00253E08">
        <w:rPr>
          <w:sz w:val="28"/>
          <w:szCs w:val="28"/>
        </w:rPr>
        <w:t>є</w:t>
      </w:r>
      <w:r w:rsidRPr="00253E08">
        <w:rPr>
          <w:sz w:val="28"/>
          <w:szCs w:val="28"/>
        </w:rPr>
        <w:t xml:space="preserve">кт </w:t>
      </w:r>
      <w:r w:rsidR="00D86ED8" w:rsidRPr="00253E08">
        <w:rPr>
          <w:sz w:val="28"/>
          <w:szCs w:val="28"/>
          <w:shd w:val="clear" w:color="auto" w:fill="FFFFFF"/>
        </w:rPr>
        <w:t xml:space="preserve">Стратегії розвитку </w:t>
      </w:r>
      <w:r w:rsidR="00253E08" w:rsidRPr="00253E08">
        <w:rPr>
          <w:sz w:val="28"/>
          <w:szCs w:val="28"/>
          <w:shd w:val="clear" w:color="auto" w:fill="FFFFFF"/>
        </w:rPr>
        <w:t>Скороходівс</w:t>
      </w:r>
      <w:r w:rsidR="00D86ED8" w:rsidRPr="00253E08">
        <w:rPr>
          <w:sz w:val="28"/>
          <w:szCs w:val="28"/>
          <w:shd w:val="clear" w:color="auto" w:fill="FFFFFF"/>
        </w:rPr>
        <w:t xml:space="preserve">ької селищної </w:t>
      </w:r>
      <w:r w:rsidR="002A5775">
        <w:rPr>
          <w:sz w:val="28"/>
          <w:szCs w:val="28"/>
          <w:shd w:val="clear" w:color="auto" w:fill="FFFFFF"/>
        </w:rPr>
        <w:t>ТГ</w:t>
      </w:r>
      <w:r w:rsidR="00D86ED8" w:rsidRPr="00253E08">
        <w:rPr>
          <w:sz w:val="28"/>
          <w:szCs w:val="28"/>
          <w:shd w:val="clear" w:color="auto" w:fill="FFFFFF"/>
        </w:rPr>
        <w:t xml:space="preserve"> </w:t>
      </w:r>
      <w:r w:rsidR="00253E08" w:rsidRPr="00253E08">
        <w:rPr>
          <w:sz w:val="28"/>
          <w:szCs w:val="28"/>
          <w:shd w:val="clear" w:color="auto" w:fill="FFFFFF"/>
        </w:rPr>
        <w:t>до</w:t>
      </w:r>
      <w:r w:rsidR="00D86ED8" w:rsidRPr="00253E08">
        <w:rPr>
          <w:sz w:val="28"/>
          <w:szCs w:val="28"/>
          <w:shd w:val="clear" w:color="auto" w:fill="FFFFFF"/>
        </w:rPr>
        <w:t xml:space="preserve"> 2027 рок</w:t>
      </w:r>
      <w:r w:rsidR="00253E08" w:rsidRPr="00253E08">
        <w:rPr>
          <w:sz w:val="28"/>
          <w:szCs w:val="28"/>
          <w:shd w:val="clear" w:color="auto" w:fill="FFFFFF"/>
        </w:rPr>
        <w:t>у</w:t>
      </w:r>
      <w:r w:rsidR="00A62F24" w:rsidRPr="00253E08">
        <w:rPr>
          <w:bCs/>
          <w:sz w:val="28"/>
          <w:szCs w:val="28"/>
        </w:rPr>
        <w:t xml:space="preserve"> </w:t>
      </w:r>
      <w:r w:rsidR="002A5775">
        <w:rPr>
          <w:bCs/>
          <w:sz w:val="28"/>
          <w:szCs w:val="28"/>
        </w:rPr>
        <w:t xml:space="preserve">та </w:t>
      </w:r>
      <w:r w:rsidR="002A5775" w:rsidRPr="002A5775">
        <w:rPr>
          <w:sz w:val="28"/>
          <w:szCs w:val="28"/>
        </w:rPr>
        <w:t>План заходів з реалізації стратегії розвитку Скороходівської селищної територіальної громади</w:t>
      </w:r>
      <w:r w:rsidR="002A5775" w:rsidRPr="00253E08">
        <w:rPr>
          <w:bCs/>
          <w:sz w:val="28"/>
          <w:szCs w:val="28"/>
        </w:rPr>
        <w:t xml:space="preserve"> </w:t>
      </w:r>
      <w:r w:rsidRPr="00253E08">
        <w:rPr>
          <w:bCs/>
          <w:sz w:val="28"/>
          <w:szCs w:val="28"/>
        </w:rPr>
        <w:t>не міст</w:t>
      </w:r>
      <w:r w:rsidR="002A5775">
        <w:rPr>
          <w:bCs/>
          <w:sz w:val="28"/>
          <w:szCs w:val="28"/>
        </w:rPr>
        <w:t>я</w:t>
      </w:r>
      <w:r w:rsidRPr="00253E08">
        <w:rPr>
          <w:bCs/>
          <w:sz w:val="28"/>
          <w:szCs w:val="28"/>
        </w:rPr>
        <w:t>ть даних щодо місця розташування об’єктів інфраструктури, діяльність яких може мати наслідки транскордонного впливу для довкілля, у тому числі для здоров’я населення, у зв’язку із чим інформації щодо визначення транскордонних наслідків документа державного планування недостатньо.</w:t>
      </w:r>
    </w:p>
    <w:p w14:paraId="0523A792" w14:textId="1A9A66E7" w:rsidR="004746EF" w:rsidRPr="00253E08" w:rsidRDefault="004746EF" w:rsidP="00054E8F">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p>
    <w:p w14:paraId="43E042A9" w14:textId="77777777" w:rsidR="00A62F24" w:rsidRPr="00253E08" w:rsidRDefault="00A62F24" w:rsidP="00B80672">
      <w:pPr>
        <w:pStyle w:val="rvps2"/>
        <w:shd w:val="clear" w:color="auto" w:fill="FFFFFF"/>
        <w:spacing w:before="0" w:beforeAutospacing="0" w:after="0" w:afterAutospacing="0"/>
        <w:ind w:firstLine="709"/>
        <w:contextualSpacing/>
        <w:jc w:val="both"/>
        <w:rPr>
          <w:b/>
          <w:sz w:val="28"/>
          <w:szCs w:val="28"/>
        </w:rPr>
      </w:pPr>
      <w:r w:rsidRPr="00253E08">
        <w:rPr>
          <w:b/>
          <w:sz w:val="28"/>
          <w:szCs w:val="28"/>
        </w:rPr>
        <w:t>5. Виправдані альтернативи, які необхідно розглянути, у тому числі якщо документ державного планування не буде затверджено.</w:t>
      </w:r>
    </w:p>
    <w:p w14:paraId="0D6A3732" w14:textId="5ECA63CF" w:rsidR="00EF1F31" w:rsidRPr="00253E08" w:rsidRDefault="00A62F24" w:rsidP="00B80672">
      <w:pPr>
        <w:pStyle w:val="rvps2"/>
        <w:shd w:val="clear" w:color="auto" w:fill="FFFFFF"/>
        <w:spacing w:before="0" w:beforeAutospacing="0" w:after="0" w:afterAutospacing="0"/>
        <w:ind w:firstLine="709"/>
        <w:contextualSpacing/>
        <w:jc w:val="both"/>
        <w:rPr>
          <w:sz w:val="28"/>
          <w:szCs w:val="28"/>
        </w:rPr>
      </w:pPr>
      <w:bookmarkStart w:id="5" w:name="_Hlk74729351"/>
      <w:bookmarkStart w:id="6" w:name="_Hlk148172356"/>
      <w:r w:rsidRPr="00253E08">
        <w:rPr>
          <w:sz w:val="28"/>
          <w:szCs w:val="28"/>
        </w:rPr>
        <w:lastRenderedPageBreak/>
        <w:t>Про</w:t>
      </w:r>
      <w:r w:rsidR="00D86ED8" w:rsidRPr="00253E08">
        <w:rPr>
          <w:sz w:val="28"/>
          <w:szCs w:val="28"/>
        </w:rPr>
        <w:t>є</w:t>
      </w:r>
      <w:r w:rsidRPr="00253E08">
        <w:rPr>
          <w:sz w:val="28"/>
          <w:szCs w:val="28"/>
        </w:rPr>
        <w:t xml:space="preserve">кт </w:t>
      </w:r>
      <w:r w:rsidR="00D86ED8" w:rsidRPr="00253E08">
        <w:rPr>
          <w:sz w:val="28"/>
          <w:szCs w:val="28"/>
          <w:shd w:val="clear" w:color="auto" w:fill="FFFFFF"/>
        </w:rPr>
        <w:t xml:space="preserve">Стратегії розвитку </w:t>
      </w:r>
      <w:r w:rsidR="00253E08" w:rsidRPr="00253E08">
        <w:rPr>
          <w:sz w:val="28"/>
          <w:szCs w:val="28"/>
          <w:shd w:val="clear" w:color="auto" w:fill="FFFFFF"/>
        </w:rPr>
        <w:t>Скороходівської</w:t>
      </w:r>
      <w:r w:rsidR="00D86ED8" w:rsidRPr="00253E08">
        <w:rPr>
          <w:sz w:val="28"/>
          <w:szCs w:val="28"/>
          <w:shd w:val="clear" w:color="auto" w:fill="FFFFFF"/>
        </w:rPr>
        <w:t xml:space="preserve"> селищної </w:t>
      </w:r>
      <w:r w:rsidR="002A5775">
        <w:rPr>
          <w:sz w:val="28"/>
          <w:szCs w:val="28"/>
          <w:shd w:val="clear" w:color="auto" w:fill="FFFFFF"/>
        </w:rPr>
        <w:t>ТГ</w:t>
      </w:r>
      <w:r w:rsidR="00D86ED8" w:rsidRPr="00253E08">
        <w:rPr>
          <w:sz w:val="28"/>
          <w:szCs w:val="28"/>
          <w:shd w:val="clear" w:color="auto" w:fill="FFFFFF"/>
        </w:rPr>
        <w:t xml:space="preserve"> </w:t>
      </w:r>
      <w:r w:rsidR="00253E08" w:rsidRPr="00253E08">
        <w:rPr>
          <w:sz w:val="28"/>
          <w:szCs w:val="28"/>
          <w:shd w:val="clear" w:color="auto" w:fill="FFFFFF"/>
        </w:rPr>
        <w:t>до</w:t>
      </w:r>
      <w:r w:rsidR="00D86ED8" w:rsidRPr="00253E08">
        <w:rPr>
          <w:sz w:val="28"/>
          <w:szCs w:val="28"/>
          <w:shd w:val="clear" w:color="auto" w:fill="FFFFFF"/>
        </w:rPr>
        <w:t xml:space="preserve"> 2027 рок</w:t>
      </w:r>
      <w:r w:rsidR="00253E08" w:rsidRPr="00253E08">
        <w:rPr>
          <w:sz w:val="28"/>
          <w:szCs w:val="28"/>
          <w:shd w:val="clear" w:color="auto" w:fill="FFFFFF"/>
        </w:rPr>
        <w:t>у</w:t>
      </w:r>
      <w:r w:rsidR="002A5775">
        <w:rPr>
          <w:sz w:val="28"/>
          <w:szCs w:val="28"/>
        </w:rPr>
        <w:t xml:space="preserve">, зокрема </w:t>
      </w:r>
      <w:r w:rsidR="002A5775" w:rsidRPr="002A5775">
        <w:rPr>
          <w:sz w:val="28"/>
          <w:szCs w:val="28"/>
        </w:rPr>
        <w:t>План заходів з реалізації стратегії розвитку Скороходівської селищної територіальної громади</w:t>
      </w:r>
      <w:r w:rsidR="002A5775">
        <w:rPr>
          <w:sz w:val="28"/>
          <w:szCs w:val="28"/>
        </w:rPr>
        <w:t>,</w:t>
      </w:r>
      <w:r w:rsidR="002A5775" w:rsidRPr="00253E08">
        <w:rPr>
          <w:sz w:val="28"/>
          <w:szCs w:val="28"/>
        </w:rPr>
        <w:t xml:space="preserve"> </w:t>
      </w:r>
      <w:r w:rsidRPr="00253E08">
        <w:rPr>
          <w:sz w:val="28"/>
          <w:szCs w:val="28"/>
        </w:rPr>
        <w:t xml:space="preserve">є документом, який орієнтований на </w:t>
      </w:r>
      <w:r w:rsidRPr="00253E08">
        <w:rPr>
          <w:sz w:val="28"/>
          <w:szCs w:val="28"/>
          <w:lang w:eastAsia="ru-RU"/>
        </w:rPr>
        <w:t xml:space="preserve">забезпечення відповідності та сприяння виконання </w:t>
      </w:r>
      <w:r w:rsidR="004746EF" w:rsidRPr="00253E08">
        <w:rPr>
          <w:sz w:val="28"/>
          <w:szCs w:val="28"/>
          <w:shd w:val="clear" w:color="auto" w:fill="FFFFFF"/>
        </w:rPr>
        <w:t>Державної стратегії регіонального розвитку на 2021-2027 роки</w:t>
      </w:r>
      <w:r w:rsidRPr="00253E08">
        <w:rPr>
          <w:sz w:val="28"/>
          <w:szCs w:val="28"/>
          <w:lang w:eastAsia="ru-RU"/>
        </w:rPr>
        <w:t xml:space="preserve">, а також  </w:t>
      </w:r>
      <w:r w:rsidRPr="00253E08">
        <w:rPr>
          <w:sz w:val="28"/>
          <w:szCs w:val="28"/>
        </w:rPr>
        <w:t>визначає стратегію розвитку територіальної громади</w:t>
      </w:r>
      <w:r w:rsidR="004746EF" w:rsidRPr="00253E08">
        <w:rPr>
          <w:sz w:val="28"/>
          <w:szCs w:val="28"/>
        </w:rPr>
        <w:t xml:space="preserve"> у цілому</w:t>
      </w:r>
      <w:r w:rsidRPr="00253E08">
        <w:rPr>
          <w:sz w:val="28"/>
          <w:szCs w:val="28"/>
        </w:rPr>
        <w:t xml:space="preserve">. </w:t>
      </w:r>
    </w:p>
    <w:p w14:paraId="3ED43EEC" w14:textId="442AF3D6" w:rsidR="004746EF" w:rsidRPr="00253E08" w:rsidRDefault="00311C91" w:rsidP="004746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ru-RU"/>
        </w:rPr>
      </w:pPr>
      <w:r w:rsidRPr="00253E08">
        <w:rPr>
          <w:rFonts w:ascii="Times New Roman" w:eastAsia="Times New Roman" w:hAnsi="Times New Roman" w:cs="Times New Roman"/>
          <w:sz w:val="28"/>
          <w:szCs w:val="28"/>
          <w:lang w:val="uk-UA" w:eastAsia="uk-UA"/>
        </w:rPr>
        <w:t>С</w:t>
      </w:r>
      <w:r w:rsidR="004746EF" w:rsidRPr="00253E08">
        <w:rPr>
          <w:rFonts w:ascii="Times New Roman" w:eastAsia="Times New Roman" w:hAnsi="Times New Roman" w:cs="Times New Roman"/>
          <w:sz w:val="28"/>
          <w:szCs w:val="28"/>
          <w:lang w:val="uk-UA" w:eastAsia="uk-UA"/>
        </w:rPr>
        <w:t>тратегічн</w:t>
      </w:r>
      <w:r w:rsidRPr="00253E08">
        <w:rPr>
          <w:rFonts w:ascii="Times New Roman" w:eastAsia="Times New Roman" w:hAnsi="Times New Roman" w:cs="Times New Roman"/>
          <w:sz w:val="28"/>
          <w:szCs w:val="28"/>
          <w:lang w:val="uk-UA" w:eastAsia="uk-UA"/>
        </w:rPr>
        <w:t>им</w:t>
      </w:r>
      <w:r w:rsidR="004746EF" w:rsidRPr="00253E08">
        <w:rPr>
          <w:rFonts w:ascii="Times New Roman" w:eastAsia="Times New Roman" w:hAnsi="Times New Roman" w:cs="Times New Roman"/>
          <w:sz w:val="28"/>
          <w:szCs w:val="28"/>
          <w:lang w:val="uk-UA" w:eastAsia="uk-UA"/>
        </w:rPr>
        <w:t xml:space="preserve"> орієнтир</w:t>
      </w:r>
      <w:r w:rsidRPr="00253E08">
        <w:rPr>
          <w:rFonts w:ascii="Times New Roman" w:eastAsia="Times New Roman" w:hAnsi="Times New Roman" w:cs="Times New Roman"/>
          <w:sz w:val="28"/>
          <w:szCs w:val="28"/>
          <w:lang w:val="uk-UA" w:eastAsia="uk-UA"/>
        </w:rPr>
        <w:t>ом</w:t>
      </w:r>
      <w:r w:rsidR="004746EF" w:rsidRPr="00253E08">
        <w:rPr>
          <w:rFonts w:ascii="Times New Roman" w:eastAsia="Times New Roman" w:hAnsi="Times New Roman" w:cs="Times New Roman"/>
          <w:sz w:val="28"/>
          <w:szCs w:val="28"/>
          <w:lang w:val="uk-UA" w:eastAsia="uk-UA"/>
        </w:rPr>
        <w:t xml:space="preserve"> розвитку </w:t>
      </w:r>
      <w:r w:rsidR="00253E08" w:rsidRPr="00253E08">
        <w:rPr>
          <w:rFonts w:ascii="Times New Roman" w:hAnsi="Times New Roman" w:cs="Times New Roman"/>
          <w:sz w:val="28"/>
          <w:szCs w:val="28"/>
          <w:shd w:val="clear" w:color="auto" w:fill="FFFFFF"/>
          <w:lang w:val="uk-UA"/>
        </w:rPr>
        <w:t>Скороходівської</w:t>
      </w:r>
      <w:r w:rsidR="004746EF" w:rsidRPr="00253E08">
        <w:rPr>
          <w:rFonts w:ascii="Times New Roman" w:eastAsia="Times New Roman" w:hAnsi="Times New Roman" w:cs="Times New Roman"/>
          <w:sz w:val="28"/>
          <w:szCs w:val="28"/>
          <w:lang w:val="uk-UA" w:eastAsia="uk-UA"/>
        </w:rPr>
        <w:t xml:space="preserve"> </w:t>
      </w:r>
      <w:r w:rsidR="004746EF" w:rsidRPr="00253E08">
        <w:rPr>
          <w:rFonts w:ascii="Times New Roman" w:hAnsi="Times New Roman" w:cs="Times New Roman"/>
          <w:sz w:val="28"/>
          <w:szCs w:val="28"/>
          <w:lang w:val="uk-UA"/>
        </w:rPr>
        <w:t>громад</w:t>
      </w:r>
      <w:r w:rsidRPr="00253E08">
        <w:rPr>
          <w:rFonts w:ascii="Times New Roman" w:hAnsi="Times New Roman" w:cs="Times New Roman"/>
          <w:sz w:val="28"/>
          <w:szCs w:val="28"/>
          <w:lang w:val="uk-UA"/>
        </w:rPr>
        <w:t xml:space="preserve">и </w:t>
      </w:r>
      <w:r w:rsidR="004746EF" w:rsidRPr="00253E08">
        <w:rPr>
          <w:rFonts w:ascii="Times New Roman" w:hAnsi="Times New Roman" w:cs="Times New Roman"/>
          <w:sz w:val="28"/>
          <w:szCs w:val="28"/>
          <w:lang w:val="uk-UA"/>
        </w:rPr>
        <w:t xml:space="preserve">є </w:t>
      </w:r>
      <w:r w:rsidRPr="00253E08">
        <w:rPr>
          <w:rFonts w:ascii="Times New Roman" w:hAnsi="Times New Roman" w:cs="Times New Roman"/>
          <w:sz w:val="28"/>
          <w:szCs w:val="28"/>
          <w:lang w:val="uk-UA"/>
        </w:rPr>
        <w:t xml:space="preserve">розвиток її </w:t>
      </w:r>
      <w:r w:rsidR="004746EF" w:rsidRPr="00253E08">
        <w:rPr>
          <w:rFonts w:ascii="Times New Roman" w:hAnsi="Times New Roman" w:cs="Times New Roman"/>
          <w:sz w:val="28"/>
          <w:szCs w:val="28"/>
          <w:lang w:val="uk-UA"/>
        </w:rPr>
        <w:t>сільськогосподарськ</w:t>
      </w:r>
      <w:r w:rsidRPr="00253E08">
        <w:rPr>
          <w:rFonts w:ascii="Times New Roman" w:hAnsi="Times New Roman" w:cs="Times New Roman"/>
          <w:sz w:val="28"/>
          <w:szCs w:val="28"/>
          <w:lang w:val="uk-UA"/>
        </w:rPr>
        <w:t>ого</w:t>
      </w:r>
      <w:r w:rsidR="004746EF" w:rsidRPr="00253E08">
        <w:rPr>
          <w:rFonts w:ascii="Times New Roman" w:hAnsi="Times New Roman" w:cs="Times New Roman"/>
          <w:sz w:val="28"/>
          <w:szCs w:val="28"/>
          <w:lang w:val="uk-UA"/>
        </w:rPr>
        <w:t xml:space="preserve"> та туристичн</w:t>
      </w:r>
      <w:r w:rsidRPr="00253E08">
        <w:rPr>
          <w:rFonts w:ascii="Times New Roman" w:hAnsi="Times New Roman" w:cs="Times New Roman"/>
          <w:sz w:val="28"/>
          <w:szCs w:val="28"/>
          <w:lang w:val="uk-UA"/>
        </w:rPr>
        <w:t>ого</w:t>
      </w:r>
      <w:r w:rsidR="004746EF" w:rsidRPr="00253E08">
        <w:rPr>
          <w:rFonts w:ascii="Times New Roman" w:hAnsi="Times New Roman" w:cs="Times New Roman"/>
          <w:sz w:val="28"/>
          <w:szCs w:val="28"/>
          <w:lang w:val="uk-UA"/>
        </w:rPr>
        <w:t xml:space="preserve"> потенціал</w:t>
      </w:r>
      <w:r w:rsidRPr="00253E08">
        <w:rPr>
          <w:rFonts w:ascii="Times New Roman" w:hAnsi="Times New Roman" w:cs="Times New Roman"/>
          <w:sz w:val="28"/>
          <w:szCs w:val="28"/>
          <w:lang w:val="uk-UA"/>
        </w:rPr>
        <w:t>у</w:t>
      </w:r>
      <w:r w:rsidR="004746EF" w:rsidRPr="00253E08">
        <w:rPr>
          <w:rFonts w:ascii="Times New Roman" w:hAnsi="Times New Roman" w:cs="Times New Roman"/>
          <w:sz w:val="28"/>
          <w:szCs w:val="28"/>
          <w:lang w:val="uk-UA"/>
        </w:rPr>
        <w:t xml:space="preserve">, </w:t>
      </w:r>
      <w:r w:rsidR="00253E08" w:rsidRPr="00253E08">
        <w:rPr>
          <w:rFonts w:ascii="Times New Roman" w:hAnsi="Times New Roman" w:cs="Times New Roman"/>
          <w:sz w:val="28"/>
          <w:szCs w:val="28"/>
          <w:lang w:val="uk-UA"/>
        </w:rPr>
        <w:t>дорожньо-</w:t>
      </w:r>
      <w:r w:rsidR="004746EF" w:rsidRPr="00253E08">
        <w:rPr>
          <w:rFonts w:ascii="Times New Roman" w:hAnsi="Times New Roman" w:cs="Times New Roman"/>
          <w:sz w:val="28"/>
          <w:szCs w:val="28"/>
          <w:lang w:val="uk-UA"/>
        </w:rPr>
        <w:t>транспортн</w:t>
      </w:r>
      <w:r w:rsidRPr="00253E08">
        <w:rPr>
          <w:rFonts w:ascii="Times New Roman" w:hAnsi="Times New Roman" w:cs="Times New Roman"/>
          <w:sz w:val="28"/>
          <w:szCs w:val="28"/>
          <w:lang w:val="uk-UA"/>
        </w:rPr>
        <w:t>ої</w:t>
      </w:r>
      <w:r w:rsidR="004746EF" w:rsidRPr="00253E08">
        <w:rPr>
          <w:rFonts w:ascii="Times New Roman" w:hAnsi="Times New Roman" w:cs="Times New Roman"/>
          <w:sz w:val="28"/>
          <w:szCs w:val="28"/>
          <w:lang w:val="uk-UA"/>
        </w:rPr>
        <w:t xml:space="preserve"> інфраструктур</w:t>
      </w:r>
      <w:r w:rsidRPr="00253E08">
        <w:rPr>
          <w:rFonts w:ascii="Times New Roman" w:hAnsi="Times New Roman" w:cs="Times New Roman"/>
          <w:sz w:val="28"/>
          <w:szCs w:val="28"/>
          <w:lang w:val="uk-UA"/>
        </w:rPr>
        <w:t xml:space="preserve">и, залучення відповідних інвестицій </w:t>
      </w:r>
      <w:r w:rsidR="004746EF" w:rsidRPr="00253E08">
        <w:rPr>
          <w:rFonts w:ascii="Times New Roman" w:hAnsi="Times New Roman" w:cs="Times New Roman"/>
          <w:sz w:val="28"/>
          <w:szCs w:val="28"/>
          <w:lang w:val="uk-UA"/>
        </w:rPr>
        <w:t xml:space="preserve"> </w:t>
      </w:r>
      <w:r w:rsidRPr="00253E08">
        <w:rPr>
          <w:rFonts w:ascii="Times New Roman" w:hAnsi="Times New Roman" w:cs="Times New Roman"/>
          <w:sz w:val="28"/>
          <w:szCs w:val="28"/>
          <w:lang w:val="uk-UA"/>
        </w:rPr>
        <w:t>для</w:t>
      </w:r>
      <w:r w:rsidR="004746EF" w:rsidRPr="00253E08">
        <w:rPr>
          <w:rFonts w:ascii="Times New Roman" w:hAnsi="Times New Roman" w:cs="Times New Roman"/>
          <w:sz w:val="28"/>
          <w:szCs w:val="28"/>
          <w:lang w:val="uk-UA"/>
        </w:rPr>
        <w:t xml:space="preserve"> створ</w:t>
      </w:r>
      <w:r w:rsidRPr="00253E08">
        <w:rPr>
          <w:rFonts w:ascii="Times New Roman" w:hAnsi="Times New Roman" w:cs="Times New Roman"/>
          <w:sz w:val="28"/>
          <w:szCs w:val="28"/>
          <w:lang w:val="uk-UA"/>
        </w:rPr>
        <w:t>ення</w:t>
      </w:r>
      <w:r w:rsidR="004746EF" w:rsidRPr="00253E08">
        <w:rPr>
          <w:rFonts w:ascii="Times New Roman" w:hAnsi="Times New Roman" w:cs="Times New Roman"/>
          <w:sz w:val="28"/>
          <w:szCs w:val="28"/>
          <w:lang w:val="uk-UA"/>
        </w:rPr>
        <w:t xml:space="preserve"> комфортн</w:t>
      </w:r>
      <w:r w:rsidRPr="00253E08">
        <w:rPr>
          <w:rFonts w:ascii="Times New Roman" w:hAnsi="Times New Roman" w:cs="Times New Roman"/>
          <w:sz w:val="28"/>
          <w:szCs w:val="28"/>
          <w:lang w:val="uk-UA"/>
        </w:rPr>
        <w:t>их</w:t>
      </w:r>
      <w:r w:rsidR="004746EF" w:rsidRPr="00253E08">
        <w:rPr>
          <w:rFonts w:ascii="Times New Roman" w:hAnsi="Times New Roman" w:cs="Times New Roman"/>
          <w:sz w:val="28"/>
          <w:szCs w:val="28"/>
          <w:lang w:val="uk-UA"/>
        </w:rPr>
        <w:t xml:space="preserve"> умов проживання і відпочинку</w:t>
      </w:r>
      <w:r w:rsidRPr="00253E08">
        <w:rPr>
          <w:rFonts w:ascii="Times New Roman" w:hAnsi="Times New Roman" w:cs="Times New Roman"/>
          <w:sz w:val="28"/>
          <w:szCs w:val="28"/>
          <w:lang w:val="uk-UA"/>
        </w:rPr>
        <w:t xml:space="preserve"> людей та</w:t>
      </w:r>
      <w:r w:rsidR="004746EF" w:rsidRPr="00253E08">
        <w:rPr>
          <w:rFonts w:ascii="Times New Roman" w:hAnsi="Times New Roman" w:cs="Times New Roman"/>
          <w:sz w:val="28"/>
          <w:szCs w:val="28"/>
          <w:lang w:val="uk-UA"/>
        </w:rPr>
        <w:t xml:space="preserve"> розви</w:t>
      </w:r>
      <w:r w:rsidRPr="00253E08">
        <w:rPr>
          <w:rFonts w:ascii="Times New Roman" w:hAnsi="Times New Roman" w:cs="Times New Roman"/>
          <w:sz w:val="28"/>
          <w:szCs w:val="28"/>
          <w:lang w:val="uk-UA"/>
        </w:rPr>
        <w:t>тку</w:t>
      </w:r>
      <w:r w:rsidR="004746EF" w:rsidRPr="00253E08">
        <w:rPr>
          <w:rFonts w:ascii="Times New Roman" w:hAnsi="Times New Roman" w:cs="Times New Roman"/>
          <w:sz w:val="28"/>
          <w:szCs w:val="28"/>
          <w:lang w:val="uk-UA"/>
        </w:rPr>
        <w:t xml:space="preserve"> добробут</w:t>
      </w:r>
      <w:r w:rsidRPr="00253E08">
        <w:rPr>
          <w:rFonts w:ascii="Times New Roman" w:hAnsi="Times New Roman" w:cs="Times New Roman"/>
          <w:sz w:val="28"/>
          <w:szCs w:val="28"/>
          <w:lang w:val="uk-UA"/>
        </w:rPr>
        <w:t>у</w:t>
      </w:r>
      <w:r w:rsidR="004746EF" w:rsidRPr="00253E08">
        <w:rPr>
          <w:rFonts w:ascii="Times New Roman" w:hAnsi="Times New Roman" w:cs="Times New Roman"/>
          <w:sz w:val="28"/>
          <w:szCs w:val="28"/>
          <w:lang w:val="uk-UA"/>
        </w:rPr>
        <w:t xml:space="preserve"> громади</w:t>
      </w:r>
      <w:r w:rsidR="004746EF" w:rsidRPr="00253E08">
        <w:rPr>
          <w:rFonts w:ascii="Times New Roman" w:eastAsia="Times New Roman" w:hAnsi="Times New Roman" w:cs="Times New Roman"/>
          <w:sz w:val="28"/>
          <w:szCs w:val="28"/>
          <w:lang w:val="uk-UA" w:eastAsia="ru-RU"/>
        </w:rPr>
        <w:t>.</w:t>
      </w:r>
    </w:p>
    <w:bookmarkEnd w:id="5"/>
    <w:p w14:paraId="6F7EC1B1" w14:textId="77777777" w:rsidR="00EE407B" w:rsidRPr="00253E08" w:rsidRDefault="00EE407B" w:rsidP="00B80672">
      <w:pPr>
        <w:pStyle w:val="rvps2"/>
        <w:shd w:val="clear" w:color="auto" w:fill="FFFFFF"/>
        <w:spacing w:before="0" w:beforeAutospacing="0" w:after="0" w:afterAutospacing="0"/>
        <w:ind w:firstLine="709"/>
        <w:contextualSpacing/>
        <w:jc w:val="both"/>
        <w:rPr>
          <w:sz w:val="28"/>
          <w:szCs w:val="28"/>
          <w:lang w:eastAsia="ru-RU"/>
        </w:rPr>
      </w:pPr>
      <w:r w:rsidRPr="00253E08">
        <w:rPr>
          <w:sz w:val="28"/>
          <w:szCs w:val="28"/>
          <w:lang w:eastAsia="ru-RU"/>
        </w:rPr>
        <w:t>За для реалізації дан</w:t>
      </w:r>
      <w:r w:rsidR="00806DFD" w:rsidRPr="00253E08">
        <w:rPr>
          <w:sz w:val="28"/>
          <w:szCs w:val="28"/>
          <w:lang w:eastAsia="ru-RU"/>
        </w:rPr>
        <w:t>ого</w:t>
      </w:r>
      <w:r w:rsidRPr="00253E08">
        <w:rPr>
          <w:sz w:val="28"/>
          <w:szCs w:val="28"/>
          <w:lang w:eastAsia="ru-RU"/>
        </w:rPr>
        <w:t xml:space="preserve"> </w:t>
      </w:r>
      <w:r w:rsidR="00806DFD" w:rsidRPr="00253E08">
        <w:rPr>
          <w:sz w:val="28"/>
          <w:szCs w:val="28"/>
          <w:lang w:eastAsia="ru-RU"/>
        </w:rPr>
        <w:t>стратегічного орієнтиру</w:t>
      </w:r>
      <w:r w:rsidRPr="00253E08">
        <w:rPr>
          <w:sz w:val="28"/>
          <w:szCs w:val="28"/>
          <w:lang w:eastAsia="ru-RU"/>
        </w:rPr>
        <w:t xml:space="preserve"> в проекті </w:t>
      </w:r>
      <w:r w:rsidR="00806DFD" w:rsidRPr="00253E08">
        <w:rPr>
          <w:sz w:val="28"/>
          <w:szCs w:val="28"/>
          <w:lang w:eastAsia="ru-RU"/>
        </w:rPr>
        <w:t>Стратегії</w:t>
      </w:r>
      <w:r w:rsidRPr="00253E08">
        <w:rPr>
          <w:sz w:val="28"/>
          <w:szCs w:val="28"/>
          <w:lang w:eastAsia="ru-RU"/>
        </w:rPr>
        <w:t xml:space="preserve"> надано інформацію щодо:</w:t>
      </w:r>
    </w:p>
    <w:p w14:paraId="6CD99AF5" w14:textId="77777777" w:rsidR="00EE407B" w:rsidRPr="00253E08" w:rsidRDefault="00806DFD"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наявних земельних та природних ресурсів</w:t>
      </w:r>
      <w:r w:rsidR="0019198E" w:rsidRPr="00253E08">
        <w:rPr>
          <w:sz w:val="28"/>
          <w:szCs w:val="28"/>
          <w:lang w:eastAsia="ru-RU"/>
        </w:rPr>
        <w:t>;</w:t>
      </w:r>
    </w:p>
    <w:p w14:paraId="731AAC5A" w14:textId="77777777" w:rsidR="00EF1F31"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характеристики населення і трудових ресурсів</w:t>
      </w:r>
      <w:r w:rsidR="00EF1F31" w:rsidRPr="00253E08">
        <w:rPr>
          <w:sz w:val="28"/>
          <w:szCs w:val="28"/>
          <w:lang w:eastAsia="ru-RU"/>
        </w:rPr>
        <w:t>;</w:t>
      </w:r>
    </w:p>
    <w:p w14:paraId="6152E291" w14:textId="77777777" w:rsidR="0009394E"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економіки громади та розвитку її головних секторів</w:t>
      </w:r>
      <w:r w:rsidR="0009394E" w:rsidRPr="00253E08">
        <w:rPr>
          <w:sz w:val="28"/>
          <w:szCs w:val="28"/>
          <w:lang w:eastAsia="ru-RU"/>
        </w:rPr>
        <w:t>;</w:t>
      </w:r>
    </w:p>
    <w:p w14:paraId="43CAC7D7" w14:textId="77777777" w:rsidR="0009394E"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фінансового стану та бюджету громади</w:t>
      </w:r>
      <w:r w:rsidR="00BC341E" w:rsidRPr="00253E08">
        <w:rPr>
          <w:sz w:val="28"/>
          <w:szCs w:val="28"/>
        </w:rPr>
        <w:t>;</w:t>
      </w:r>
    </w:p>
    <w:p w14:paraId="556163E9" w14:textId="77777777" w:rsidR="005C5C5C"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транспортної інфраструктури і зв’язку</w:t>
      </w:r>
      <w:r w:rsidR="005C5C5C" w:rsidRPr="00253E08">
        <w:rPr>
          <w:sz w:val="28"/>
          <w:szCs w:val="28"/>
        </w:rPr>
        <w:t>;</w:t>
      </w:r>
    </w:p>
    <w:p w14:paraId="1442D590" w14:textId="77777777" w:rsidR="005C5C5C"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наявної інфраструктури торгівлі та послуг</w:t>
      </w:r>
      <w:r w:rsidR="005C5C5C" w:rsidRPr="00253E08">
        <w:rPr>
          <w:sz w:val="28"/>
          <w:szCs w:val="28"/>
        </w:rPr>
        <w:t>;</w:t>
      </w:r>
    </w:p>
    <w:p w14:paraId="6307A8B6" w14:textId="77777777" w:rsidR="005C5C5C"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туристичної інфраструктури</w:t>
      </w:r>
      <w:r w:rsidR="005C5C5C" w:rsidRPr="00253E08">
        <w:rPr>
          <w:sz w:val="28"/>
          <w:szCs w:val="28"/>
        </w:rPr>
        <w:t>;</w:t>
      </w:r>
    </w:p>
    <w:p w14:paraId="37E03F2F" w14:textId="77777777" w:rsidR="00E8452C"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житлово-комунальної та енергетичної інфраструктури;</w:t>
      </w:r>
    </w:p>
    <w:p w14:paraId="30E4CB96" w14:textId="060872DE" w:rsidR="005C5C5C" w:rsidRPr="00253E08" w:rsidRDefault="00E8452C"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253E08">
        <w:rPr>
          <w:sz w:val="28"/>
          <w:szCs w:val="28"/>
        </w:rPr>
        <w:t>соціальної інфраструктури</w:t>
      </w:r>
      <w:r w:rsidR="00253E08" w:rsidRPr="00253E08">
        <w:rPr>
          <w:sz w:val="28"/>
          <w:szCs w:val="28"/>
        </w:rPr>
        <w:t>;</w:t>
      </w:r>
    </w:p>
    <w:p w14:paraId="0D2B638D" w14:textId="1D2388B6" w:rsidR="00253E08" w:rsidRPr="00F50717" w:rsidRDefault="00253E08" w:rsidP="00B80672">
      <w:pPr>
        <w:pStyle w:val="rvps2"/>
        <w:numPr>
          <w:ilvl w:val="0"/>
          <w:numId w:val="28"/>
        </w:numPr>
        <w:shd w:val="clear" w:color="auto" w:fill="FFFFFF"/>
        <w:spacing w:before="0" w:beforeAutospacing="0" w:after="0" w:afterAutospacing="0"/>
        <w:ind w:left="426" w:hanging="426"/>
        <w:contextualSpacing/>
        <w:jc w:val="both"/>
        <w:rPr>
          <w:sz w:val="28"/>
          <w:szCs w:val="28"/>
        </w:rPr>
      </w:pPr>
      <w:r w:rsidRPr="00F50717">
        <w:rPr>
          <w:sz w:val="28"/>
          <w:szCs w:val="28"/>
        </w:rPr>
        <w:t>стану навколишнього природного середовища.</w:t>
      </w:r>
    </w:p>
    <w:p w14:paraId="54630757" w14:textId="40CC262B" w:rsidR="00A62F24" w:rsidRPr="00F50717" w:rsidRDefault="005C5C5C" w:rsidP="00B80672">
      <w:pPr>
        <w:pStyle w:val="rvps2"/>
        <w:shd w:val="clear" w:color="auto" w:fill="FFFFFF"/>
        <w:spacing w:before="0" w:beforeAutospacing="0" w:after="0" w:afterAutospacing="0"/>
        <w:ind w:firstLine="709"/>
        <w:contextualSpacing/>
        <w:jc w:val="both"/>
        <w:rPr>
          <w:sz w:val="28"/>
          <w:szCs w:val="28"/>
        </w:rPr>
      </w:pPr>
      <w:bookmarkStart w:id="7" w:name="_Hlk74729426"/>
      <w:r w:rsidRPr="00F50717">
        <w:rPr>
          <w:sz w:val="28"/>
          <w:szCs w:val="28"/>
        </w:rPr>
        <w:t>Виходячи з</w:t>
      </w:r>
      <w:r w:rsidR="00830640" w:rsidRPr="00F50717">
        <w:rPr>
          <w:sz w:val="28"/>
          <w:szCs w:val="28"/>
        </w:rPr>
        <w:t xml:space="preserve"> проаналізованої ситуації щодо </w:t>
      </w:r>
      <w:r w:rsidR="00E8452C" w:rsidRPr="00F50717">
        <w:rPr>
          <w:sz w:val="28"/>
          <w:szCs w:val="28"/>
        </w:rPr>
        <w:t xml:space="preserve">поточного стану </w:t>
      </w:r>
      <w:r w:rsidR="00253E08" w:rsidRPr="00F50717">
        <w:rPr>
          <w:sz w:val="28"/>
          <w:szCs w:val="28"/>
          <w:shd w:val="clear" w:color="auto" w:fill="FFFFFF"/>
        </w:rPr>
        <w:t>Скороходівської селищної</w:t>
      </w:r>
      <w:r w:rsidR="00E8452C" w:rsidRPr="00F50717">
        <w:rPr>
          <w:sz w:val="28"/>
          <w:szCs w:val="28"/>
        </w:rPr>
        <w:t xml:space="preserve"> ТГ</w:t>
      </w:r>
      <w:r w:rsidR="00830640" w:rsidRPr="00F50717">
        <w:rPr>
          <w:sz w:val="28"/>
          <w:szCs w:val="28"/>
        </w:rPr>
        <w:t>,</w:t>
      </w:r>
      <w:r w:rsidRPr="00F50717">
        <w:rPr>
          <w:sz w:val="28"/>
          <w:szCs w:val="28"/>
        </w:rPr>
        <w:t xml:space="preserve"> </w:t>
      </w:r>
      <w:r w:rsidR="00A62F24" w:rsidRPr="00F50717">
        <w:rPr>
          <w:sz w:val="28"/>
          <w:szCs w:val="28"/>
        </w:rPr>
        <w:t xml:space="preserve"> найсприятливішим варіантом буде затвердження </w:t>
      </w:r>
      <w:r w:rsidR="00A62F24" w:rsidRPr="00F50717">
        <w:rPr>
          <w:bCs/>
          <w:sz w:val="28"/>
          <w:szCs w:val="28"/>
        </w:rPr>
        <w:t xml:space="preserve">проекту </w:t>
      </w:r>
      <w:r w:rsidR="00E8452C" w:rsidRPr="00F50717">
        <w:rPr>
          <w:sz w:val="28"/>
          <w:szCs w:val="28"/>
        </w:rPr>
        <w:t>Стратегії</w:t>
      </w:r>
      <w:r w:rsidR="00A62F24" w:rsidRPr="00F50717">
        <w:rPr>
          <w:bCs/>
          <w:sz w:val="28"/>
          <w:szCs w:val="28"/>
        </w:rPr>
        <w:t>. Проте в процесі здійснення стратегічної екологічної оцінки будуть розглянуті наступні альтернативи:</w:t>
      </w:r>
    </w:p>
    <w:p w14:paraId="761D8A3D" w14:textId="77777777" w:rsidR="00A62F24" w:rsidRPr="00F50717" w:rsidRDefault="00A62F24" w:rsidP="00B80672">
      <w:pPr>
        <w:pStyle w:val="rvps2"/>
        <w:shd w:val="clear" w:color="auto" w:fill="FFFFFF"/>
        <w:spacing w:before="0" w:beforeAutospacing="0" w:after="0" w:afterAutospacing="0"/>
        <w:ind w:firstLine="709"/>
        <w:contextualSpacing/>
        <w:jc w:val="both"/>
        <w:rPr>
          <w:b/>
          <w:bCs/>
          <w:i/>
          <w:sz w:val="28"/>
          <w:szCs w:val="28"/>
        </w:rPr>
      </w:pPr>
      <w:r w:rsidRPr="00F50717">
        <w:rPr>
          <w:b/>
          <w:bCs/>
          <w:i/>
          <w:sz w:val="28"/>
          <w:szCs w:val="28"/>
        </w:rPr>
        <w:t>Альтернатива 1</w:t>
      </w:r>
      <w:r w:rsidR="003274B6" w:rsidRPr="00F50717">
        <w:rPr>
          <w:b/>
          <w:bCs/>
          <w:i/>
          <w:sz w:val="28"/>
          <w:szCs w:val="28"/>
        </w:rPr>
        <w:t xml:space="preserve"> - </w:t>
      </w:r>
      <w:r w:rsidRPr="00F50717">
        <w:rPr>
          <w:bCs/>
          <w:sz w:val="28"/>
          <w:szCs w:val="28"/>
        </w:rPr>
        <w:t>«</w:t>
      </w:r>
      <w:r w:rsidR="003274B6" w:rsidRPr="00F50717">
        <w:rPr>
          <w:bCs/>
          <w:sz w:val="28"/>
          <w:szCs w:val="28"/>
        </w:rPr>
        <w:t>н</w:t>
      </w:r>
      <w:r w:rsidRPr="00F50717">
        <w:rPr>
          <w:bCs/>
          <w:sz w:val="28"/>
          <w:szCs w:val="28"/>
        </w:rPr>
        <w:t>ульовий сценарій»</w:t>
      </w:r>
      <w:r w:rsidR="003274B6" w:rsidRPr="00F50717">
        <w:rPr>
          <w:bCs/>
          <w:sz w:val="28"/>
          <w:szCs w:val="28"/>
        </w:rPr>
        <w:t>,</w:t>
      </w:r>
      <w:r w:rsidRPr="00F50717">
        <w:rPr>
          <w:bCs/>
          <w:sz w:val="28"/>
          <w:szCs w:val="28"/>
        </w:rPr>
        <w:t xml:space="preserve"> тобто опис, прогнозування та оцінка ситуації у випадку незатвердження даного документа державного планування.</w:t>
      </w:r>
    </w:p>
    <w:p w14:paraId="1BB093FF" w14:textId="46630E85" w:rsidR="005A69E4" w:rsidRPr="00F50717" w:rsidRDefault="005A69E4" w:rsidP="00621EA2">
      <w:pPr>
        <w:pStyle w:val="rvps2"/>
        <w:shd w:val="clear" w:color="auto" w:fill="FFFFFF"/>
        <w:spacing w:before="0" w:beforeAutospacing="0" w:after="0" w:afterAutospacing="0"/>
        <w:ind w:firstLine="709"/>
        <w:contextualSpacing/>
        <w:jc w:val="both"/>
        <w:rPr>
          <w:b/>
          <w:bCs/>
          <w:i/>
          <w:sz w:val="28"/>
          <w:szCs w:val="28"/>
        </w:rPr>
      </w:pPr>
      <w:r w:rsidRPr="00F50717">
        <w:rPr>
          <w:b/>
          <w:bCs/>
          <w:i/>
          <w:sz w:val="28"/>
          <w:szCs w:val="28"/>
        </w:rPr>
        <w:t>Альтернатива 2 –</w:t>
      </w:r>
      <w:r w:rsidR="003F4753" w:rsidRPr="00F50717">
        <w:rPr>
          <w:b/>
          <w:bCs/>
          <w:i/>
          <w:sz w:val="28"/>
          <w:szCs w:val="28"/>
        </w:rPr>
        <w:t xml:space="preserve"> </w:t>
      </w:r>
      <w:r w:rsidR="003F4753" w:rsidRPr="00F50717">
        <w:rPr>
          <w:sz w:val="28"/>
          <w:szCs w:val="28"/>
        </w:rPr>
        <w:t>сценарій розвитку громади на основі окремих галузевих секторальних стратегій.</w:t>
      </w:r>
    </w:p>
    <w:p w14:paraId="3E93E3E5" w14:textId="4B6311D5" w:rsidR="00BB6C31" w:rsidRPr="00F50717" w:rsidRDefault="00A62F24" w:rsidP="00621EA2">
      <w:pPr>
        <w:pStyle w:val="rvps2"/>
        <w:shd w:val="clear" w:color="auto" w:fill="FFFFFF"/>
        <w:spacing w:before="0" w:beforeAutospacing="0" w:after="0" w:afterAutospacing="0"/>
        <w:ind w:firstLine="709"/>
        <w:contextualSpacing/>
        <w:jc w:val="both"/>
        <w:rPr>
          <w:iCs/>
          <w:sz w:val="28"/>
          <w:szCs w:val="28"/>
        </w:rPr>
      </w:pPr>
      <w:r w:rsidRPr="00F50717">
        <w:rPr>
          <w:b/>
          <w:bCs/>
          <w:i/>
          <w:sz w:val="28"/>
          <w:szCs w:val="28"/>
        </w:rPr>
        <w:t xml:space="preserve">Альтернатива </w:t>
      </w:r>
      <w:r w:rsidR="005A69E4" w:rsidRPr="00F50717">
        <w:rPr>
          <w:b/>
          <w:bCs/>
          <w:i/>
          <w:sz w:val="28"/>
          <w:szCs w:val="28"/>
        </w:rPr>
        <w:t>3</w:t>
      </w:r>
      <w:r w:rsidR="003274B6" w:rsidRPr="00F50717">
        <w:rPr>
          <w:b/>
          <w:bCs/>
          <w:i/>
          <w:sz w:val="28"/>
          <w:szCs w:val="28"/>
        </w:rPr>
        <w:t xml:space="preserve"> – </w:t>
      </w:r>
      <w:r w:rsidR="00B4448C" w:rsidRPr="00F50717">
        <w:rPr>
          <w:sz w:val="28"/>
          <w:szCs w:val="28"/>
          <w:lang w:eastAsia="ru-RU"/>
        </w:rPr>
        <w:t xml:space="preserve">поетапне впровадження </w:t>
      </w:r>
      <w:r w:rsidR="008A3231" w:rsidRPr="00F50717">
        <w:rPr>
          <w:sz w:val="28"/>
          <w:szCs w:val="28"/>
          <w:lang w:eastAsia="ru-RU"/>
        </w:rPr>
        <w:t xml:space="preserve">Стратегії розвитку </w:t>
      </w:r>
      <w:r w:rsidR="00F50717" w:rsidRPr="00F50717">
        <w:rPr>
          <w:sz w:val="28"/>
          <w:szCs w:val="28"/>
          <w:shd w:val="clear" w:color="auto" w:fill="FFFFFF"/>
        </w:rPr>
        <w:t>Скороходівської</w:t>
      </w:r>
      <w:r w:rsidR="008A3231" w:rsidRPr="00F50717">
        <w:rPr>
          <w:sz w:val="28"/>
          <w:szCs w:val="28"/>
          <w:lang w:eastAsia="ru-RU"/>
        </w:rPr>
        <w:t xml:space="preserve"> громади</w:t>
      </w:r>
      <w:r w:rsidR="00621EA2" w:rsidRPr="00F50717">
        <w:rPr>
          <w:sz w:val="28"/>
          <w:szCs w:val="28"/>
          <w:lang w:eastAsia="ru-RU"/>
        </w:rPr>
        <w:t xml:space="preserve"> за різними можливими </w:t>
      </w:r>
      <w:r w:rsidR="008A3231" w:rsidRPr="00F50717">
        <w:rPr>
          <w:sz w:val="28"/>
          <w:szCs w:val="28"/>
        </w:rPr>
        <w:t>сценар</w:t>
      </w:r>
      <w:r w:rsidR="00B669B3" w:rsidRPr="00F50717">
        <w:rPr>
          <w:sz w:val="28"/>
          <w:szCs w:val="28"/>
        </w:rPr>
        <w:t>і</w:t>
      </w:r>
      <w:r w:rsidR="00621EA2" w:rsidRPr="00F50717">
        <w:rPr>
          <w:sz w:val="28"/>
          <w:szCs w:val="28"/>
        </w:rPr>
        <w:t>ями</w:t>
      </w:r>
      <w:r w:rsidR="008A3231" w:rsidRPr="00F50717">
        <w:rPr>
          <w:sz w:val="28"/>
          <w:szCs w:val="28"/>
        </w:rPr>
        <w:t xml:space="preserve"> розвитку</w:t>
      </w:r>
      <w:r w:rsidR="00B669B3" w:rsidRPr="00F50717">
        <w:rPr>
          <w:sz w:val="28"/>
          <w:szCs w:val="28"/>
        </w:rPr>
        <w:t>:</w:t>
      </w:r>
      <w:r w:rsidR="008A3231" w:rsidRPr="00F50717">
        <w:rPr>
          <w:sz w:val="28"/>
          <w:szCs w:val="28"/>
        </w:rPr>
        <w:t xml:space="preserve"> інерційн</w:t>
      </w:r>
      <w:r w:rsidR="00621EA2" w:rsidRPr="00F50717">
        <w:rPr>
          <w:sz w:val="28"/>
          <w:szCs w:val="28"/>
        </w:rPr>
        <w:t>им</w:t>
      </w:r>
      <w:r w:rsidR="008A3231" w:rsidRPr="00F50717">
        <w:rPr>
          <w:sz w:val="28"/>
          <w:szCs w:val="28"/>
        </w:rPr>
        <w:t xml:space="preserve"> (песимістичн</w:t>
      </w:r>
      <w:r w:rsidR="00621EA2" w:rsidRPr="00F50717">
        <w:rPr>
          <w:sz w:val="28"/>
          <w:szCs w:val="28"/>
        </w:rPr>
        <w:t>им</w:t>
      </w:r>
      <w:r w:rsidR="008A3231" w:rsidRPr="00F50717">
        <w:rPr>
          <w:sz w:val="28"/>
          <w:szCs w:val="28"/>
        </w:rPr>
        <w:t xml:space="preserve">), </w:t>
      </w:r>
      <w:proofErr w:type="spellStart"/>
      <w:r w:rsidR="008A3231" w:rsidRPr="00F50717">
        <w:rPr>
          <w:sz w:val="28"/>
          <w:szCs w:val="28"/>
        </w:rPr>
        <w:t>модернізаційн</w:t>
      </w:r>
      <w:r w:rsidR="00621EA2" w:rsidRPr="00F50717">
        <w:rPr>
          <w:sz w:val="28"/>
          <w:szCs w:val="28"/>
        </w:rPr>
        <w:t>им</w:t>
      </w:r>
      <w:proofErr w:type="spellEnd"/>
      <w:r w:rsidR="008A3231" w:rsidRPr="00F50717">
        <w:rPr>
          <w:sz w:val="28"/>
          <w:szCs w:val="28"/>
        </w:rPr>
        <w:t xml:space="preserve"> (реалістичн</w:t>
      </w:r>
      <w:r w:rsidR="00621EA2" w:rsidRPr="00F50717">
        <w:rPr>
          <w:sz w:val="28"/>
          <w:szCs w:val="28"/>
        </w:rPr>
        <w:t>им</w:t>
      </w:r>
      <w:r w:rsidR="008A3231" w:rsidRPr="00F50717">
        <w:rPr>
          <w:sz w:val="28"/>
          <w:szCs w:val="28"/>
        </w:rPr>
        <w:t>) та оптимістичн</w:t>
      </w:r>
      <w:r w:rsidR="00621EA2" w:rsidRPr="00F50717">
        <w:rPr>
          <w:sz w:val="28"/>
          <w:szCs w:val="28"/>
        </w:rPr>
        <w:t>им</w:t>
      </w:r>
      <w:r w:rsidR="00BB6C31" w:rsidRPr="00F50717">
        <w:rPr>
          <w:sz w:val="28"/>
          <w:szCs w:val="28"/>
          <w:lang w:eastAsia="ru-RU"/>
        </w:rPr>
        <w:t>.</w:t>
      </w:r>
    </w:p>
    <w:p w14:paraId="3D5CC20D" w14:textId="77777777" w:rsidR="003D25A2" w:rsidRPr="00F50717" w:rsidRDefault="003D25A2" w:rsidP="00B80672">
      <w:pPr>
        <w:pStyle w:val="rvps2"/>
        <w:shd w:val="clear" w:color="auto" w:fill="FFFFFF"/>
        <w:spacing w:before="0" w:beforeAutospacing="0" w:after="0" w:afterAutospacing="0"/>
        <w:ind w:firstLine="709"/>
        <w:contextualSpacing/>
        <w:jc w:val="both"/>
        <w:rPr>
          <w:bCs/>
          <w:sz w:val="28"/>
          <w:szCs w:val="28"/>
        </w:rPr>
      </w:pPr>
      <w:r w:rsidRPr="00F50717">
        <w:rPr>
          <w:bCs/>
          <w:sz w:val="28"/>
          <w:szCs w:val="28"/>
        </w:rPr>
        <w:t>Оцінка вказаних альтернативних варіантів буде відображена у Звіті про стратегічну екологічну оцінку.</w:t>
      </w:r>
    </w:p>
    <w:bookmarkEnd w:id="6"/>
    <w:bookmarkEnd w:id="7"/>
    <w:p w14:paraId="2A8D4823" w14:textId="77777777" w:rsidR="003D25A2" w:rsidRPr="00F50717" w:rsidRDefault="003D25A2" w:rsidP="00B80672">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p>
    <w:p w14:paraId="2B9C2CA2" w14:textId="77777777" w:rsidR="003F4753" w:rsidRPr="00F50717" w:rsidRDefault="003F4753" w:rsidP="00B80672">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p>
    <w:p w14:paraId="09153146" w14:textId="77777777" w:rsidR="00830640" w:rsidRPr="00F50717" w:rsidRDefault="00830640" w:rsidP="00B80672">
      <w:pPr>
        <w:pStyle w:val="rvps2"/>
        <w:shd w:val="clear" w:color="auto" w:fill="FFFFFF"/>
        <w:spacing w:before="0" w:beforeAutospacing="0" w:after="0" w:afterAutospacing="0"/>
        <w:ind w:firstLine="709"/>
        <w:contextualSpacing/>
        <w:jc w:val="both"/>
        <w:rPr>
          <w:b/>
          <w:sz w:val="28"/>
          <w:szCs w:val="28"/>
        </w:rPr>
      </w:pPr>
      <w:r w:rsidRPr="00F50717">
        <w:rPr>
          <w:b/>
          <w:sz w:val="28"/>
          <w:szCs w:val="28"/>
        </w:rPr>
        <w:t>6. Дослідження, які необхідно провести, методи і критерії, що використовуватимуться під час стратегічної екологічної оцінки.</w:t>
      </w:r>
    </w:p>
    <w:p w14:paraId="0D0FF3A5" w14:textId="666D146D" w:rsidR="00830640" w:rsidRPr="00F50717" w:rsidRDefault="00830640" w:rsidP="00B80672">
      <w:pPr>
        <w:pStyle w:val="rvps2"/>
        <w:shd w:val="clear" w:color="auto" w:fill="FFFFFF"/>
        <w:spacing w:before="0" w:beforeAutospacing="0" w:after="0" w:afterAutospacing="0"/>
        <w:ind w:firstLine="709"/>
        <w:contextualSpacing/>
        <w:jc w:val="both"/>
        <w:rPr>
          <w:b/>
          <w:sz w:val="28"/>
          <w:szCs w:val="28"/>
        </w:rPr>
      </w:pPr>
      <w:r w:rsidRPr="00F50717">
        <w:rPr>
          <w:sz w:val="28"/>
          <w:szCs w:val="28"/>
        </w:rPr>
        <w:t xml:space="preserve">Основним критерієм під час стратегічної екологічної оцінки </w:t>
      </w:r>
      <w:proofErr w:type="spellStart"/>
      <w:r w:rsidRPr="00F50717">
        <w:rPr>
          <w:sz w:val="28"/>
          <w:szCs w:val="28"/>
        </w:rPr>
        <w:t>про</w:t>
      </w:r>
      <w:r w:rsidR="00B669B3" w:rsidRPr="00F50717">
        <w:rPr>
          <w:sz w:val="28"/>
          <w:szCs w:val="28"/>
        </w:rPr>
        <w:t>є</w:t>
      </w:r>
      <w:r w:rsidRPr="00F50717">
        <w:rPr>
          <w:sz w:val="28"/>
          <w:szCs w:val="28"/>
        </w:rPr>
        <w:t>кту</w:t>
      </w:r>
      <w:proofErr w:type="spellEnd"/>
      <w:r w:rsidRPr="00F50717">
        <w:rPr>
          <w:sz w:val="28"/>
          <w:szCs w:val="28"/>
        </w:rPr>
        <w:t xml:space="preserve"> </w:t>
      </w:r>
      <w:r w:rsidR="00B669B3" w:rsidRPr="00F50717">
        <w:rPr>
          <w:sz w:val="28"/>
          <w:szCs w:val="28"/>
          <w:shd w:val="clear" w:color="auto" w:fill="FFFFFF"/>
        </w:rPr>
        <w:t xml:space="preserve">Стратегії розвитку </w:t>
      </w:r>
      <w:r w:rsidR="00F50717" w:rsidRPr="00F50717">
        <w:rPr>
          <w:sz w:val="28"/>
          <w:szCs w:val="28"/>
          <w:shd w:val="clear" w:color="auto" w:fill="FFFFFF"/>
        </w:rPr>
        <w:t>Скороходівської</w:t>
      </w:r>
      <w:r w:rsidR="00B669B3" w:rsidRPr="00F50717">
        <w:rPr>
          <w:sz w:val="28"/>
          <w:szCs w:val="28"/>
          <w:shd w:val="clear" w:color="auto" w:fill="FFFFFF"/>
        </w:rPr>
        <w:t xml:space="preserve"> селищної </w:t>
      </w:r>
      <w:r w:rsidR="00F50717" w:rsidRPr="00F50717">
        <w:rPr>
          <w:sz w:val="28"/>
          <w:szCs w:val="28"/>
          <w:shd w:val="clear" w:color="auto" w:fill="FFFFFF"/>
        </w:rPr>
        <w:t>ТГ</w:t>
      </w:r>
      <w:r w:rsidR="00B669B3" w:rsidRPr="00F50717">
        <w:rPr>
          <w:sz w:val="28"/>
          <w:szCs w:val="28"/>
          <w:shd w:val="clear" w:color="auto" w:fill="FFFFFF"/>
        </w:rPr>
        <w:t xml:space="preserve"> </w:t>
      </w:r>
      <w:r w:rsidR="00F50717" w:rsidRPr="00F50717">
        <w:rPr>
          <w:sz w:val="28"/>
          <w:szCs w:val="28"/>
          <w:shd w:val="clear" w:color="auto" w:fill="FFFFFF"/>
        </w:rPr>
        <w:t>до</w:t>
      </w:r>
      <w:r w:rsidR="00B669B3" w:rsidRPr="00F50717">
        <w:rPr>
          <w:sz w:val="28"/>
          <w:szCs w:val="28"/>
          <w:shd w:val="clear" w:color="auto" w:fill="FFFFFF"/>
        </w:rPr>
        <w:t xml:space="preserve">  2027 рок</w:t>
      </w:r>
      <w:r w:rsidR="00F50717" w:rsidRPr="00F50717">
        <w:rPr>
          <w:sz w:val="28"/>
          <w:szCs w:val="28"/>
          <w:shd w:val="clear" w:color="auto" w:fill="FFFFFF"/>
        </w:rPr>
        <w:t>у</w:t>
      </w:r>
      <w:r w:rsidR="00B669B3" w:rsidRPr="00F50717">
        <w:rPr>
          <w:sz w:val="28"/>
          <w:szCs w:val="28"/>
        </w:rPr>
        <w:t xml:space="preserve"> </w:t>
      </w:r>
      <w:r w:rsidR="002A5775">
        <w:rPr>
          <w:sz w:val="28"/>
          <w:szCs w:val="28"/>
        </w:rPr>
        <w:t xml:space="preserve">та </w:t>
      </w:r>
      <w:r w:rsidR="002A5775" w:rsidRPr="002A5775">
        <w:rPr>
          <w:sz w:val="28"/>
          <w:szCs w:val="28"/>
        </w:rPr>
        <w:t xml:space="preserve">Плану </w:t>
      </w:r>
      <w:r w:rsidR="002A5775" w:rsidRPr="002A5775">
        <w:rPr>
          <w:sz w:val="28"/>
          <w:szCs w:val="28"/>
        </w:rPr>
        <w:lastRenderedPageBreak/>
        <w:t>заходів з реалізації стратегії розвитку Скороходівської селищної територіальної громади</w:t>
      </w:r>
      <w:r w:rsidR="002A5775" w:rsidRPr="00F50717">
        <w:rPr>
          <w:sz w:val="28"/>
          <w:szCs w:val="28"/>
        </w:rPr>
        <w:t xml:space="preserve"> </w:t>
      </w:r>
      <w:r w:rsidRPr="00F50717">
        <w:rPr>
          <w:sz w:val="28"/>
          <w:szCs w:val="28"/>
        </w:rPr>
        <w:t>є відповідність запланованих рішень</w:t>
      </w:r>
      <w:r w:rsidR="002A5775">
        <w:rPr>
          <w:sz w:val="28"/>
          <w:szCs w:val="28"/>
        </w:rPr>
        <w:t xml:space="preserve"> й</w:t>
      </w:r>
      <w:r w:rsidRPr="00F50717">
        <w:rPr>
          <w:sz w:val="28"/>
          <w:szCs w:val="28"/>
        </w:rPr>
        <w:t xml:space="preserve"> заходів діючим законодавчим вимогам, державним будівельним нормам, санітарним нормам і правилам України. </w:t>
      </w:r>
    </w:p>
    <w:p w14:paraId="3802B0AC" w14:textId="77777777" w:rsidR="00830640" w:rsidRPr="00F50717" w:rsidRDefault="00830640" w:rsidP="00B80672">
      <w:pPr>
        <w:pStyle w:val="rvps2"/>
        <w:shd w:val="clear" w:color="auto" w:fill="FFFFFF"/>
        <w:spacing w:before="0" w:beforeAutospacing="0" w:after="0" w:afterAutospacing="0"/>
        <w:ind w:firstLine="709"/>
        <w:contextualSpacing/>
        <w:jc w:val="both"/>
        <w:rPr>
          <w:sz w:val="28"/>
          <w:szCs w:val="28"/>
        </w:rPr>
      </w:pPr>
      <w:r w:rsidRPr="00F50717">
        <w:rPr>
          <w:sz w:val="28"/>
          <w:szCs w:val="28"/>
        </w:rPr>
        <w:t xml:space="preserve">Всі методи, що можуть використовуватись в ході процедури СЕО, об'єднують у дві групи: логічні і формалізовані. </w:t>
      </w:r>
    </w:p>
    <w:p w14:paraId="5A408502" w14:textId="77777777" w:rsidR="00830640" w:rsidRPr="00F50717" w:rsidRDefault="00830640" w:rsidP="00B80672">
      <w:pPr>
        <w:pStyle w:val="rvps2"/>
        <w:shd w:val="clear" w:color="auto" w:fill="FFFFFF"/>
        <w:spacing w:before="0" w:beforeAutospacing="0" w:after="0" w:afterAutospacing="0"/>
        <w:ind w:firstLine="709"/>
        <w:contextualSpacing/>
        <w:jc w:val="both"/>
        <w:rPr>
          <w:sz w:val="28"/>
          <w:szCs w:val="28"/>
        </w:rPr>
      </w:pPr>
      <w:r w:rsidRPr="00F50717">
        <w:rPr>
          <w:sz w:val="28"/>
          <w:szCs w:val="28"/>
        </w:rPr>
        <w:t>До логічних методів відносять методи індукції, дедукції, експертних оцінок, аналогії.</w:t>
      </w:r>
    </w:p>
    <w:p w14:paraId="783B8559" w14:textId="77777777" w:rsidR="00830640" w:rsidRPr="00F50717" w:rsidRDefault="00830640" w:rsidP="00B80672">
      <w:pPr>
        <w:pStyle w:val="rvps2"/>
        <w:shd w:val="clear" w:color="auto" w:fill="FFFFFF"/>
        <w:spacing w:before="0" w:beforeAutospacing="0" w:after="0" w:afterAutospacing="0"/>
        <w:ind w:firstLine="709"/>
        <w:contextualSpacing/>
        <w:jc w:val="both"/>
        <w:rPr>
          <w:sz w:val="28"/>
          <w:szCs w:val="28"/>
        </w:rPr>
      </w:pPr>
      <w:r w:rsidRPr="00F50717">
        <w:rPr>
          <w:sz w:val="28"/>
          <w:szCs w:val="28"/>
        </w:rPr>
        <w:t xml:space="preserve">    При відсутності про об’єкт прогнозування достовірних відомостей і, якщо об’єкт не підлягає математичному аналізу, використовують метод експертних оцінок, суть якого полягає у визначені майбутнього на основі думок кваліфікованих фахівців-експертів. </w:t>
      </w:r>
    </w:p>
    <w:p w14:paraId="1E77AF8E" w14:textId="0E3C0B5F" w:rsidR="00830640" w:rsidRPr="00F50717" w:rsidRDefault="00830640" w:rsidP="00F50717">
      <w:pPr>
        <w:pStyle w:val="rvps2"/>
        <w:shd w:val="clear" w:color="auto" w:fill="FFFFFF"/>
        <w:spacing w:before="0" w:beforeAutospacing="0" w:after="0" w:afterAutospacing="0"/>
        <w:ind w:firstLine="708"/>
        <w:contextualSpacing/>
        <w:jc w:val="both"/>
        <w:rPr>
          <w:sz w:val="28"/>
          <w:szCs w:val="28"/>
        </w:rPr>
      </w:pPr>
      <w:r w:rsidRPr="00F50717">
        <w:rPr>
          <w:sz w:val="28"/>
          <w:szCs w:val="28"/>
        </w:rPr>
        <w:t>Метод аналогій полягає в тому, що закономірності розвитку одного процесу з певними поправками можна перенести на інший процес, для якого потрібно зробити прогноз.</w:t>
      </w:r>
    </w:p>
    <w:p w14:paraId="5AFBB7EC" w14:textId="05CBD079" w:rsidR="00F50717" w:rsidRDefault="00830640" w:rsidP="00F50717">
      <w:pPr>
        <w:pStyle w:val="rvps2"/>
        <w:shd w:val="clear" w:color="auto" w:fill="FFFFFF"/>
        <w:spacing w:before="0" w:beforeAutospacing="0" w:after="0" w:afterAutospacing="0"/>
        <w:ind w:firstLine="708"/>
        <w:contextualSpacing/>
        <w:jc w:val="both"/>
        <w:rPr>
          <w:sz w:val="28"/>
          <w:szCs w:val="28"/>
        </w:rPr>
      </w:pPr>
      <w:r w:rsidRPr="00F50717">
        <w:rPr>
          <w:sz w:val="28"/>
          <w:szCs w:val="28"/>
        </w:rPr>
        <w:t xml:space="preserve">Серед формалізованих методів </w:t>
      </w:r>
      <w:proofErr w:type="spellStart"/>
      <w:r w:rsidRPr="00F50717">
        <w:rPr>
          <w:sz w:val="28"/>
          <w:szCs w:val="28"/>
        </w:rPr>
        <w:t>логічно</w:t>
      </w:r>
      <w:proofErr w:type="spellEnd"/>
      <w:r w:rsidRPr="00F50717">
        <w:rPr>
          <w:sz w:val="28"/>
          <w:szCs w:val="28"/>
        </w:rPr>
        <w:t xml:space="preserve"> для даного документу державного планування застосовувати статистичний метод і моделювання.</w:t>
      </w:r>
    </w:p>
    <w:p w14:paraId="5C223E7B" w14:textId="2C01C552" w:rsidR="00830640" w:rsidRPr="00F50717" w:rsidRDefault="00830640" w:rsidP="00F50717">
      <w:pPr>
        <w:pStyle w:val="rvps2"/>
        <w:shd w:val="clear" w:color="auto" w:fill="FFFFFF"/>
        <w:spacing w:before="0" w:beforeAutospacing="0" w:after="0" w:afterAutospacing="0"/>
        <w:ind w:firstLine="709"/>
        <w:contextualSpacing/>
        <w:jc w:val="both"/>
        <w:rPr>
          <w:sz w:val="28"/>
          <w:szCs w:val="28"/>
        </w:rPr>
      </w:pPr>
      <w:r w:rsidRPr="00F50717">
        <w:rPr>
          <w:sz w:val="28"/>
          <w:szCs w:val="28"/>
        </w:rPr>
        <w:t xml:space="preserve">Статистичний метод ґрунтується на кількісних показниках, які дають можливість зробити висновок про темпи розвитку </w:t>
      </w:r>
      <w:r w:rsidR="00B669B3" w:rsidRPr="00F50717">
        <w:rPr>
          <w:sz w:val="28"/>
          <w:szCs w:val="28"/>
        </w:rPr>
        <w:t xml:space="preserve">різних </w:t>
      </w:r>
      <w:r w:rsidRPr="00F50717">
        <w:rPr>
          <w:sz w:val="28"/>
          <w:szCs w:val="28"/>
        </w:rPr>
        <w:t>сфер</w:t>
      </w:r>
      <w:r w:rsidR="00B669B3" w:rsidRPr="00F50717">
        <w:rPr>
          <w:sz w:val="28"/>
          <w:szCs w:val="28"/>
        </w:rPr>
        <w:t xml:space="preserve"> функціонування громади.</w:t>
      </w:r>
      <w:r w:rsidRPr="00F50717">
        <w:rPr>
          <w:sz w:val="28"/>
          <w:szCs w:val="28"/>
        </w:rPr>
        <w:t xml:space="preserve"> Сутність його полягає в отриманні і спеціалізованому обробленні прогнозних оцінок окремих об’єктів через опитування висококваліфікованих фахівців (експертів) у певній сфері науки, техніки, виробництва. </w:t>
      </w:r>
    </w:p>
    <w:p w14:paraId="28C3E2E8" w14:textId="400653AB" w:rsidR="00830640" w:rsidRPr="00F50717" w:rsidRDefault="00F50717" w:rsidP="00F50717">
      <w:pPr>
        <w:pStyle w:val="rvps2"/>
        <w:shd w:val="clear" w:color="auto" w:fill="FFFFFF"/>
        <w:tabs>
          <w:tab w:val="left" w:pos="709"/>
        </w:tabs>
        <w:spacing w:before="0" w:beforeAutospacing="0" w:after="0" w:afterAutospacing="0"/>
        <w:contextualSpacing/>
        <w:jc w:val="both"/>
        <w:rPr>
          <w:sz w:val="28"/>
          <w:szCs w:val="28"/>
        </w:rPr>
      </w:pPr>
      <w:r w:rsidRPr="00F50717">
        <w:rPr>
          <w:sz w:val="28"/>
          <w:szCs w:val="28"/>
        </w:rPr>
        <w:tab/>
      </w:r>
      <w:r w:rsidR="00830640" w:rsidRPr="00F50717">
        <w:rPr>
          <w:sz w:val="28"/>
          <w:szCs w:val="28"/>
        </w:rPr>
        <w:t>Метод моделювання полягає у побудові моделей, які розглядають з урахуванням імовірної або бажаної зміни прогнозованого явища на певний період, користуючись прямими або опосередкованими даними про масштаби та напрями змін. При побудові прогнозних моделей необхідно виявити фактори, від яких суттєво залежить прогноз</w:t>
      </w:r>
      <w:r w:rsidR="00C9016B" w:rsidRPr="00F50717">
        <w:rPr>
          <w:sz w:val="28"/>
          <w:szCs w:val="28"/>
        </w:rPr>
        <w:t xml:space="preserve"> та</w:t>
      </w:r>
      <w:r w:rsidR="00830640" w:rsidRPr="00F50717">
        <w:rPr>
          <w:sz w:val="28"/>
          <w:szCs w:val="28"/>
        </w:rPr>
        <w:t xml:space="preserve"> з’ясувати їх співвідношення з прогнозованим явищем</w:t>
      </w:r>
      <w:r w:rsidR="00C9016B" w:rsidRPr="00F50717">
        <w:rPr>
          <w:sz w:val="28"/>
          <w:szCs w:val="28"/>
        </w:rPr>
        <w:t>, й тоді зробити відповідне прогнозування</w:t>
      </w:r>
      <w:r w:rsidR="00830640" w:rsidRPr="00F50717">
        <w:rPr>
          <w:sz w:val="28"/>
          <w:szCs w:val="28"/>
        </w:rPr>
        <w:t xml:space="preserve"> змін довкілля під дією певних факторів. </w:t>
      </w:r>
    </w:p>
    <w:p w14:paraId="7DE4992C" w14:textId="21543668" w:rsidR="007F445A" w:rsidRPr="00F50717" w:rsidRDefault="007F445A" w:rsidP="00B80672">
      <w:pPr>
        <w:shd w:val="clear" w:color="auto" w:fill="FFFFFF"/>
        <w:spacing w:after="0" w:line="240" w:lineRule="auto"/>
        <w:ind w:firstLine="708"/>
        <w:jc w:val="both"/>
        <w:textAlignment w:val="baseline"/>
        <w:rPr>
          <w:rFonts w:ascii="Times New Roman" w:eastAsia="Times New Roman" w:hAnsi="Times New Roman" w:cs="Times New Roman"/>
          <w:sz w:val="28"/>
          <w:szCs w:val="28"/>
          <w:lang w:val="uk-UA" w:eastAsia="ru-RU"/>
        </w:rPr>
      </w:pPr>
      <w:r w:rsidRPr="00F50717">
        <w:rPr>
          <w:rFonts w:ascii="Times New Roman" w:eastAsia="Times New Roman" w:hAnsi="Times New Roman" w:cs="Times New Roman"/>
          <w:sz w:val="28"/>
          <w:szCs w:val="28"/>
          <w:lang w:val="uk-UA" w:eastAsia="ru-RU"/>
        </w:rPr>
        <w:t xml:space="preserve">Для здійснення стратегічної екологічної оцінки буде використана наступна інформація: регіональні доповіді про стан довкілля; </w:t>
      </w:r>
      <w:r w:rsidR="00193264" w:rsidRPr="00F50717">
        <w:rPr>
          <w:rFonts w:ascii="Times New Roman" w:eastAsia="Times New Roman" w:hAnsi="Times New Roman" w:cs="Times New Roman"/>
          <w:sz w:val="28"/>
          <w:szCs w:val="28"/>
          <w:lang w:val="uk-UA" w:eastAsia="ru-RU"/>
        </w:rPr>
        <w:t xml:space="preserve">статистична інформація; </w:t>
      </w:r>
      <w:r w:rsidR="00C9016B" w:rsidRPr="00F50717">
        <w:rPr>
          <w:rFonts w:ascii="Times New Roman" w:eastAsia="Times New Roman" w:hAnsi="Times New Roman" w:cs="Times New Roman"/>
          <w:sz w:val="28"/>
          <w:szCs w:val="28"/>
          <w:lang w:val="uk-UA" w:eastAsia="ru-RU"/>
        </w:rPr>
        <w:t>екологічні паспорти Полтавської області</w:t>
      </w:r>
      <w:r w:rsidRPr="00F50717">
        <w:rPr>
          <w:rFonts w:ascii="Times New Roman" w:eastAsia="Times New Roman" w:hAnsi="Times New Roman" w:cs="Times New Roman"/>
          <w:sz w:val="28"/>
          <w:szCs w:val="28"/>
          <w:lang w:val="uk-UA" w:eastAsia="ru-RU"/>
        </w:rPr>
        <w:t xml:space="preserve"> за період 201</w:t>
      </w:r>
      <w:r w:rsidR="00F50717" w:rsidRPr="00F50717">
        <w:rPr>
          <w:rFonts w:ascii="Times New Roman" w:eastAsia="Times New Roman" w:hAnsi="Times New Roman" w:cs="Times New Roman"/>
          <w:sz w:val="28"/>
          <w:szCs w:val="28"/>
          <w:lang w:val="uk-UA" w:eastAsia="ru-RU"/>
        </w:rPr>
        <w:t>7</w:t>
      </w:r>
      <w:r w:rsidRPr="00F50717">
        <w:rPr>
          <w:rFonts w:ascii="Times New Roman" w:eastAsia="Times New Roman" w:hAnsi="Times New Roman" w:cs="Times New Roman"/>
          <w:sz w:val="28"/>
          <w:szCs w:val="28"/>
          <w:lang w:val="uk-UA" w:eastAsia="ru-RU"/>
        </w:rPr>
        <w:t>-202</w:t>
      </w:r>
      <w:r w:rsidR="00F50717" w:rsidRPr="00F50717">
        <w:rPr>
          <w:rFonts w:ascii="Times New Roman" w:eastAsia="Times New Roman" w:hAnsi="Times New Roman" w:cs="Times New Roman"/>
          <w:sz w:val="28"/>
          <w:szCs w:val="28"/>
          <w:lang w:val="uk-UA" w:eastAsia="ru-RU"/>
        </w:rPr>
        <w:t>2</w:t>
      </w:r>
      <w:r w:rsidRPr="00F50717">
        <w:rPr>
          <w:rFonts w:ascii="Times New Roman" w:eastAsia="Times New Roman" w:hAnsi="Times New Roman" w:cs="Times New Roman"/>
          <w:sz w:val="28"/>
          <w:szCs w:val="28"/>
          <w:lang w:val="uk-UA" w:eastAsia="ru-RU"/>
        </w:rPr>
        <w:t xml:space="preserve"> роки; інформація, що включена в інші акти законодавства, які мають відношення до </w:t>
      </w:r>
      <w:proofErr w:type="spellStart"/>
      <w:r w:rsidRPr="00F50717">
        <w:rPr>
          <w:rFonts w:ascii="Times New Roman" w:eastAsia="Times New Roman" w:hAnsi="Times New Roman" w:cs="Times New Roman"/>
          <w:sz w:val="28"/>
          <w:szCs w:val="28"/>
          <w:lang w:val="uk-UA" w:eastAsia="ru-RU"/>
        </w:rPr>
        <w:t>про</w:t>
      </w:r>
      <w:r w:rsidR="00C9016B" w:rsidRPr="00F50717">
        <w:rPr>
          <w:rFonts w:ascii="Times New Roman" w:eastAsia="Times New Roman" w:hAnsi="Times New Roman" w:cs="Times New Roman"/>
          <w:sz w:val="28"/>
          <w:szCs w:val="28"/>
          <w:lang w:val="uk-UA" w:eastAsia="ru-RU"/>
        </w:rPr>
        <w:t>є</w:t>
      </w:r>
      <w:r w:rsidRPr="00F50717">
        <w:rPr>
          <w:rFonts w:ascii="Times New Roman" w:eastAsia="Times New Roman" w:hAnsi="Times New Roman" w:cs="Times New Roman"/>
          <w:sz w:val="28"/>
          <w:szCs w:val="28"/>
          <w:lang w:val="uk-UA" w:eastAsia="ru-RU"/>
        </w:rPr>
        <w:t>кту</w:t>
      </w:r>
      <w:proofErr w:type="spellEnd"/>
      <w:r w:rsidR="00C9016B" w:rsidRPr="00F50717">
        <w:rPr>
          <w:rFonts w:ascii="Times New Roman" w:eastAsia="Times New Roman" w:hAnsi="Times New Roman" w:cs="Times New Roman"/>
          <w:sz w:val="28"/>
          <w:szCs w:val="28"/>
          <w:lang w:val="uk-UA" w:eastAsia="ru-RU"/>
        </w:rPr>
        <w:t xml:space="preserve"> Стратегії</w:t>
      </w:r>
      <w:r w:rsidRPr="00F50717">
        <w:rPr>
          <w:rFonts w:ascii="Times New Roman" w:eastAsia="Times New Roman" w:hAnsi="Times New Roman" w:cs="Times New Roman"/>
          <w:sz w:val="28"/>
          <w:szCs w:val="28"/>
          <w:lang w:val="uk-UA" w:eastAsia="ru-RU"/>
        </w:rPr>
        <w:t>; дані моніторингу стану довкілля; експертні оцінки; інша доступна інформація.</w:t>
      </w:r>
    </w:p>
    <w:p w14:paraId="45D52458" w14:textId="0D042BE9" w:rsidR="00830640" w:rsidRPr="00F50717" w:rsidRDefault="00830640" w:rsidP="00B80672">
      <w:pPr>
        <w:pStyle w:val="rvps2"/>
        <w:shd w:val="clear" w:color="auto" w:fill="FFFFFF"/>
        <w:spacing w:before="0" w:beforeAutospacing="0" w:after="0" w:afterAutospacing="0"/>
        <w:ind w:firstLine="709"/>
        <w:contextualSpacing/>
        <w:jc w:val="both"/>
        <w:rPr>
          <w:sz w:val="28"/>
          <w:szCs w:val="28"/>
        </w:rPr>
      </w:pPr>
      <w:r w:rsidRPr="00F50717">
        <w:rPr>
          <w:sz w:val="28"/>
          <w:szCs w:val="28"/>
        </w:rPr>
        <w:t xml:space="preserve">Для здійснення стратегічної екологічної оцінки </w:t>
      </w:r>
      <w:proofErr w:type="spellStart"/>
      <w:r w:rsidRPr="00F50717">
        <w:rPr>
          <w:bCs/>
          <w:sz w:val="28"/>
          <w:szCs w:val="28"/>
        </w:rPr>
        <w:t>про</w:t>
      </w:r>
      <w:r w:rsidR="00C9016B" w:rsidRPr="00F50717">
        <w:rPr>
          <w:bCs/>
          <w:sz w:val="28"/>
          <w:szCs w:val="28"/>
        </w:rPr>
        <w:t>є</w:t>
      </w:r>
      <w:r w:rsidRPr="00F50717">
        <w:rPr>
          <w:bCs/>
          <w:sz w:val="28"/>
          <w:szCs w:val="28"/>
        </w:rPr>
        <w:t>кту</w:t>
      </w:r>
      <w:proofErr w:type="spellEnd"/>
      <w:r w:rsidRPr="00F50717">
        <w:rPr>
          <w:bCs/>
          <w:sz w:val="28"/>
          <w:szCs w:val="28"/>
        </w:rPr>
        <w:t xml:space="preserve"> </w:t>
      </w:r>
      <w:r w:rsidR="00C9016B" w:rsidRPr="00F50717">
        <w:rPr>
          <w:sz w:val="28"/>
          <w:szCs w:val="28"/>
          <w:shd w:val="clear" w:color="auto" w:fill="FFFFFF"/>
        </w:rPr>
        <w:t xml:space="preserve">Стратегії розвитку </w:t>
      </w:r>
      <w:r w:rsidR="00F50717" w:rsidRPr="00F50717">
        <w:rPr>
          <w:sz w:val="28"/>
          <w:szCs w:val="28"/>
          <w:shd w:val="clear" w:color="auto" w:fill="FFFFFF"/>
        </w:rPr>
        <w:t>Скороходівської</w:t>
      </w:r>
      <w:r w:rsidR="00C9016B" w:rsidRPr="00F50717">
        <w:rPr>
          <w:sz w:val="28"/>
          <w:szCs w:val="28"/>
          <w:shd w:val="clear" w:color="auto" w:fill="FFFFFF"/>
        </w:rPr>
        <w:t xml:space="preserve"> селищної </w:t>
      </w:r>
      <w:r w:rsidR="00F50717" w:rsidRPr="00F50717">
        <w:rPr>
          <w:sz w:val="28"/>
          <w:szCs w:val="28"/>
          <w:shd w:val="clear" w:color="auto" w:fill="FFFFFF"/>
        </w:rPr>
        <w:t>ТГ до</w:t>
      </w:r>
      <w:r w:rsidR="00C9016B" w:rsidRPr="00F50717">
        <w:rPr>
          <w:sz w:val="28"/>
          <w:szCs w:val="28"/>
          <w:shd w:val="clear" w:color="auto" w:fill="FFFFFF"/>
        </w:rPr>
        <w:t xml:space="preserve"> 2027 рок</w:t>
      </w:r>
      <w:r w:rsidR="00F50717" w:rsidRPr="00F50717">
        <w:rPr>
          <w:sz w:val="28"/>
          <w:szCs w:val="28"/>
          <w:shd w:val="clear" w:color="auto" w:fill="FFFFFF"/>
        </w:rPr>
        <w:t>у</w:t>
      </w:r>
      <w:r w:rsidRPr="00F50717">
        <w:rPr>
          <w:sz w:val="28"/>
          <w:szCs w:val="28"/>
        </w:rPr>
        <w:t xml:space="preserve"> </w:t>
      </w:r>
      <w:r w:rsidR="002A5775">
        <w:rPr>
          <w:sz w:val="28"/>
          <w:szCs w:val="28"/>
        </w:rPr>
        <w:t xml:space="preserve">та </w:t>
      </w:r>
      <w:r w:rsidR="002A5775" w:rsidRPr="002A5775">
        <w:rPr>
          <w:sz w:val="28"/>
          <w:szCs w:val="28"/>
        </w:rPr>
        <w:t>Плану заходів з реалізації стратегії розвитку Скороходівської селищної територіальної громади</w:t>
      </w:r>
      <w:r w:rsidR="002A5775" w:rsidRPr="00F50717">
        <w:rPr>
          <w:sz w:val="28"/>
          <w:szCs w:val="28"/>
        </w:rPr>
        <w:t xml:space="preserve"> </w:t>
      </w:r>
      <w:r w:rsidRPr="00F50717">
        <w:rPr>
          <w:sz w:val="28"/>
          <w:szCs w:val="28"/>
        </w:rPr>
        <w:t>будуть використовуватись вищевказані методи, зокрема буде здійснено:</w:t>
      </w:r>
    </w:p>
    <w:p w14:paraId="1CE02B72" w14:textId="56757F8C" w:rsidR="00830640" w:rsidRPr="00F50717" w:rsidRDefault="00830640" w:rsidP="00B80672">
      <w:pPr>
        <w:pStyle w:val="rvps2"/>
        <w:numPr>
          <w:ilvl w:val="0"/>
          <w:numId w:val="29"/>
        </w:numPr>
        <w:shd w:val="clear" w:color="auto" w:fill="FFFFFF"/>
        <w:tabs>
          <w:tab w:val="left" w:pos="993"/>
        </w:tabs>
        <w:spacing w:before="0" w:beforeAutospacing="0" w:after="0" w:afterAutospacing="0"/>
        <w:ind w:left="426" w:hanging="426"/>
        <w:contextualSpacing/>
        <w:jc w:val="both"/>
        <w:rPr>
          <w:sz w:val="28"/>
          <w:szCs w:val="28"/>
        </w:rPr>
      </w:pPr>
      <w:r w:rsidRPr="00F50717">
        <w:rPr>
          <w:sz w:val="28"/>
          <w:szCs w:val="28"/>
        </w:rPr>
        <w:t>збір та аналіз інформації про поточний стан складових довкілля</w:t>
      </w:r>
      <w:r w:rsidR="00C9016B" w:rsidRPr="00F50717">
        <w:rPr>
          <w:sz w:val="28"/>
          <w:szCs w:val="28"/>
        </w:rPr>
        <w:t xml:space="preserve"> </w:t>
      </w:r>
      <w:r w:rsidR="00F50717" w:rsidRPr="00F50717">
        <w:rPr>
          <w:sz w:val="28"/>
          <w:szCs w:val="28"/>
          <w:shd w:val="clear" w:color="auto" w:fill="FFFFFF"/>
        </w:rPr>
        <w:t>Скороходівської</w:t>
      </w:r>
      <w:r w:rsidR="00C9016B" w:rsidRPr="00F50717">
        <w:rPr>
          <w:sz w:val="28"/>
          <w:szCs w:val="28"/>
        </w:rPr>
        <w:t xml:space="preserve"> громади</w:t>
      </w:r>
      <w:r w:rsidRPr="00F50717">
        <w:rPr>
          <w:sz w:val="28"/>
          <w:szCs w:val="28"/>
        </w:rPr>
        <w:t>;</w:t>
      </w:r>
    </w:p>
    <w:p w14:paraId="5EEF8855" w14:textId="77777777" w:rsidR="00830640" w:rsidRPr="00F50717" w:rsidRDefault="00830640" w:rsidP="00B80672">
      <w:pPr>
        <w:pStyle w:val="rvps2"/>
        <w:numPr>
          <w:ilvl w:val="0"/>
          <w:numId w:val="29"/>
        </w:numPr>
        <w:shd w:val="clear" w:color="auto" w:fill="FFFFFF"/>
        <w:tabs>
          <w:tab w:val="left" w:pos="993"/>
        </w:tabs>
        <w:spacing w:before="0" w:beforeAutospacing="0" w:after="0" w:afterAutospacing="0"/>
        <w:ind w:left="426" w:hanging="426"/>
        <w:contextualSpacing/>
        <w:jc w:val="both"/>
        <w:rPr>
          <w:sz w:val="28"/>
          <w:szCs w:val="28"/>
        </w:rPr>
      </w:pPr>
      <w:r w:rsidRPr="00F50717">
        <w:rPr>
          <w:sz w:val="28"/>
          <w:szCs w:val="28"/>
        </w:rPr>
        <w:t>визначення можливих чинників змін антропогенного та природного характеру;</w:t>
      </w:r>
    </w:p>
    <w:p w14:paraId="264E0F81" w14:textId="77777777" w:rsidR="00830640" w:rsidRPr="00F50717" w:rsidRDefault="007F445A" w:rsidP="00B80672">
      <w:pPr>
        <w:pStyle w:val="rvps2"/>
        <w:numPr>
          <w:ilvl w:val="0"/>
          <w:numId w:val="29"/>
        </w:numPr>
        <w:shd w:val="clear" w:color="auto" w:fill="FFFFFF"/>
        <w:tabs>
          <w:tab w:val="left" w:pos="993"/>
        </w:tabs>
        <w:spacing w:before="0" w:beforeAutospacing="0" w:after="0" w:afterAutospacing="0"/>
        <w:ind w:left="426" w:hanging="426"/>
        <w:contextualSpacing/>
        <w:jc w:val="both"/>
        <w:rPr>
          <w:sz w:val="28"/>
          <w:szCs w:val="28"/>
        </w:rPr>
      </w:pPr>
      <w:r w:rsidRPr="00F50717">
        <w:rPr>
          <w:sz w:val="28"/>
          <w:szCs w:val="28"/>
          <w:lang w:eastAsia="ru-RU"/>
        </w:rPr>
        <w:lastRenderedPageBreak/>
        <w:t xml:space="preserve">проведення </w:t>
      </w:r>
      <w:r w:rsidR="00C9016B" w:rsidRPr="00F50717">
        <w:rPr>
          <w:sz w:val="28"/>
          <w:szCs w:val="28"/>
          <w:lang w:eastAsia="ru-RU"/>
        </w:rPr>
        <w:t xml:space="preserve">попередньої </w:t>
      </w:r>
      <w:r w:rsidRPr="00F50717">
        <w:rPr>
          <w:sz w:val="28"/>
          <w:szCs w:val="28"/>
          <w:lang w:eastAsia="ru-RU"/>
        </w:rPr>
        <w:t xml:space="preserve">оцінки впливу </w:t>
      </w:r>
      <w:r w:rsidR="00C9016B" w:rsidRPr="00F50717">
        <w:rPr>
          <w:sz w:val="28"/>
          <w:szCs w:val="28"/>
          <w:lang w:eastAsia="ru-RU"/>
        </w:rPr>
        <w:t>Стратегії</w:t>
      </w:r>
      <w:r w:rsidRPr="00F50717">
        <w:rPr>
          <w:sz w:val="28"/>
          <w:szCs w:val="28"/>
          <w:lang w:eastAsia="ru-RU"/>
        </w:rPr>
        <w:t xml:space="preserve"> на складові довкілля та на стан здоров’я населення та якість життя</w:t>
      </w:r>
      <w:r w:rsidRPr="00F50717">
        <w:rPr>
          <w:sz w:val="28"/>
          <w:szCs w:val="28"/>
        </w:rPr>
        <w:t>;</w:t>
      </w:r>
    </w:p>
    <w:p w14:paraId="1BB58D8D" w14:textId="77777777" w:rsidR="00193264" w:rsidRPr="00F50717" w:rsidRDefault="00193264" w:rsidP="00193264">
      <w:pPr>
        <w:pStyle w:val="rvps2"/>
        <w:numPr>
          <w:ilvl w:val="0"/>
          <w:numId w:val="29"/>
        </w:numPr>
        <w:shd w:val="clear" w:color="auto" w:fill="FFFFFF"/>
        <w:tabs>
          <w:tab w:val="left" w:pos="993"/>
        </w:tabs>
        <w:spacing w:before="0" w:beforeAutospacing="0" w:after="0" w:afterAutospacing="0"/>
        <w:ind w:left="426" w:hanging="426"/>
        <w:contextualSpacing/>
        <w:jc w:val="both"/>
        <w:rPr>
          <w:sz w:val="28"/>
          <w:szCs w:val="28"/>
        </w:rPr>
      </w:pPr>
      <w:r w:rsidRPr="00F50717">
        <w:rPr>
          <w:sz w:val="28"/>
          <w:szCs w:val="28"/>
        </w:rPr>
        <w:t xml:space="preserve">проведення консультацій з громадськістю за для забезпечення </w:t>
      </w:r>
      <w:r w:rsidRPr="00F50717">
        <w:rPr>
          <w:sz w:val="28"/>
          <w:szCs w:val="28"/>
          <w:lang w:eastAsia="ru-RU"/>
        </w:rPr>
        <w:t>можливості участі громадськості у стратегічній екологічній оцінці</w:t>
      </w:r>
      <w:r w:rsidRPr="00F50717">
        <w:rPr>
          <w:sz w:val="28"/>
          <w:szCs w:val="28"/>
        </w:rPr>
        <w:t>;</w:t>
      </w:r>
    </w:p>
    <w:p w14:paraId="7921229C" w14:textId="0A2A4421" w:rsidR="00830640" w:rsidRPr="00054E8F" w:rsidRDefault="004C0630" w:rsidP="00054E8F">
      <w:pPr>
        <w:pStyle w:val="rvps2"/>
        <w:numPr>
          <w:ilvl w:val="0"/>
          <w:numId w:val="29"/>
        </w:numPr>
        <w:shd w:val="clear" w:color="auto" w:fill="FFFFFF"/>
        <w:tabs>
          <w:tab w:val="left" w:pos="993"/>
        </w:tabs>
        <w:spacing w:before="0" w:beforeAutospacing="0" w:after="0" w:afterAutospacing="0"/>
        <w:ind w:left="426" w:hanging="426"/>
        <w:contextualSpacing/>
        <w:jc w:val="both"/>
        <w:rPr>
          <w:sz w:val="28"/>
          <w:szCs w:val="28"/>
        </w:rPr>
      </w:pPr>
      <w:r w:rsidRPr="00F50717">
        <w:rPr>
          <w:sz w:val="28"/>
          <w:szCs w:val="28"/>
          <w:lang w:eastAsia="ru-RU"/>
        </w:rPr>
        <w:t xml:space="preserve">вибір індикаторів, за якими буде </w:t>
      </w:r>
      <w:proofErr w:type="spellStart"/>
      <w:r w:rsidRPr="00F50717">
        <w:rPr>
          <w:sz w:val="28"/>
          <w:szCs w:val="28"/>
          <w:lang w:eastAsia="ru-RU"/>
        </w:rPr>
        <w:t>здійснюватись</w:t>
      </w:r>
      <w:proofErr w:type="spellEnd"/>
      <w:r w:rsidRPr="00F50717">
        <w:rPr>
          <w:sz w:val="28"/>
          <w:szCs w:val="28"/>
          <w:lang w:eastAsia="ru-RU"/>
        </w:rPr>
        <w:t xml:space="preserve"> </w:t>
      </w:r>
      <w:r w:rsidR="007F445A" w:rsidRPr="00F50717">
        <w:rPr>
          <w:sz w:val="28"/>
          <w:szCs w:val="28"/>
          <w:lang w:eastAsia="ru-RU"/>
        </w:rPr>
        <w:t>моніторинг фактично</w:t>
      </w:r>
      <w:r w:rsidRPr="00F50717">
        <w:rPr>
          <w:sz w:val="28"/>
          <w:szCs w:val="28"/>
          <w:lang w:eastAsia="ru-RU"/>
        </w:rPr>
        <w:t xml:space="preserve">ї ситуації щодо </w:t>
      </w:r>
      <w:r w:rsidR="00C9016B" w:rsidRPr="00F50717">
        <w:rPr>
          <w:sz w:val="28"/>
          <w:szCs w:val="28"/>
          <w:lang w:eastAsia="ru-RU"/>
        </w:rPr>
        <w:t>реалізації Стратегії</w:t>
      </w:r>
      <w:r w:rsidRPr="00F50717">
        <w:rPr>
          <w:sz w:val="28"/>
          <w:szCs w:val="28"/>
          <w:lang w:eastAsia="ru-RU"/>
        </w:rPr>
        <w:t xml:space="preserve"> та </w:t>
      </w:r>
      <w:r w:rsidR="00C9016B" w:rsidRPr="00F50717">
        <w:rPr>
          <w:sz w:val="28"/>
          <w:szCs w:val="28"/>
          <w:lang w:eastAsia="ru-RU"/>
        </w:rPr>
        <w:t>відповідних</w:t>
      </w:r>
      <w:r w:rsidRPr="00F50717">
        <w:rPr>
          <w:sz w:val="28"/>
          <w:szCs w:val="28"/>
          <w:lang w:eastAsia="ru-RU"/>
        </w:rPr>
        <w:t xml:space="preserve"> змін</w:t>
      </w:r>
      <w:r w:rsidR="007F445A" w:rsidRPr="00F50717">
        <w:rPr>
          <w:sz w:val="28"/>
          <w:szCs w:val="28"/>
          <w:lang w:eastAsia="ru-RU"/>
        </w:rPr>
        <w:t xml:space="preserve"> </w:t>
      </w:r>
      <w:r w:rsidRPr="00F50717">
        <w:rPr>
          <w:sz w:val="28"/>
          <w:szCs w:val="28"/>
          <w:lang w:eastAsia="ru-RU"/>
        </w:rPr>
        <w:t>стану довкілля</w:t>
      </w:r>
      <w:r w:rsidR="007F445A" w:rsidRPr="00F50717">
        <w:rPr>
          <w:sz w:val="28"/>
          <w:szCs w:val="28"/>
          <w:lang w:eastAsia="ru-RU"/>
        </w:rPr>
        <w:t>.</w:t>
      </w:r>
    </w:p>
    <w:p w14:paraId="6F970BC2" w14:textId="77777777" w:rsidR="002A5775" w:rsidRDefault="002A5775" w:rsidP="00B80672">
      <w:pPr>
        <w:pStyle w:val="rvps2"/>
        <w:shd w:val="clear" w:color="auto" w:fill="FFFFFF"/>
        <w:spacing w:before="0" w:beforeAutospacing="0" w:after="0" w:afterAutospacing="0"/>
        <w:ind w:firstLine="709"/>
        <w:contextualSpacing/>
        <w:jc w:val="both"/>
        <w:rPr>
          <w:b/>
          <w:sz w:val="28"/>
          <w:szCs w:val="28"/>
        </w:rPr>
      </w:pPr>
    </w:p>
    <w:p w14:paraId="4D2A7077" w14:textId="741548CE" w:rsidR="004C0630" w:rsidRPr="00F50717" w:rsidRDefault="004C0630" w:rsidP="00B80672">
      <w:pPr>
        <w:pStyle w:val="rvps2"/>
        <w:shd w:val="clear" w:color="auto" w:fill="FFFFFF"/>
        <w:spacing w:before="0" w:beforeAutospacing="0" w:after="0" w:afterAutospacing="0"/>
        <w:ind w:firstLine="709"/>
        <w:contextualSpacing/>
        <w:jc w:val="both"/>
        <w:rPr>
          <w:b/>
          <w:sz w:val="28"/>
          <w:szCs w:val="28"/>
        </w:rPr>
      </w:pPr>
      <w:r w:rsidRPr="00F50717">
        <w:rPr>
          <w:b/>
          <w:sz w:val="28"/>
          <w:szCs w:val="28"/>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70296AAE" w14:textId="77777777" w:rsidR="004C0630" w:rsidRPr="00F50717" w:rsidRDefault="004C0630" w:rsidP="00B80672">
      <w:pPr>
        <w:pStyle w:val="rvps2"/>
        <w:shd w:val="clear" w:color="auto" w:fill="FFFFFF"/>
        <w:spacing w:before="0" w:beforeAutospacing="0" w:after="0" w:afterAutospacing="0"/>
        <w:ind w:firstLine="709"/>
        <w:contextualSpacing/>
        <w:jc w:val="both"/>
        <w:rPr>
          <w:sz w:val="28"/>
          <w:szCs w:val="28"/>
        </w:rPr>
      </w:pPr>
      <w:r w:rsidRPr="00F50717">
        <w:rPr>
          <w:sz w:val="28"/>
          <w:szCs w:val="28"/>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w:t>
      </w:r>
      <w:r w:rsidR="00125F25" w:rsidRPr="00F50717">
        <w:rPr>
          <w:sz w:val="28"/>
          <w:szCs w:val="28"/>
        </w:rPr>
        <w:t xml:space="preserve"> та здоров’я населення</w:t>
      </w:r>
      <w:r w:rsidRPr="00F50717">
        <w:rPr>
          <w:sz w:val="28"/>
          <w:szCs w:val="28"/>
        </w:rPr>
        <w:t xml:space="preserve">, визначені законодавством та нормативно-правовими актами, </w:t>
      </w:r>
      <w:r w:rsidR="0049019F" w:rsidRPr="00F50717">
        <w:rPr>
          <w:sz w:val="28"/>
          <w:szCs w:val="28"/>
        </w:rPr>
        <w:t>а саме</w:t>
      </w:r>
      <w:r w:rsidRPr="00F50717">
        <w:rPr>
          <w:sz w:val="28"/>
          <w:szCs w:val="28"/>
        </w:rPr>
        <w:t>:</w:t>
      </w:r>
    </w:p>
    <w:p w14:paraId="7FEE9329" w14:textId="73537475"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bookmarkStart w:id="8" w:name="_Hlk67342722"/>
      <w:bookmarkStart w:id="9" w:name="_Hlk148172088"/>
      <w:r w:rsidRPr="00F50717">
        <w:rPr>
          <w:rFonts w:ascii="Times New Roman" w:hAnsi="Times New Roman" w:cs="Times New Roman"/>
          <w:sz w:val="28"/>
          <w:szCs w:val="28"/>
        </w:rPr>
        <w:t>Закон</w:t>
      </w:r>
      <w:proofErr w:type="spellStart"/>
      <w:r w:rsidRPr="00F50717">
        <w:rPr>
          <w:rFonts w:ascii="Times New Roman" w:hAnsi="Times New Roman" w:cs="Times New Roman"/>
          <w:sz w:val="28"/>
          <w:szCs w:val="28"/>
          <w:lang w:val="uk-UA"/>
        </w:rPr>
        <w:t>ом</w:t>
      </w:r>
      <w:proofErr w:type="spellEnd"/>
      <w:r w:rsidR="00054E8F">
        <w:rPr>
          <w:rFonts w:ascii="Times New Roman" w:hAnsi="Times New Roman" w:cs="Times New Roman"/>
          <w:sz w:val="28"/>
          <w:szCs w:val="28"/>
        </w:rPr>
        <w:t xml:space="preserve"> </w:t>
      </w:r>
      <w:proofErr w:type="spellStart"/>
      <w:r w:rsidR="00054E8F">
        <w:rPr>
          <w:rFonts w:ascii="Times New Roman" w:hAnsi="Times New Roman" w:cs="Times New Roman"/>
          <w:sz w:val="28"/>
          <w:szCs w:val="28"/>
        </w:rPr>
        <w:t>України</w:t>
      </w:r>
      <w:proofErr w:type="spellEnd"/>
      <w:r w:rsidR="00054E8F">
        <w:rPr>
          <w:rFonts w:ascii="Times New Roman" w:hAnsi="Times New Roman" w:cs="Times New Roman"/>
          <w:sz w:val="28"/>
          <w:szCs w:val="28"/>
        </w:rPr>
        <w:t xml:space="preserve"> «Про </w:t>
      </w:r>
      <w:proofErr w:type="spellStart"/>
      <w:r w:rsidR="00054E8F">
        <w:rPr>
          <w:rFonts w:ascii="Times New Roman" w:hAnsi="Times New Roman" w:cs="Times New Roman"/>
          <w:sz w:val="28"/>
          <w:szCs w:val="28"/>
        </w:rPr>
        <w:t>охорону</w:t>
      </w:r>
      <w:proofErr w:type="spellEnd"/>
      <w:r w:rsidR="00054E8F">
        <w:rPr>
          <w:rFonts w:ascii="Times New Roman" w:hAnsi="Times New Roman" w:cs="Times New Roman"/>
          <w:sz w:val="28"/>
          <w:szCs w:val="28"/>
        </w:rPr>
        <w:t xml:space="preserve"> </w:t>
      </w:r>
      <w:proofErr w:type="spellStart"/>
      <w:r w:rsidR="00054E8F">
        <w:rPr>
          <w:rFonts w:ascii="Times New Roman" w:hAnsi="Times New Roman" w:cs="Times New Roman"/>
          <w:sz w:val="28"/>
          <w:szCs w:val="28"/>
        </w:rPr>
        <w:t>навколишнього</w:t>
      </w:r>
      <w:proofErr w:type="spellEnd"/>
      <w:r w:rsidRPr="00F50717">
        <w:rPr>
          <w:rFonts w:ascii="Times New Roman" w:hAnsi="Times New Roman" w:cs="Times New Roman"/>
          <w:sz w:val="28"/>
          <w:szCs w:val="28"/>
        </w:rPr>
        <w:t xml:space="preserve"> природного </w:t>
      </w:r>
      <w:proofErr w:type="spellStart"/>
      <w:r w:rsidRPr="00F50717">
        <w:rPr>
          <w:rFonts w:ascii="Times New Roman" w:hAnsi="Times New Roman" w:cs="Times New Roman"/>
          <w:sz w:val="28"/>
          <w:szCs w:val="28"/>
        </w:rPr>
        <w:t>середовища</w:t>
      </w:r>
      <w:proofErr w:type="spellEnd"/>
      <w:r w:rsidRPr="00F50717">
        <w:rPr>
          <w:rFonts w:ascii="Times New Roman" w:hAnsi="Times New Roman" w:cs="Times New Roman"/>
          <w:sz w:val="28"/>
          <w:szCs w:val="28"/>
        </w:rPr>
        <w:t>»</w:t>
      </w:r>
      <w:bookmarkEnd w:id="8"/>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від</w:t>
      </w:r>
      <w:proofErr w:type="spellEnd"/>
      <w:r w:rsidRPr="00F50717">
        <w:rPr>
          <w:rFonts w:ascii="Times New Roman" w:hAnsi="Times New Roman" w:cs="Times New Roman"/>
          <w:sz w:val="28"/>
          <w:szCs w:val="28"/>
        </w:rPr>
        <w:t xml:space="preserve"> 25.06.1991, з </w:t>
      </w:r>
      <w:proofErr w:type="spellStart"/>
      <w:r w:rsidRPr="00F50717">
        <w:rPr>
          <w:rFonts w:ascii="Times New Roman" w:hAnsi="Times New Roman" w:cs="Times New Roman"/>
          <w:sz w:val="28"/>
          <w:szCs w:val="28"/>
        </w:rPr>
        <w:t>подальшими</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доповненнями</w:t>
      </w:r>
      <w:proofErr w:type="spellEnd"/>
      <w:r w:rsidRPr="00F50717">
        <w:rPr>
          <w:rFonts w:ascii="Times New Roman" w:hAnsi="Times New Roman" w:cs="Times New Roman"/>
          <w:sz w:val="28"/>
          <w:szCs w:val="28"/>
        </w:rPr>
        <w:t>);</w:t>
      </w:r>
    </w:p>
    <w:p w14:paraId="0C4F9654" w14:textId="77777777"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proofErr w:type="gramStart"/>
      <w:r w:rsidRPr="00F50717">
        <w:rPr>
          <w:rFonts w:ascii="Times New Roman" w:hAnsi="Times New Roman" w:cs="Times New Roman"/>
          <w:sz w:val="28"/>
          <w:szCs w:val="28"/>
        </w:rPr>
        <w:t>Закон</w:t>
      </w:r>
      <w:proofErr w:type="spellStart"/>
      <w:r w:rsidRPr="00F50717">
        <w:rPr>
          <w:rFonts w:ascii="Times New Roman" w:hAnsi="Times New Roman" w:cs="Times New Roman"/>
          <w:sz w:val="28"/>
          <w:szCs w:val="28"/>
          <w:lang w:val="uk-UA"/>
        </w:rPr>
        <w:t>ом</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України</w:t>
      </w:r>
      <w:proofErr w:type="spellEnd"/>
      <w:proofErr w:type="gramEnd"/>
      <w:r w:rsidRPr="00F50717">
        <w:rPr>
          <w:rFonts w:ascii="Times New Roman" w:hAnsi="Times New Roman" w:cs="Times New Roman"/>
          <w:sz w:val="28"/>
          <w:szCs w:val="28"/>
        </w:rPr>
        <w:t xml:space="preserve">  «Про</w:t>
      </w:r>
      <w:r w:rsidRPr="00F50717">
        <w:rPr>
          <w:rFonts w:ascii="Times New Roman" w:hAnsi="Times New Roman" w:cs="Times New Roman"/>
          <w:sz w:val="28"/>
          <w:szCs w:val="28"/>
          <w:lang w:val="uk-UA"/>
        </w:rPr>
        <w:t xml:space="preserve"> оцінку впливу на довкілля» </w:t>
      </w:r>
    </w:p>
    <w:p w14:paraId="6446DA6C" w14:textId="77777777"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r w:rsidRPr="00F50717">
        <w:rPr>
          <w:rFonts w:ascii="Times New Roman" w:hAnsi="Times New Roman" w:cs="Times New Roman"/>
          <w:sz w:val="28"/>
          <w:szCs w:val="28"/>
        </w:rPr>
        <w:t>Закон</w:t>
      </w:r>
      <w:proofErr w:type="spellStart"/>
      <w:r w:rsidR="004962F0" w:rsidRPr="00F50717">
        <w:rPr>
          <w:rFonts w:ascii="Times New Roman" w:hAnsi="Times New Roman" w:cs="Times New Roman"/>
          <w:sz w:val="28"/>
          <w:szCs w:val="28"/>
          <w:lang w:val="uk-UA"/>
        </w:rPr>
        <w:t>ом</w:t>
      </w:r>
      <w:proofErr w:type="spellEnd"/>
      <w:r w:rsidRPr="00F50717">
        <w:rPr>
          <w:rFonts w:ascii="Times New Roman" w:hAnsi="Times New Roman" w:cs="Times New Roman"/>
          <w:sz w:val="28"/>
          <w:szCs w:val="28"/>
        </w:rPr>
        <w:t xml:space="preserve"> </w:t>
      </w:r>
      <w:proofErr w:type="spellStart"/>
      <w:proofErr w:type="gramStart"/>
      <w:r w:rsidRPr="00F50717">
        <w:rPr>
          <w:rFonts w:ascii="Times New Roman" w:hAnsi="Times New Roman" w:cs="Times New Roman"/>
          <w:sz w:val="28"/>
          <w:szCs w:val="28"/>
        </w:rPr>
        <w:t>України</w:t>
      </w:r>
      <w:proofErr w:type="spellEnd"/>
      <w:r w:rsidRPr="00F50717">
        <w:rPr>
          <w:rFonts w:ascii="Times New Roman" w:eastAsia="Times New Roman" w:hAnsi="Times New Roman" w:cs="Times New Roman"/>
          <w:sz w:val="28"/>
          <w:szCs w:val="28"/>
          <w:lang w:eastAsia="uk-UA"/>
        </w:rPr>
        <w:t xml:space="preserve">  </w:t>
      </w:r>
      <w:r w:rsidRPr="00F50717">
        <w:rPr>
          <w:rFonts w:ascii="Times New Roman" w:hAnsi="Times New Roman" w:cs="Times New Roman"/>
          <w:sz w:val="28"/>
          <w:szCs w:val="28"/>
        </w:rPr>
        <w:t>«</w:t>
      </w:r>
      <w:proofErr w:type="gramEnd"/>
      <w:r w:rsidRPr="00F50717">
        <w:rPr>
          <w:rFonts w:ascii="Times New Roman" w:hAnsi="Times New Roman" w:cs="Times New Roman"/>
          <w:sz w:val="28"/>
          <w:szCs w:val="28"/>
        </w:rPr>
        <w:t xml:space="preserve">Про </w:t>
      </w:r>
      <w:proofErr w:type="spellStart"/>
      <w:r w:rsidRPr="00F50717">
        <w:rPr>
          <w:rFonts w:ascii="Times New Roman" w:hAnsi="Times New Roman" w:cs="Times New Roman"/>
          <w:sz w:val="28"/>
          <w:szCs w:val="28"/>
        </w:rPr>
        <w:t>місцеве</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самоврядування</w:t>
      </w:r>
      <w:proofErr w:type="spellEnd"/>
      <w:r w:rsidRPr="00F50717">
        <w:rPr>
          <w:rFonts w:ascii="Times New Roman" w:hAnsi="Times New Roman" w:cs="Times New Roman"/>
          <w:sz w:val="28"/>
          <w:szCs w:val="28"/>
        </w:rPr>
        <w:t xml:space="preserve"> в </w:t>
      </w:r>
      <w:proofErr w:type="spellStart"/>
      <w:r w:rsidRPr="00F50717">
        <w:rPr>
          <w:rFonts w:ascii="Times New Roman" w:hAnsi="Times New Roman" w:cs="Times New Roman"/>
          <w:sz w:val="28"/>
          <w:szCs w:val="28"/>
        </w:rPr>
        <w:t>Україні</w:t>
      </w:r>
      <w:proofErr w:type="spellEnd"/>
      <w:r w:rsidRPr="00F50717">
        <w:rPr>
          <w:rFonts w:ascii="Times New Roman" w:hAnsi="Times New Roman" w:cs="Times New Roman"/>
          <w:sz w:val="28"/>
          <w:szCs w:val="28"/>
        </w:rPr>
        <w:t xml:space="preserve">» </w:t>
      </w:r>
      <w:r w:rsidRPr="00F50717">
        <w:rPr>
          <w:rFonts w:ascii="Times New Roman" w:eastAsia="Times New Roman" w:hAnsi="Times New Roman" w:cs="Times New Roman"/>
          <w:sz w:val="28"/>
          <w:szCs w:val="28"/>
          <w:lang w:eastAsia="uk-UA"/>
        </w:rPr>
        <w:t>(</w:t>
      </w:r>
      <w:proofErr w:type="spellStart"/>
      <w:r w:rsidRPr="00F50717">
        <w:rPr>
          <w:rFonts w:ascii="Times New Roman" w:eastAsia="Times New Roman" w:hAnsi="Times New Roman" w:cs="Times New Roman"/>
          <w:sz w:val="28"/>
          <w:szCs w:val="28"/>
          <w:lang w:eastAsia="uk-UA"/>
        </w:rPr>
        <w:t>від</w:t>
      </w:r>
      <w:proofErr w:type="spellEnd"/>
      <w:r w:rsidRPr="00F50717">
        <w:rPr>
          <w:rFonts w:ascii="Times New Roman" w:eastAsia="Times New Roman" w:hAnsi="Times New Roman" w:cs="Times New Roman"/>
          <w:sz w:val="28"/>
          <w:szCs w:val="28"/>
          <w:lang w:eastAsia="uk-UA"/>
        </w:rPr>
        <w:t xml:space="preserve"> 21.05.1997, </w:t>
      </w:r>
      <w:r w:rsidRPr="00F50717">
        <w:rPr>
          <w:rFonts w:ascii="Times New Roman" w:hAnsi="Times New Roman" w:cs="Times New Roman"/>
          <w:sz w:val="28"/>
          <w:szCs w:val="28"/>
        </w:rPr>
        <w:t xml:space="preserve">з  </w:t>
      </w:r>
      <w:proofErr w:type="spellStart"/>
      <w:r w:rsidRPr="00F50717">
        <w:rPr>
          <w:rFonts w:ascii="Times New Roman" w:hAnsi="Times New Roman" w:cs="Times New Roman"/>
          <w:sz w:val="28"/>
          <w:szCs w:val="28"/>
        </w:rPr>
        <w:t>подальшими</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доповненнями</w:t>
      </w:r>
      <w:proofErr w:type="spellEnd"/>
      <w:r w:rsidRPr="00F50717">
        <w:rPr>
          <w:rFonts w:ascii="Times New Roman" w:hAnsi="Times New Roman" w:cs="Times New Roman"/>
          <w:sz w:val="28"/>
          <w:szCs w:val="28"/>
        </w:rPr>
        <w:t>);</w:t>
      </w:r>
    </w:p>
    <w:p w14:paraId="0D364D22" w14:textId="77777777"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bookmarkStart w:id="10" w:name="_Hlk67342688"/>
      <w:r w:rsidRPr="00F50717">
        <w:rPr>
          <w:rFonts w:ascii="Times New Roman" w:hAnsi="Times New Roman" w:cs="Times New Roman"/>
          <w:sz w:val="28"/>
          <w:szCs w:val="28"/>
        </w:rPr>
        <w:t>Закон</w:t>
      </w:r>
      <w:proofErr w:type="spellStart"/>
      <w:r w:rsidR="004962F0" w:rsidRPr="00F50717">
        <w:rPr>
          <w:rFonts w:ascii="Times New Roman" w:hAnsi="Times New Roman" w:cs="Times New Roman"/>
          <w:sz w:val="28"/>
          <w:szCs w:val="28"/>
          <w:lang w:val="uk-UA"/>
        </w:rPr>
        <w:t>ом</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України</w:t>
      </w:r>
      <w:proofErr w:type="spellEnd"/>
      <w:r w:rsidRPr="00F50717">
        <w:rPr>
          <w:rFonts w:ascii="Times New Roman" w:hAnsi="Times New Roman" w:cs="Times New Roman"/>
          <w:sz w:val="28"/>
          <w:szCs w:val="28"/>
        </w:rPr>
        <w:t xml:space="preserve"> «Про </w:t>
      </w:r>
      <w:proofErr w:type="spellStart"/>
      <w:r w:rsidRPr="00F50717">
        <w:rPr>
          <w:rFonts w:ascii="Times New Roman" w:hAnsi="Times New Roman" w:cs="Times New Roman"/>
          <w:sz w:val="28"/>
          <w:szCs w:val="28"/>
        </w:rPr>
        <w:t>житлово-комунальні</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послуги</w:t>
      </w:r>
      <w:proofErr w:type="spellEnd"/>
      <w:r w:rsidRPr="00F50717">
        <w:rPr>
          <w:rFonts w:ascii="Times New Roman" w:hAnsi="Times New Roman" w:cs="Times New Roman"/>
          <w:sz w:val="28"/>
          <w:szCs w:val="28"/>
        </w:rPr>
        <w:t xml:space="preserve">» </w:t>
      </w:r>
      <w:bookmarkEnd w:id="10"/>
      <w:r w:rsidRPr="00F50717">
        <w:rPr>
          <w:rFonts w:ascii="Times New Roman" w:hAnsi="Times New Roman" w:cs="Times New Roman"/>
          <w:sz w:val="28"/>
          <w:szCs w:val="28"/>
          <w:shd w:val="clear" w:color="auto" w:fill="FFFFFF"/>
        </w:rPr>
        <w:t>(</w:t>
      </w:r>
      <w:proofErr w:type="spellStart"/>
      <w:r w:rsidRPr="00F50717">
        <w:rPr>
          <w:rFonts w:ascii="Times New Roman" w:hAnsi="Times New Roman" w:cs="Times New Roman"/>
          <w:sz w:val="28"/>
          <w:szCs w:val="28"/>
          <w:shd w:val="clear" w:color="auto" w:fill="FFFFFF"/>
        </w:rPr>
        <w:t>Відомості</w:t>
      </w:r>
      <w:proofErr w:type="spellEnd"/>
      <w:r w:rsidRPr="00F50717">
        <w:rPr>
          <w:rFonts w:ascii="Times New Roman" w:hAnsi="Times New Roman" w:cs="Times New Roman"/>
          <w:sz w:val="28"/>
          <w:szCs w:val="28"/>
          <w:shd w:val="clear" w:color="auto" w:fill="FFFFFF"/>
        </w:rPr>
        <w:t xml:space="preserve"> </w:t>
      </w:r>
      <w:proofErr w:type="spellStart"/>
      <w:r w:rsidRPr="00F50717">
        <w:rPr>
          <w:rFonts w:ascii="Times New Roman" w:hAnsi="Times New Roman" w:cs="Times New Roman"/>
          <w:sz w:val="28"/>
          <w:szCs w:val="28"/>
          <w:shd w:val="clear" w:color="auto" w:fill="FFFFFF"/>
        </w:rPr>
        <w:t>Верховної</w:t>
      </w:r>
      <w:proofErr w:type="spellEnd"/>
      <w:r w:rsidRPr="00F50717">
        <w:rPr>
          <w:rFonts w:ascii="Times New Roman" w:hAnsi="Times New Roman" w:cs="Times New Roman"/>
          <w:sz w:val="28"/>
          <w:szCs w:val="28"/>
          <w:shd w:val="clear" w:color="auto" w:fill="FFFFFF"/>
        </w:rPr>
        <w:t xml:space="preserve"> Ради (ВВР), 2018, № 1, ст.1)</w:t>
      </w:r>
      <w:r w:rsidRPr="00F50717">
        <w:rPr>
          <w:rFonts w:ascii="Times New Roman" w:hAnsi="Times New Roman" w:cs="Times New Roman"/>
          <w:sz w:val="28"/>
          <w:szCs w:val="28"/>
        </w:rPr>
        <w:t>;</w:t>
      </w:r>
    </w:p>
    <w:p w14:paraId="7739DA67" w14:textId="77777777"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r w:rsidRPr="00F50717">
        <w:rPr>
          <w:rFonts w:ascii="Times New Roman" w:hAnsi="Times New Roman" w:cs="Times New Roman"/>
          <w:sz w:val="28"/>
          <w:szCs w:val="28"/>
        </w:rPr>
        <w:t>Закон</w:t>
      </w:r>
      <w:proofErr w:type="spellStart"/>
      <w:r w:rsidR="004962F0" w:rsidRPr="00F50717">
        <w:rPr>
          <w:rFonts w:ascii="Times New Roman" w:hAnsi="Times New Roman" w:cs="Times New Roman"/>
          <w:sz w:val="28"/>
          <w:szCs w:val="28"/>
          <w:lang w:val="uk-UA"/>
        </w:rPr>
        <w:t>ом</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України</w:t>
      </w:r>
      <w:proofErr w:type="spellEnd"/>
      <w:r w:rsidRPr="00F50717">
        <w:rPr>
          <w:rFonts w:ascii="Times New Roman" w:hAnsi="Times New Roman" w:cs="Times New Roman"/>
          <w:sz w:val="28"/>
          <w:szCs w:val="28"/>
        </w:rPr>
        <w:t xml:space="preserve"> «</w:t>
      </w:r>
      <w:r w:rsidRPr="00F50717">
        <w:rPr>
          <w:rFonts w:ascii="Times New Roman" w:hAnsi="Times New Roman" w:cs="Times New Roman"/>
          <w:bCs/>
          <w:sz w:val="28"/>
          <w:szCs w:val="28"/>
          <w:bdr w:val="none" w:sz="0" w:space="0" w:color="auto" w:frame="1"/>
          <w:lang w:eastAsia="uk-UA"/>
        </w:rPr>
        <w:t xml:space="preserve">Про </w:t>
      </w:r>
      <w:proofErr w:type="spellStart"/>
      <w:r w:rsidRPr="00F50717">
        <w:rPr>
          <w:rFonts w:ascii="Times New Roman" w:hAnsi="Times New Roman" w:cs="Times New Roman"/>
          <w:bCs/>
          <w:sz w:val="28"/>
          <w:szCs w:val="28"/>
          <w:bdr w:val="none" w:sz="0" w:space="0" w:color="auto" w:frame="1"/>
          <w:lang w:eastAsia="uk-UA"/>
        </w:rPr>
        <w:t>благоустрій</w:t>
      </w:r>
      <w:proofErr w:type="spellEnd"/>
      <w:r w:rsidRPr="00F50717">
        <w:rPr>
          <w:rFonts w:ascii="Times New Roman" w:hAnsi="Times New Roman" w:cs="Times New Roman"/>
          <w:bCs/>
          <w:sz w:val="28"/>
          <w:szCs w:val="28"/>
          <w:bdr w:val="none" w:sz="0" w:space="0" w:color="auto" w:frame="1"/>
          <w:lang w:eastAsia="uk-UA"/>
        </w:rPr>
        <w:t xml:space="preserve"> </w:t>
      </w:r>
      <w:proofErr w:type="spellStart"/>
      <w:r w:rsidRPr="00F50717">
        <w:rPr>
          <w:rFonts w:ascii="Times New Roman" w:hAnsi="Times New Roman" w:cs="Times New Roman"/>
          <w:bCs/>
          <w:sz w:val="28"/>
          <w:szCs w:val="28"/>
          <w:bdr w:val="none" w:sz="0" w:space="0" w:color="auto" w:frame="1"/>
          <w:lang w:eastAsia="uk-UA"/>
        </w:rPr>
        <w:t>населених</w:t>
      </w:r>
      <w:proofErr w:type="spellEnd"/>
      <w:r w:rsidRPr="00F50717">
        <w:rPr>
          <w:rFonts w:ascii="Times New Roman" w:hAnsi="Times New Roman" w:cs="Times New Roman"/>
          <w:bCs/>
          <w:sz w:val="28"/>
          <w:szCs w:val="28"/>
          <w:bdr w:val="none" w:sz="0" w:space="0" w:color="auto" w:frame="1"/>
          <w:lang w:eastAsia="uk-UA"/>
        </w:rPr>
        <w:t xml:space="preserve"> </w:t>
      </w:r>
      <w:proofErr w:type="spellStart"/>
      <w:r w:rsidRPr="00F50717">
        <w:rPr>
          <w:rFonts w:ascii="Times New Roman" w:hAnsi="Times New Roman" w:cs="Times New Roman"/>
          <w:bCs/>
          <w:sz w:val="28"/>
          <w:szCs w:val="28"/>
          <w:bdr w:val="none" w:sz="0" w:space="0" w:color="auto" w:frame="1"/>
          <w:lang w:eastAsia="uk-UA"/>
        </w:rPr>
        <w:t>пунктів</w:t>
      </w:r>
      <w:proofErr w:type="spellEnd"/>
      <w:r w:rsidRPr="00F50717">
        <w:rPr>
          <w:rFonts w:ascii="Times New Roman" w:hAnsi="Times New Roman" w:cs="Times New Roman"/>
          <w:bCs/>
          <w:sz w:val="28"/>
          <w:szCs w:val="28"/>
          <w:bdr w:val="none" w:sz="0" w:space="0" w:color="auto" w:frame="1"/>
          <w:lang w:eastAsia="uk-UA"/>
        </w:rPr>
        <w:t>»</w:t>
      </w:r>
      <w:r w:rsidRPr="00F50717">
        <w:rPr>
          <w:rFonts w:ascii="Times New Roman" w:hAnsi="Times New Roman" w:cs="Times New Roman"/>
          <w:sz w:val="28"/>
          <w:szCs w:val="28"/>
        </w:rPr>
        <w:t xml:space="preserve"> </w:t>
      </w:r>
      <w:r w:rsidRPr="00F50717">
        <w:rPr>
          <w:rFonts w:ascii="Times New Roman" w:hAnsi="Times New Roman" w:cs="Times New Roman"/>
          <w:iCs/>
          <w:sz w:val="28"/>
          <w:szCs w:val="28"/>
        </w:rPr>
        <w:t>(</w:t>
      </w:r>
      <w:proofErr w:type="spellStart"/>
      <w:r w:rsidRPr="00F50717">
        <w:rPr>
          <w:rFonts w:ascii="Times New Roman" w:hAnsi="Times New Roman" w:cs="Times New Roman"/>
          <w:iCs/>
          <w:sz w:val="28"/>
          <w:szCs w:val="28"/>
        </w:rPr>
        <w:t>Відомості</w:t>
      </w:r>
      <w:proofErr w:type="spellEnd"/>
      <w:r w:rsidRPr="00F50717">
        <w:rPr>
          <w:rFonts w:ascii="Times New Roman" w:hAnsi="Times New Roman" w:cs="Times New Roman"/>
          <w:iCs/>
          <w:sz w:val="28"/>
          <w:szCs w:val="28"/>
        </w:rPr>
        <w:t xml:space="preserve"> </w:t>
      </w:r>
      <w:proofErr w:type="spellStart"/>
      <w:r w:rsidRPr="00F50717">
        <w:rPr>
          <w:rFonts w:ascii="Times New Roman" w:hAnsi="Times New Roman" w:cs="Times New Roman"/>
          <w:iCs/>
          <w:sz w:val="28"/>
          <w:szCs w:val="28"/>
        </w:rPr>
        <w:t>Верховної</w:t>
      </w:r>
      <w:proofErr w:type="spellEnd"/>
      <w:r w:rsidRPr="00F50717">
        <w:rPr>
          <w:rFonts w:ascii="Times New Roman" w:hAnsi="Times New Roman" w:cs="Times New Roman"/>
          <w:iCs/>
          <w:sz w:val="28"/>
          <w:szCs w:val="28"/>
        </w:rPr>
        <w:t xml:space="preserve"> Ради </w:t>
      </w:r>
      <w:proofErr w:type="spellStart"/>
      <w:r w:rsidRPr="00F50717">
        <w:rPr>
          <w:rFonts w:ascii="Times New Roman" w:hAnsi="Times New Roman" w:cs="Times New Roman"/>
          <w:iCs/>
          <w:sz w:val="28"/>
          <w:szCs w:val="28"/>
        </w:rPr>
        <w:t>України</w:t>
      </w:r>
      <w:proofErr w:type="spellEnd"/>
      <w:r w:rsidRPr="00F50717">
        <w:rPr>
          <w:rFonts w:ascii="Times New Roman" w:hAnsi="Times New Roman" w:cs="Times New Roman"/>
          <w:iCs/>
          <w:sz w:val="28"/>
          <w:szCs w:val="28"/>
        </w:rPr>
        <w:t xml:space="preserve"> (ВВР), 2005, № 49, ст.517)</w:t>
      </w:r>
      <w:r w:rsidRPr="00F50717">
        <w:rPr>
          <w:rFonts w:ascii="Times New Roman" w:hAnsi="Times New Roman" w:cs="Times New Roman"/>
          <w:sz w:val="28"/>
          <w:szCs w:val="28"/>
        </w:rPr>
        <w:t>;</w:t>
      </w:r>
    </w:p>
    <w:p w14:paraId="017CA572" w14:textId="77777777"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bookmarkStart w:id="11" w:name="_Hlk62046486"/>
      <w:r w:rsidRPr="00F50717">
        <w:rPr>
          <w:rFonts w:ascii="Times New Roman" w:eastAsia="Times New Roman" w:hAnsi="Times New Roman" w:cs="Times New Roman"/>
          <w:sz w:val="28"/>
          <w:szCs w:val="28"/>
          <w:lang w:eastAsia="ru-RU"/>
        </w:rPr>
        <w:t>Закон</w:t>
      </w:r>
      <w:proofErr w:type="spellStart"/>
      <w:r w:rsidR="004962F0" w:rsidRPr="00F50717">
        <w:rPr>
          <w:rFonts w:ascii="Times New Roman" w:eastAsia="Times New Roman" w:hAnsi="Times New Roman" w:cs="Times New Roman"/>
          <w:sz w:val="28"/>
          <w:szCs w:val="28"/>
          <w:lang w:val="uk-UA" w:eastAsia="ru-RU"/>
        </w:rPr>
        <w:t>ом</w:t>
      </w:r>
      <w:proofErr w:type="spellEnd"/>
      <w:r w:rsidRPr="00F50717">
        <w:rPr>
          <w:rFonts w:ascii="Times New Roman" w:eastAsia="Times New Roman" w:hAnsi="Times New Roman" w:cs="Times New Roman"/>
          <w:sz w:val="28"/>
          <w:szCs w:val="28"/>
          <w:lang w:eastAsia="ru-RU"/>
        </w:rPr>
        <w:t xml:space="preserve"> </w:t>
      </w:r>
      <w:proofErr w:type="spellStart"/>
      <w:r w:rsidRPr="00F50717">
        <w:rPr>
          <w:rFonts w:ascii="Times New Roman" w:eastAsia="Times New Roman" w:hAnsi="Times New Roman" w:cs="Times New Roman"/>
          <w:sz w:val="28"/>
          <w:szCs w:val="28"/>
          <w:lang w:eastAsia="ru-RU"/>
        </w:rPr>
        <w:t>України</w:t>
      </w:r>
      <w:proofErr w:type="spellEnd"/>
      <w:r w:rsidRPr="00F50717">
        <w:rPr>
          <w:rFonts w:ascii="Times New Roman" w:eastAsia="Times New Roman" w:hAnsi="Times New Roman" w:cs="Times New Roman"/>
          <w:sz w:val="28"/>
          <w:szCs w:val="28"/>
          <w:lang w:eastAsia="ru-RU"/>
        </w:rPr>
        <w:t xml:space="preserve"> «Про </w:t>
      </w:r>
      <w:proofErr w:type="spellStart"/>
      <w:r w:rsidRPr="00F50717">
        <w:rPr>
          <w:rFonts w:ascii="Times New Roman" w:eastAsia="Times New Roman" w:hAnsi="Times New Roman" w:cs="Times New Roman"/>
          <w:sz w:val="28"/>
          <w:szCs w:val="28"/>
          <w:lang w:eastAsia="ru-RU"/>
        </w:rPr>
        <w:t>співробітництво</w:t>
      </w:r>
      <w:proofErr w:type="spellEnd"/>
      <w:r w:rsidRPr="00F50717">
        <w:rPr>
          <w:rFonts w:ascii="Times New Roman" w:eastAsia="Times New Roman" w:hAnsi="Times New Roman" w:cs="Times New Roman"/>
          <w:sz w:val="28"/>
          <w:szCs w:val="28"/>
          <w:lang w:eastAsia="ru-RU"/>
        </w:rPr>
        <w:t xml:space="preserve"> </w:t>
      </w:r>
      <w:proofErr w:type="spellStart"/>
      <w:r w:rsidRPr="00F50717">
        <w:rPr>
          <w:rFonts w:ascii="Times New Roman" w:eastAsia="Times New Roman" w:hAnsi="Times New Roman" w:cs="Times New Roman"/>
          <w:sz w:val="28"/>
          <w:szCs w:val="28"/>
          <w:lang w:eastAsia="ru-RU"/>
        </w:rPr>
        <w:t>територіальних</w:t>
      </w:r>
      <w:proofErr w:type="spellEnd"/>
      <w:r w:rsidRPr="00F50717">
        <w:rPr>
          <w:rFonts w:ascii="Times New Roman" w:eastAsia="Times New Roman" w:hAnsi="Times New Roman" w:cs="Times New Roman"/>
          <w:sz w:val="28"/>
          <w:szCs w:val="28"/>
          <w:lang w:eastAsia="ru-RU"/>
        </w:rPr>
        <w:t xml:space="preserve"> громад»</w:t>
      </w:r>
      <w:r w:rsidR="00063504" w:rsidRPr="00F50717">
        <w:rPr>
          <w:rFonts w:ascii="Times New Roman" w:eastAsia="Times New Roman" w:hAnsi="Times New Roman" w:cs="Times New Roman"/>
          <w:sz w:val="28"/>
          <w:szCs w:val="28"/>
          <w:lang w:val="uk-UA" w:eastAsia="ru-RU"/>
        </w:rPr>
        <w:t xml:space="preserve"> (</w:t>
      </w:r>
      <w:proofErr w:type="spellStart"/>
      <w:r w:rsidR="00063504" w:rsidRPr="00F50717">
        <w:rPr>
          <w:rFonts w:ascii="Times New Roman" w:hAnsi="Times New Roman" w:cs="Times New Roman"/>
          <w:sz w:val="28"/>
          <w:szCs w:val="28"/>
          <w:shd w:val="clear" w:color="auto" w:fill="FFFFFF"/>
        </w:rPr>
        <w:t>Відомості</w:t>
      </w:r>
      <w:proofErr w:type="spellEnd"/>
      <w:r w:rsidR="00063504" w:rsidRPr="00F50717">
        <w:rPr>
          <w:rFonts w:ascii="Times New Roman" w:hAnsi="Times New Roman" w:cs="Times New Roman"/>
          <w:sz w:val="28"/>
          <w:szCs w:val="28"/>
          <w:shd w:val="clear" w:color="auto" w:fill="FFFFFF"/>
        </w:rPr>
        <w:t xml:space="preserve"> </w:t>
      </w:r>
      <w:proofErr w:type="spellStart"/>
      <w:r w:rsidR="00063504" w:rsidRPr="00F50717">
        <w:rPr>
          <w:rFonts w:ascii="Times New Roman" w:hAnsi="Times New Roman" w:cs="Times New Roman"/>
          <w:sz w:val="28"/>
          <w:szCs w:val="28"/>
          <w:shd w:val="clear" w:color="auto" w:fill="FFFFFF"/>
        </w:rPr>
        <w:t>Верховної</w:t>
      </w:r>
      <w:proofErr w:type="spellEnd"/>
      <w:r w:rsidR="00063504" w:rsidRPr="00F50717">
        <w:rPr>
          <w:rFonts w:ascii="Times New Roman" w:hAnsi="Times New Roman" w:cs="Times New Roman"/>
          <w:sz w:val="28"/>
          <w:szCs w:val="28"/>
          <w:shd w:val="clear" w:color="auto" w:fill="FFFFFF"/>
        </w:rPr>
        <w:t xml:space="preserve"> Ради (ВВР), 2014, № 34, ст.1167</w:t>
      </w:r>
      <w:r w:rsidR="00063504" w:rsidRPr="00F50717">
        <w:rPr>
          <w:rFonts w:ascii="Times New Roman" w:hAnsi="Times New Roman" w:cs="Times New Roman"/>
          <w:sz w:val="28"/>
          <w:szCs w:val="28"/>
          <w:shd w:val="clear" w:color="auto" w:fill="FFFFFF"/>
          <w:lang w:val="uk-UA"/>
        </w:rPr>
        <w:t>)</w:t>
      </w:r>
      <w:r w:rsidRPr="00F50717">
        <w:rPr>
          <w:rFonts w:ascii="Times New Roman" w:hAnsi="Times New Roman" w:cs="Times New Roman"/>
          <w:sz w:val="28"/>
          <w:szCs w:val="28"/>
        </w:rPr>
        <w:t>;</w:t>
      </w:r>
    </w:p>
    <w:p w14:paraId="25E3BBFD" w14:textId="77777777" w:rsidR="00125F25" w:rsidRPr="00F50717" w:rsidRDefault="00020AAC" w:rsidP="00B80672">
      <w:pPr>
        <w:pStyle w:val="a7"/>
        <w:numPr>
          <w:ilvl w:val="0"/>
          <w:numId w:val="32"/>
        </w:numPr>
        <w:spacing w:after="0" w:line="240" w:lineRule="auto"/>
        <w:ind w:left="284" w:hanging="284"/>
        <w:jc w:val="both"/>
        <w:rPr>
          <w:rStyle w:val="dat0"/>
          <w:rFonts w:ascii="Times New Roman" w:hAnsi="Times New Roman" w:cs="Times New Roman"/>
          <w:sz w:val="28"/>
          <w:szCs w:val="28"/>
        </w:rPr>
      </w:pPr>
      <w:r w:rsidRPr="00F50717">
        <w:rPr>
          <w:rFonts w:ascii="Times New Roman" w:hAnsi="Times New Roman" w:cs="Times New Roman"/>
          <w:sz w:val="28"/>
          <w:szCs w:val="28"/>
          <w:lang w:val="uk-UA"/>
        </w:rPr>
        <w:t>Законом України «Про охорону атмосферного повітря» (д</w:t>
      </w:r>
      <w:proofErr w:type="spellStart"/>
      <w:r w:rsidRPr="00F50717">
        <w:rPr>
          <w:rFonts w:ascii="Times New Roman" w:hAnsi="Times New Roman" w:cs="Times New Roman"/>
          <w:sz w:val="28"/>
          <w:szCs w:val="28"/>
        </w:rPr>
        <w:t>окумент</w:t>
      </w:r>
      <w:proofErr w:type="spellEnd"/>
      <w:r w:rsidRPr="00F50717">
        <w:rPr>
          <w:rFonts w:ascii="Times New Roman" w:hAnsi="Times New Roman" w:cs="Times New Roman"/>
          <w:sz w:val="28"/>
          <w:szCs w:val="28"/>
        </w:rPr>
        <w:t> 2707-XII, </w:t>
      </w:r>
      <w:proofErr w:type="spellStart"/>
      <w:r w:rsidRPr="00F50717">
        <w:rPr>
          <w:rFonts w:ascii="Times New Roman" w:hAnsi="Times New Roman" w:cs="Times New Roman"/>
          <w:sz w:val="28"/>
          <w:szCs w:val="28"/>
        </w:rPr>
        <w:t>поточна</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редакція</w:t>
      </w:r>
      <w:proofErr w:type="spellEnd"/>
      <w:r w:rsidRPr="00F50717">
        <w:rPr>
          <w:rFonts w:ascii="Times New Roman" w:hAnsi="Times New Roman" w:cs="Times New Roman"/>
          <w:sz w:val="28"/>
          <w:szCs w:val="28"/>
        </w:rPr>
        <w:t> </w:t>
      </w:r>
      <w:proofErr w:type="spellStart"/>
      <w:r w:rsidRPr="00F50717">
        <w:rPr>
          <w:rFonts w:ascii="Times New Roman" w:hAnsi="Times New Roman" w:cs="Times New Roman"/>
          <w:sz w:val="28"/>
          <w:szCs w:val="28"/>
        </w:rPr>
        <w:t>від</w:t>
      </w:r>
      <w:proofErr w:type="spellEnd"/>
      <w:r w:rsidRPr="00F50717">
        <w:rPr>
          <w:rFonts w:ascii="Times New Roman" w:hAnsi="Times New Roman" w:cs="Times New Roman"/>
          <w:sz w:val="28"/>
          <w:szCs w:val="28"/>
        </w:rPr>
        <w:t> </w:t>
      </w:r>
      <w:r w:rsidRPr="00F50717">
        <w:rPr>
          <w:rStyle w:val="dat0"/>
          <w:rFonts w:ascii="Times New Roman" w:hAnsi="Times New Roman" w:cs="Times New Roman"/>
          <w:sz w:val="28"/>
          <w:szCs w:val="28"/>
        </w:rPr>
        <w:t>03.01.2023</w:t>
      </w:r>
      <w:r w:rsidRPr="00F50717">
        <w:rPr>
          <w:rStyle w:val="dat0"/>
          <w:rFonts w:ascii="Times New Roman" w:hAnsi="Times New Roman" w:cs="Times New Roman"/>
          <w:sz w:val="28"/>
          <w:szCs w:val="28"/>
          <w:lang w:val="uk-UA"/>
        </w:rPr>
        <w:t>);</w:t>
      </w:r>
    </w:p>
    <w:p w14:paraId="2CAFADE2" w14:textId="77777777" w:rsidR="00020AAC" w:rsidRPr="00F50717" w:rsidRDefault="00020AAC" w:rsidP="00B80672">
      <w:pPr>
        <w:pStyle w:val="a7"/>
        <w:numPr>
          <w:ilvl w:val="0"/>
          <w:numId w:val="32"/>
        </w:numPr>
        <w:spacing w:after="0" w:line="240" w:lineRule="auto"/>
        <w:ind w:left="284" w:hanging="284"/>
        <w:jc w:val="both"/>
        <w:rPr>
          <w:rFonts w:ascii="Times New Roman" w:hAnsi="Times New Roman" w:cs="Times New Roman"/>
          <w:sz w:val="28"/>
          <w:szCs w:val="28"/>
        </w:rPr>
      </w:pPr>
      <w:r w:rsidRPr="00F50717">
        <w:rPr>
          <w:rStyle w:val="dat0"/>
          <w:rFonts w:ascii="Times New Roman" w:hAnsi="Times New Roman" w:cs="Times New Roman"/>
          <w:sz w:val="28"/>
          <w:szCs w:val="28"/>
          <w:lang w:val="uk-UA"/>
        </w:rPr>
        <w:t>Законом України «</w:t>
      </w:r>
      <w:r w:rsidRPr="00F50717">
        <w:rPr>
          <w:rFonts w:ascii="Times New Roman" w:hAnsi="Times New Roman" w:cs="Times New Roman"/>
          <w:sz w:val="28"/>
          <w:szCs w:val="28"/>
        </w:rPr>
        <w:t xml:space="preserve">Про </w:t>
      </w:r>
      <w:proofErr w:type="spellStart"/>
      <w:r w:rsidRPr="00F50717">
        <w:rPr>
          <w:rFonts w:ascii="Times New Roman" w:hAnsi="Times New Roman" w:cs="Times New Roman"/>
          <w:sz w:val="28"/>
          <w:szCs w:val="28"/>
        </w:rPr>
        <w:t>питну</w:t>
      </w:r>
      <w:proofErr w:type="spellEnd"/>
      <w:r w:rsidRPr="00F50717">
        <w:rPr>
          <w:rFonts w:ascii="Times New Roman" w:hAnsi="Times New Roman" w:cs="Times New Roman"/>
          <w:sz w:val="28"/>
          <w:szCs w:val="28"/>
        </w:rPr>
        <w:t xml:space="preserve"> воду та </w:t>
      </w:r>
      <w:proofErr w:type="spellStart"/>
      <w:r w:rsidRPr="00F50717">
        <w:rPr>
          <w:rFonts w:ascii="Times New Roman" w:hAnsi="Times New Roman" w:cs="Times New Roman"/>
          <w:sz w:val="28"/>
          <w:szCs w:val="28"/>
        </w:rPr>
        <w:t>питне</w:t>
      </w:r>
      <w:proofErr w:type="spellEnd"/>
      <w:r w:rsidRPr="00F50717">
        <w:rPr>
          <w:rFonts w:ascii="Times New Roman" w:hAnsi="Times New Roman" w:cs="Times New Roman"/>
          <w:sz w:val="28"/>
          <w:szCs w:val="28"/>
        </w:rPr>
        <w:t xml:space="preserve"> водопостачання</w:t>
      </w:r>
      <w:r w:rsidRPr="00F50717">
        <w:rPr>
          <w:rFonts w:ascii="Times New Roman" w:hAnsi="Times New Roman" w:cs="Times New Roman"/>
          <w:sz w:val="28"/>
          <w:szCs w:val="28"/>
          <w:lang w:val="uk-UA"/>
        </w:rPr>
        <w:t>» (д</w:t>
      </w:r>
      <w:proofErr w:type="spellStart"/>
      <w:r w:rsidRPr="00F50717">
        <w:rPr>
          <w:rFonts w:ascii="Times New Roman" w:hAnsi="Times New Roman" w:cs="Times New Roman"/>
          <w:sz w:val="28"/>
          <w:szCs w:val="28"/>
        </w:rPr>
        <w:t>окумент</w:t>
      </w:r>
      <w:proofErr w:type="spellEnd"/>
      <w:r w:rsidRPr="00F50717">
        <w:rPr>
          <w:rFonts w:ascii="Times New Roman" w:hAnsi="Times New Roman" w:cs="Times New Roman"/>
          <w:sz w:val="28"/>
          <w:szCs w:val="28"/>
        </w:rPr>
        <w:t> 2918-III, </w:t>
      </w:r>
      <w:proofErr w:type="spellStart"/>
      <w:r w:rsidRPr="00F50717">
        <w:rPr>
          <w:rFonts w:ascii="Times New Roman" w:hAnsi="Times New Roman" w:cs="Times New Roman"/>
          <w:sz w:val="28"/>
          <w:szCs w:val="28"/>
        </w:rPr>
        <w:t>поточна</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редакція</w:t>
      </w:r>
      <w:proofErr w:type="spellEnd"/>
      <w:r w:rsidRPr="00F50717">
        <w:rPr>
          <w:rFonts w:ascii="Times New Roman" w:hAnsi="Times New Roman" w:cs="Times New Roman"/>
          <w:sz w:val="28"/>
          <w:szCs w:val="28"/>
        </w:rPr>
        <w:t> </w:t>
      </w:r>
      <w:proofErr w:type="spellStart"/>
      <w:r w:rsidRPr="00F50717">
        <w:rPr>
          <w:rFonts w:ascii="Times New Roman" w:hAnsi="Times New Roman" w:cs="Times New Roman"/>
          <w:sz w:val="28"/>
          <w:szCs w:val="28"/>
        </w:rPr>
        <w:t>від</w:t>
      </w:r>
      <w:proofErr w:type="spellEnd"/>
      <w:r w:rsidRPr="00F50717">
        <w:rPr>
          <w:rFonts w:ascii="Times New Roman" w:hAnsi="Times New Roman" w:cs="Times New Roman"/>
          <w:sz w:val="28"/>
          <w:szCs w:val="28"/>
        </w:rPr>
        <w:t> </w:t>
      </w:r>
      <w:r w:rsidRPr="00F50717">
        <w:rPr>
          <w:rStyle w:val="dat0"/>
          <w:rFonts w:ascii="Times New Roman" w:hAnsi="Times New Roman" w:cs="Times New Roman"/>
          <w:sz w:val="28"/>
          <w:szCs w:val="28"/>
        </w:rPr>
        <w:t>07.08.2023</w:t>
      </w:r>
      <w:r w:rsidRPr="00F50717">
        <w:rPr>
          <w:rStyle w:val="dat0"/>
          <w:rFonts w:ascii="Times New Roman" w:hAnsi="Times New Roman" w:cs="Times New Roman"/>
          <w:sz w:val="28"/>
          <w:szCs w:val="28"/>
          <w:lang w:val="uk-UA"/>
        </w:rPr>
        <w:t>);</w:t>
      </w:r>
    </w:p>
    <w:p w14:paraId="6AAE7554" w14:textId="77777777" w:rsidR="00125F25" w:rsidRPr="00F50717" w:rsidRDefault="00125F25" w:rsidP="00125F25">
      <w:pPr>
        <w:pStyle w:val="a7"/>
        <w:numPr>
          <w:ilvl w:val="0"/>
          <w:numId w:val="32"/>
        </w:numPr>
        <w:spacing w:after="0" w:line="240" w:lineRule="auto"/>
        <w:ind w:left="284" w:hanging="284"/>
        <w:jc w:val="both"/>
        <w:rPr>
          <w:rFonts w:ascii="Times New Roman" w:hAnsi="Times New Roman" w:cs="Times New Roman"/>
          <w:sz w:val="28"/>
          <w:szCs w:val="28"/>
        </w:rPr>
      </w:pPr>
      <w:bookmarkStart w:id="12" w:name="n3"/>
      <w:bookmarkEnd w:id="12"/>
      <w:proofErr w:type="gramStart"/>
      <w:r w:rsidRPr="00F50717">
        <w:rPr>
          <w:rFonts w:ascii="Times New Roman" w:hAnsi="Times New Roman" w:cs="Times New Roman"/>
          <w:sz w:val="28"/>
          <w:szCs w:val="28"/>
        </w:rPr>
        <w:t>Закон</w:t>
      </w:r>
      <w:proofErr w:type="spellStart"/>
      <w:r w:rsidRPr="00F50717">
        <w:rPr>
          <w:rFonts w:ascii="Times New Roman" w:hAnsi="Times New Roman" w:cs="Times New Roman"/>
          <w:sz w:val="28"/>
          <w:szCs w:val="28"/>
          <w:lang w:val="uk-UA"/>
        </w:rPr>
        <w:t>ом</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України</w:t>
      </w:r>
      <w:proofErr w:type="spellEnd"/>
      <w:proofErr w:type="gramEnd"/>
      <w:r w:rsidRPr="00F50717">
        <w:rPr>
          <w:rFonts w:ascii="Times New Roman" w:hAnsi="Times New Roman" w:cs="Times New Roman"/>
          <w:sz w:val="28"/>
          <w:szCs w:val="28"/>
        </w:rPr>
        <w:t xml:space="preserve">  «Про  </w:t>
      </w:r>
      <w:r w:rsidRPr="00F50717">
        <w:rPr>
          <w:rFonts w:ascii="Times New Roman" w:hAnsi="Times New Roman" w:cs="Times New Roman"/>
          <w:sz w:val="28"/>
          <w:szCs w:val="28"/>
          <w:lang w:val="uk-UA"/>
        </w:rPr>
        <w:t xml:space="preserve">управління </w:t>
      </w:r>
      <w:proofErr w:type="spellStart"/>
      <w:r w:rsidRPr="00F50717">
        <w:rPr>
          <w:rFonts w:ascii="Times New Roman" w:hAnsi="Times New Roman" w:cs="Times New Roman"/>
          <w:sz w:val="28"/>
          <w:szCs w:val="28"/>
        </w:rPr>
        <w:t>відход</w:t>
      </w:r>
      <w:r w:rsidRPr="00F50717">
        <w:rPr>
          <w:rFonts w:ascii="Times New Roman" w:hAnsi="Times New Roman" w:cs="Times New Roman"/>
          <w:sz w:val="28"/>
          <w:szCs w:val="28"/>
          <w:lang w:val="uk-UA"/>
        </w:rPr>
        <w:t>ам</w:t>
      </w:r>
      <w:proofErr w:type="spellEnd"/>
      <w:r w:rsidRPr="00F50717">
        <w:rPr>
          <w:rFonts w:ascii="Times New Roman" w:hAnsi="Times New Roman" w:cs="Times New Roman"/>
          <w:sz w:val="28"/>
          <w:szCs w:val="28"/>
        </w:rPr>
        <w:t>и»  (</w:t>
      </w:r>
      <w:proofErr w:type="spellStart"/>
      <w:r w:rsidRPr="00F50717">
        <w:rPr>
          <w:rFonts w:ascii="Times New Roman" w:eastAsia="Times New Roman" w:hAnsi="Times New Roman" w:cs="Times New Roman"/>
          <w:sz w:val="28"/>
          <w:szCs w:val="28"/>
          <w:lang w:eastAsia="uk-UA"/>
        </w:rPr>
        <w:t>від</w:t>
      </w:r>
      <w:proofErr w:type="spellEnd"/>
      <w:r w:rsidRPr="00F50717">
        <w:rPr>
          <w:rFonts w:ascii="Times New Roman" w:eastAsia="Times New Roman" w:hAnsi="Times New Roman" w:cs="Times New Roman"/>
          <w:sz w:val="28"/>
          <w:szCs w:val="28"/>
          <w:lang w:eastAsia="uk-UA"/>
        </w:rPr>
        <w:t xml:space="preserve"> 20 червня 2022 року № 2320-IX</w:t>
      </w:r>
      <w:r w:rsidRPr="00F50717">
        <w:rPr>
          <w:rFonts w:ascii="Times New Roman" w:hAnsi="Times New Roman" w:cs="Times New Roman"/>
          <w:sz w:val="28"/>
          <w:szCs w:val="28"/>
        </w:rPr>
        <w:t>);</w:t>
      </w:r>
    </w:p>
    <w:p w14:paraId="41D7FEE1" w14:textId="77777777" w:rsidR="003415E0" w:rsidRPr="00F50717" w:rsidRDefault="003415E0" w:rsidP="00125F25">
      <w:pPr>
        <w:pStyle w:val="a7"/>
        <w:numPr>
          <w:ilvl w:val="0"/>
          <w:numId w:val="32"/>
        </w:numPr>
        <w:spacing w:after="0" w:line="240" w:lineRule="auto"/>
        <w:ind w:left="284" w:hanging="284"/>
        <w:jc w:val="both"/>
        <w:rPr>
          <w:rFonts w:ascii="Times New Roman" w:hAnsi="Times New Roman" w:cs="Times New Roman"/>
          <w:sz w:val="28"/>
          <w:szCs w:val="28"/>
        </w:rPr>
      </w:pPr>
      <w:r w:rsidRPr="00F50717">
        <w:rPr>
          <w:rFonts w:ascii="Times New Roman" w:hAnsi="Times New Roman" w:cs="Times New Roman"/>
          <w:sz w:val="28"/>
          <w:szCs w:val="28"/>
          <w:lang w:val="uk-UA"/>
        </w:rPr>
        <w:t>Законом України «Про охорону земель» (</w:t>
      </w:r>
      <w:r w:rsidRPr="00F50717">
        <w:rPr>
          <w:rFonts w:ascii="Times New Roman" w:hAnsi="Times New Roman" w:cs="Times New Roman"/>
          <w:sz w:val="28"/>
          <w:szCs w:val="28"/>
        </w:rPr>
        <w:t xml:space="preserve">Документ 962-IV, </w:t>
      </w:r>
      <w:proofErr w:type="spellStart"/>
      <w:r w:rsidRPr="00F50717">
        <w:rPr>
          <w:rFonts w:ascii="Times New Roman" w:hAnsi="Times New Roman" w:cs="Times New Roman"/>
          <w:sz w:val="28"/>
          <w:szCs w:val="28"/>
        </w:rPr>
        <w:t>поточна</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редакція</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від</w:t>
      </w:r>
      <w:proofErr w:type="spellEnd"/>
      <w:r w:rsidRPr="00F50717">
        <w:rPr>
          <w:rFonts w:ascii="Times New Roman" w:hAnsi="Times New Roman" w:cs="Times New Roman"/>
          <w:sz w:val="28"/>
          <w:szCs w:val="28"/>
        </w:rPr>
        <w:t> </w:t>
      </w:r>
      <w:r w:rsidRPr="00F50717">
        <w:rPr>
          <w:rStyle w:val="dat0"/>
          <w:rFonts w:ascii="Times New Roman" w:hAnsi="Times New Roman" w:cs="Times New Roman"/>
          <w:sz w:val="28"/>
          <w:szCs w:val="28"/>
        </w:rPr>
        <w:t>18.05.2023</w:t>
      </w:r>
      <w:r w:rsidRPr="00F50717">
        <w:rPr>
          <w:rStyle w:val="dat0"/>
          <w:rFonts w:ascii="Times New Roman" w:hAnsi="Times New Roman" w:cs="Times New Roman"/>
          <w:sz w:val="28"/>
          <w:szCs w:val="28"/>
          <w:lang w:val="uk-UA"/>
        </w:rPr>
        <w:t>);</w:t>
      </w:r>
    </w:p>
    <w:p w14:paraId="1659DA5A" w14:textId="77777777" w:rsidR="00020AAC" w:rsidRPr="00F50717" w:rsidRDefault="00020AAC" w:rsidP="00125F25">
      <w:pPr>
        <w:pStyle w:val="a7"/>
        <w:numPr>
          <w:ilvl w:val="0"/>
          <w:numId w:val="32"/>
        </w:numPr>
        <w:spacing w:after="0" w:line="240" w:lineRule="auto"/>
        <w:ind w:left="284" w:hanging="284"/>
        <w:jc w:val="both"/>
        <w:rPr>
          <w:rFonts w:ascii="Times New Roman" w:hAnsi="Times New Roman" w:cs="Times New Roman"/>
          <w:sz w:val="28"/>
          <w:szCs w:val="28"/>
        </w:rPr>
      </w:pPr>
      <w:r w:rsidRPr="00F50717">
        <w:rPr>
          <w:rFonts w:ascii="Times New Roman" w:hAnsi="Times New Roman" w:cs="Times New Roman"/>
          <w:sz w:val="28"/>
          <w:szCs w:val="28"/>
          <w:lang w:val="uk-UA"/>
        </w:rPr>
        <w:t>Законом України «</w:t>
      </w:r>
      <w:r w:rsidRPr="00F50717">
        <w:rPr>
          <w:rFonts w:ascii="Times New Roman" w:hAnsi="Times New Roman" w:cs="Times New Roman"/>
          <w:sz w:val="28"/>
          <w:szCs w:val="28"/>
        </w:rPr>
        <w:t>Про природно-</w:t>
      </w:r>
      <w:proofErr w:type="spellStart"/>
      <w:r w:rsidRPr="00F50717">
        <w:rPr>
          <w:rFonts w:ascii="Times New Roman" w:hAnsi="Times New Roman" w:cs="Times New Roman"/>
          <w:sz w:val="28"/>
          <w:szCs w:val="28"/>
        </w:rPr>
        <w:t>заповідний</w:t>
      </w:r>
      <w:proofErr w:type="spellEnd"/>
      <w:r w:rsidRPr="00F50717">
        <w:rPr>
          <w:rFonts w:ascii="Times New Roman" w:hAnsi="Times New Roman" w:cs="Times New Roman"/>
          <w:sz w:val="28"/>
          <w:szCs w:val="28"/>
        </w:rPr>
        <w:t xml:space="preserve"> фонд </w:t>
      </w:r>
      <w:proofErr w:type="spellStart"/>
      <w:r w:rsidRPr="00F50717">
        <w:rPr>
          <w:rFonts w:ascii="Times New Roman" w:hAnsi="Times New Roman" w:cs="Times New Roman"/>
          <w:sz w:val="28"/>
          <w:szCs w:val="28"/>
        </w:rPr>
        <w:t>України</w:t>
      </w:r>
      <w:proofErr w:type="spellEnd"/>
      <w:r w:rsidRPr="00F50717">
        <w:rPr>
          <w:rFonts w:ascii="Times New Roman" w:hAnsi="Times New Roman" w:cs="Times New Roman"/>
          <w:sz w:val="28"/>
          <w:szCs w:val="28"/>
          <w:lang w:val="uk-UA"/>
        </w:rPr>
        <w:t>» (</w:t>
      </w:r>
      <w:r w:rsidR="003415E0" w:rsidRPr="00F50717">
        <w:rPr>
          <w:rFonts w:ascii="Times New Roman" w:hAnsi="Times New Roman" w:cs="Times New Roman"/>
          <w:sz w:val="28"/>
          <w:szCs w:val="28"/>
          <w:lang w:val="uk-UA"/>
        </w:rPr>
        <w:t>д</w:t>
      </w:r>
      <w:proofErr w:type="spellStart"/>
      <w:r w:rsidRPr="00F50717">
        <w:rPr>
          <w:rFonts w:ascii="Times New Roman" w:hAnsi="Times New Roman" w:cs="Times New Roman"/>
          <w:sz w:val="28"/>
          <w:szCs w:val="28"/>
        </w:rPr>
        <w:t>окумент</w:t>
      </w:r>
      <w:proofErr w:type="spellEnd"/>
      <w:r w:rsidRPr="00F50717">
        <w:rPr>
          <w:rFonts w:ascii="Times New Roman" w:hAnsi="Times New Roman" w:cs="Times New Roman"/>
          <w:sz w:val="28"/>
          <w:szCs w:val="28"/>
        </w:rPr>
        <w:t xml:space="preserve"> 2456-XII,  </w:t>
      </w:r>
      <w:proofErr w:type="spellStart"/>
      <w:r w:rsidRPr="00F50717">
        <w:rPr>
          <w:rFonts w:ascii="Times New Roman" w:hAnsi="Times New Roman" w:cs="Times New Roman"/>
          <w:sz w:val="28"/>
          <w:szCs w:val="28"/>
        </w:rPr>
        <w:t>поточна</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редакція</w:t>
      </w:r>
      <w:proofErr w:type="spellEnd"/>
      <w:r w:rsidRPr="00F50717">
        <w:rPr>
          <w:rFonts w:ascii="Times New Roman" w:hAnsi="Times New Roman" w:cs="Times New Roman"/>
          <w:sz w:val="28"/>
          <w:szCs w:val="28"/>
        </w:rPr>
        <w:t xml:space="preserve"> </w:t>
      </w:r>
      <w:proofErr w:type="spellStart"/>
      <w:r w:rsidRPr="00F50717">
        <w:rPr>
          <w:rFonts w:ascii="Times New Roman" w:hAnsi="Times New Roman" w:cs="Times New Roman"/>
          <w:sz w:val="28"/>
          <w:szCs w:val="28"/>
        </w:rPr>
        <w:t>від</w:t>
      </w:r>
      <w:proofErr w:type="spellEnd"/>
      <w:r w:rsidRPr="00F50717">
        <w:rPr>
          <w:rFonts w:ascii="Times New Roman" w:hAnsi="Times New Roman" w:cs="Times New Roman"/>
          <w:sz w:val="28"/>
          <w:szCs w:val="28"/>
        </w:rPr>
        <w:t> </w:t>
      </w:r>
      <w:r w:rsidRPr="00F50717">
        <w:rPr>
          <w:rStyle w:val="dat0"/>
          <w:rFonts w:ascii="Times New Roman" w:hAnsi="Times New Roman" w:cs="Times New Roman"/>
          <w:sz w:val="28"/>
          <w:szCs w:val="28"/>
        </w:rPr>
        <w:t>24.08.2023</w:t>
      </w:r>
      <w:r w:rsidRPr="00F50717">
        <w:rPr>
          <w:rStyle w:val="dat0"/>
          <w:rFonts w:ascii="Times New Roman" w:hAnsi="Times New Roman" w:cs="Times New Roman"/>
          <w:sz w:val="28"/>
          <w:szCs w:val="28"/>
          <w:lang w:val="uk-UA"/>
        </w:rPr>
        <w:t>);</w:t>
      </w:r>
    </w:p>
    <w:p w14:paraId="101A75A8" w14:textId="77777777" w:rsidR="0049019F" w:rsidRPr="00F50717" w:rsidRDefault="0049019F" w:rsidP="00B80672">
      <w:pPr>
        <w:pStyle w:val="a7"/>
        <w:numPr>
          <w:ilvl w:val="0"/>
          <w:numId w:val="32"/>
        </w:numPr>
        <w:spacing w:after="0" w:line="240" w:lineRule="auto"/>
        <w:ind w:left="284" w:hanging="284"/>
        <w:jc w:val="both"/>
        <w:rPr>
          <w:rFonts w:ascii="Times New Roman" w:hAnsi="Times New Roman" w:cs="Times New Roman"/>
          <w:sz w:val="28"/>
          <w:szCs w:val="28"/>
        </w:rPr>
      </w:pPr>
      <w:r w:rsidRPr="00F50717">
        <w:rPr>
          <w:rFonts w:ascii="Times New Roman" w:hAnsi="Times New Roman" w:cs="Times New Roman"/>
          <w:sz w:val="28"/>
          <w:szCs w:val="28"/>
          <w:lang w:val="uk-UA"/>
        </w:rPr>
        <w:t>про</w:t>
      </w:r>
      <w:r w:rsidR="004962F0" w:rsidRPr="00F50717">
        <w:rPr>
          <w:rFonts w:ascii="Times New Roman" w:hAnsi="Times New Roman" w:cs="Times New Roman"/>
          <w:sz w:val="28"/>
          <w:szCs w:val="28"/>
          <w:lang w:val="uk-UA"/>
        </w:rPr>
        <w:t>е</w:t>
      </w:r>
      <w:r w:rsidRPr="00F50717">
        <w:rPr>
          <w:rFonts w:ascii="Times New Roman" w:hAnsi="Times New Roman" w:cs="Times New Roman"/>
          <w:sz w:val="28"/>
          <w:szCs w:val="28"/>
          <w:lang w:val="uk-UA"/>
        </w:rPr>
        <w:t>кт</w:t>
      </w:r>
      <w:r w:rsidR="004962F0" w:rsidRPr="00F50717">
        <w:rPr>
          <w:rFonts w:ascii="Times New Roman" w:hAnsi="Times New Roman" w:cs="Times New Roman"/>
          <w:sz w:val="28"/>
          <w:szCs w:val="28"/>
          <w:lang w:val="uk-UA"/>
        </w:rPr>
        <w:t>ом</w:t>
      </w:r>
      <w:r w:rsidRPr="00F50717">
        <w:rPr>
          <w:rFonts w:ascii="Times New Roman" w:hAnsi="Times New Roman" w:cs="Times New Roman"/>
          <w:sz w:val="28"/>
          <w:szCs w:val="28"/>
          <w:lang w:val="uk-UA"/>
        </w:rPr>
        <w:t xml:space="preserve"> Закону України «Про території Смарагдової мережі» (</w:t>
      </w:r>
      <w:r w:rsidRPr="00F50717">
        <w:rPr>
          <w:rStyle w:val="a4"/>
          <w:rFonts w:ascii="Times New Roman" w:hAnsi="Times New Roman" w:cs="Times New Roman"/>
          <w:b w:val="0"/>
          <w:bCs w:val="0"/>
          <w:sz w:val="28"/>
          <w:szCs w:val="28"/>
          <w:shd w:val="clear" w:color="auto" w:fill="FFFFFF"/>
          <w:lang w:val="uk-UA"/>
        </w:rPr>
        <w:t>від</w:t>
      </w:r>
      <w:r w:rsidRPr="00F50717">
        <w:rPr>
          <w:rStyle w:val="a4"/>
          <w:rFonts w:ascii="Times New Roman" w:hAnsi="Times New Roman" w:cs="Times New Roman"/>
          <w:b w:val="0"/>
          <w:bCs w:val="0"/>
          <w:sz w:val="28"/>
          <w:szCs w:val="28"/>
          <w:shd w:val="clear" w:color="auto" w:fill="FFFFFF"/>
        </w:rPr>
        <w:t xml:space="preserve"> 04.12.2020 № 4461</w:t>
      </w:r>
      <w:r w:rsidRPr="00F50717">
        <w:rPr>
          <w:rStyle w:val="a4"/>
          <w:rFonts w:ascii="Times New Roman" w:hAnsi="Times New Roman" w:cs="Times New Roman"/>
          <w:b w:val="0"/>
          <w:bCs w:val="0"/>
          <w:sz w:val="28"/>
          <w:szCs w:val="28"/>
          <w:shd w:val="clear" w:color="auto" w:fill="FFFFFF"/>
          <w:lang w:val="uk-UA"/>
        </w:rPr>
        <w:t>)</w:t>
      </w:r>
      <w:r w:rsidR="00125F25" w:rsidRPr="00F50717">
        <w:rPr>
          <w:rFonts w:ascii="Times New Roman" w:hAnsi="Times New Roman" w:cs="Times New Roman"/>
          <w:sz w:val="28"/>
          <w:szCs w:val="28"/>
          <w:lang w:val="uk-UA"/>
        </w:rPr>
        <w:t>;</w:t>
      </w:r>
    </w:p>
    <w:p w14:paraId="62206208" w14:textId="77777777" w:rsidR="00125F25" w:rsidRPr="00F50717" w:rsidRDefault="00125F25" w:rsidP="00B80672">
      <w:pPr>
        <w:pStyle w:val="a7"/>
        <w:numPr>
          <w:ilvl w:val="0"/>
          <w:numId w:val="32"/>
        </w:numPr>
        <w:spacing w:after="0" w:line="240" w:lineRule="auto"/>
        <w:ind w:left="284" w:hanging="284"/>
        <w:jc w:val="both"/>
        <w:rPr>
          <w:rFonts w:ascii="Times New Roman" w:hAnsi="Times New Roman" w:cs="Times New Roman"/>
          <w:sz w:val="28"/>
          <w:szCs w:val="28"/>
        </w:rPr>
      </w:pPr>
      <w:proofErr w:type="spellStart"/>
      <w:r w:rsidRPr="00F50717">
        <w:rPr>
          <w:rFonts w:ascii="Times New Roman" w:hAnsi="Times New Roman"/>
          <w:sz w:val="28"/>
          <w:szCs w:val="28"/>
        </w:rPr>
        <w:t>Розпорядження</w:t>
      </w:r>
      <w:proofErr w:type="spellEnd"/>
      <w:r w:rsidRPr="00F50717">
        <w:rPr>
          <w:rFonts w:ascii="Times New Roman" w:hAnsi="Times New Roman"/>
          <w:sz w:val="28"/>
          <w:szCs w:val="28"/>
        </w:rPr>
        <w:t xml:space="preserve"> </w:t>
      </w:r>
      <w:proofErr w:type="spellStart"/>
      <w:r w:rsidRPr="00F50717">
        <w:rPr>
          <w:rFonts w:ascii="Times New Roman" w:hAnsi="Times New Roman"/>
          <w:sz w:val="28"/>
          <w:szCs w:val="28"/>
        </w:rPr>
        <w:t>Кабінету</w:t>
      </w:r>
      <w:proofErr w:type="spellEnd"/>
      <w:r w:rsidRPr="00F50717">
        <w:rPr>
          <w:rFonts w:ascii="Times New Roman" w:hAnsi="Times New Roman"/>
          <w:sz w:val="28"/>
          <w:szCs w:val="28"/>
        </w:rPr>
        <w:t xml:space="preserve"> </w:t>
      </w:r>
      <w:proofErr w:type="spellStart"/>
      <w:r w:rsidRPr="00F50717">
        <w:rPr>
          <w:rFonts w:ascii="Times New Roman" w:hAnsi="Times New Roman"/>
          <w:sz w:val="28"/>
          <w:szCs w:val="28"/>
        </w:rPr>
        <w:t>Міністрів</w:t>
      </w:r>
      <w:proofErr w:type="spellEnd"/>
      <w:r w:rsidRPr="00F50717">
        <w:rPr>
          <w:rFonts w:ascii="Times New Roman" w:hAnsi="Times New Roman"/>
          <w:sz w:val="28"/>
          <w:szCs w:val="28"/>
        </w:rPr>
        <w:t xml:space="preserve"> </w:t>
      </w:r>
      <w:proofErr w:type="spellStart"/>
      <w:r w:rsidRPr="00F50717">
        <w:rPr>
          <w:rFonts w:ascii="Times New Roman" w:hAnsi="Times New Roman"/>
          <w:sz w:val="28"/>
          <w:szCs w:val="28"/>
        </w:rPr>
        <w:t>України</w:t>
      </w:r>
      <w:proofErr w:type="spellEnd"/>
      <w:r w:rsidRPr="00F50717">
        <w:rPr>
          <w:rFonts w:ascii="Times New Roman" w:hAnsi="Times New Roman"/>
          <w:sz w:val="28"/>
          <w:szCs w:val="28"/>
        </w:rPr>
        <w:t xml:space="preserve"> </w:t>
      </w:r>
      <w:proofErr w:type="spellStart"/>
      <w:r w:rsidRPr="00F50717">
        <w:rPr>
          <w:rFonts w:ascii="Times New Roman" w:hAnsi="Times New Roman"/>
          <w:sz w:val="28"/>
          <w:szCs w:val="28"/>
        </w:rPr>
        <w:t>від</w:t>
      </w:r>
      <w:proofErr w:type="spellEnd"/>
      <w:r w:rsidRPr="00F50717">
        <w:rPr>
          <w:rFonts w:ascii="Times New Roman" w:hAnsi="Times New Roman"/>
          <w:sz w:val="28"/>
          <w:szCs w:val="28"/>
        </w:rPr>
        <w:t xml:space="preserve"> </w:t>
      </w:r>
      <w:r w:rsidRPr="00F50717">
        <w:rPr>
          <w:rFonts w:ascii="Times New Roman" w:hAnsi="Times New Roman"/>
          <w:spacing w:val="15"/>
          <w:sz w:val="28"/>
          <w:szCs w:val="28"/>
          <w:shd w:val="clear" w:color="auto" w:fill="FFFFFF"/>
        </w:rPr>
        <w:t xml:space="preserve">21 </w:t>
      </w:r>
      <w:proofErr w:type="spellStart"/>
      <w:r w:rsidRPr="00F50717">
        <w:rPr>
          <w:rFonts w:ascii="Times New Roman" w:hAnsi="Times New Roman"/>
          <w:spacing w:val="15"/>
          <w:sz w:val="28"/>
          <w:szCs w:val="28"/>
          <w:shd w:val="clear" w:color="auto" w:fill="FFFFFF"/>
        </w:rPr>
        <w:t>квітня</w:t>
      </w:r>
      <w:proofErr w:type="spellEnd"/>
      <w:r w:rsidRPr="00F50717">
        <w:rPr>
          <w:rFonts w:ascii="Times New Roman" w:hAnsi="Times New Roman"/>
          <w:spacing w:val="15"/>
          <w:sz w:val="28"/>
          <w:szCs w:val="28"/>
          <w:shd w:val="clear" w:color="auto" w:fill="FFFFFF"/>
        </w:rPr>
        <w:t xml:space="preserve"> 2021 р. № 443-р «</w:t>
      </w:r>
      <w:r w:rsidRPr="00F50717">
        <w:rPr>
          <w:rFonts w:ascii="Times New Roman" w:hAnsi="Times New Roman"/>
          <w:sz w:val="28"/>
          <w:szCs w:val="28"/>
          <w:shd w:val="clear" w:color="auto" w:fill="FFFFFF"/>
        </w:rPr>
        <w:t xml:space="preserve">Про </w:t>
      </w:r>
      <w:proofErr w:type="spellStart"/>
      <w:r w:rsidRPr="00F50717">
        <w:rPr>
          <w:rFonts w:ascii="Times New Roman" w:hAnsi="Times New Roman"/>
          <w:sz w:val="28"/>
          <w:szCs w:val="28"/>
          <w:shd w:val="clear" w:color="auto" w:fill="FFFFFF"/>
        </w:rPr>
        <w:t>затвердження</w:t>
      </w:r>
      <w:proofErr w:type="spellEnd"/>
      <w:r w:rsidRPr="00F50717">
        <w:rPr>
          <w:rFonts w:ascii="Times New Roman" w:hAnsi="Times New Roman"/>
          <w:sz w:val="28"/>
          <w:szCs w:val="28"/>
          <w:shd w:val="clear" w:color="auto" w:fill="FFFFFF"/>
        </w:rPr>
        <w:t xml:space="preserve"> </w:t>
      </w:r>
      <w:proofErr w:type="spellStart"/>
      <w:r w:rsidRPr="00F50717">
        <w:rPr>
          <w:rFonts w:ascii="Times New Roman" w:hAnsi="Times New Roman"/>
          <w:sz w:val="28"/>
          <w:szCs w:val="28"/>
          <w:shd w:val="clear" w:color="auto" w:fill="FFFFFF"/>
        </w:rPr>
        <w:t>Національного</w:t>
      </w:r>
      <w:proofErr w:type="spellEnd"/>
      <w:r w:rsidRPr="00F50717">
        <w:rPr>
          <w:rFonts w:ascii="Times New Roman" w:hAnsi="Times New Roman"/>
          <w:sz w:val="28"/>
          <w:szCs w:val="28"/>
          <w:shd w:val="clear" w:color="auto" w:fill="FFFFFF"/>
        </w:rPr>
        <w:t xml:space="preserve"> плану </w:t>
      </w:r>
      <w:proofErr w:type="spellStart"/>
      <w:r w:rsidRPr="00F50717">
        <w:rPr>
          <w:rFonts w:ascii="Times New Roman" w:hAnsi="Times New Roman"/>
          <w:sz w:val="28"/>
          <w:szCs w:val="28"/>
          <w:shd w:val="clear" w:color="auto" w:fill="FFFFFF"/>
        </w:rPr>
        <w:t>дій</w:t>
      </w:r>
      <w:proofErr w:type="spellEnd"/>
      <w:r w:rsidRPr="00F50717">
        <w:rPr>
          <w:rFonts w:ascii="Times New Roman" w:hAnsi="Times New Roman"/>
          <w:sz w:val="28"/>
          <w:szCs w:val="28"/>
          <w:shd w:val="clear" w:color="auto" w:fill="FFFFFF"/>
        </w:rPr>
        <w:t xml:space="preserve"> з </w:t>
      </w:r>
      <w:proofErr w:type="spellStart"/>
      <w:r w:rsidRPr="00F50717">
        <w:rPr>
          <w:rFonts w:ascii="Times New Roman" w:hAnsi="Times New Roman"/>
          <w:sz w:val="28"/>
          <w:szCs w:val="28"/>
          <w:shd w:val="clear" w:color="auto" w:fill="FFFFFF"/>
        </w:rPr>
        <w:t>охорони</w:t>
      </w:r>
      <w:proofErr w:type="spellEnd"/>
      <w:r w:rsidRPr="00F50717">
        <w:rPr>
          <w:rFonts w:ascii="Times New Roman" w:hAnsi="Times New Roman"/>
          <w:sz w:val="28"/>
          <w:szCs w:val="28"/>
          <w:shd w:val="clear" w:color="auto" w:fill="FFFFFF"/>
        </w:rPr>
        <w:t xml:space="preserve"> </w:t>
      </w:r>
      <w:proofErr w:type="spellStart"/>
      <w:r w:rsidRPr="00F50717">
        <w:rPr>
          <w:rFonts w:ascii="Times New Roman" w:hAnsi="Times New Roman"/>
          <w:sz w:val="28"/>
          <w:szCs w:val="28"/>
          <w:shd w:val="clear" w:color="auto" w:fill="FFFFFF"/>
        </w:rPr>
        <w:t>навколишнього</w:t>
      </w:r>
      <w:proofErr w:type="spellEnd"/>
      <w:r w:rsidRPr="00F50717">
        <w:rPr>
          <w:rFonts w:ascii="Times New Roman" w:hAnsi="Times New Roman"/>
          <w:sz w:val="28"/>
          <w:szCs w:val="28"/>
          <w:shd w:val="clear" w:color="auto" w:fill="FFFFFF"/>
        </w:rPr>
        <w:t xml:space="preserve"> природного </w:t>
      </w:r>
      <w:proofErr w:type="spellStart"/>
      <w:r w:rsidRPr="00F50717">
        <w:rPr>
          <w:rFonts w:ascii="Times New Roman" w:hAnsi="Times New Roman"/>
          <w:sz w:val="28"/>
          <w:szCs w:val="28"/>
          <w:shd w:val="clear" w:color="auto" w:fill="FFFFFF"/>
        </w:rPr>
        <w:t>середовища</w:t>
      </w:r>
      <w:proofErr w:type="spellEnd"/>
      <w:r w:rsidRPr="00F50717">
        <w:rPr>
          <w:rFonts w:ascii="Times New Roman" w:hAnsi="Times New Roman"/>
          <w:sz w:val="28"/>
          <w:szCs w:val="28"/>
          <w:shd w:val="clear" w:color="auto" w:fill="FFFFFF"/>
        </w:rPr>
        <w:t xml:space="preserve"> на </w:t>
      </w:r>
      <w:proofErr w:type="spellStart"/>
      <w:r w:rsidRPr="00F50717">
        <w:rPr>
          <w:rFonts w:ascii="Times New Roman" w:hAnsi="Times New Roman"/>
          <w:sz w:val="28"/>
          <w:szCs w:val="28"/>
          <w:shd w:val="clear" w:color="auto" w:fill="FFFFFF"/>
        </w:rPr>
        <w:t>період</w:t>
      </w:r>
      <w:proofErr w:type="spellEnd"/>
      <w:r w:rsidRPr="00F50717">
        <w:rPr>
          <w:rFonts w:ascii="Times New Roman" w:hAnsi="Times New Roman"/>
          <w:sz w:val="28"/>
          <w:szCs w:val="28"/>
          <w:shd w:val="clear" w:color="auto" w:fill="FFFFFF"/>
        </w:rPr>
        <w:t xml:space="preserve"> до 2025 року»</w:t>
      </w:r>
      <w:r w:rsidRPr="00F50717">
        <w:rPr>
          <w:rFonts w:ascii="Times New Roman" w:hAnsi="Times New Roman"/>
          <w:sz w:val="28"/>
          <w:szCs w:val="28"/>
          <w:shd w:val="clear" w:color="auto" w:fill="FFFFFF"/>
          <w:lang w:val="uk-UA"/>
        </w:rPr>
        <w:t>;</w:t>
      </w:r>
    </w:p>
    <w:p w14:paraId="2EF3C115" w14:textId="25027E3A" w:rsidR="0005155E" w:rsidRPr="00054E8F" w:rsidRDefault="00125F25" w:rsidP="00054E8F">
      <w:pPr>
        <w:pStyle w:val="a7"/>
        <w:numPr>
          <w:ilvl w:val="0"/>
          <w:numId w:val="32"/>
        </w:numPr>
        <w:spacing w:after="0" w:line="240" w:lineRule="auto"/>
        <w:ind w:left="284" w:hanging="284"/>
        <w:jc w:val="both"/>
        <w:rPr>
          <w:rFonts w:ascii="Times New Roman" w:hAnsi="Times New Roman" w:cs="Times New Roman"/>
          <w:sz w:val="28"/>
          <w:szCs w:val="28"/>
        </w:rPr>
      </w:pPr>
      <w:r w:rsidRPr="00F50717">
        <w:rPr>
          <w:rFonts w:ascii="Times New Roman" w:hAnsi="Times New Roman"/>
          <w:sz w:val="28"/>
          <w:szCs w:val="28"/>
          <w:lang w:eastAsia="uk-UA"/>
        </w:rPr>
        <w:t xml:space="preserve">Постанова </w:t>
      </w:r>
      <w:proofErr w:type="spellStart"/>
      <w:r w:rsidRPr="00F50717">
        <w:rPr>
          <w:rFonts w:ascii="Times New Roman" w:hAnsi="Times New Roman"/>
          <w:sz w:val="28"/>
          <w:szCs w:val="28"/>
          <w:lang w:eastAsia="uk-UA"/>
        </w:rPr>
        <w:t>Кабінету</w:t>
      </w:r>
      <w:proofErr w:type="spellEnd"/>
      <w:r w:rsidRPr="00F50717">
        <w:rPr>
          <w:rFonts w:ascii="Times New Roman" w:hAnsi="Times New Roman"/>
          <w:sz w:val="28"/>
          <w:szCs w:val="28"/>
          <w:lang w:eastAsia="uk-UA"/>
        </w:rPr>
        <w:t xml:space="preserve"> </w:t>
      </w:r>
      <w:proofErr w:type="spellStart"/>
      <w:r w:rsidRPr="00F50717">
        <w:rPr>
          <w:rFonts w:ascii="Times New Roman" w:hAnsi="Times New Roman"/>
          <w:sz w:val="28"/>
          <w:szCs w:val="28"/>
          <w:lang w:eastAsia="uk-UA"/>
        </w:rPr>
        <w:t>Міністрів</w:t>
      </w:r>
      <w:proofErr w:type="spellEnd"/>
      <w:r w:rsidRPr="00F50717">
        <w:rPr>
          <w:rFonts w:ascii="Times New Roman" w:hAnsi="Times New Roman"/>
          <w:sz w:val="28"/>
          <w:szCs w:val="28"/>
          <w:lang w:eastAsia="uk-UA"/>
        </w:rPr>
        <w:t xml:space="preserve"> </w:t>
      </w:r>
      <w:proofErr w:type="spellStart"/>
      <w:r w:rsidRPr="00F50717">
        <w:rPr>
          <w:rFonts w:ascii="Times New Roman" w:hAnsi="Times New Roman"/>
          <w:sz w:val="28"/>
          <w:szCs w:val="28"/>
          <w:lang w:eastAsia="uk-UA"/>
        </w:rPr>
        <w:t>України</w:t>
      </w:r>
      <w:proofErr w:type="spellEnd"/>
      <w:r w:rsidRPr="00F50717">
        <w:rPr>
          <w:rFonts w:ascii="Times New Roman" w:hAnsi="Times New Roman"/>
          <w:sz w:val="28"/>
          <w:szCs w:val="28"/>
          <w:lang w:eastAsia="uk-UA"/>
        </w:rPr>
        <w:t xml:space="preserve"> </w:t>
      </w:r>
      <w:proofErr w:type="spellStart"/>
      <w:r w:rsidRPr="00F50717">
        <w:rPr>
          <w:rStyle w:val="rvts9"/>
          <w:rFonts w:ascii="Times New Roman" w:hAnsi="Times New Roman"/>
          <w:sz w:val="28"/>
          <w:szCs w:val="28"/>
        </w:rPr>
        <w:t>від</w:t>
      </w:r>
      <w:proofErr w:type="spellEnd"/>
      <w:r w:rsidRPr="00F50717">
        <w:rPr>
          <w:rStyle w:val="rvts9"/>
          <w:rFonts w:ascii="Times New Roman" w:hAnsi="Times New Roman"/>
          <w:sz w:val="28"/>
          <w:szCs w:val="28"/>
        </w:rPr>
        <w:t xml:space="preserve"> 16 </w:t>
      </w:r>
      <w:proofErr w:type="spellStart"/>
      <w:r w:rsidRPr="00F50717">
        <w:rPr>
          <w:rStyle w:val="rvts9"/>
          <w:rFonts w:ascii="Times New Roman" w:hAnsi="Times New Roman"/>
          <w:sz w:val="28"/>
          <w:szCs w:val="28"/>
        </w:rPr>
        <w:t>грудня</w:t>
      </w:r>
      <w:proofErr w:type="spellEnd"/>
      <w:r w:rsidRPr="00F50717">
        <w:rPr>
          <w:rStyle w:val="rvts9"/>
          <w:rFonts w:ascii="Times New Roman" w:hAnsi="Times New Roman"/>
          <w:sz w:val="28"/>
          <w:szCs w:val="28"/>
        </w:rPr>
        <w:t xml:space="preserve"> 2020 р. № 1272</w:t>
      </w:r>
      <w:r w:rsidRPr="00F50717">
        <w:rPr>
          <w:rFonts w:ascii="Times New Roman" w:hAnsi="Times New Roman"/>
          <w:sz w:val="28"/>
          <w:szCs w:val="28"/>
          <w:lang w:eastAsia="uk-UA"/>
        </w:rPr>
        <w:t xml:space="preserve"> «</w:t>
      </w:r>
      <w:r w:rsidRPr="00F50717">
        <w:rPr>
          <w:rStyle w:val="rvts23"/>
          <w:rFonts w:ascii="Times New Roman" w:hAnsi="Times New Roman"/>
          <w:sz w:val="28"/>
          <w:szCs w:val="28"/>
        </w:rPr>
        <w:t>П</w:t>
      </w:r>
      <w:proofErr w:type="spellStart"/>
      <w:r w:rsidRPr="00F50717">
        <w:rPr>
          <w:rStyle w:val="rvts23"/>
          <w:rFonts w:ascii="Times New Roman" w:hAnsi="Times New Roman"/>
          <w:sz w:val="28"/>
          <w:szCs w:val="28"/>
          <w:lang w:val="uk-UA"/>
        </w:rPr>
        <w:t>орядок</w:t>
      </w:r>
      <w:proofErr w:type="spellEnd"/>
      <w:r w:rsidRPr="00F50717">
        <w:rPr>
          <w:rFonts w:ascii="Times New Roman" w:hAnsi="Times New Roman"/>
          <w:sz w:val="28"/>
          <w:szCs w:val="28"/>
        </w:rPr>
        <w:t xml:space="preserve"> </w:t>
      </w:r>
      <w:proofErr w:type="spellStart"/>
      <w:r w:rsidRPr="00F50717">
        <w:rPr>
          <w:rStyle w:val="rvts23"/>
          <w:rFonts w:ascii="Times New Roman" w:hAnsi="Times New Roman"/>
          <w:sz w:val="28"/>
          <w:szCs w:val="28"/>
        </w:rPr>
        <w:t>здійснення</w:t>
      </w:r>
      <w:proofErr w:type="spellEnd"/>
      <w:r w:rsidRPr="00F50717">
        <w:rPr>
          <w:rStyle w:val="rvts23"/>
          <w:rFonts w:ascii="Times New Roman" w:hAnsi="Times New Roman"/>
          <w:sz w:val="28"/>
          <w:szCs w:val="28"/>
        </w:rPr>
        <w:t xml:space="preserve"> </w:t>
      </w:r>
      <w:proofErr w:type="spellStart"/>
      <w:r w:rsidRPr="00F50717">
        <w:rPr>
          <w:rStyle w:val="rvts23"/>
          <w:rFonts w:ascii="Times New Roman" w:hAnsi="Times New Roman"/>
          <w:sz w:val="28"/>
          <w:szCs w:val="28"/>
        </w:rPr>
        <w:t>моніторингу</w:t>
      </w:r>
      <w:proofErr w:type="spellEnd"/>
      <w:r w:rsidRPr="00F50717">
        <w:rPr>
          <w:rStyle w:val="rvts23"/>
          <w:rFonts w:ascii="Times New Roman" w:hAnsi="Times New Roman"/>
          <w:sz w:val="28"/>
          <w:szCs w:val="28"/>
        </w:rPr>
        <w:t xml:space="preserve"> </w:t>
      </w:r>
      <w:proofErr w:type="spellStart"/>
      <w:r w:rsidRPr="00F50717">
        <w:rPr>
          <w:rStyle w:val="rvts23"/>
          <w:rFonts w:ascii="Times New Roman" w:hAnsi="Times New Roman"/>
          <w:sz w:val="28"/>
          <w:szCs w:val="28"/>
        </w:rPr>
        <w:t>наслідків</w:t>
      </w:r>
      <w:proofErr w:type="spellEnd"/>
      <w:r w:rsidRPr="00F50717">
        <w:rPr>
          <w:rStyle w:val="rvts23"/>
          <w:rFonts w:ascii="Times New Roman" w:hAnsi="Times New Roman"/>
          <w:sz w:val="28"/>
          <w:szCs w:val="28"/>
        </w:rPr>
        <w:t xml:space="preserve"> </w:t>
      </w:r>
      <w:proofErr w:type="spellStart"/>
      <w:r w:rsidRPr="00F50717">
        <w:rPr>
          <w:rStyle w:val="rvts23"/>
          <w:rFonts w:ascii="Times New Roman" w:hAnsi="Times New Roman"/>
          <w:sz w:val="28"/>
          <w:szCs w:val="28"/>
        </w:rPr>
        <w:t>виконання</w:t>
      </w:r>
      <w:proofErr w:type="spellEnd"/>
      <w:r w:rsidRPr="00F50717">
        <w:rPr>
          <w:rStyle w:val="rvts23"/>
          <w:rFonts w:ascii="Times New Roman" w:hAnsi="Times New Roman"/>
          <w:sz w:val="28"/>
          <w:szCs w:val="28"/>
        </w:rPr>
        <w:t xml:space="preserve"> документа державного </w:t>
      </w:r>
      <w:proofErr w:type="spellStart"/>
      <w:r w:rsidRPr="00F50717">
        <w:rPr>
          <w:rStyle w:val="rvts23"/>
          <w:rFonts w:ascii="Times New Roman" w:hAnsi="Times New Roman"/>
          <w:sz w:val="28"/>
          <w:szCs w:val="28"/>
        </w:rPr>
        <w:t>планування</w:t>
      </w:r>
      <w:proofErr w:type="spellEnd"/>
      <w:r w:rsidRPr="00F50717">
        <w:rPr>
          <w:rStyle w:val="rvts23"/>
          <w:rFonts w:ascii="Times New Roman" w:hAnsi="Times New Roman"/>
          <w:sz w:val="28"/>
          <w:szCs w:val="28"/>
        </w:rPr>
        <w:t xml:space="preserve"> для </w:t>
      </w:r>
      <w:proofErr w:type="spellStart"/>
      <w:r w:rsidRPr="00F50717">
        <w:rPr>
          <w:rStyle w:val="rvts23"/>
          <w:rFonts w:ascii="Times New Roman" w:hAnsi="Times New Roman"/>
          <w:sz w:val="28"/>
          <w:szCs w:val="28"/>
        </w:rPr>
        <w:t>довкілля</w:t>
      </w:r>
      <w:proofErr w:type="spellEnd"/>
      <w:r w:rsidRPr="00F50717">
        <w:rPr>
          <w:rStyle w:val="rvts23"/>
          <w:rFonts w:ascii="Times New Roman" w:hAnsi="Times New Roman"/>
          <w:sz w:val="28"/>
          <w:szCs w:val="28"/>
        </w:rPr>
        <w:t xml:space="preserve">, у тому </w:t>
      </w:r>
      <w:proofErr w:type="spellStart"/>
      <w:r w:rsidRPr="00F50717">
        <w:rPr>
          <w:rStyle w:val="rvts23"/>
          <w:rFonts w:ascii="Times New Roman" w:hAnsi="Times New Roman"/>
          <w:sz w:val="28"/>
          <w:szCs w:val="28"/>
        </w:rPr>
        <w:t>числі</w:t>
      </w:r>
      <w:proofErr w:type="spellEnd"/>
      <w:r w:rsidRPr="00F50717">
        <w:rPr>
          <w:rStyle w:val="rvts23"/>
          <w:rFonts w:ascii="Times New Roman" w:hAnsi="Times New Roman"/>
          <w:sz w:val="28"/>
          <w:szCs w:val="28"/>
        </w:rPr>
        <w:t xml:space="preserve"> для </w:t>
      </w:r>
      <w:proofErr w:type="spellStart"/>
      <w:r w:rsidRPr="00F50717">
        <w:rPr>
          <w:rStyle w:val="rvts23"/>
          <w:rFonts w:ascii="Times New Roman" w:hAnsi="Times New Roman"/>
          <w:sz w:val="28"/>
          <w:szCs w:val="28"/>
        </w:rPr>
        <w:t>здоров’я</w:t>
      </w:r>
      <w:proofErr w:type="spellEnd"/>
      <w:r w:rsidRPr="00F50717">
        <w:rPr>
          <w:rStyle w:val="rvts23"/>
          <w:rFonts w:ascii="Times New Roman" w:hAnsi="Times New Roman"/>
          <w:sz w:val="28"/>
          <w:szCs w:val="28"/>
        </w:rPr>
        <w:t xml:space="preserve"> </w:t>
      </w:r>
      <w:proofErr w:type="spellStart"/>
      <w:r w:rsidRPr="00F50717">
        <w:rPr>
          <w:rStyle w:val="rvts23"/>
          <w:rFonts w:ascii="Times New Roman" w:hAnsi="Times New Roman"/>
          <w:sz w:val="28"/>
          <w:szCs w:val="28"/>
        </w:rPr>
        <w:t>населення</w:t>
      </w:r>
      <w:proofErr w:type="spellEnd"/>
      <w:r w:rsidRPr="00F50717">
        <w:rPr>
          <w:rStyle w:val="rvts23"/>
          <w:rFonts w:ascii="Times New Roman" w:hAnsi="Times New Roman"/>
          <w:sz w:val="28"/>
          <w:szCs w:val="28"/>
        </w:rPr>
        <w:t>»</w:t>
      </w:r>
      <w:r w:rsidR="003415E0" w:rsidRPr="00F50717">
        <w:rPr>
          <w:rStyle w:val="rvts23"/>
          <w:rFonts w:ascii="Times New Roman" w:hAnsi="Times New Roman"/>
          <w:sz w:val="28"/>
          <w:szCs w:val="28"/>
          <w:lang w:val="uk-UA"/>
        </w:rPr>
        <w:t xml:space="preserve"> та інші</w:t>
      </w:r>
      <w:r w:rsidRPr="00F50717">
        <w:rPr>
          <w:rStyle w:val="rvts23"/>
          <w:rFonts w:ascii="Times New Roman" w:hAnsi="Times New Roman"/>
          <w:sz w:val="28"/>
          <w:szCs w:val="28"/>
        </w:rPr>
        <w:t>.</w:t>
      </w:r>
      <w:bookmarkEnd w:id="9"/>
      <w:bookmarkEnd w:id="11"/>
    </w:p>
    <w:p w14:paraId="1A38E490" w14:textId="72C5F277" w:rsidR="00A85A16" w:rsidRPr="00F50717" w:rsidRDefault="00A85A16" w:rsidP="00B80672">
      <w:pPr>
        <w:pStyle w:val="rvps2"/>
        <w:shd w:val="clear" w:color="auto" w:fill="FFFFFF"/>
        <w:spacing w:before="0" w:beforeAutospacing="0" w:after="0" w:afterAutospacing="0"/>
        <w:ind w:firstLine="709"/>
        <w:contextualSpacing/>
        <w:jc w:val="both"/>
        <w:rPr>
          <w:b/>
          <w:sz w:val="28"/>
          <w:szCs w:val="28"/>
        </w:rPr>
      </w:pPr>
      <w:r w:rsidRPr="00F50717">
        <w:rPr>
          <w:b/>
          <w:sz w:val="28"/>
          <w:szCs w:val="28"/>
        </w:rPr>
        <w:lastRenderedPageBreak/>
        <w:t>8. Пропозиції щодо структури та змісту звіту про стратегічну екологічну оцінку.</w:t>
      </w:r>
    </w:p>
    <w:p w14:paraId="13A51B6B" w14:textId="77777777" w:rsidR="00351095" w:rsidRPr="00F50717" w:rsidRDefault="00A85A16" w:rsidP="00B80672">
      <w:pPr>
        <w:spacing w:after="0" w:line="240" w:lineRule="auto"/>
        <w:ind w:firstLine="708"/>
        <w:jc w:val="both"/>
        <w:rPr>
          <w:rFonts w:ascii="Times New Roman" w:eastAsia="Times New Roman" w:hAnsi="Times New Roman" w:cs="Times New Roman"/>
          <w:bCs/>
          <w:sz w:val="28"/>
          <w:szCs w:val="28"/>
          <w:lang w:val="uk-UA"/>
        </w:rPr>
      </w:pPr>
      <w:r w:rsidRPr="00F50717">
        <w:rPr>
          <w:rFonts w:ascii="Times New Roman" w:hAnsi="Times New Roman" w:cs="Times New Roman"/>
          <w:bCs/>
          <w:sz w:val="28"/>
          <w:szCs w:val="28"/>
          <w:lang w:val="uk-UA"/>
        </w:rPr>
        <w:t>Стратегічна екологічна оцінка (СЕО) буде виконана у відповідності до статті 11 Закону України «Про стратегічну екологічну оцінку</w:t>
      </w:r>
      <w:r w:rsidR="003415E0" w:rsidRPr="00F50717">
        <w:rPr>
          <w:rFonts w:ascii="Times New Roman" w:hAnsi="Times New Roman" w:cs="Times New Roman"/>
          <w:bCs/>
          <w:sz w:val="28"/>
          <w:szCs w:val="28"/>
          <w:lang w:val="uk-UA"/>
        </w:rPr>
        <w:t>»</w:t>
      </w:r>
      <w:r w:rsidRPr="00F50717">
        <w:rPr>
          <w:rFonts w:ascii="Times New Roman" w:eastAsia="Times New Roman" w:hAnsi="Times New Roman" w:cs="Times New Roman"/>
          <w:bCs/>
          <w:sz w:val="28"/>
          <w:szCs w:val="28"/>
          <w:lang w:val="uk-UA"/>
        </w:rPr>
        <w:t>,</w:t>
      </w:r>
      <w:r w:rsidR="00351095" w:rsidRPr="00F50717">
        <w:rPr>
          <w:rFonts w:ascii="Times New Roman" w:eastAsia="Times New Roman" w:hAnsi="Times New Roman" w:cs="Times New Roman"/>
          <w:bCs/>
          <w:sz w:val="28"/>
          <w:szCs w:val="28"/>
          <w:lang w:val="uk-UA"/>
        </w:rPr>
        <w:t xml:space="preserve"> а також:</w:t>
      </w:r>
    </w:p>
    <w:p w14:paraId="401986B4" w14:textId="77777777" w:rsidR="00351095" w:rsidRPr="00F50717" w:rsidRDefault="00A85A16" w:rsidP="00351095">
      <w:pPr>
        <w:pStyle w:val="a7"/>
        <w:numPr>
          <w:ilvl w:val="0"/>
          <w:numId w:val="39"/>
        </w:numPr>
        <w:spacing w:after="0" w:line="240" w:lineRule="auto"/>
        <w:ind w:left="426" w:hanging="426"/>
        <w:jc w:val="both"/>
        <w:rPr>
          <w:rFonts w:ascii="Times New Roman" w:hAnsi="Times New Roman" w:cs="Times New Roman"/>
          <w:bCs/>
          <w:sz w:val="28"/>
          <w:szCs w:val="28"/>
          <w:lang w:val="uk-UA"/>
        </w:rPr>
      </w:pPr>
      <w:r w:rsidRPr="00F50717">
        <w:rPr>
          <w:rFonts w:ascii="Times New Roman" w:eastAsia="Times New Roman" w:hAnsi="Times New Roman" w:cs="Times New Roman"/>
          <w:bCs/>
          <w:sz w:val="28"/>
          <w:szCs w:val="28"/>
          <w:lang w:val="uk-UA"/>
        </w:rPr>
        <w:t xml:space="preserve">«Методичних рекомендацій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 296 від </w:t>
      </w:r>
      <w:r w:rsidRPr="00F50717">
        <w:rPr>
          <w:rFonts w:ascii="Times New Roman" w:eastAsia="Times New Roman" w:hAnsi="Times New Roman" w:cs="Times New Roman"/>
          <w:bCs/>
          <w:sz w:val="28"/>
          <w:szCs w:val="28"/>
          <w:highlight w:val="white"/>
          <w:lang w:val="uk-UA"/>
        </w:rPr>
        <w:t>10.08.2018</w:t>
      </w:r>
      <w:r w:rsidR="003415E0" w:rsidRPr="00F50717">
        <w:rPr>
          <w:rFonts w:ascii="Times New Roman" w:eastAsia="Times New Roman" w:hAnsi="Times New Roman" w:cs="Times New Roman"/>
          <w:bCs/>
          <w:sz w:val="28"/>
          <w:szCs w:val="28"/>
          <w:highlight w:val="white"/>
          <w:lang w:val="uk-UA"/>
        </w:rPr>
        <w:t xml:space="preserve"> (</w:t>
      </w:r>
      <w:r w:rsidR="00351095" w:rsidRPr="00F50717">
        <w:rPr>
          <w:rFonts w:ascii="Times New Roman" w:hAnsi="Times New Roman" w:cs="Times New Roman"/>
          <w:bCs/>
          <w:sz w:val="28"/>
          <w:szCs w:val="28"/>
          <w:lang w:val="uk-UA"/>
        </w:rPr>
        <w:t>і</w:t>
      </w:r>
      <w:r w:rsidR="003415E0" w:rsidRPr="00F50717">
        <w:rPr>
          <w:rFonts w:ascii="Times New Roman" w:hAnsi="Times New Roman" w:cs="Times New Roman"/>
          <w:bCs/>
          <w:sz w:val="28"/>
          <w:szCs w:val="28"/>
          <w:lang w:val="uk-UA"/>
        </w:rPr>
        <w:t>з змінами і доповненнями, внесеними</w:t>
      </w:r>
      <w:r w:rsidR="00351095" w:rsidRPr="00F50717">
        <w:rPr>
          <w:rFonts w:ascii="Times New Roman" w:hAnsi="Times New Roman" w:cs="Times New Roman"/>
          <w:bCs/>
          <w:sz w:val="28"/>
          <w:szCs w:val="28"/>
          <w:lang w:val="uk-UA"/>
        </w:rPr>
        <w:t xml:space="preserve"> </w:t>
      </w:r>
      <w:r w:rsidR="003415E0" w:rsidRPr="00F50717">
        <w:rPr>
          <w:rFonts w:ascii="Times New Roman" w:hAnsi="Times New Roman" w:cs="Times New Roman"/>
          <w:bCs/>
          <w:sz w:val="28"/>
          <w:szCs w:val="28"/>
          <w:lang w:val="uk-UA"/>
        </w:rPr>
        <w:t>наказами</w:t>
      </w:r>
      <w:r w:rsidR="003415E0" w:rsidRPr="00F50717">
        <w:rPr>
          <w:rFonts w:ascii="Times New Roman" w:hAnsi="Times New Roman" w:cs="Times New Roman"/>
          <w:bCs/>
          <w:sz w:val="28"/>
          <w:szCs w:val="28"/>
          <w:shd w:val="clear" w:color="auto" w:fill="FFFFFF"/>
        </w:rPr>
        <w:t> </w:t>
      </w:r>
      <w:r w:rsidR="003415E0" w:rsidRPr="00F50717">
        <w:rPr>
          <w:rFonts w:ascii="Times New Roman" w:hAnsi="Times New Roman" w:cs="Times New Roman"/>
          <w:bCs/>
          <w:sz w:val="28"/>
          <w:szCs w:val="28"/>
          <w:lang w:val="uk-UA"/>
        </w:rPr>
        <w:t>Міністерства екології та природних ресурсів України</w:t>
      </w:r>
      <w:r w:rsidR="003415E0" w:rsidRPr="00F50717">
        <w:rPr>
          <w:rFonts w:ascii="Times New Roman" w:hAnsi="Times New Roman" w:cs="Times New Roman"/>
          <w:bCs/>
          <w:sz w:val="28"/>
          <w:szCs w:val="28"/>
        </w:rPr>
        <w:t> </w:t>
      </w:r>
      <w:r w:rsidR="003415E0" w:rsidRPr="00F50717">
        <w:rPr>
          <w:rFonts w:ascii="Times New Roman" w:hAnsi="Times New Roman" w:cs="Times New Roman"/>
          <w:bCs/>
          <w:sz w:val="28"/>
          <w:szCs w:val="28"/>
          <w:lang w:val="uk-UA"/>
        </w:rPr>
        <w:t>від 29</w:t>
      </w:r>
      <w:r w:rsidR="00351095" w:rsidRPr="00F50717">
        <w:rPr>
          <w:rFonts w:ascii="Times New Roman" w:hAnsi="Times New Roman" w:cs="Times New Roman"/>
          <w:bCs/>
          <w:sz w:val="28"/>
          <w:szCs w:val="28"/>
          <w:lang w:val="uk-UA"/>
        </w:rPr>
        <w:t>.12.</w:t>
      </w:r>
      <w:r w:rsidR="003415E0" w:rsidRPr="00F50717">
        <w:rPr>
          <w:rFonts w:ascii="Times New Roman" w:hAnsi="Times New Roman" w:cs="Times New Roman"/>
          <w:bCs/>
          <w:sz w:val="28"/>
          <w:szCs w:val="28"/>
          <w:lang w:val="uk-UA"/>
        </w:rPr>
        <w:t>2018</w:t>
      </w:r>
      <w:r w:rsidR="00351095" w:rsidRPr="00F50717">
        <w:rPr>
          <w:rFonts w:ascii="Times New Roman" w:hAnsi="Times New Roman" w:cs="Times New Roman"/>
          <w:bCs/>
          <w:sz w:val="28"/>
          <w:szCs w:val="28"/>
          <w:lang w:val="uk-UA"/>
        </w:rPr>
        <w:t xml:space="preserve"> №</w:t>
      </w:r>
      <w:r w:rsidR="003415E0" w:rsidRPr="00F50717">
        <w:rPr>
          <w:rFonts w:ascii="Times New Roman" w:hAnsi="Times New Roman" w:cs="Times New Roman"/>
          <w:bCs/>
          <w:sz w:val="28"/>
          <w:szCs w:val="28"/>
          <w:lang w:val="uk-UA"/>
        </w:rPr>
        <w:t xml:space="preserve"> 465,</w:t>
      </w:r>
      <w:r w:rsidR="00351095" w:rsidRPr="00F50717">
        <w:rPr>
          <w:rFonts w:ascii="Times New Roman" w:hAnsi="Times New Roman" w:cs="Times New Roman"/>
          <w:bCs/>
          <w:sz w:val="28"/>
          <w:szCs w:val="28"/>
          <w:lang w:val="uk-UA"/>
        </w:rPr>
        <w:t xml:space="preserve"> </w:t>
      </w:r>
      <w:r w:rsidR="003415E0" w:rsidRPr="00F50717">
        <w:rPr>
          <w:rFonts w:ascii="Times New Roman" w:hAnsi="Times New Roman" w:cs="Times New Roman"/>
          <w:bCs/>
          <w:sz w:val="28"/>
          <w:szCs w:val="28"/>
          <w:lang w:val="uk-UA"/>
        </w:rPr>
        <w:t>від 18</w:t>
      </w:r>
      <w:r w:rsidR="00351095" w:rsidRPr="00F50717">
        <w:rPr>
          <w:rFonts w:ascii="Times New Roman" w:hAnsi="Times New Roman" w:cs="Times New Roman"/>
          <w:bCs/>
          <w:sz w:val="28"/>
          <w:szCs w:val="28"/>
          <w:lang w:val="uk-UA"/>
        </w:rPr>
        <w:t>.07.</w:t>
      </w:r>
      <w:r w:rsidR="003415E0" w:rsidRPr="00F50717">
        <w:rPr>
          <w:rFonts w:ascii="Times New Roman" w:hAnsi="Times New Roman" w:cs="Times New Roman"/>
          <w:bCs/>
          <w:sz w:val="28"/>
          <w:szCs w:val="28"/>
          <w:lang w:val="uk-UA"/>
        </w:rPr>
        <w:t xml:space="preserve">2019 </w:t>
      </w:r>
      <w:r w:rsidR="00351095" w:rsidRPr="00F50717">
        <w:rPr>
          <w:rFonts w:ascii="Times New Roman" w:hAnsi="Times New Roman" w:cs="Times New Roman"/>
          <w:bCs/>
          <w:sz w:val="28"/>
          <w:szCs w:val="28"/>
          <w:lang w:val="uk-UA"/>
        </w:rPr>
        <w:t>№</w:t>
      </w:r>
      <w:r w:rsidR="003415E0" w:rsidRPr="00F50717">
        <w:rPr>
          <w:rFonts w:ascii="Times New Roman" w:hAnsi="Times New Roman" w:cs="Times New Roman"/>
          <w:bCs/>
          <w:sz w:val="28"/>
          <w:szCs w:val="28"/>
          <w:lang w:val="uk-UA"/>
        </w:rPr>
        <w:t xml:space="preserve"> 260)</w:t>
      </w:r>
      <w:r w:rsidR="00351095" w:rsidRPr="00F50717">
        <w:rPr>
          <w:rFonts w:ascii="Times New Roman" w:hAnsi="Times New Roman" w:cs="Times New Roman"/>
          <w:bCs/>
          <w:sz w:val="28"/>
          <w:szCs w:val="28"/>
          <w:lang w:val="uk-UA"/>
        </w:rPr>
        <w:t>;</w:t>
      </w:r>
    </w:p>
    <w:p w14:paraId="2E516F06" w14:textId="77777777" w:rsidR="00351095" w:rsidRPr="00F50717" w:rsidRDefault="00351095" w:rsidP="00351095">
      <w:pPr>
        <w:pStyle w:val="a7"/>
        <w:numPr>
          <w:ilvl w:val="0"/>
          <w:numId w:val="39"/>
        </w:numPr>
        <w:spacing w:after="0" w:line="240" w:lineRule="auto"/>
        <w:ind w:left="426" w:hanging="426"/>
        <w:jc w:val="both"/>
        <w:rPr>
          <w:rStyle w:val="a4"/>
          <w:rFonts w:ascii="Times New Roman" w:hAnsi="Times New Roman" w:cs="Times New Roman"/>
          <w:b w:val="0"/>
          <w:sz w:val="28"/>
          <w:szCs w:val="28"/>
          <w:shd w:val="clear" w:color="auto" w:fill="FFFFFF"/>
          <w:lang w:val="uk-UA"/>
        </w:rPr>
      </w:pPr>
      <w:r w:rsidRPr="00F50717">
        <w:rPr>
          <w:rFonts w:ascii="Times New Roman" w:hAnsi="Times New Roman" w:cs="Times New Roman"/>
          <w:bCs/>
          <w:sz w:val="28"/>
          <w:szCs w:val="28"/>
          <w:lang w:val="uk-UA"/>
        </w:rPr>
        <w:t xml:space="preserve">Наказу Міністерства захисту довкілля та природних ресурсів від </w:t>
      </w:r>
      <w:r w:rsidRPr="00F50717">
        <w:rPr>
          <w:rStyle w:val="a4"/>
          <w:rFonts w:ascii="Times New Roman" w:hAnsi="Times New Roman" w:cs="Times New Roman"/>
          <w:b w:val="0"/>
          <w:sz w:val="28"/>
          <w:szCs w:val="28"/>
          <w:shd w:val="clear" w:color="auto" w:fill="FFFFFF"/>
          <w:lang w:val="uk-UA"/>
        </w:rPr>
        <w:t>28.10.2020 № 213</w:t>
      </w:r>
      <w:r w:rsidRPr="00F50717">
        <w:rPr>
          <w:rFonts w:ascii="Times New Roman" w:hAnsi="Times New Roman" w:cs="Times New Roman"/>
          <w:b/>
          <w:sz w:val="28"/>
          <w:szCs w:val="28"/>
          <w:lang w:val="uk-UA"/>
        </w:rPr>
        <w:t xml:space="preserve"> «</w:t>
      </w:r>
      <w:r w:rsidRPr="00F50717">
        <w:rPr>
          <w:rStyle w:val="a4"/>
          <w:rFonts w:ascii="Times New Roman" w:hAnsi="Times New Roman" w:cs="Times New Roman"/>
          <w:b w:val="0"/>
          <w:sz w:val="28"/>
          <w:szCs w:val="28"/>
          <w:shd w:val="clear" w:color="auto" w:fill="FFFFFF"/>
          <w:lang w:val="uk-UA"/>
        </w:rPr>
        <w:t>Про затвердження Критеріїв визначення наслідків для довкілля, у тому числі для здоров'я населення»;</w:t>
      </w:r>
    </w:p>
    <w:p w14:paraId="051D0589" w14:textId="77777777" w:rsidR="00A85A16" w:rsidRPr="00F50717" w:rsidRDefault="00351095" w:rsidP="00351095">
      <w:pPr>
        <w:pStyle w:val="a7"/>
        <w:numPr>
          <w:ilvl w:val="0"/>
          <w:numId w:val="39"/>
        </w:numPr>
        <w:spacing w:after="0" w:line="240" w:lineRule="auto"/>
        <w:ind w:left="426" w:hanging="426"/>
        <w:jc w:val="both"/>
        <w:rPr>
          <w:rFonts w:ascii="Times New Roman" w:eastAsia="Times New Roman" w:hAnsi="Times New Roman" w:cs="Times New Roman"/>
          <w:bCs/>
          <w:sz w:val="28"/>
          <w:szCs w:val="28"/>
          <w:highlight w:val="white"/>
          <w:lang w:val="uk-UA"/>
        </w:rPr>
      </w:pPr>
      <w:r w:rsidRPr="00F50717">
        <w:rPr>
          <w:rStyle w:val="a4"/>
          <w:rFonts w:ascii="Times New Roman" w:hAnsi="Times New Roman" w:cs="Times New Roman"/>
          <w:b w:val="0"/>
          <w:sz w:val="28"/>
          <w:szCs w:val="28"/>
          <w:shd w:val="clear" w:color="auto" w:fill="FFFFFF"/>
          <w:lang w:val="uk-UA"/>
        </w:rPr>
        <w:t xml:space="preserve">Закону України </w:t>
      </w:r>
      <w:r w:rsidRPr="00F50717">
        <w:rPr>
          <w:rStyle w:val="a4"/>
          <w:rFonts w:ascii="Times New Roman" w:hAnsi="Times New Roman" w:cs="Times New Roman"/>
          <w:bCs w:val="0"/>
          <w:sz w:val="28"/>
          <w:szCs w:val="28"/>
          <w:shd w:val="clear" w:color="auto" w:fill="FFFFFF"/>
          <w:lang w:val="uk-UA"/>
        </w:rPr>
        <w:t>«</w:t>
      </w:r>
      <w:r w:rsidRPr="00F50717">
        <w:rPr>
          <w:rFonts w:ascii="Times New Roman" w:hAnsi="Times New Roman" w:cs="Times New Roman"/>
          <w:bCs/>
          <w:sz w:val="28"/>
          <w:szCs w:val="28"/>
          <w:shd w:val="clear" w:color="auto" w:fill="FFFFFF"/>
          <w:lang w:val="uk-UA"/>
        </w:rPr>
        <w:t>Про внесення змін до деяких законів України щодо порядку здійснення стратегічної екологічної оцінки» (</w:t>
      </w:r>
      <w:r w:rsidRPr="00F50717">
        <w:rPr>
          <w:rFonts w:ascii="Times New Roman" w:hAnsi="Times New Roman" w:cs="Times New Roman"/>
          <w:bCs/>
          <w:sz w:val="28"/>
          <w:szCs w:val="28"/>
          <w:lang w:val="uk-UA"/>
        </w:rPr>
        <w:t>документ</w:t>
      </w:r>
      <w:r w:rsidRPr="00F50717">
        <w:rPr>
          <w:rFonts w:ascii="Times New Roman" w:hAnsi="Times New Roman" w:cs="Times New Roman"/>
          <w:bCs/>
          <w:sz w:val="28"/>
          <w:szCs w:val="28"/>
        </w:rPr>
        <w:t> </w:t>
      </w:r>
      <w:r w:rsidRPr="00F50717">
        <w:rPr>
          <w:rFonts w:ascii="Times New Roman" w:hAnsi="Times New Roman" w:cs="Times New Roman"/>
          <w:bCs/>
          <w:sz w:val="28"/>
          <w:szCs w:val="28"/>
          <w:lang w:val="uk-UA"/>
        </w:rPr>
        <w:t>2717-</w:t>
      </w:r>
      <w:r w:rsidRPr="00F50717">
        <w:rPr>
          <w:rFonts w:ascii="Times New Roman" w:hAnsi="Times New Roman" w:cs="Times New Roman"/>
          <w:bCs/>
          <w:sz w:val="28"/>
          <w:szCs w:val="28"/>
        </w:rPr>
        <w:t>IX</w:t>
      </w:r>
      <w:r w:rsidRPr="00F50717">
        <w:rPr>
          <w:rFonts w:ascii="Times New Roman" w:hAnsi="Times New Roman" w:cs="Times New Roman"/>
          <w:bCs/>
          <w:sz w:val="28"/>
          <w:szCs w:val="28"/>
          <w:lang w:val="uk-UA"/>
        </w:rPr>
        <w:t>,</w:t>
      </w:r>
      <w:r w:rsidRPr="00F50717">
        <w:rPr>
          <w:rFonts w:ascii="Times New Roman" w:hAnsi="Times New Roman" w:cs="Times New Roman"/>
          <w:bCs/>
          <w:sz w:val="28"/>
          <w:szCs w:val="28"/>
        </w:rPr>
        <w:t> </w:t>
      </w:r>
      <w:r w:rsidRPr="00F50717">
        <w:rPr>
          <w:rFonts w:ascii="Times New Roman" w:hAnsi="Times New Roman" w:cs="Times New Roman"/>
          <w:bCs/>
          <w:sz w:val="28"/>
          <w:szCs w:val="28"/>
          <w:lang w:val="uk-UA"/>
        </w:rPr>
        <w:t xml:space="preserve"> від</w:t>
      </w:r>
      <w:r w:rsidRPr="00F50717">
        <w:rPr>
          <w:rFonts w:ascii="Times New Roman" w:hAnsi="Times New Roman" w:cs="Times New Roman"/>
          <w:bCs/>
          <w:sz w:val="28"/>
          <w:szCs w:val="28"/>
        </w:rPr>
        <w:t> </w:t>
      </w:r>
      <w:r w:rsidRPr="00F50717">
        <w:rPr>
          <w:rStyle w:val="dat0"/>
          <w:rFonts w:ascii="Times New Roman" w:hAnsi="Times New Roman" w:cs="Times New Roman"/>
          <w:bCs/>
          <w:sz w:val="28"/>
          <w:szCs w:val="28"/>
          <w:lang w:val="uk-UA"/>
        </w:rPr>
        <w:t>03.11.2022)</w:t>
      </w:r>
      <w:r w:rsidR="00A85A16" w:rsidRPr="00F50717">
        <w:rPr>
          <w:rFonts w:ascii="Times New Roman" w:eastAsia="Times New Roman" w:hAnsi="Times New Roman" w:cs="Times New Roman"/>
          <w:bCs/>
          <w:sz w:val="28"/>
          <w:szCs w:val="28"/>
          <w:highlight w:val="white"/>
          <w:lang w:val="uk-UA"/>
        </w:rPr>
        <w:t>.</w:t>
      </w:r>
    </w:p>
    <w:p w14:paraId="456A0FC4" w14:textId="77777777" w:rsidR="00A85A16" w:rsidRPr="00F50717" w:rsidRDefault="00A85A16" w:rsidP="00B80672">
      <w:pPr>
        <w:pStyle w:val="rvps2"/>
        <w:shd w:val="clear" w:color="auto" w:fill="FFFFFF"/>
        <w:spacing w:before="0" w:beforeAutospacing="0" w:after="0" w:afterAutospacing="0"/>
        <w:ind w:firstLine="709"/>
        <w:contextualSpacing/>
        <w:jc w:val="both"/>
        <w:rPr>
          <w:sz w:val="28"/>
          <w:szCs w:val="28"/>
        </w:rPr>
      </w:pPr>
      <w:r w:rsidRPr="00F50717">
        <w:rPr>
          <w:sz w:val="28"/>
          <w:szCs w:val="28"/>
          <w:lang w:eastAsia="ru-RU"/>
        </w:rPr>
        <w:t xml:space="preserve">Відповідно планується наступна структура звіту про стратегічну екологічну оцінку, що відповідає </w:t>
      </w:r>
      <w:r w:rsidR="00A27221" w:rsidRPr="00F50717">
        <w:rPr>
          <w:sz w:val="28"/>
          <w:szCs w:val="28"/>
          <w:lang w:eastAsia="ru-RU"/>
        </w:rPr>
        <w:t xml:space="preserve">частині 2 </w:t>
      </w:r>
      <w:r w:rsidRPr="00F50717">
        <w:rPr>
          <w:sz w:val="28"/>
          <w:szCs w:val="28"/>
          <w:lang w:eastAsia="ru-RU"/>
        </w:rPr>
        <w:t>ст.11 Закону Україна «Про стратегічну екологічну оцінку»</w:t>
      </w:r>
      <w:r w:rsidRPr="00F50717">
        <w:rPr>
          <w:sz w:val="28"/>
          <w:szCs w:val="28"/>
        </w:rPr>
        <w:t>:</w:t>
      </w:r>
    </w:p>
    <w:p w14:paraId="10EBB87C"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13" w:name="n113"/>
      <w:bookmarkStart w:id="14" w:name="n114"/>
      <w:bookmarkEnd w:id="13"/>
      <w:bookmarkEnd w:id="14"/>
      <w:r w:rsidRPr="00F50717">
        <w:rPr>
          <w:rFonts w:ascii="Times New Roman" w:eastAsia="Times New Roman" w:hAnsi="Times New Roman" w:cs="Times New Roman"/>
          <w:sz w:val="28"/>
          <w:szCs w:val="28"/>
          <w:lang w:eastAsia="uk-UA"/>
        </w:rPr>
        <w:t xml:space="preserve">1) </w:t>
      </w:r>
      <w:proofErr w:type="spellStart"/>
      <w:r w:rsidRPr="00F50717">
        <w:rPr>
          <w:rFonts w:ascii="Times New Roman" w:eastAsia="Times New Roman" w:hAnsi="Times New Roman" w:cs="Times New Roman"/>
          <w:sz w:val="28"/>
          <w:szCs w:val="28"/>
          <w:lang w:eastAsia="uk-UA"/>
        </w:rPr>
        <w:t>зміст</w:t>
      </w:r>
      <w:proofErr w:type="spellEnd"/>
      <w:r w:rsidRPr="00F50717">
        <w:rPr>
          <w:rFonts w:ascii="Times New Roman" w:eastAsia="Times New Roman" w:hAnsi="Times New Roman" w:cs="Times New Roman"/>
          <w:sz w:val="28"/>
          <w:szCs w:val="28"/>
          <w:lang w:eastAsia="uk-UA"/>
        </w:rPr>
        <w:t xml:space="preserve"> та </w:t>
      </w:r>
      <w:proofErr w:type="spellStart"/>
      <w:r w:rsidRPr="00F50717">
        <w:rPr>
          <w:rFonts w:ascii="Times New Roman" w:eastAsia="Times New Roman" w:hAnsi="Times New Roman" w:cs="Times New Roman"/>
          <w:sz w:val="28"/>
          <w:szCs w:val="28"/>
          <w:lang w:eastAsia="uk-UA"/>
        </w:rPr>
        <w:t>основні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цілі</w:t>
      </w:r>
      <w:proofErr w:type="spellEnd"/>
      <w:r w:rsidRPr="00F50717">
        <w:rPr>
          <w:rFonts w:ascii="Times New Roman" w:eastAsia="Times New Roman" w:hAnsi="Times New Roman" w:cs="Times New Roman"/>
          <w:sz w:val="28"/>
          <w:szCs w:val="28"/>
          <w:lang w:eastAsia="uk-UA"/>
        </w:rPr>
        <w:t xml:space="preserve"> документа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його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зв’язок</w:t>
      </w:r>
      <w:proofErr w:type="spellEnd"/>
      <w:r w:rsidRPr="00F50717">
        <w:rPr>
          <w:rFonts w:ascii="Times New Roman" w:eastAsia="Times New Roman" w:hAnsi="Times New Roman" w:cs="Times New Roman"/>
          <w:sz w:val="28"/>
          <w:szCs w:val="28"/>
          <w:lang w:eastAsia="uk-UA"/>
        </w:rPr>
        <w:t xml:space="preserve"> з </w:t>
      </w:r>
      <w:proofErr w:type="spellStart"/>
      <w:r w:rsidRPr="00F50717">
        <w:rPr>
          <w:rFonts w:ascii="Times New Roman" w:eastAsia="Times New Roman" w:hAnsi="Times New Roman" w:cs="Times New Roman"/>
          <w:sz w:val="28"/>
          <w:szCs w:val="28"/>
          <w:lang w:eastAsia="uk-UA"/>
        </w:rPr>
        <w:t>іншими</w:t>
      </w:r>
      <w:proofErr w:type="spellEnd"/>
      <w:r w:rsidRPr="00F50717">
        <w:rPr>
          <w:rFonts w:ascii="Times New Roman" w:eastAsia="Times New Roman" w:hAnsi="Times New Roman" w:cs="Times New Roman"/>
          <w:sz w:val="28"/>
          <w:szCs w:val="28"/>
          <w:lang w:eastAsia="uk-UA"/>
        </w:rPr>
        <w:t xml:space="preserve"> документами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w:t>
      </w:r>
    </w:p>
    <w:p w14:paraId="3E111E33"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15" w:name="n105"/>
      <w:bookmarkEnd w:id="15"/>
      <w:r w:rsidRPr="00F50717">
        <w:rPr>
          <w:rFonts w:ascii="Times New Roman" w:eastAsia="Times New Roman" w:hAnsi="Times New Roman" w:cs="Times New Roman"/>
          <w:sz w:val="28"/>
          <w:szCs w:val="28"/>
          <w:lang w:eastAsia="uk-UA"/>
        </w:rPr>
        <w:t xml:space="preserve">2) характеристику поточного стану </w:t>
      </w:r>
      <w:proofErr w:type="spellStart"/>
      <w:r w:rsidRPr="00F50717">
        <w:rPr>
          <w:rFonts w:ascii="Times New Roman" w:eastAsia="Times New Roman" w:hAnsi="Times New Roman" w:cs="Times New Roman"/>
          <w:sz w:val="28"/>
          <w:szCs w:val="28"/>
          <w:lang w:eastAsia="uk-UA"/>
        </w:rPr>
        <w:t>довкілля</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 xml:space="preserve">, та </w:t>
      </w:r>
      <w:proofErr w:type="spellStart"/>
      <w:r w:rsidRPr="00F50717">
        <w:rPr>
          <w:rFonts w:ascii="Times New Roman" w:eastAsia="Times New Roman" w:hAnsi="Times New Roman" w:cs="Times New Roman"/>
          <w:sz w:val="28"/>
          <w:szCs w:val="28"/>
          <w:lang w:eastAsia="uk-UA"/>
        </w:rPr>
        <w:t>прогнозні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зміни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цього</w:t>
      </w:r>
      <w:proofErr w:type="spellEnd"/>
      <w:r w:rsidRPr="00F50717">
        <w:rPr>
          <w:rFonts w:ascii="Times New Roman" w:eastAsia="Times New Roman" w:hAnsi="Times New Roman" w:cs="Times New Roman"/>
          <w:sz w:val="28"/>
          <w:szCs w:val="28"/>
          <w:lang w:eastAsia="uk-UA"/>
        </w:rPr>
        <w:t xml:space="preserve"> стану, </w:t>
      </w:r>
      <w:proofErr w:type="spellStart"/>
      <w:r w:rsidRPr="00F50717">
        <w:rPr>
          <w:rFonts w:ascii="Times New Roman" w:eastAsia="Times New Roman" w:hAnsi="Times New Roman" w:cs="Times New Roman"/>
          <w:sz w:val="28"/>
          <w:szCs w:val="28"/>
          <w:lang w:eastAsia="uk-UA"/>
        </w:rPr>
        <w:t>якщо</w:t>
      </w:r>
      <w:proofErr w:type="spellEnd"/>
      <w:r w:rsidRPr="00F50717">
        <w:rPr>
          <w:rFonts w:ascii="Times New Roman" w:eastAsia="Times New Roman" w:hAnsi="Times New Roman" w:cs="Times New Roman"/>
          <w:sz w:val="28"/>
          <w:szCs w:val="28"/>
          <w:lang w:eastAsia="uk-UA"/>
        </w:rPr>
        <w:t xml:space="preserve"> документ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 xml:space="preserve"> не буде </w:t>
      </w:r>
      <w:proofErr w:type="spellStart"/>
      <w:r w:rsidRPr="00F50717">
        <w:rPr>
          <w:rFonts w:ascii="Times New Roman" w:eastAsia="Times New Roman" w:hAnsi="Times New Roman" w:cs="Times New Roman"/>
          <w:sz w:val="28"/>
          <w:szCs w:val="28"/>
          <w:lang w:eastAsia="uk-UA"/>
        </w:rPr>
        <w:t>затверджено</w:t>
      </w:r>
      <w:proofErr w:type="spellEnd"/>
      <w:r w:rsidRPr="00F50717">
        <w:rPr>
          <w:rFonts w:ascii="Times New Roman" w:eastAsia="Times New Roman" w:hAnsi="Times New Roman" w:cs="Times New Roman"/>
          <w:sz w:val="28"/>
          <w:szCs w:val="28"/>
          <w:lang w:eastAsia="uk-UA"/>
        </w:rPr>
        <w:t xml:space="preserve"> (за </w:t>
      </w:r>
      <w:proofErr w:type="spellStart"/>
      <w:r w:rsidRPr="00F50717">
        <w:rPr>
          <w:rFonts w:ascii="Times New Roman" w:eastAsia="Times New Roman" w:hAnsi="Times New Roman" w:cs="Times New Roman"/>
          <w:sz w:val="28"/>
          <w:szCs w:val="28"/>
          <w:lang w:eastAsia="uk-UA"/>
        </w:rPr>
        <w:t>адміністративними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даними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статистичною</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інформацією</w:t>
      </w:r>
      <w:proofErr w:type="spellEnd"/>
      <w:r w:rsidRPr="00F50717">
        <w:rPr>
          <w:rFonts w:ascii="Times New Roman" w:eastAsia="Times New Roman" w:hAnsi="Times New Roman" w:cs="Times New Roman"/>
          <w:sz w:val="28"/>
          <w:szCs w:val="28"/>
          <w:lang w:eastAsia="uk-UA"/>
        </w:rPr>
        <w:t xml:space="preserve"> та результатами </w:t>
      </w:r>
      <w:proofErr w:type="spellStart"/>
      <w:r w:rsidRPr="00F50717">
        <w:rPr>
          <w:rFonts w:ascii="Times New Roman" w:eastAsia="Times New Roman" w:hAnsi="Times New Roman" w:cs="Times New Roman"/>
          <w:sz w:val="28"/>
          <w:szCs w:val="28"/>
          <w:lang w:eastAsia="uk-UA"/>
        </w:rPr>
        <w:t>досліджень</w:t>
      </w:r>
      <w:proofErr w:type="spellEnd"/>
      <w:r w:rsidRPr="00F50717">
        <w:rPr>
          <w:rFonts w:ascii="Times New Roman" w:eastAsia="Times New Roman" w:hAnsi="Times New Roman" w:cs="Times New Roman"/>
          <w:sz w:val="28"/>
          <w:szCs w:val="28"/>
          <w:lang w:eastAsia="uk-UA"/>
        </w:rPr>
        <w:t>);</w:t>
      </w:r>
    </w:p>
    <w:p w14:paraId="31C06A5D"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16" w:name="n106"/>
      <w:bookmarkEnd w:id="16"/>
      <w:r w:rsidRPr="00F50717">
        <w:rPr>
          <w:rFonts w:ascii="Times New Roman" w:eastAsia="Times New Roman" w:hAnsi="Times New Roman" w:cs="Times New Roman"/>
          <w:sz w:val="28"/>
          <w:szCs w:val="28"/>
          <w:lang w:eastAsia="uk-UA"/>
        </w:rPr>
        <w:t xml:space="preserve">3) характеристику стану </w:t>
      </w:r>
      <w:proofErr w:type="spellStart"/>
      <w:r w:rsidRPr="00F50717">
        <w:rPr>
          <w:rFonts w:ascii="Times New Roman" w:eastAsia="Times New Roman" w:hAnsi="Times New Roman" w:cs="Times New Roman"/>
          <w:sz w:val="28"/>
          <w:szCs w:val="28"/>
          <w:lang w:eastAsia="uk-UA"/>
        </w:rPr>
        <w:t>довкілля</w:t>
      </w:r>
      <w:proofErr w:type="spellEnd"/>
      <w:r w:rsidRPr="00F50717">
        <w:rPr>
          <w:rFonts w:ascii="Times New Roman" w:eastAsia="Times New Roman" w:hAnsi="Times New Roman" w:cs="Times New Roman"/>
          <w:sz w:val="28"/>
          <w:szCs w:val="28"/>
          <w:lang w:eastAsia="uk-UA"/>
        </w:rPr>
        <w:t xml:space="preserve">, умов </w:t>
      </w:r>
      <w:proofErr w:type="spellStart"/>
      <w:r w:rsidRPr="00F50717">
        <w:rPr>
          <w:rFonts w:ascii="Times New Roman" w:eastAsia="Times New Roman" w:hAnsi="Times New Roman" w:cs="Times New Roman"/>
          <w:sz w:val="28"/>
          <w:szCs w:val="28"/>
          <w:lang w:eastAsia="uk-UA"/>
        </w:rPr>
        <w:t>життєдіяльності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 xml:space="preserve"> та стану </w:t>
      </w:r>
      <w:proofErr w:type="spellStart"/>
      <w:r w:rsidRPr="00F50717">
        <w:rPr>
          <w:rFonts w:ascii="Times New Roman" w:eastAsia="Times New Roman" w:hAnsi="Times New Roman" w:cs="Times New Roman"/>
          <w:sz w:val="28"/>
          <w:szCs w:val="28"/>
          <w:lang w:eastAsia="uk-UA"/>
        </w:rPr>
        <w:t>його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на </w:t>
      </w:r>
      <w:proofErr w:type="spellStart"/>
      <w:r w:rsidRPr="00F50717">
        <w:rPr>
          <w:rFonts w:ascii="Times New Roman" w:eastAsia="Times New Roman" w:hAnsi="Times New Roman" w:cs="Times New Roman"/>
          <w:sz w:val="28"/>
          <w:szCs w:val="28"/>
          <w:lang w:eastAsia="uk-UA"/>
        </w:rPr>
        <w:t>територіях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які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ймовірно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зазнають</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впливу</w:t>
      </w:r>
      <w:proofErr w:type="spellEnd"/>
      <w:r w:rsidRPr="00F50717">
        <w:rPr>
          <w:rFonts w:ascii="Times New Roman" w:eastAsia="Times New Roman" w:hAnsi="Times New Roman" w:cs="Times New Roman"/>
          <w:sz w:val="28"/>
          <w:szCs w:val="28"/>
          <w:lang w:eastAsia="uk-UA"/>
        </w:rPr>
        <w:t xml:space="preserve"> (за </w:t>
      </w:r>
      <w:proofErr w:type="spellStart"/>
      <w:r w:rsidRPr="00F50717">
        <w:rPr>
          <w:rFonts w:ascii="Times New Roman" w:eastAsia="Times New Roman" w:hAnsi="Times New Roman" w:cs="Times New Roman"/>
          <w:sz w:val="28"/>
          <w:szCs w:val="28"/>
          <w:lang w:eastAsia="uk-UA"/>
        </w:rPr>
        <w:t>адміністративними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даними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статистичною</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інформацією</w:t>
      </w:r>
      <w:proofErr w:type="spellEnd"/>
      <w:r w:rsidRPr="00F50717">
        <w:rPr>
          <w:rFonts w:ascii="Times New Roman" w:eastAsia="Times New Roman" w:hAnsi="Times New Roman" w:cs="Times New Roman"/>
          <w:sz w:val="28"/>
          <w:szCs w:val="28"/>
          <w:lang w:eastAsia="uk-UA"/>
        </w:rPr>
        <w:t xml:space="preserve"> та результатами </w:t>
      </w:r>
      <w:proofErr w:type="spellStart"/>
      <w:r w:rsidRPr="00F50717">
        <w:rPr>
          <w:rFonts w:ascii="Times New Roman" w:eastAsia="Times New Roman" w:hAnsi="Times New Roman" w:cs="Times New Roman"/>
          <w:sz w:val="28"/>
          <w:szCs w:val="28"/>
          <w:lang w:eastAsia="uk-UA"/>
        </w:rPr>
        <w:t>досліджень</w:t>
      </w:r>
      <w:proofErr w:type="spellEnd"/>
      <w:r w:rsidRPr="00F50717">
        <w:rPr>
          <w:rFonts w:ascii="Times New Roman" w:eastAsia="Times New Roman" w:hAnsi="Times New Roman" w:cs="Times New Roman"/>
          <w:sz w:val="28"/>
          <w:szCs w:val="28"/>
          <w:lang w:eastAsia="uk-UA"/>
        </w:rPr>
        <w:t>);</w:t>
      </w:r>
    </w:p>
    <w:p w14:paraId="3DBD317A"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17" w:name="n107"/>
      <w:bookmarkEnd w:id="17"/>
      <w:r w:rsidRPr="00F50717">
        <w:rPr>
          <w:rFonts w:ascii="Times New Roman" w:eastAsia="Times New Roman" w:hAnsi="Times New Roman" w:cs="Times New Roman"/>
          <w:sz w:val="28"/>
          <w:szCs w:val="28"/>
          <w:lang w:eastAsia="uk-UA"/>
        </w:rPr>
        <w:t xml:space="preserve">4) </w:t>
      </w:r>
      <w:proofErr w:type="spellStart"/>
      <w:r w:rsidRPr="00F50717">
        <w:rPr>
          <w:rFonts w:ascii="Times New Roman" w:eastAsia="Times New Roman" w:hAnsi="Times New Roman" w:cs="Times New Roman"/>
          <w:sz w:val="28"/>
          <w:szCs w:val="28"/>
          <w:lang w:eastAsia="uk-UA"/>
        </w:rPr>
        <w:t>екологічні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проблеми</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ризики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впливу</w:t>
      </w:r>
      <w:proofErr w:type="spellEnd"/>
      <w:r w:rsidRPr="00F50717">
        <w:rPr>
          <w:rFonts w:ascii="Times New Roman" w:eastAsia="Times New Roman" w:hAnsi="Times New Roman" w:cs="Times New Roman"/>
          <w:sz w:val="28"/>
          <w:szCs w:val="28"/>
          <w:lang w:eastAsia="uk-UA"/>
        </w:rPr>
        <w:t xml:space="preserve"> на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які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стосуються</w:t>
      </w:r>
      <w:proofErr w:type="spellEnd"/>
      <w:r w:rsidRPr="00F50717">
        <w:rPr>
          <w:rFonts w:ascii="Times New Roman" w:eastAsia="Times New Roman" w:hAnsi="Times New Roman" w:cs="Times New Roman"/>
          <w:sz w:val="28"/>
          <w:szCs w:val="28"/>
          <w:lang w:eastAsia="uk-UA"/>
        </w:rPr>
        <w:t xml:space="preserve"> документа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зокрема</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щодо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територій</w:t>
      </w:r>
      <w:proofErr w:type="spellEnd"/>
      <w:r w:rsidRPr="00F50717">
        <w:rPr>
          <w:rFonts w:ascii="Times New Roman" w:eastAsia="Times New Roman" w:hAnsi="Times New Roman" w:cs="Times New Roman"/>
          <w:sz w:val="28"/>
          <w:szCs w:val="28"/>
          <w:lang w:eastAsia="uk-UA"/>
        </w:rPr>
        <w:t xml:space="preserve"> з </w:t>
      </w:r>
      <w:proofErr w:type="spellStart"/>
      <w:r w:rsidRPr="00F50717">
        <w:rPr>
          <w:rFonts w:ascii="Times New Roman" w:eastAsia="Times New Roman" w:hAnsi="Times New Roman" w:cs="Times New Roman"/>
          <w:sz w:val="28"/>
          <w:szCs w:val="28"/>
          <w:lang w:eastAsia="uk-UA"/>
        </w:rPr>
        <w:t>природоохоронним</w:t>
      </w:r>
      <w:proofErr w:type="spellEnd"/>
      <w:r w:rsidRPr="00F50717">
        <w:rPr>
          <w:rFonts w:ascii="Times New Roman" w:eastAsia="Times New Roman" w:hAnsi="Times New Roman" w:cs="Times New Roman"/>
          <w:sz w:val="28"/>
          <w:szCs w:val="28"/>
          <w:lang w:eastAsia="uk-UA"/>
        </w:rPr>
        <w:t xml:space="preserve"> статусом (за </w:t>
      </w:r>
      <w:proofErr w:type="spellStart"/>
      <w:r w:rsidRPr="00F50717">
        <w:rPr>
          <w:rFonts w:ascii="Times New Roman" w:eastAsia="Times New Roman" w:hAnsi="Times New Roman" w:cs="Times New Roman"/>
          <w:sz w:val="28"/>
          <w:szCs w:val="28"/>
          <w:lang w:eastAsia="uk-UA"/>
        </w:rPr>
        <w:t>адміністративними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даними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статистичною</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інформацією</w:t>
      </w:r>
      <w:proofErr w:type="spellEnd"/>
      <w:r w:rsidRPr="00F50717">
        <w:rPr>
          <w:rFonts w:ascii="Times New Roman" w:eastAsia="Times New Roman" w:hAnsi="Times New Roman" w:cs="Times New Roman"/>
          <w:sz w:val="28"/>
          <w:szCs w:val="28"/>
          <w:lang w:eastAsia="uk-UA"/>
        </w:rPr>
        <w:t xml:space="preserve"> та результатами </w:t>
      </w:r>
      <w:proofErr w:type="spellStart"/>
      <w:r w:rsidRPr="00F50717">
        <w:rPr>
          <w:rFonts w:ascii="Times New Roman" w:eastAsia="Times New Roman" w:hAnsi="Times New Roman" w:cs="Times New Roman"/>
          <w:sz w:val="28"/>
          <w:szCs w:val="28"/>
          <w:lang w:eastAsia="uk-UA"/>
        </w:rPr>
        <w:t>досліджень</w:t>
      </w:r>
      <w:proofErr w:type="spellEnd"/>
      <w:r w:rsidRPr="00F50717">
        <w:rPr>
          <w:rFonts w:ascii="Times New Roman" w:eastAsia="Times New Roman" w:hAnsi="Times New Roman" w:cs="Times New Roman"/>
          <w:sz w:val="28"/>
          <w:szCs w:val="28"/>
          <w:lang w:eastAsia="uk-UA"/>
        </w:rPr>
        <w:t>);</w:t>
      </w:r>
    </w:p>
    <w:p w14:paraId="1E1FD7EF"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18" w:name="n108"/>
      <w:bookmarkEnd w:id="18"/>
      <w:r w:rsidRPr="00F50717">
        <w:rPr>
          <w:rFonts w:ascii="Times New Roman" w:eastAsia="Times New Roman" w:hAnsi="Times New Roman" w:cs="Times New Roman"/>
          <w:sz w:val="28"/>
          <w:szCs w:val="28"/>
          <w:lang w:eastAsia="uk-UA"/>
        </w:rPr>
        <w:t xml:space="preserve">5) </w:t>
      </w:r>
      <w:proofErr w:type="spellStart"/>
      <w:r w:rsidRPr="00F50717">
        <w:rPr>
          <w:rFonts w:ascii="Times New Roman" w:eastAsia="Times New Roman" w:hAnsi="Times New Roman" w:cs="Times New Roman"/>
          <w:sz w:val="28"/>
          <w:szCs w:val="28"/>
          <w:lang w:eastAsia="uk-UA"/>
        </w:rPr>
        <w:t>зобов’язання</w:t>
      </w:r>
      <w:proofErr w:type="spellEnd"/>
      <w:r w:rsidRPr="00F50717">
        <w:rPr>
          <w:rFonts w:ascii="Times New Roman" w:eastAsia="Times New Roman" w:hAnsi="Times New Roman" w:cs="Times New Roman"/>
          <w:sz w:val="28"/>
          <w:szCs w:val="28"/>
          <w:lang w:eastAsia="uk-UA"/>
        </w:rPr>
        <w:t xml:space="preserve"> у </w:t>
      </w:r>
      <w:proofErr w:type="spellStart"/>
      <w:r w:rsidRPr="00F50717">
        <w:rPr>
          <w:rFonts w:ascii="Times New Roman" w:eastAsia="Times New Roman" w:hAnsi="Times New Roman" w:cs="Times New Roman"/>
          <w:sz w:val="28"/>
          <w:szCs w:val="28"/>
          <w:lang w:eastAsia="uk-UA"/>
        </w:rPr>
        <w:t>сфері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охорони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довкілля</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пов’язані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із</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запобіганням</w:t>
      </w:r>
      <w:proofErr w:type="spellEnd"/>
      <w:r w:rsidRPr="00F50717">
        <w:rPr>
          <w:rFonts w:ascii="Times New Roman" w:eastAsia="Times New Roman" w:hAnsi="Times New Roman" w:cs="Times New Roman"/>
          <w:sz w:val="28"/>
          <w:szCs w:val="28"/>
          <w:lang w:eastAsia="uk-UA"/>
        </w:rPr>
        <w:t xml:space="preserve"> негативному </w:t>
      </w:r>
      <w:proofErr w:type="spellStart"/>
      <w:r w:rsidRPr="00F50717">
        <w:rPr>
          <w:rFonts w:ascii="Times New Roman" w:eastAsia="Times New Roman" w:hAnsi="Times New Roman" w:cs="Times New Roman"/>
          <w:sz w:val="28"/>
          <w:szCs w:val="28"/>
          <w:lang w:eastAsia="uk-UA"/>
        </w:rPr>
        <w:t>впливу</w:t>
      </w:r>
      <w:proofErr w:type="spellEnd"/>
      <w:r w:rsidRPr="00F50717">
        <w:rPr>
          <w:rFonts w:ascii="Times New Roman" w:eastAsia="Times New Roman" w:hAnsi="Times New Roman" w:cs="Times New Roman"/>
          <w:sz w:val="28"/>
          <w:szCs w:val="28"/>
          <w:lang w:eastAsia="uk-UA"/>
        </w:rPr>
        <w:t xml:space="preserve"> на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встановлені</w:t>
      </w:r>
      <w:proofErr w:type="spellEnd"/>
      <w:r w:rsidRPr="00F50717">
        <w:rPr>
          <w:rFonts w:ascii="Times New Roman" w:eastAsia="Times New Roman" w:hAnsi="Times New Roman" w:cs="Times New Roman"/>
          <w:sz w:val="28"/>
          <w:szCs w:val="28"/>
          <w:lang w:eastAsia="uk-UA"/>
        </w:rPr>
        <w:t xml:space="preserve"> на </w:t>
      </w:r>
      <w:proofErr w:type="spellStart"/>
      <w:r w:rsidRPr="00F50717">
        <w:rPr>
          <w:rFonts w:ascii="Times New Roman" w:eastAsia="Times New Roman" w:hAnsi="Times New Roman" w:cs="Times New Roman"/>
          <w:sz w:val="28"/>
          <w:szCs w:val="28"/>
          <w:lang w:eastAsia="uk-UA"/>
        </w:rPr>
        <w:t>міжнародному</w:t>
      </w:r>
      <w:proofErr w:type="spellEnd"/>
      <w:r w:rsidRPr="00F50717">
        <w:rPr>
          <w:rFonts w:ascii="Times New Roman" w:eastAsia="Times New Roman" w:hAnsi="Times New Roman" w:cs="Times New Roman"/>
          <w:sz w:val="28"/>
          <w:szCs w:val="28"/>
          <w:lang w:eastAsia="uk-UA"/>
        </w:rPr>
        <w:t xml:space="preserve">, державному та </w:t>
      </w:r>
      <w:proofErr w:type="spellStart"/>
      <w:r w:rsidRPr="00F50717">
        <w:rPr>
          <w:rFonts w:ascii="Times New Roman" w:eastAsia="Times New Roman" w:hAnsi="Times New Roman" w:cs="Times New Roman"/>
          <w:sz w:val="28"/>
          <w:szCs w:val="28"/>
          <w:lang w:eastAsia="uk-UA"/>
        </w:rPr>
        <w:t>інших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рівнях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що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стосуються</w:t>
      </w:r>
      <w:proofErr w:type="spellEnd"/>
      <w:r w:rsidRPr="00F50717">
        <w:rPr>
          <w:rFonts w:ascii="Times New Roman" w:eastAsia="Times New Roman" w:hAnsi="Times New Roman" w:cs="Times New Roman"/>
          <w:sz w:val="28"/>
          <w:szCs w:val="28"/>
          <w:lang w:eastAsia="uk-UA"/>
        </w:rPr>
        <w:t xml:space="preserve"> документа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 xml:space="preserve">, а також шляхи </w:t>
      </w:r>
      <w:proofErr w:type="spellStart"/>
      <w:r w:rsidRPr="00F50717">
        <w:rPr>
          <w:rFonts w:ascii="Times New Roman" w:eastAsia="Times New Roman" w:hAnsi="Times New Roman" w:cs="Times New Roman"/>
          <w:sz w:val="28"/>
          <w:szCs w:val="28"/>
          <w:lang w:eastAsia="uk-UA"/>
        </w:rPr>
        <w:t>врахування</w:t>
      </w:r>
      <w:proofErr w:type="spellEnd"/>
      <w:r w:rsidRPr="00F50717">
        <w:rPr>
          <w:rFonts w:ascii="Times New Roman" w:eastAsia="Times New Roman" w:hAnsi="Times New Roman" w:cs="Times New Roman"/>
          <w:sz w:val="28"/>
          <w:szCs w:val="28"/>
          <w:lang w:eastAsia="uk-UA"/>
        </w:rPr>
        <w:t xml:space="preserve"> таких </w:t>
      </w:r>
      <w:proofErr w:type="spellStart"/>
      <w:r w:rsidRPr="00F50717">
        <w:rPr>
          <w:rFonts w:ascii="Times New Roman" w:eastAsia="Times New Roman" w:hAnsi="Times New Roman" w:cs="Times New Roman"/>
          <w:sz w:val="28"/>
          <w:szCs w:val="28"/>
          <w:lang w:eastAsia="uk-UA"/>
        </w:rPr>
        <w:t>зобов’язань</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під</w:t>
      </w:r>
      <w:proofErr w:type="spellEnd"/>
      <w:r w:rsidRPr="00F50717">
        <w:rPr>
          <w:rFonts w:ascii="Times New Roman" w:eastAsia="Times New Roman" w:hAnsi="Times New Roman" w:cs="Times New Roman"/>
          <w:sz w:val="28"/>
          <w:szCs w:val="28"/>
          <w:lang w:eastAsia="uk-UA"/>
        </w:rPr>
        <w:t xml:space="preserve"> час </w:t>
      </w:r>
      <w:proofErr w:type="spellStart"/>
      <w:r w:rsidRPr="00F50717">
        <w:rPr>
          <w:rFonts w:ascii="Times New Roman" w:eastAsia="Times New Roman" w:hAnsi="Times New Roman" w:cs="Times New Roman"/>
          <w:sz w:val="28"/>
          <w:szCs w:val="28"/>
          <w:lang w:eastAsia="uk-UA"/>
        </w:rPr>
        <w:t>підготовки</w:t>
      </w:r>
      <w:proofErr w:type="spellEnd"/>
      <w:r w:rsidRPr="00F50717">
        <w:rPr>
          <w:rFonts w:ascii="Times New Roman" w:eastAsia="Times New Roman" w:hAnsi="Times New Roman" w:cs="Times New Roman"/>
          <w:sz w:val="28"/>
          <w:szCs w:val="28"/>
          <w:lang w:eastAsia="uk-UA"/>
        </w:rPr>
        <w:t xml:space="preserve"> документа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w:t>
      </w:r>
    </w:p>
    <w:p w14:paraId="46ABB1A8"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19" w:name="n109"/>
      <w:bookmarkEnd w:id="19"/>
      <w:r w:rsidRPr="00F50717">
        <w:rPr>
          <w:rFonts w:ascii="Times New Roman" w:eastAsia="Times New Roman" w:hAnsi="Times New Roman" w:cs="Times New Roman"/>
          <w:sz w:val="28"/>
          <w:szCs w:val="28"/>
          <w:lang w:eastAsia="uk-UA"/>
        </w:rPr>
        <w:t xml:space="preserve">6) </w:t>
      </w:r>
      <w:proofErr w:type="spellStart"/>
      <w:r w:rsidRPr="00F50717">
        <w:rPr>
          <w:rFonts w:ascii="Times New Roman" w:eastAsia="Times New Roman" w:hAnsi="Times New Roman" w:cs="Times New Roman"/>
          <w:sz w:val="28"/>
          <w:szCs w:val="28"/>
          <w:lang w:eastAsia="uk-UA"/>
        </w:rPr>
        <w:t>опис</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наслідків</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довкілля</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вторинних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кумулятивних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синергічних</w:t>
      </w:r>
      <w:proofErr w:type="spellEnd"/>
      <w:r w:rsidRPr="00F50717">
        <w:rPr>
          <w:rFonts w:ascii="Times New Roman" w:eastAsia="Times New Roman" w:hAnsi="Times New Roman" w:cs="Times New Roman"/>
          <w:sz w:val="28"/>
          <w:szCs w:val="28"/>
          <w:lang w:eastAsia="uk-UA"/>
        </w:rPr>
        <w:t xml:space="preserve">, коротко-, </w:t>
      </w:r>
      <w:proofErr w:type="spellStart"/>
      <w:r w:rsidRPr="00F50717">
        <w:rPr>
          <w:rFonts w:ascii="Times New Roman" w:eastAsia="Times New Roman" w:hAnsi="Times New Roman" w:cs="Times New Roman"/>
          <w:sz w:val="28"/>
          <w:szCs w:val="28"/>
          <w:lang w:eastAsia="uk-UA"/>
        </w:rPr>
        <w:t>середньо</w:t>
      </w:r>
      <w:proofErr w:type="spellEnd"/>
      <w:r w:rsidRPr="00F50717">
        <w:rPr>
          <w:rFonts w:ascii="Times New Roman" w:eastAsia="Times New Roman" w:hAnsi="Times New Roman" w:cs="Times New Roman"/>
          <w:sz w:val="28"/>
          <w:szCs w:val="28"/>
          <w:lang w:eastAsia="uk-UA"/>
        </w:rPr>
        <w:t xml:space="preserve">- та </w:t>
      </w:r>
      <w:proofErr w:type="spellStart"/>
      <w:r w:rsidRPr="00F50717">
        <w:rPr>
          <w:rFonts w:ascii="Times New Roman" w:eastAsia="Times New Roman" w:hAnsi="Times New Roman" w:cs="Times New Roman"/>
          <w:sz w:val="28"/>
          <w:szCs w:val="28"/>
          <w:lang w:eastAsia="uk-UA"/>
        </w:rPr>
        <w:t>довгострокових</w:t>
      </w:r>
      <w:proofErr w:type="spellEnd"/>
      <w:r w:rsidRPr="00F50717">
        <w:rPr>
          <w:rFonts w:ascii="Times New Roman" w:eastAsia="Times New Roman" w:hAnsi="Times New Roman" w:cs="Times New Roman"/>
          <w:sz w:val="28"/>
          <w:szCs w:val="28"/>
          <w:lang w:eastAsia="uk-UA"/>
        </w:rPr>
        <w:t xml:space="preserve"> (1, 3-5 та 10-15 </w:t>
      </w:r>
      <w:proofErr w:type="spellStart"/>
      <w:r w:rsidRPr="00F50717">
        <w:rPr>
          <w:rFonts w:ascii="Times New Roman" w:eastAsia="Times New Roman" w:hAnsi="Times New Roman" w:cs="Times New Roman"/>
          <w:sz w:val="28"/>
          <w:szCs w:val="28"/>
          <w:lang w:eastAsia="uk-UA"/>
        </w:rPr>
        <w:t>років</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відповідно</w:t>
      </w:r>
      <w:proofErr w:type="spellEnd"/>
      <w:r w:rsidRPr="00F50717">
        <w:rPr>
          <w:rFonts w:ascii="Times New Roman" w:eastAsia="Times New Roman" w:hAnsi="Times New Roman" w:cs="Times New Roman"/>
          <w:sz w:val="28"/>
          <w:szCs w:val="28"/>
          <w:lang w:eastAsia="uk-UA"/>
        </w:rPr>
        <w:t xml:space="preserve">, а за </w:t>
      </w:r>
      <w:proofErr w:type="spellStart"/>
      <w:r w:rsidRPr="00F50717">
        <w:rPr>
          <w:rFonts w:ascii="Times New Roman" w:eastAsia="Times New Roman" w:hAnsi="Times New Roman" w:cs="Times New Roman"/>
          <w:sz w:val="28"/>
          <w:szCs w:val="28"/>
          <w:lang w:eastAsia="uk-UA"/>
        </w:rPr>
        <w:t>необхідності</w:t>
      </w:r>
      <w:proofErr w:type="spellEnd"/>
      <w:r w:rsidRPr="00F50717">
        <w:rPr>
          <w:rFonts w:ascii="Times New Roman" w:eastAsia="Times New Roman" w:hAnsi="Times New Roman" w:cs="Times New Roman"/>
          <w:sz w:val="28"/>
          <w:szCs w:val="28"/>
          <w:lang w:eastAsia="uk-UA"/>
        </w:rPr>
        <w:t xml:space="preserve"> - 50-100 </w:t>
      </w:r>
      <w:proofErr w:type="spellStart"/>
      <w:r w:rsidRPr="00F50717">
        <w:rPr>
          <w:rFonts w:ascii="Times New Roman" w:eastAsia="Times New Roman" w:hAnsi="Times New Roman" w:cs="Times New Roman"/>
          <w:sz w:val="28"/>
          <w:szCs w:val="28"/>
          <w:lang w:eastAsia="uk-UA"/>
        </w:rPr>
        <w:t>років</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постійних</w:t>
      </w:r>
      <w:proofErr w:type="spellEnd"/>
      <w:r w:rsidRPr="00F50717">
        <w:rPr>
          <w:rFonts w:ascii="Times New Roman" w:eastAsia="Times New Roman" w:hAnsi="Times New Roman" w:cs="Times New Roman"/>
          <w:sz w:val="28"/>
          <w:szCs w:val="28"/>
          <w:lang w:eastAsia="uk-UA"/>
        </w:rPr>
        <w:t xml:space="preserve"> і </w:t>
      </w:r>
      <w:proofErr w:type="spellStart"/>
      <w:r w:rsidRPr="00F50717">
        <w:rPr>
          <w:rFonts w:ascii="Times New Roman" w:eastAsia="Times New Roman" w:hAnsi="Times New Roman" w:cs="Times New Roman"/>
          <w:sz w:val="28"/>
          <w:szCs w:val="28"/>
          <w:lang w:eastAsia="uk-UA"/>
        </w:rPr>
        <w:t>тимчасових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позитивних</w:t>
      </w:r>
      <w:proofErr w:type="spellEnd"/>
      <w:r w:rsidRPr="00F50717">
        <w:rPr>
          <w:rFonts w:ascii="Times New Roman" w:eastAsia="Times New Roman" w:hAnsi="Times New Roman" w:cs="Times New Roman"/>
          <w:sz w:val="28"/>
          <w:szCs w:val="28"/>
          <w:lang w:eastAsia="uk-UA"/>
        </w:rPr>
        <w:t xml:space="preserve"> і </w:t>
      </w:r>
      <w:proofErr w:type="spellStart"/>
      <w:r w:rsidRPr="00F50717">
        <w:rPr>
          <w:rFonts w:ascii="Times New Roman" w:eastAsia="Times New Roman" w:hAnsi="Times New Roman" w:cs="Times New Roman"/>
          <w:sz w:val="28"/>
          <w:szCs w:val="28"/>
          <w:lang w:eastAsia="uk-UA"/>
        </w:rPr>
        <w:t>негативних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наслідків</w:t>
      </w:r>
      <w:proofErr w:type="spellEnd"/>
      <w:r w:rsidRPr="00F50717">
        <w:rPr>
          <w:rFonts w:ascii="Times New Roman" w:eastAsia="Times New Roman" w:hAnsi="Times New Roman" w:cs="Times New Roman"/>
          <w:sz w:val="28"/>
          <w:szCs w:val="28"/>
          <w:lang w:eastAsia="uk-UA"/>
        </w:rPr>
        <w:t>;</w:t>
      </w:r>
    </w:p>
    <w:p w14:paraId="43CB5EF6"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20" w:name="n110"/>
      <w:bookmarkEnd w:id="20"/>
      <w:r w:rsidRPr="00F50717">
        <w:rPr>
          <w:rFonts w:ascii="Times New Roman" w:eastAsia="Times New Roman" w:hAnsi="Times New Roman" w:cs="Times New Roman"/>
          <w:sz w:val="28"/>
          <w:szCs w:val="28"/>
          <w:lang w:eastAsia="uk-UA"/>
        </w:rPr>
        <w:t xml:space="preserve">7) заходи, </w:t>
      </w:r>
      <w:proofErr w:type="spellStart"/>
      <w:r w:rsidRPr="00F50717">
        <w:rPr>
          <w:rFonts w:ascii="Times New Roman" w:eastAsia="Times New Roman" w:hAnsi="Times New Roman" w:cs="Times New Roman"/>
          <w:sz w:val="28"/>
          <w:szCs w:val="28"/>
          <w:lang w:eastAsia="uk-UA"/>
        </w:rPr>
        <w:t>що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передбачається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вжити</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запобігання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зменшення</w:t>
      </w:r>
      <w:proofErr w:type="spellEnd"/>
      <w:r w:rsidRPr="00F50717">
        <w:rPr>
          <w:rFonts w:ascii="Times New Roman" w:eastAsia="Times New Roman" w:hAnsi="Times New Roman" w:cs="Times New Roman"/>
          <w:sz w:val="28"/>
          <w:szCs w:val="28"/>
          <w:lang w:eastAsia="uk-UA"/>
        </w:rPr>
        <w:t xml:space="preserve"> та </w:t>
      </w:r>
      <w:proofErr w:type="spellStart"/>
      <w:r w:rsidRPr="00F50717">
        <w:rPr>
          <w:rFonts w:ascii="Times New Roman" w:eastAsia="Times New Roman" w:hAnsi="Times New Roman" w:cs="Times New Roman"/>
          <w:sz w:val="28"/>
          <w:szCs w:val="28"/>
          <w:lang w:eastAsia="uk-UA"/>
        </w:rPr>
        <w:t>пом’якшення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негативних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наслідків</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виконання</w:t>
      </w:r>
      <w:proofErr w:type="spellEnd"/>
      <w:r w:rsidRPr="00F50717">
        <w:rPr>
          <w:rFonts w:ascii="Times New Roman" w:eastAsia="Times New Roman" w:hAnsi="Times New Roman" w:cs="Times New Roman"/>
          <w:sz w:val="28"/>
          <w:szCs w:val="28"/>
          <w:lang w:eastAsia="uk-UA"/>
        </w:rPr>
        <w:t xml:space="preserve"> документа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w:t>
      </w:r>
    </w:p>
    <w:p w14:paraId="6C06D08A"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21" w:name="n111"/>
      <w:bookmarkEnd w:id="21"/>
      <w:r w:rsidRPr="00F50717">
        <w:rPr>
          <w:rFonts w:ascii="Times New Roman" w:eastAsia="Times New Roman" w:hAnsi="Times New Roman" w:cs="Times New Roman"/>
          <w:sz w:val="28"/>
          <w:szCs w:val="28"/>
          <w:lang w:eastAsia="uk-UA"/>
        </w:rPr>
        <w:lastRenderedPageBreak/>
        <w:t xml:space="preserve">8) </w:t>
      </w:r>
      <w:proofErr w:type="spellStart"/>
      <w:r w:rsidRPr="00F50717">
        <w:rPr>
          <w:rFonts w:ascii="Times New Roman" w:eastAsia="Times New Roman" w:hAnsi="Times New Roman" w:cs="Times New Roman"/>
          <w:sz w:val="28"/>
          <w:szCs w:val="28"/>
          <w:lang w:eastAsia="uk-UA"/>
        </w:rPr>
        <w:t>обґрунтування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вибору</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виправданих</w:t>
      </w:r>
      <w:proofErr w:type="spellEnd"/>
      <w:r w:rsidRPr="00F50717">
        <w:rPr>
          <w:rFonts w:ascii="Times New Roman" w:eastAsia="Times New Roman" w:hAnsi="Times New Roman" w:cs="Times New Roman"/>
          <w:sz w:val="28"/>
          <w:szCs w:val="28"/>
          <w:lang w:eastAsia="uk-UA"/>
        </w:rPr>
        <w:t xml:space="preserve"> альтернатив, </w:t>
      </w:r>
      <w:proofErr w:type="spellStart"/>
      <w:r w:rsidRPr="00F50717">
        <w:rPr>
          <w:rFonts w:ascii="Times New Roman" w:eastAsia="Times New Roman" w:hAnsi="Times New Roman" w:cs="Times New Roman"/>
          <w:sz w:val="28"/>
          <w:szCs w:val="28"/>
          <w:lang w:eastAsia="uk-UA"/>
        </w:rPr>
        <w:t>що</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розглядалися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опис</w:t>
      </w:r>
      <w:proofErr w:type="spellEnd"/>
      <w:r w:rsidRPr="00F50717">
        <w:rPr>
          <w:rFonts w:ascii="Times New Roman" w:eastAsia="Times New Roman" w:hAnsi="Times New Roman" w:cs="Times New Roman"/>
          <w:sz w:val="28"/>
          <w:szCs w:val="28"/>
          <w:lang w:eastAsia="uk-UA"/>
        </w:rPr>
        <w:t xml:space="preserve"> способу, в </w:t>
      </w:r>
      <w:proofErr w:type="spellStart"/>
      <w:r w:rsidRPr="00F50717">
        <w:rPr>
          <w:rFonts w:ascii="Times New Roman" w:eastAsia="Times New Roman" w:hAnsi="Times New Roman" w:cs="Times New Roman"/>
          <w:sz w:val="28"/>
          <w:szCs w:val="28"/>
          <w:lang w:eastAsia="uk-UA"/>
        </w:rPr>
        <w:t>який</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здійснювалася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стратегічна</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екологічна</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оцінка</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будь-</w:t>
      </w:r>
      <w:proofErr w:type="spellStart"/>
      <w:r w:rsidRPr="00F50717">
        <w:rPr>
          <w:rFonts w:ascii="Times New Roman" w:eastAsia="Times New Roman" w:hAnsi="Times New Roman" w:cs="Times New Roman"/>
          <w:sz w:val="28"/>
          <w:szCs w:val="28"/>
          <w:lang w:eastAsia="uk-UA"/>
        </w:rPr>
        <w:t>які</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ускладнення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недостатність</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інформації</w:t>
      </w:r>
      <w:proofErr w:type="spellEnd"/>
      <w:r w:rsidRPr="00F50717">
        <w:rPr>
          <w:rFonts w:ascii="Times New Roman" w:eastAsia="Times New Roman" w:hAnsi="Times New Roman" w:cs="Times New Roman"/>
          <w:sz w:val="28"/>
          <w:szCs w:val="28"/>
          <w:lang w:eastAsia="uk-UA"/>
        </w:rPr>
        <w:t xml:space="preserve"> та </w:t>
      </w:r>
      <w:proofErr w:type="spellStart"/>
      <w:r w:rsidRPr="00F50717">
        <w:rPr>
          <w:rFonts w:ascii="Times New Roman" w:eastAsia="Times New Roman" w:hAnsi="Times New Roman" w:cs="Times New Roman"/>
          <w:sz w:val="28"/>
          <w:szCs w:val="28"/>
          <w:lang w:eastAsia="uk-UA"/>
        </w:rPr>
        <w:t>технічних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засобів</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під</w:t>
      </w:r>
      <w:proofErr w:type="spellEnd"/>
      <w:r w:rsidRPr="00F50717">
        <w:rPr>
          <w:rFonts w:ascii="Times New Roman" w:eastAsia="Times New Roman" w:hAnsi="Times New Roman" w:cs="Times New Roman"/>
          <w:sz w:val="28"/>
          <w:szCs w:val="28"/>
          <w:lang w:eastAsia="uk-UA"/>
        </w:rPr>
        <w:t xml:space="preserve"> час </w:t>
      </w:r>
      <w:proofErr w:type="spellStart"/>
      <w:r w:rsidRPr="00F50717">
        <w:rPr>
          <w:rFonts w:ascii="Times New Roman" w:eastAsia="Times New Roman" w:hAnsi="Times New Roman" w:cs="Times New Roman"/>
          <w:sz w:val="28"/>
          <w:szCs w:val="28"/>
          <w:lang w:eastAsia="uk-UA"/>
        </w:rPr>
        <w:t>здійснення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такої</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оцінки</w:t>
      </w:r>
      <w:proofErr w:type="spellEnd"/>
      <w:r w:rsidRPr="00F50717">
        <w:rPr>
          <w:rFonts w:ascii="Times New Roman" w:eastAsia="Times New Roman" w:hAnsi="Times New Roman" w:cs="Times New Roman"/>
          <w:sz w:val="28"/>
          <w:szCs w:val="28"/>
          <w:lang w:eastAsia="uk-UA"/>
        </w:rPr>
        <w:t>);</w:t>
      </w:r>
    </w:p>
    <w:p w14:paraId="5C7B41C8"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bookmarkStart w:id="22" w:name="n112"/>
      <w:bookmarkEnd w:id="22"/>
      <w:r w:rsidRPr="00F50717">
        <w:rPr>
          <w:rFonts w:ascii="Times New Roman" w:eastAsia="Times New Roman" w:hAnsi="Times New Roman" w:cs="Times New Roman"/>
          <w:sz w:val="28"/>
          <w:szCs w:val="28"/>
          <w:lang w:eastAsia="uk-UA"/>
        </w:rPr>
        <w:t xml:space="preserve">9) заходи, </w:t>
      </w:r>
      <w:proofErr w:type="spellStart"/>
      <w:r w:rsidRPr="00F50717">
        <w:rPr>
          <w:rFonts w:ascii="Times New Roman" w:eastAsia="Times New Roman" w:hAnsi="Times New Roman" w:cs="Times New Roman"/>
          <w:sz w:val="28"/>
          <w:szCs w:val="28"/>
          <w:lang w:eastAsia="uk-UA"/>
        </w:rPr>
        <w:t>передбачені</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здійснення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моніторингу</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наслідків</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виконання</w:t>
      </w:r>
      <w:proofErr w:type="spellEnd"/>
      <w:r w:rsidRPr="00F50717">
        <w:rPr>
          <w:rFonts w:ascii="Times New Roman" w:eastAsia="Times New Roman" w:hAnsi="Times New Roman" w:cs="Times New Roman"/>
          <w:sz w:val="28"/>
          <w:szCs w:val="28"/>
          <w:lang w:eastAsia="uk-UA"/>
        </w:rPr>
        <w:t xml:space="preserve"> документа державного </w:t>
      </w:r>
      <w:proofErr w:type="spellStart"/>
      <w:r w:rsidRPr="00F50717">
        <w:rPr>
          <w:rFonts w:ascii="Times New Roman" w:eastAsia="Times New Roman" w:hAnsi="Times New Roman" w:cs="Times New Roman"/>
          <w:sz w:val="28"/>
          <w:szCs w:val="28"/>
          <w:lang w:eastAsia="uk-UA"/>
        </w:rPr>
        <w:t>планування</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довкілля</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w:t>
      </w:r>
    </w:p>
    <w:p w14:paraId="7F977509"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r w:rsidRPr="00F50717">
        <w:rPr>
          <w:rFonts w:ascii="Times New Roman" w:eastAsia="Times New Roman" w:hAnsi="Times New Roman" w:cs="Times New Roman"/>
          <w:sz w:val="28"/>
          <w:szCs w:val="28"/>
          <w:lang w:eastAsia="uk-UA"/>
        </w:rPr>
        <w:t xml:space="preserve">10) </w:t>
      </w:r>
      <w:proofErr w:type="spellStart"/>
      <w:r w:rsidRPr="00F50717">
        <w:rPr>
          <w:rFonts w:ascii="Times New Roman" w:eastAsia="Times New Roman" w:hAnsi="Times New Roman" w:cs="Times New Roman"/>
          <w:sz w:val="28"/>
          <w:szCs w:val="28"/>
          <w:lang w:eastAsia="uk-UA"/>
        </w:rPr>
        <w:t>опис</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ймовірних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транскордонних</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наслідків</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довкілля</w:t>
      </w:r>
      <w:proofErr w:type="spellEnd"/>
      <w:r w:rsidRPr="00F50717">
        <w:rPr>
          <w:rFonts w:ascii="Times New Roman" w:eastAsia="Times New Roman" w:hAnsi="Times New Roman" w:cs="Times New Roman"/>
          <w:sz w:val="28"/>
          <w:szCs w:val="28"/>
          <w:lang w:eastAsia="uk-UA"/>
        </w:rPr>
        <w:t xml:space="preserve">, у тому </w:t>
      </w:r>
      <w:proofErr w:type="spellStart"/>
      <w:r w:rsidRPr="00F50717">
        <w:rPr>
          <w:rFonts w:ascii="Times New Roman" w:eastAsia="Times New Roman" w:hAnsi="Times New Roman" w:cs="Times New Roman"/>
          <w:sz w:val="28"/>
          <w:szCs w:val="28"/>
          <w:lang w:eastAsia="uk-UA"/>
        </w:rPr>
        <w:t>числі</w:t>
      </w:r>
      <w:proofErr w:type="spellEnd"/>
      <w:r w:rsidRPr="00F50717">
        <w:rPr>
          <w:rFonts w:ascii="Times New Roman" w:eastAsia="Times New Roman" w:hAnsi="Times New Roman" w:cs="Times New Roman"/>
          <w:sz w:val="28"/>
          <w:szCs w:val="28"/>
          <w:lang w:eastAsia="uk-UA"/>
        </w:rPr>
        <w:t xml:space="preserve"> для </w:t>
      </w:r>
      <w:proofErr w:type="spellStart"/>
      <w:r w:rsidRPr="00F50717">
        <w:rPr>
          <w:rFonts w:ascii="Times New Roman" w:eastAsia="Times New Roman" w:hAnsi="Times New Roman" w:cs="Times New Roman"/>
          <w:sz w:val="28"/>
          <w:szCs w:val="28"/>
          <w:lang w:eastAsia="uk-UA"/>
        </w:rPr>
        <w:t>здоров’я</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населення</w:t>
      </w:r>
      <w:proofErr w:type="spellEnd"/>
      <w:r w:rsidRPr="00F50717">
        <w:rPr>
          <w:rFonts w:ascii="Times New Roman" w:eastAsia="Times New Roman" w:hAnsi="Times New Roman" w:cs="Times New Roman"/>
          <w:sz w:val="28"/>
          <w:szCs w:val="28"/>
          <w:lang w:eastAsia="uk-UA"/>
        </w:rPr>
        <w:t xml:space="preserve"> (за </w:t>
      </w:r>
      <w:proofErr w:type="spellStart"/>
      <w:r w:rsidRPr="00F50717">
        <w:rPr>
          <w:rFonts w:ascii="Times New Roman" w:eastAsia="Times New Roman" w:hAnsi="Times New Roman" w:cs="Times New Roman"/>
          <w:sz w:val="28"/>
          <w:szCs w:val="28"/>
          <w:lang w:eastAsia="uk-UA"/>
        </w:rPr>
        <w:t>наявності</w:t>
      </w:r>
      <w:proofErr w:type="spellEnd"/>
      <w:r w:rsidRPr="00F50717">
        <w:rPr>
          <w:rFonts w:ascii="Times New Roman" w:eastAsia="Times New Roman" w:hAnsi="Times New Roman" w:cs="Times New Roman"/>
          <w:sz w:val="28"/>
          <w:szCs w:val="28"/>
          <w:lang w:eastAsia="uk-UA"/>
        </w:rPr>
        <w:t>);</w:t>
      </w:r>
    </w:p>
    <w:p w14:paraId="7071E33C" w14:textId="77777777" w:rsidR="00A27221" w:rsidRPr="00F50717" w:rsidRDefault="00A27221" w:rsidP="00A27221">
      <w:pPr>
        <w:spacing w:after="0" w:line="240" w:lineRule="auto"/>
        <w:ind w:firstLine="448"/>
        <w:jc w:val="both"/>
        <w:rPr>
          <w:rFonts w:ascii="Times New Roman" w:eastAsia="Times New Roman" w:hAnsi="Times New Roman" w:cs="Times New Roman"/>
          <w:sz w:val="28"/>
          <w:szCs w:val="28"/>
          <w:lang w:eastAsia="uk-UA"/>
        </w:rPr>
      </w:pPr>
      <w:r w:rsidRPr="00F50717">
        <w:rPr>
          <w:rFonts w:ascii="Times New Roman" w:eastAsia="Times New Roman" w:hAnsi="Times New Roman" w:cs="Times New Roman"/>
          <w:sz w:val="28"/>
          <w:szCs w:val="28"/>
          <w:lang w:eastAsia="uk-UA"/>
        </w:rPr>
        <w:t xml:space="preserve">11) резюме </w:t>
      </w:r>
      <w:proofErr w:type="spellStart"/>
      <w:r w:rsidRPr="00F50717">
        <w:rPr>
          <w:rFonts w:ascii="Times New Roman" w:eastAsia="Times New Roman" w:hAnsi="Times New Roman" w:cs="Times New Roman"/>
          <w:sz w:val="28"/>
          <w:szCs w:val="28"/>
          <w:lang w:eastAsia="uk-UA"/>
        </w:rPr>
        <w:t>нетехнічного</w:t>
      </w:r>
      <w:proofErr w:type="spellEnd"/>
      <w:r w:rsidRPr="00F50717">
        <w:rPr>
          <w:rFonts w:ascii="Times New Roman" w:eastAsia="Times New Roman" w:hAnsi="Times New Roman" w:cs="Times New Roman"/>
          <w:sz w:val="28"/>
          <w:szCs w:val="28"/>
          <w:lang w:eastAsia="uk-UA"/>
        </w:rPr>
        <w:t xml:space="preserve"> характеру </w:t>
      </w:r>
      <w:proofErr w:type="spellStart"/>
      <w:r w:rsidRPr="00F50717">
        <w:rPr>
          <w:rFonts w:ascii="Times New Roman" w:eastAsia="Times New Roman" w:hAnsi="Times New Roman" w:cs="Times New Roman"/>
          <w:sz w:val="28"/>
          <w:szCs w:val="28"/>
          <w:lang w:eastAsia="uk-UA"/>
        </w:rPr>
        <w:t>інформації</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передбаченої</w:t>
      </w:r>
      <w:proofErr w:type="spellEnd"/>
      <w:r w:rsidRPr="00F50717">
        <w:rPr>
          <w:rFonts w:ascii="Times New Roman" w:eastAsia="Times New Roman" w:hAnsi="Times New Roman" w:cs="Times New Roman"/>
          <w:sz w:val="28"/>
          <w:szCs w:val="28"/>
          <w:lang w:eastAsia="uk-UA"/>
        </w:rPr>
        <w:t xml:space="preserve"> пунктами 1-10 </w:t>
      </w:r>
      <w:proofErr w:type="spellStart"/>
      <w:r w:rsidRPr="00F50717">
        <w:rPr>
          <w:rFonts w:ascii="Times New Roman" w:eastAsia="Times New Roman" w:hAnsi="Times New Roman" w:cs="Times New Roman"/>
          <w:sz w:val="28"/>
          <w:szCs w:val="28"/>
          <w:lang w:eastAsia="uk-UA"/>
        </w:rPr>
        <w:t>цієї</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частини</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розраховане</w:t>
      </w:r>
      <w:proofErr w:type="spellEnd"/>
      <w:r w:rsidRPr="00F50717">
        <w:rPr>
          <w:rFonts w:ascii="Times New Roman" w:eastAsia="Times New Roman" w:hAnsi="Times New Roman" w:cs="Times New Roman"/>
          <w:sz w:val="28"/>
          <w:szCs w:val="28"/>
          <w:lang w:eastAsia="uk-UA"/>
        </w:rPr>
        <w:t xml:space="preserve"> на </w:t>
      </w:r>
      <w:proofErr w:type="spellStart"/>
      <w:r w:rsidRPr="00F50717">
        <w:rPr>
          <w:rFonts w:ascii="Times New Roman" w:eastAsia="Times New Roman" w:hAnsi="Times New Roman" w:cs="Times New Roman"/>
          <w:sz w:val="28"/>
          <w:szCs w:val="28"/>
          <w:lang w:eastAsia="uk-UA"/>
        </w:rPr>
        <w:t>широку</w:t>
      </w:r>
      <w:proofErr w:type="spellEnd"/>
      <w:r w:rsidRPr="00F50717">
        <w:rPr>
          <w:rFonts w:ascii="Times New Roman" w:eastAsia="Times New Roman" w:hAnsi="Times New Roman" w:cs="Times New Roman"/>
          <w:sz w:val="28"/>
          <w:szCs w:val="28"/>
          <w:lang w:eastAsia="uk-UA"/>
        </w:rPr>
        <w:t xml:space="preserve"> </w:t>
      </w:r>
      <w:proofErr w:type="spellStart"/>
      <w:r w:rsidRPr="00F50717">
        <w:rPr>
          <w:rFonts w:ascii="Times New Roman" w:eastAsia="Times New Roman" w:hAnsi="Times New Roman" w:cs="Times New Roman"/>
          <w:sz w:val="28"/>
          <w:szCs w:val="28"/>
          <w:lang w:eastAsia="uk-UA"/>
        </w:rPr>
        <w:t>аудиторію</w:t>
      </w:r>
      <w:proofErr w:type="spellEnd"/>
      <w:r w:rsidRPr="00F50717">
        <w:rPr>
          <w:rFonts w:ascii="Times New Roman" w:eastAsia="Times New Roman" w:hAnsi="Times New Roman" w:cs="Times New Roman"/>
          <w:sz w:val="28"/>
          <w:szCs w:val="28"/>
          <w:lang w:eastAsia="uk-UA"/>
        </w:rPr>
        <w:t>.</w:t>
      </w:r>
    </w:p>
    <w:p w14:paraId="5C27767F" w14:textId="77777777" w:rsidR="00A27221" w:rsidRPr="00F50717" w:rsidRDefault="00A27221" w:rsidP="00B80672">
      <w:pPr>
        <w:pStyle w:val="rvps2"/>
        <w:shd w:val="clear" w:color="auto" w:fill="FFFFFF"/>
        <w:spacing w:before="0" w:beforeAutospacing="0" w:after="0" w:afterAutospacing="0"/>
        <w:ind w:firstLine="709"/>
        <w:contextualSpacing/>
        <w:jc w:val="both"/>
        <w:rPr>
          <w:b/>
          <w:sz w:val="28"/>
          <w:szCs w:val="28"/>
        </w:rPr>
      </w:pPr>
    </w:p>
    <w:p w14:paraId="70F9D028" w14:textId="77777777" w:rsidR="00A85A16" w:rsidRPr="00F50717" w:rsidRDefault="00A85A16" w:rsidP="00B80672">
      <w:pPr>
        <w:pStyle w:val="rvps2"/>
        <w:shd w:val="clear" w:color="auto" w:fill="FFFFFF"/>
        <w:spacing w:before="0" w:beforeAutospacing="0" w:after="0" w:afterAutospacing="0"/>
        <w:ind w:firstLine="709"/>
        <w:contextualSpacing/>
        <w:jc w:val="both"/>
        <w:rPr>
          <w:b/>
          <w:sz w:val="28"/>
          <w:szCs w:val="28"/>
        </w:rPr>
      </w:pPr>
      <w:r w:rsidRPr="00F50717">
        <w:rPr>
          <w:b/>
          <w:sz w:val="28"/>
          <w:szCs w:val="28"/>
        </w:rPr>
        <w:t>9. Орган, до якого подаються зауваження і пропозиції, та строки їх подання.</w:t>
      </w:r>
    </w:p>
    <w:p w14:paraId="0C17B92D" w14:textId="77777777" w:rsidR="00CF1975" w:rsidRPr="00F50717" w:rsidRDefault="00CF1975" w:rsidP="00CF1975">
      <w:pPr>
        <w:spacing w:after="0" w:line="240" w:lineRule="auto"/>
        <w:ind w:firstLine="709"/>
        <w:contextualSpacing/>
        <w:jc w:val="both"/>
        <w:rPr>
          <w:rFonts w:ascii="Times New Roman" w:eastAsia="Times New Roman" w:hAnsi="Times New Roman" w:cs="Times New Roman"/>
          <w:sz w:val="28"/>
          <w:szCs w:val="28"/>
          <w:lang w:val="uk-UA"/>
        </w:rPr>
      </w:pPr>
      <w:r w:rsidRPr="00F50717">
        <w:rPr>
          <w:rFonts w:ascii="Times New Roman" w:eastAsia="Times New Roman" w:hAnsi="Times New Roman" w:cs="Times New Roman"/>
          <w:sz w:val="28"/>
          <w:szCs w:val="28"/>
          <w:lang w:val="uk-UA"/>
        </w:rPr>
        <w:t xml:space="preserve">Зауваження і пропозиції до Заяви про визначення обсягу стратегічної екологічної оцінки </w:t>
      </w:r>
      <w:proofErr w:type="spellStart"/>
      <w:r w:rsidRPr="00F50717">
        <w:rPr>
          <w:rFonts w:ascii="Times New Roman" w:eastAsia="Times New Roman" w:hAnsi="Times New Roman" w:cs="Times New Roman"/>
          <w:sz w:val="28"/>
          <w:szCs w:val="28"/>
          <w:lang w:val="uk-UA"/>
        </w:rPr>
        <w:t>проєкту</w:t>
      </w:r>
      <w:proofErr w:type="spellEnd"/>
      <w:r w:rsidRPr="00F50717">
        <w:rPr>
          <w:rFonts w:ascii="Times New Roman" w:eastAsia="Times New Roman" w:hAnsi="Times New Roman" w:cs="Times New Roman"/>
          <w:sz w:val="28"/>
          <w:szCs w:val="28"/>
          <w:lang w:val="uk-UA"/>
        </w:rPr>
        <w:t xml:space="preserve"> «Стратегії розвитку Скороходівської селищної територіальної громади на 2024 – 2027 роки» подаються до:</w:t>
      </w:r>
    </w:p>
    <w:p w14:paraId="0527B716" w14:textId="77777777" w:rsidR="00CF1975" w:rsidRPr="00F50717" w:rsidRDefault="00CF1975" w:rsidP="00CF1975">
      <w:pPr>
        <w:spacing w:after="0" w:line="240" w:lineRule="auto"/>
        <w:ind w:firstLine="709"/>
        <w:contextualSpacing/>
        <w:jc w:val="both"/>
        <w:rPr>
          <w:rFonts w:ascii="Times New Roman" w:eastAsia="Times New Roman" w:hAnsi="Times New Roman" w:cs="Times New Roman"/>
          <w:sz w:val="28"/>
          <w:szCs w:val="28"/>
          <w:lang w:val="uk-UA"/>
        </w:rPr>
      </w:pPr>
      <w:r w:rsidRPr="00F50717">
        <w:rPr>
          <w:rFonts w:ascii="Times New Roman" w:eastAsia="Times New Roman" w:hAnsi="Times New Roman" w:cs="Times New Roman"/>
          <w:sz w:val="28"/>
          <w:szCs w:val="28"/>
          <w:lang w:val="uk-UA"/>
        </w:rPr>
        <w:t xml:space="preserve">Відділу економічного розвитку та інвестиційної діяльності виконавчого комітету Скороходівської селищної ради (38813, Полтавська обл., Полтавський р-н, смт Скороходове, </w:t>
      </w:r>
      <w:proofErr w:type="spellStart"/>
      <w:r w:rsidRPr="00F50717">
        <w:rPr>
          <w:rFonts w:ascii="Times New Roman" w:eastAsia="Times New Roman" w:hAnsi="Times New Roman" w:cs="Times New Roman"/>
          <w:sz w:val="28"/>
          <w:szCs w:val="28"/>
          <w:lang w:val="uk-UA"/>
        </w:rPr>
        <w:t>вул.Софіївська</w:t>
      </w:r>
      <w:proofErr w:type="spellEnd"/>
      <w:r w:rsidRPr="00F50717">
        <w:rPr>
          <w:rFonts w:ascii="Times New Roman" w:eastAsia="Times New Roman" w:hAnsi="Times New Roman" w:cs="Times New Roman"/>
          <w:sz w:val="28"/>
          <w:szCs w:val="28"/>
          <w:lang w:val="uk-UA"/>
        </w:rPr>
        <w:t xml:space="preserve">, 15, код ЕДРПОУ 40924458, </w:t>
      </w:r>
      <w:proofErr w:type="spellStart"/>
      <w:r w:rsidRPr="00F50717">
        <w:rPr>
          <w:rFonts w:ascii="Times New Roman" w:eastAsia="Times New Roman" w:hAnsi="Times New Roman" w:cs="Times New Roman"/>
          <w:sz w:val="28"/>
          <w:szCs w:val="28"/>
          <w:lang w:val="uk-UA"/>
        </w:rPr>
        <w:t>тел</w:t>
      </w:r>
      <w:proofErr w:type="spellEnd"/>
      <w:r w:rsidRPr="00F50717">
        <w:rPr>
          <w:rFonts w:ascii="Times New Roman" w:eastAsia="Times New Roman" w:hAnsi="Times New Roman" w:cs="Times New Roman"/>
          <w:sz w:val="28"/>
          <w:szCs w:val="28"/>
          <w:lang w:val="uk-UA"/>
        </w:rPr>
        <w:t>. +380503055487, e-</w:t>
      </w:r>
      <w:proofErr w:type="spellStart"/>
      <w:r w:rsidRPr="00F50717">
        <w:rPr>
          <w:rFonts w:ascii="Times New Roman" w:eastAsia="Times New Roman" w:hAnsi="Times New Roman" w:cs="Times New Roman"/>
          <w:sz w:val="28"/>
          <w:szCs w:val="28"/>
          <w:lang w:val="uk-UA"/>
        </w:rPr>
        <w:t>mail</w:t>
      </w:r>
      <w:proofErr w:type="spellEnd"/>
      <w:r w:rsidRPr="00F50717">
        <w:rPr>
          <w:rFonts w:ascii="Times New Roman" w:eastAsia="Times New Roman" w:hAnsi="Times New Roman" w:cs="Times New Roman"/>
          <w:sz w:val="28"/>
          <w:szCs w:val="28"/>
          <w:lang w:val="uk-UA"/>
        </w:rPr>
        <w:t xml:space="preserve">: skoroxodove_adm@ukr.net). </w:t>
      </w:r>
    </w:p>
    <w:p w14:paraId="5FA78242" w14:textId="77777777" w:rsidR="00CF1975" w:rsidRPr="00F50717" w:rsidRDefault="00CF1975" w:rsidP="00CF1975">
      <w:pPr>
        <w:spacing w:after="0" w:line="240" w:lineRule="auto"/>
        <w:ind w:firstLine="709"/>
        <w:contextualSpacing/>
        <w:jc w:val="both"/>
        <w:rPr>
          <w:rFonts w:ascii="Times New Roman" w:eastAsia="Times New Roman" w:hAnsi="Times New Roman" w:cs="Times New Roman"/>
          <w:sz w:val="28"/>
          <w:szCs w:val="28"/>
          <w:lang w:val="uk-UA"/>
        </w:rPr>
      </w:pPr>
      <w:r w:rsidRPr="00F50717">
        <w:rPr>
          <w:rFonts w:ascii="Times New Roman" w:eastAsia="Times New Roman" w:hAnsi="Times New Roman" w:cs="Times New Roman"/>
          <w:sz w:val="28"/>
          <w:szCs w:val="28"/>
          <w:lang w:val="uk-UA"/>
        </w:rPr>
        <w:t>Відповідальна особа: Білан Анна Володимирівна.</w:t>
      </w:r>
    </w:p>
    <w:p w14:paraId="38FA2B49" w14:textId="1C1251A6" w:rsidR="00A85A16" w:rsidRPr="00F50717" w:rsidRDefault="00CF1975" w:rsidP="00CF1975">
      <w:pPr>
        <w:spacing w:after="0" w:line="240" w:lineRule="auto"/>
        <w:ind w:firstLine="709"/>
        <w:contextualSpacing/>
        <w:jc w:val="both"/>
        <w:rPr>
          <w:rFonts w:ascii="Times New Roman" w:hAnsi="Times New Roman" w:cs="Times New Roman"/>
          <w:sz w:val="28"/>
          <w:szCs w:val="28"/>
          <w:lang w:val="uk-UA" w:eastAsia="ru-RU"/>
        </w:rPr>
      </w:pPr>
      <w:r w:rsidRPr="00F50717">
        <w:rPr>
          <w:rFonts w:ascii="Times New Roman" w:eastAsia="Times New Roman" w:hAnsi="Times New Roman" w:cs="Times New Roman"/>
          <w:sz w:val="28"/>
          <w:szCs w:val="28"/>
          <w:lang w:val="uk-UA"/>
        </w:rPr>
        <w:t xml:space="preserve">Строк подання зауважень і пропозицій становить не менше 10 днів з дня </w:t>
      </w:r>
      <w:proofErr w:type="spellStart"/>
      <w:r w:rsidRPr="00F50717">
        <w:rPr>
          <w:rFonts w:ascii="Times New Roman" w:eastAsia="Times New Roman" w:hAnsi="Times New Roman" w:cs="Times New Roman"/>
          <w:sz w:val="28"/>
          <w:szCs w:val="28"/>
          <w:lang w:val="uk-UA"/>
        </w:rPr>
        <w:t>опрелюднення</w:t>
      </w:r>
      <w:proofErr w:type="spellEnd"/>
      <w:r w:rsidRPr="00F50717">
        <w:rPr>
          <w:rFonts w:ascii="Times New Roman" w:eastAsia="Times New Roman" w:hAnsi="Times New Roman" w:cs="Times New Roman"/>
          <w:sz w:val="28"/>
          <w:szCs w:val="28"/>
          <w:lang w:val="uk-UA"/>
        </w:rPr>
        <w:t>, відповідно до п. 5 ст.10 Закону Україна «Про стратегічну екологічну оцінку».</w:t>
      </w:r>
    </w:p>
    <w:p w14:paraId="705B5BA5" w14:textId="77777777" w:rsidR="00A85A16" w:rsidRPr="00CF1975" w:rsidRDefault="00A85A16" w:rsidP="00193264">
      <w:pPr>
        <w:pStyle w:val="rvps2"/>
        <w:shd w:val="clear" w:color="auto" w:fill="FFFFFF"/>
        <w:spacing w:before="0" w:beforeAutospacing="0" w:after="0" w:afterAutospacing="0"/>
        <w:contextualSpacing/>
        <w:jc w:val="both"/>
        <w:rPr>
          <w:bCs/>
          <w:color w:val="7030A0"/>
          <w:sz w:val="28"/>
          <w:szCs w:val="28"/>
        </w:rPr>
      </w:pPr>
    </w:p>
    <w:p w14:paraId="7BD7B7C2" w14:textId="522F4925" w:rsidR="00346819" w:rsidRDefault="00346819" w:rsidP="00346819">
      <w:pPr>
        <w:rPr>
          <w:rFonts w:ascii="Times New Roman" w:hAnsi="Times New Roman" w:cs="Times New Roman"/>
          <w:color w:val="7030A0"/>
          <w:sz w:val="28"/>
          <w:szCs w:val="28"/>
          <w:lang w:val="uk-UA" w:eastAsia="ru-RU"/>
        </w:rPr>
      </w:pPr>
    </w:p>
    <w:p w14:paraId="7B15F85D" w14:textId="420BB4DE" w:rsidR="00B501B7" w:rsidRDefault="00B501B7" w:rsidP="00346819">
      <w:pPr>
        <w:rPr>
          <w:rFonts w:ascii="Times New Roman" w:hAnsi="Times New Roman" w:cs="Times New Roman"/>
          <w:color w:val="7030A0"/>
          <w:sz w:val="28"/>
          <w:szCs w:val="28"/>
          <w:lang w:val="uk-UA" w:eastAsia="ru-RU"/>
        </w:rPr>
      </w:pPr>
    </w:p>
    <w:p w14:paraId="562688A1" w14:textId="77777777" w:rsidR="00B501B7" w:rsidRPr="00CF1975" w:rsidRDefault="00B501B7" w:rsidP="00346819">
      <w:pPr>
        <w:rPr>
          <w:rFonts w:ascii="Times New Roman" w:hAnsi="Times New Roman" w:cs="Times New Roman"/>
          <w:color w:val="7030A0"/>
          <w:sz w:val="28"/>
          <w:szCs w:val="28"/>
          <w:lang w:val="uk-UA" w:eastAsia="ru-RU"/>
        </w:rPr>
      </w:pPr>
    </w:p>
    <w:p w14:paraId="3D8FB53D" w14:textId="66ECC2B1" w:rsidR="00346819" w:rsidRPr="00B501B7" w:rsidRDefault="00B501B7" w:rsidP="00B501B7">
      <w:pPr>
        <w:pStyle w:val="rvps2"/>
        <w:shd w:val="clear" w:color="auto" w:fill="FFFFFF"/>
        <w:spacing w:before="0" w:beforeAutospacing="0" w:after="0" w:afterAutospacing="0"/>
        <w:contextualSpacing/>
        <w:jc w:val="both"/>
        <w:rPr>
          <w:bCs/>
          <w:sz w:val="28"/>
          <w:szCs w:val="28"/>
          <w:lang w:val="ru-RU"/>
        </w:rPr>
      </w:pPr>
      <w:bookmarkStart w:id="23" w:name="_Hlk146536672"/>
      <w:r>
        <w:rPr>
          <w:bCs/>
          <w:sz w:val="28"/>
          <w:szCs w:val="28"/>
          <w:lang w:eastAsia="ru-RU"/>
        </w:rPr>
        <w:t xml:space="preserve">Селищний голова                                                                    </w:t>
      </w:r>
      <w:r w:rsidR="00346819" w:rsidRPr="00F50717">
        <w:rPr>
          <w:bCs/>
          <w:sz w:val="28"/>
          <w:szCs w:val="28"/>
          <w:lang w:eastAsia="ru-RU"/>
        </w:rPr>
        <w:t xml:space="preserve">  </w:t>
      </w:r>
      <w:r w:rsidR="005A1643" w:rsidRPr="00F50717">
        <w:rPr>
          <w:bCs/>
          <w:sz w:val="28"/>
          <w:szCs w:val="28"/>
          <w:lang w:val="ru-RU"/>
        </w:rPr>
        <w:t xml:space="preserve"> </w:t>
      </w:r>
      <w:r w:rsidR="00F50717" w:rsidRPr="00F50717">
        <w:rPr>
          <w:bCs/>
          <w:kern w:val="3"/>
          <w:sz w:val="28"/>
          <w:szCs w:val="28"/>
        </w:rPr>
        <w:t>Валерій ШТЕПКА</w:t>
      </w:r>
      <w:bookmarkEnd w:id="23"/>
    </w:p>
    <w:sectPr w:rsidR="00346819" w:rsidRPr="00B50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0D"/>
    <w:multiLevelType w:val="hybridMultilevel"/>
    <w:tmpl w:val="D56AC850"/>
    <w:lvl w:ilvl="0" w:tplc="0419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02E11C6E"/>
    <w:multiLevelType w:val="hybridMultilevel"/>
    <w:tmpl w:val="3910AD7E"/>
    <w:lvl w:ilvl="0" w:tplc="80E201A4">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A527B5"/>
    <w:multiLevelType w:val="hybridMultilevel"/>
    <w:tmpl w:val="FE8844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0862A1"/>
    <w:multiLevelType w:val="hybridMultilevel"/>
    <w:tmpl w:val="EF0A197E"/>
    <w:lvl w:ilvl="0" w:tplc="3A72A166">
      <w:numFmt w:val="bullet"/>
      <w:lvlText w:val="*"/>
      <w:lvlJc w:val="left"/>
      <w:pPr>
        <w:ind w:left="112" w:hanging="180"/>
      </w:pPr>
      <w:rPr>
        <w:rFonts w:hint="default"/>
        <w:w w:val="100"/>
      </w:rPr>
    </w:lvl>
    <w:lvl w:ilvl="1" w:tplc="36885DAA">
      <w:start w:val="1"/>
      <w:numFmt w:val="bullet"/>
      <w:lvlText w:val=""/>
      <w:lvlJc w:val="left"/>
      <w:pPr>
        <w:ind w:left="1186" w:hanging="360"/>
      </w:pPr>
      <w:rPr>
        <w:rFonts w:ascii="Symbol" w:hAnsi="Symbol" w:hint="default"/>
        <w:w w:val="99"/>
        <w:sz w:val="24"/>
        <w:szCs w:val="24"/>
      </w:rPr>
    </w:lvl>
    <w:lvl w:ilvl="2" w:tplc="AB02D9A2">
      <w:numFmt w:val="bullet"/>
      <w:lvlText w:val="-"/>
      <w:lvlJc w:val="left"/>
      <w:pPr>
        <w:ind w:left="1961" w:hanging="360"/>
      </w:pPr>
      <w:rPr>
        <w:rFonts w:ascii="Times New Roman" w:eastAsia="Times New Roman" w:hAnsi="Times New Roman" w:cs="Times New Roman" w:hint="default"/>
        <w:w w:val="99"/>
        <w:sz w:val="24"/>
        <w:szCs w:val="24"/>
      </w:rPr>
    </w:lvl>
    <w:lvl w:ilvl="3" w:tplc="C46AB9C8">
      <w:numFmt w:val="bullet"/>
      <w:lvlText w:val="•"/>
      <w:lvlJc w:val="left"/>
      <w:pPr>
        <w:ind w:left="1540" w:hanging="360"/>
      </w:pPr>
      <w:rPr>
        <w:rFonts w:hint="default"/>
      </w:rPr>
    </w:lvl>
    <w:lvl w:ilvl="4" w:tplc="E8188FD2">
      <w:numFmt w:val="bullet"/>
      <w:lvlText w:val="•"/>
      <w:lvlJc w:val="left"/>
      <w:pPr>
        <w:ind w:left="1960" w:hanging="360"/>
      </w:pPr>
      <w:rPr>
        <w:rFonts w:hint="default"/>
      </w:rPr>
    </w:lvl>
    <w:lvl w:ilvl="5" w:tplc="E4FC4A78">
      <w:numFmt w:val="bullet"/>
      <w:lvlText w:val="•"/>
      <w:lvlJc w:val="left"/>
      <w:pPr>
        <w:ind w:left="3273" w:hanging="360"/>
      </w:pPr>
      <w:rPr>
        <w:rFonts w:hint="default"/>
      </w:rPr>
    </w:lvl>
    <w:lvl w:ilvl="6" w:tplc="4CBAFCAC">
      <w:numFmt w:val="bullet"/>
      <w:lvlText w:val="•"/>
      <w:lvlJc w:val="left"/>
      <w:pPr>
        <w:ind w:left="4586" w:hanging="360"/>
      </w:pPr>
      <w:rPr>
        <w:rFonts w:hint="default"/>
      </w:rPr>
    </w:lvl>
    <w:lvl w:ilvl="7" w:tplc="E18EBBAC">
      <w:numFmt w:val="bullet"/>
      <w:lvlText w:val="•"/>
      <w:lvlJc w:val="left"/>
      <w:pPr>
        <w:ind w:left="5900" w:hanging="360"/>
      </w:pPr>
      <w:rPr>
        <w:rFonts w:hint="default"/>
      </w:rPr>
    </w:lvl>
    <w:lvl w:ilvl="8" w:tplc="2B06CEB8">
      <w:numFmt w:val="bullet"/>
      <w:lvlText w:val="•"/>
      <w:lvlJc w:val="left"/>
      <w:pPr>
        <w:ind w:left="7213" w:hanging="360"/>
      </w:pPr>
      <w:rPr>
        <w:rFonts w:hint="default"/>
      </w:rPr>
    </w:lvl>
  </w:abstractNum>
  <w:abstractNum w:abstractNumId="4" w15:restartNumberingAfterBreak="0">
    <w:nsid w:val="0D1F07BB"/>
    <w:multiLevelType w:val="multilevel"/>
    <w:tmpl w:val="860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F2F5E"/>
    <w:multiLevelType w:val="hybridMultilevel"/>
    <w:tmpl w:val="C6F8B53A"/>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627AD0"/>
    <w:multiLevelType w:val="hybridMultilevel"/>
    <w:tmpl w:val="AC8AB608"/>
    <w:lvl w:ilvl="0" w:tplc="36885D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952498"/>
    <w:multiLevelType w:val="hybridMultilevel"/>
    <w:tmpl w:val="0EE4BC6C"/>
    <w:lvl w:ilvl="0" w:tplc="36885DA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1B320A83"/>
    <w:multiLevelType w:val="hybridMultilevel"/>
    <w:tmpl w:val="E7FAF12C"/>
    <w:lvl w:ilvl="0" w:tplc="36885DA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F9001DC"/>
    <w:multiLevelType w:val="hybridMultilevel"/>
    <w:tmpl w:val="E7203D80"/>
    <w:lvl w:ilvl="0" w:tplc="36885D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3A11D51"/>
    <w:multiLevelType w:val="hybridMultilevel"/>
    <w:tmpl w:val="366E90E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7175427"/>
    <w:multiLevelType w:val="hybridMultilevel"/>
    <w:tmpl w:val="593856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7925266"/>
    <w:multiLevelType w:val="multilevel"/>
    <w:tmpl w:val="8DE4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D62834"/>
    <w:multiLevelType w:val="multilevel"/>
    <w:tmpl w:val="121AC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E1F1F2"/>
    <w:multiLevelType w:val="hybridMultilevel"/>
    <w:tmpl w:val="FFFFFFFF"/>
    <w:lvl w:ilvl="0" w:tplc="48C04B3E">
      <w:start w:val="1"/>
      <w:numFmt w:val="bullet"/>
      <w:lvlText w:val=""/>
      <w:lvlJc w:val="left"/>
      <w:pPr>
        <w:ind w:left="720" w:hanging="360"/>
      </w:pPr>
      <w:rPr>
        <w:rFonts w:ascii="Symbol" w:hAnsi="Symbol" w:hint="default"/>
      </w:rPr>
    </w:lvl>
    <w:lvl w:ilvl="1" w:tplc="D8780690">
      <w:start w:val="1"/>
      <w:numFmt w:val="bullet"/>
      <w:lvlText w:val="o"/>
      <w:lvlJc w:val="left"/>
      <w:pPr>
        <w:ind w:left="1440" w:hanging="360"/>
      </w:pPr>
      <w:rPr>
        <w:rFonts w:ascii="Courier New" w:hAnsi="Courier New" w:hint="default"/>
      </w:rPr>
    </w:lvl>
    <w:lvl w:ilvl="2" w:tplc="271A95A8">
      <w:start w:val="1"/>
      <w:numFmt w:val="bullet"/>
      <w:lvlText w:val=""/>
      <w:lvlJc w:val="left"/>
      <w:pPr>
        <w:ind w:left="2160" w:hanging="360"/>
      </w:pPr>
      <w:rPr>
        <w:rFonts w:ascii="Wingdings" w:hAnsi="Wingdings" w:hint="default"/>
      </w:rPr>
    </w:lvl>
    <w:lvl w:ilvl="3" w:tplc="C05E5C58">
      <w:start w:val="1"/>
      <w:numFmt w:val="bullet"/>
      <w:lvlText w:val=""/>
      <w:lvlJc w:val="left"/>
      <w:pPr>
        <w:ind w:left="2880" w:hanging="360"/>
      </w:pPr>
      <w:rPr>
        <w:rFonts w:ascii="Symbol" w:hAnsi="Symbol" w:hint="default"/>
      </w:rPr>
    </w:lvl>
    <w:lvl w:ilvl="4" w:tplc="32E6005E">
      <w:start w:val="1"/>
      <w:numFmt w:val="bullet"/>
      <w:lvlText w:val="o"/>
      <w:lvlJc w:val="left"/>
      <w:pPr>
        <w:ind w:left="3600" w:hanging="360"/>
      </w:pPr>
      <w:rPr>
        <w:rFonts w:ascii="Courier New" w:hAnsi="Courier New" w:hint="default"/>
      </w:rPr>
    </w:lvl>
    <w:lvl w:ilvl="5" w:tplc="6608A6AA">
      <w:start w:val="1"/>
      <w:numFmt w:val="bullet"/>
      <w:lvlText w:val=""/>
      <w:lvlJc w:val="left"/>
      <w:pPr>
        <w:ind w:left="4320" w:hanging="360"/>
      </w:pPr>
      <w:rPr>
        <w:rFonts w:ascii="Wingdings" w:hAnsi="Wingdings" w:hint="default"/>
      </w:rPr>
    </w:lvl>
    <w:lvl w:ilvl="6" w:tplc="54A47F30">
      <w:start w:val="1"/>
      <w:numFmt w:val="bullet"/>
      <w:lvlText w:val=""/>
      <w:lvlJc w:val="left"/>
      <w:pPr>
        <w:ind w:left="5040" w:hanging="360"/>
      </w:pPr>
      <w:rPr>
        <w:rFonts w:ascii="Symbol" w:hAnsi="Symbol" w:hint="default"/>
      </w:rPr>
    </w:lvl>
    <w:lvl w:ilvl="7" w:tplc="EBD25D56">
      <w:start w:val="1"/>
      <w:numFmt w:val="bullet"/>
      <w:lvlText w:val="o"/>
      <w:lvlJc w:val="left"/>
      <w:pPr>
        <w:ind w:left="5760" w:hanging="360"/>
      </w:pPr>
      <w:rPr>
        <w:rFonts w:ascii="Courier New" w:hAnsi="Courier New" w:hint="default"/>
      </w:rPr>
    </w:lvl>
    <w:lvl w:ilvl="8" w:tplc="100CF6E4">
      <w:start w:val="1"/>
      <w:numFmt w:val="bullet"/>
      <w:lvlText w:val=""/>
      <w:lvlJc w:val="left"/>
      <w:pPr>
        <w:ind w:left="6480" w:hanging="360"/>
      </w:pPr>
      <w:rPr>
        <w:rFonts w:ascii="Wingdings" w:hAnsi="Wingdings" w:hint="default"/>
      </w:rPr>
    </w:lvl>
  </w:abstractNum>
  <w:abstractNum w:abstractNumId="15" w15:restartNumberingAfterBreak="0">
    <w:nsid w:val="31E7173A"/>
    <w:multiLevelType w:val="hybridMultilevel"/>
    <w:tmpl w:val="A24CCBE6"/>
    <w:lvl w:ilvl="0" w:tplc="36885DA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3B101AD0"/>
    <w:multiLevelType w:val="hybridMultilevel"/>
    <w:tmpl w:val="CD82AE26"/>
    <w:lvl w:ilvl="0" w:tplc="E4529BF0">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3E90509C"/>
    <w:multiLevelType w:val="multilevel"/>
    <w:tmpl w:val="57BE6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E4EA3"/>
    <w:multiLevelType w:val="multilevel"/>
    <w:tmpl w:val="1E3AF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8A21D2"/>
    <w:multiLevelType w:val="hybridMultilevel"/>
    <w:tmpl w:val="423A0762"/>
    <w:lvl w:ilvl="0" w:tplc="36885D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30768E0"/>
    <w:multiLevelType w:val="hybridMultilevel"/>
    <w:tmpl w:val="57DE62FA"/>
    <w:lvl w:ilvl="0" w:tplc="2370EDE0">
      <w:start w:val="27"/>
      <w:numFmt w:val="bullet"/>
      <w:lvlText w:val="-"/>
      <w:lvlJc w:val="left"/>
      <w:pPr>
        <w:ind w:left="1069" w:hanging="360"/>
      </w:pPr>
      <w:rPr>
        <w:rFonts w:ascii="Times New Roman" w:eastAsiaTheme="minorHAnsi"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34D72EC"/>
    <w:multiLevelType w:val="hybridMultilevel"/>
    <w:tmpl w:val="536A62F2"/>
    <w:lvl w:ilvl="0" w:tplc="79BECE04">
      <w:start w:val="1"/>
      <w:numFmt w:val="bullet"/>
      <w:lvlText w:val=""/>
      <w:lvlJc w:val="left"/>
      <w:pPr>
        <w:ind w:left="1428" w:hanging="360"/>
      </w:pPr>
      <w:rPr>
        <w:rFonts w:ascii="Wingdings" w:hAnsi="Wingdings" w:hint="default"/>
        <w:sz w:val="24"/>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591249EB"/>
    <w:multiLevelType w:val="multilevel"/>
    <w:tmpl w:val="DEF85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987475"/>
    <w:multiLevelType w:val="hybridMultilevel"/>
    <w:tmpl w:val="1E16873A"/>
    <w:lvl w:ilvl="0" w:tplc="36885DA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5B064426"/>
    <w:multiLevelType w:val="hybridMultilevel"/>
    <w:tmpl w:val="92544F0A"/>
    <w:lvl w:ilvl="0" w:tplc="8CC4D5D4">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C6A2311"/>
    <w:multiLevelType w:val="multilevel"/>
    <w:tmpl w:val="0B7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1876E4"/>
    <w:multiLevelType w:val="hybridMultilevel"/>
    <w:tmpl w:val="060EC738"/>
    <w:lvl w:ilvl="0" w:tplc="ECB454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FFC00D1"/>
    <w:multiLevelType w:val="hybridMultilevel"/>
    <w:tmpl w:val="E1924074"/>
    <w:lvl w:ilvl="0" w:tplc="36885DAA">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8" w15:restartNumberingAfterBreak="0">
    <w:nsid w:val="660F07A7"/>
    <w:multiLevelType w:val="multilevel"/>
    <w:tmpl w:val="67383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435257"/>
    <w:multiLevelType w:val="hybridMultilevel"/>
    <w:tmpl w:val="264C872C"/>
    <w:lvl w:ilvl="0" w:tplc="36885D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C5D6A5B"/>
    <w:multiLevelType w:val="hybridMultilevel"/>
    <w:tmpl w:val="D3A267F6"/>
    <w:lvl w:ilvl="0" w:tplc="36885D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2BF5EBF"/>
    <w:multiLevelType w:val="hybridMultilevel"/>
    <w:tmpl w:val="2B749018"/>
    <w:lvl w:ilvl="0" w:tplc="E4529BF0">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2" w15:restartNumberingAfterBreak="0">
    <w:nsid w:val="736B25E7"/>
    <w:multiLevelType w:val="hybridMultilevel"/>
    <w:tmpl w:val="7D5EDBD8"/>
    <w:lvl w:ilvl="0" w:tplc="36885DA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6D80C06"/>
    <w:multiLevelType w:val="hybridMultilevel"/>
    <w:tmpl w:val="FCAA93BC"/>
    <w:lvl w:ilvl="0" w:tplc="36885DA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77F70FEF"/>
    <w:multiLevelType w:val="hybridMultilevel"/>
    <w:tmpl w:val="E8D016B4"/>
    <w:lvl w:ilvl="0" w:tplc="36885DA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7A6E1DD0"/>
    <w:multiLevelType w:val="multilevel"/>
    <w:tmpl w:val="B35664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6C45DD"/>
    <w:multiLevelType w:val="multilevel"/>
    <w:tmpl w:val="D7F4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B630A7"/>
    <w:multiLevelType w:val="multilevel"/>
    <w:tmpl w:val="7ACED1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E1273"/>
    <w:multiLevelType w:val="hybridMultilevel"/>
    <w:tmpl w:val="E4BC7C70"/>
    <w:lvl w:ilvl="0" w:tplc="36885DA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16cid:durableId="1461419835">
    <w:abstractNumId w:val="12"/>
  </w:num>
  <w:num w:numId="2" w16cid:durableId="2050260047">
    <w:abstractNumId w:val="17"/>
  </w:num>
  <w:num w:numId="3" w16cid:durableId="1824664222">
    <w:abstractNumId w:val="18"/>
  </w:num>
  <w:num w:numId="4" w16cid:durableId="160777833">
    <w:abstractNumId w:val="13"/>
  </w:num>
  <w:num w:numId="5" w16cid:durableId="1886284162">
    <w:abstractNumId w:val="36"/>
  </w:num>
  <w:num w:numId="6" w16cid:durableId="1623538768">
    <w:abstractNumId w:val="28"/>
  </w:num>
  <w:num w:numId="7" w16cid:durableId="793251212">
    <w:abstractNumId w:val="25"/>
  </w:num>
  <w:num w:numId="8" w16cid:durableId="548958597">
    <w:abstractNumId w:val="35"/>
  </w:num>
  <w:num w:numId="9" w16cid:durableId="409351804">
    <w:abstractNumId w:val="4"/>
  </w:num>
  <w:num w:numId="10" w16cid:durableId="934365941">
    <w:abstractNumId w:val="37"/>
  </w:num>
  <w:num w:numId="11" w16cid:durableId="626855444">
    <w:abstractNumId w:val="22"/>
  </w:num>
  <w:num w:numId="12" w16cid:durableId="713235534">
    <w:abstractNumId w:val="3"/>
  </w:num>
  <w:num w:numId="13" w16cid:durableId="1718896865">
    <w:abstractNumId w:val="20"/>
  </w:num>
  <w:num w:numId="14" w16cid:durableId="1555697762">
    <w:abstractNumId w:val="26"/>
  </w:num>
  <w:num w:numId="15" w16cid:durableId="1316837670">
    <w:abstractNumId w:val="9"/>
  </w:num>
  <w:num w:numId="16" w16cid:durableId="2085031084">
    <w:abstractNumId w:val="0"/>
  </w:num>
  <w:num w:numId="17" w16cid:durableId="238827627">
    <w:abstractNumId w:val="6"/>
  </w:num>
  <w:num w:numId="18" w16cid:durableId="1550654521">
    <w:abstractNumId w:val="19"/>
  </w:num>
  <w:num w:numId="19" w16cid:durableId="681593071">
    <w:abstractNumId w:val="27"/>
  </w:num>
  <w:num w:numId="20" w16cid:durableId="1650597654">
    <w:abstractNumId w:val="24"/>
  </w:num>
  <w:num w:numId="21" w16cid:durableId="707728620">
    <w:abstractNumId w:val="15"/>
  </w:num>
  <w:num w:numId="22" w16cid:durableId="1099835650">
    <w:abstractNumId w:val="7"/>
  </w:num>
  <w:num w:numId="23" w16cid:durableId="2055154800">
    <w:abstractNumId w:val="23"/>
  </w:num>
  <w:num w:numId="24" w16cid:durableId="240677879">
    <w:abstractNumId w:val="34"/>
  </w:num>
  <w:num w:numId="25" w16cid:durableId="792016195">
    <w:abstractNumId w:val="32"/>
  </w:num>
  <w:num w:numId="26" w16cid:durableId="777530395">
    <w:abstractNumId w:val="8"/>
  </w:num>
  <w:num w:numId="27" w16cid:durableId="882641457">
    <w:abstractNumId w:val="10"/>
  </w:num>
  <w:num w:numId="28" w16cid:durableId="1644046124">
    <w:abstractNumId w:val="30"/>
  </w:num>
  <w:num w:numId="29" w16cid:durableId="32852154">
    <w:abstractNumId w:val="29"/>
  </w:num>
  <w:num w:numId="30" w16cid:durableId="1405449819">
    <w:abstractNumId w:val="1"/>
  </w:num>
  <w:num w:numId="31" w16cid:durableId="1946574669">
    <w:abstractNumId w:val="5"/>
  </w:num>
  <w:num w:numId="32" w16cid:durableId="1160925677">
    <w:abstractNumId w:val="33"/>
  </w:num>
  <w:num w:numId="33" w16cid:durableId="2097625866">
    <w:abstractNumId w:val="38"/>
  </w:num>
  <w:num w:numId="34" w16cid:durableId="1190026542">
    <w:abstractNumId w:val="21"/>
  </w:num>
  <w:num w:numId="35" w16cid:durableId="912666984">
    <w:abstractNumId w:val="16"/>
  </w:num>
  <w:num w:numId="36" w16cid:durableId="1909266170">
    <w:abstractNumId w:val="11"/>
  </w:num>
  <w:num w:numId="37" w16cid:durableId="2132553687">
    <w:abstractNumId w:val="2"/>
  </w:num>
  <w:num w:numId="38" w16cid:durableId="753434458">
    <w:abstractNumId w:val="14"/>
  </w:num>
  <w:num w:numId="39" w16cid:durableId="6425834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1B"/>
    <w:rsid w:val="00000A28"/>
    <w:rsid w:val="00020AAC"/>
    <w:rsid w:val="00024FEC"/>
    <w:rsid w:val="0005155E"/>
    <w:rsid w:val="000522BB"/>
    <w:rsid w:val="00054E8F"/>
    <w:rsid w:val="00063504"/>
    <w:rsid w:val="000661E0"/>
    <w:rsid w:val="00072651"/>
    <w:rsid w:val="000764BC"/>
    <w:rsid w:val="0009394E"/>
    <w:rsid w:val="000B4494"/>
    <w:rsid w:val="000F2987"/>
    <w:rsid w:val="000F3BE7"/>
    <w:rsid w:val="00103F6A"/>
    <w:rsid w:val="00125F25"/>
    <w:rsid w:val="0015775E"/>
    <w:rsid w:val="0019198E"/>
    <w:rsid w:val="00193264"/>
    <w:rsid w:val="001936D7"/>
    <w:rsid w:val="001A5685"/>
    <w:rsid w:val="00205ABC"/>
    <w:rsid w:val="00205D77"/>
    <w:rsid w:val="0025306B"/>
    <w:rsid w:val="00253E08"/>
    <w:rsid w:val="00265D31"/>
    <w:rsid w:val="00271B29"/>
    <w:rsid w:val="0027301C"/>
    <w:rsid w:val="002771CB"/>
    <w:rsid w:val="0029240B"/>
    <w:rsid w:val="002A5775"/>
    <w:rsid w:val="002F6754"/>
    <w:rsid w:val="003015FC"/>
    <w:rsid w:val="00311C91"/>
    <w:rsid w:val="00322F1B"/>
    <w:rsid w:val="00327073"/>
    <w:rsid w:val="003274B6"/>
    <w:rsid w:val="00327695"/>
    <w:rsid w:val="003415E0"/>
    <w:rsid w:val="00346819"/>
    <w:rsid w:val="00351095"/>
    <w:rsid w:val="003708CB"/>
    <w:rsid w:val="003B52D5"/>
    <w:rsid w:val="003C6420"/>
    <w:rsid w:val="003D25A2"/>
    <w:rsid w:val="003F4753"/>
    <w:rsid w:val="00441B88"/>
    <w:rsid w:val="0046138F"/>
    <w:rsid w:val="00463702"/>
    <w:rsid w:val="004746EF"/>
    <w:rsid w:val="0049019F"/>
    <w:rsid w:val="00490345"/>
    <w:rsid w:val="004962F0"/>
    <w:rsid w:val="004C0630"/>
    <w:rsid w:val="004C3A28"/>
    <w:rsid w:val="004E66D2"/>
    <w:rsid w:val="004F00DE"/>
    <w:rsid w:val="0050242C"/>
    <w:rsid w:val="00560A35"/>
    <w:rsid w:val="00585D2D"/>
    <w:rsid w:val="005A1643"/>
    <w:rsid w:val="005A69E4"/>
    <w:rsid w:val="005C5C5C"/>
    <w:rsid w:val="005C79C0"/>
    <w:rsid w:val="005F3014"/>
    <w:rsid w:val="00612FF0"/>
    <w:rsid w:val="0061316F"/>
    <w:rsid w:val="006177C6"/>
    <w:rsid w:val="00621EA2"/>
    <w:rsid w:val="00622D01"/>
    <w:rsid w:val="006415EF"/>
    <w:rsid w:val="0066224A"/>
    <w:rsid w:val="006653ED"/>
    <w:rsid w:val="006D1430"/>
    <w:rsid w:val="006D704E"/>
    <w:rsid w:val="006E1954"/>
    <w:rsid w:val="006F7013"/>
    <w:rsid w:val="00744D23"/>
    <w:rsid w:val="00764606"/>
    <w:rsid w:val="00775B74"/>
    <w:rsid w:val="00783F91"/>
    <w:rsid w:val="0079466E"/>
    <w:rsid w:val="007B744A"/>
    <w:rsid w:val="007F0709"/>
    <w:rsid w:val="007F445A"/>
    <w:rsid w:val="007F7F04"/>
    <w:rsid w:val="00800C3F"/>
    <w:rsid w:val="00806DFD"/>
    <w:rsid w:val="00830640"/>
    <w:rsid w:val="00836A47"/>
    <w:rsid w:val="00847CE1"/>
    <w:rsid w:val="008A3231"/>
    <w:rsid w:val="008A4A30"/>
    <w:rsid w:val="008B3782"/>
    <w:rsid w:val="008C3FEB"/>
    <w:rsid w:val="008C422F"/>
    <w:rsid w:val="008E0939"/>
    <w:rsid w:val="00996D3C"/>
    <w:rsid w:val="009C28D0"/>
    <w:rsid w:val="00A07827"/>
    <w:rsid w:val="00A24E79"/>
    <w:rsid w:val="00A27221"/>
    <w:rsid w:val="00A342B2"/>
    <w:rsid w:val="00A41C2A"/>
    <w:rsid w:val="00A47300"/>
    <w:rsid w:val="00A576C5"/>
    <w:rsid w:val="00A62F24"/>
    <w:rsid w:val="00A82E6F"/>
    <w:rsid w:val="00A85A16"/>
    <w:rsid w:val="00AB4A17"/>
    <w:rsid w:val="00AD1BE6"/>
    <w:rsid w:val="00AF40C4"/>
    <w:rsid w:val="00B4448C"/>
    <w:rsid w:val="00B501B7"/>
    <w:rsid w:val="00B64C34"/>
    <w:rsid w:val="00B669B3"/>
    <w:rsid w:val="00B80672"/>
    <w:rsid w:val="00BB6C31"/>
    <w:rsid w:val="00BC341E"/>
    <w:rsid w:val="00C30A64"/>
    <w:rsid w:val="00C317F8"/>
    <w:rsid w:val="00C85F46"/>
    <w:rsid w:val="00C9016B"/>
    <w:rsid w:val="00C91F04"/>
    <w:rsid w:val="00CE5F85"/>
    <w:rsid w:val="00CF1975"/>
    <w:rsid w:val="00D167E0"/>
    <w:rsid w:val="00D27887"/>
    <w:rsid w:val="00D301CF"/>
    <w:rsid w:val="00D42A6D"/>
    <w:rsid w:val="00D86ED8"/>
    <w:rsid w:val="00D87505"/>
    <w:rsid w:val="00DA6CAB"/>
    <w:rsid w:val="00DB453B"/>
    <w:rsid w:val="00DF6063"/>
    <w:rsid w:val="00E007D5"/>
    <w:rsid w:val="00E04601"/>
    <w:rsid w:val="00E33529"/>
    <w:rsid w:val="00E84104"/>
    <w:rsid w:val="00E8452C"/>
    <w:rsid w:val="00E94E96"/>
    <w:rsid w:val="00EE3896"/>
    <w:rsid w:val="00EE407B"/>
    <w:rsid w:val="00EF1F31"/>
    <w:rsid w:val="00F36EB7"/>
    <w:rsid w:val="00F5070F"/>
    <w:rsid w:val="00F5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F565"/>
  <w15:chartTrackingRefBased/>
  <w15:docId w15:val="{61875262-AC48-4CA1-B5CE-535C6C25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22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962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8">
    <w:name w:val="heading 8"/>
    <w:basedOn w:val="a"/>
    <w:next w:val="a"/>
    <w:link w:val="80"/>
    <w:uiPriority w:val="9"/>
    <w:semiHidden/>
    <w:unhideWhenUsed/>
    <w:qFormat/>
    <w:rsid w:val="00B64C3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F1B"/>
    <w:rPr>
      <w:rFonts w:ascii="Times New Roman" w:eastAsia="Times New Roman" w:hAnsi="Times New Roman" w:cs="Times New Roman"/>
      <w:b/>
      <w:bCs/>
      <w:kern w:val="36"/>
      <w:sz w:val="48"/>
      <w:szCs w:val="48"/>
      <w:lang w:eastAsia="ru-RU"/>
    </w:rPr>
  </w:style>
  <w:style w:type="character" w:customStyle="1" w:styleId="posted-on">
    <w:name w:val="posted-on"/>
    <w:basedOn w:val="a0"/>
    <w:rsid w:val="00322F1B"/>
  </w:style>
  <w:style w:type="character" w:styleId="a3">
    <w:name w:val="Hyperlink"/>
    <w:basedOn w:val="a0"/>
    <w:uiPriority w:val="99"/>
    <w:unhideWhenUsed/>
    <w:rsid w:val="00322F1B"/>
    <w:rPr>
      <w:color w:val="0000FF"/>
      <w:u w:val="single"/>
    </w:rPr>
  </w:style>
  <w:style w:type="character" w:styleId="a4">
    <w:name w:val="Strong"/>
    <w:basedOn w:val="a0"/>
    <w:uiPriority w:val="22"/>
    <w:qFormat/>
    <w:rsid w:val="00322F1B"/>
    <w:rPr>
      <w:b/>
      <w:bCs/>
    </w:rPr>
  </w:style>
  <w:style w:type="paragraph" w:styleId="a5">
    <w:name w:val="Normal (Web)"/>
    <w:basedOn w:val="a"/>
    <w:uiPriority w:val="99"/>
    <w:semiHidden/>
    <w:unhideWhenUsed/>
    <w:rsid w:val="00322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22F1B"/>
    <w:rPr>
      <w:i/>
      <w:iCs/>
    </w:rPr>
  </w:style>
  <w:style w:type="character" w:customStyle="1" w:styleId="11">
    <w:name w:val="Неразрешенное упоминание1"/>
    <w:basedOn w:val="a0"/>
    <w:uiPriority w:val="99"/>
    <w:semiHidden/>
    <w:unhideWhenUsed/>
    <w:rsid w:val="006D1430"/>
    <w:rPr>
      <w:color w:val="605E5C"/>
      <w:shd w:val="clear" w:color="auto" w:fill="E1DFDD"/>
    </w:rPr>
  </w:style>
  <w:style w:type="paragraph" w:customStyle="1" w:styleId="rvps2">
    <w:name w:val="rvps2"/>
    <w:basedOn w:val="a"/>
    <w:rsid w:val="006D143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List Paragraph"/>
    <w:aliases w:val="Bullet Points,Liste Paragraf,Numbered Standard,Bullet Styles para"/>
    <w:basedOn w:val="a"/>
    <w:link w:val="a8"/>
    <w:uiPriority w:val="99"/>
    <w:qFormat/>
    <w:rsid w:val="00AB4A17"/>
    <w:pPr>
      <w:spacing w:after="200" w:line="276" w:lineRule="auto"/>
      <w:ind w:left="720"/>
      <w:contextualSpacing/>
    </w:pPr>
  </w:style>
  <w:style w:type="paragraph" w:styleId="a9">
    <w:name w:val="Body Text"/>
    <w:basedOn w:val="a"/>
    <w:link w:val="aa"/>
    <w:uiPriority w:val="1"/>
    <w:qFormat/>
    <w:rsid w:val="00AB4A17"/>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ий текст Знак"/>
    <w:basedOn w:val="a0"/>
    <w:link w:val="a9"/>
    <w:uiPriority w:val="1"/>
    <w:rsid w:val="00AB4A17"/>
    <w:rPr>
      <w:rFonts w:ascii="Times New Roman" w:eastAsia="Times New Roman" w:hAnsi="Times New Roman" w:cs="Times New Roman"/>
      <w:sz w:val="20"/>
      <w:szCs w:val="20"/>
      <w:lang w:eastAsia="ru-RU"/>
    </w:rPr>
  </w:style>
  <w:style w:type="paragraph" w:customStyle="1" w:styleId="ab">
    <w:name w:val="Нормальний текст"/>
    <w:basedOn w:val="a"/>
    <w:rsid w:val="00205ABC"/>
    <w:pPr>
      <w:spacing w:before="120" w:after="0" w:line="240" w:lineRule="auto"/>
      <w:ind w:firstLine="567"/>
    </w:pPr>
    <w:rPr>
      <w:rFonts w:ascii="Antiqua" w:eastAsia="Times New Roman" w:hAnsi="Antiqua" w:cs="Times New Roman"/>
      <w:sz w:val="26"/>
      <w:szCs w:val="20"/>
      <w:lang w:val="uk-UA" w:eastAsia="ru-RU"/>
    </w:rPr>
  </w:style>
  <w:style w:type="character" w:customStyle="1" w:styleId="a8">
    <w:name w:val="Абзац списку Знак"/>
    <w:aliases w:val="Bullet Points Знак,Liste Paragraf Знак,Numbered Standard Знак,Bullet Styles para Знак"/>
    <w:link w:val="a7"/>
    <w:uiPriority w:val="99"/>
    <w:qFormat/>
    <w:rsid w:val="0049019F"/>
  </w:style>
  <w:style w:type="character" w:customStyle="1" w:styleId="rvts23">
    <w:name w:val="rvts23"/>
    <w:rsid w:val="0049019F"/>
    <w:rPr>
      <w:rFonts w:cs="Times New Roman"/>
    </w:rPr>
  </w:style>
  <w:style w:type="character" w:customStyle="1" w:styleId="rvts44">
    <w:name w:val="rvts44"/>
    <w:basedOn w:val="a0"/>
    <w:rsid w:val="0049019F"/>
  </w:style>
  <w:style w:type="character" w:customStyle="1" w:styleId="ac">
    <w:name w:val="Верхній колонтитул Знак"/>
    <w:basedOn w:val="a0"/>
    <w:link w:val="ad"/>
    <w:uiPriority w:val="99"/>
    <w:rsid w:val="0049019F"/>
    <w:rPr>
      <w:rFonts w:ascii="Calibri" w:eastAsia="Calibri" w:hAnsi="Calibri" w:cs="Times New Roman"/>
    </w:rPr>
  </w:style>
  <w:style w:type="paragraph" w:styleId="ad">
    <w:name w:val="header"/>
    <w:basedOn w:val="a"/>
    <w:link w:val="ac"/>
    <w:uiPriority w:val="99"/>
    <w:rsid w:val="0049019F"/>
    <w:pPr>
      <w:tabs>
        <w:tab w:val="center" w:pos="4677"/>
        <w:tab w:val="right" w:pos="9355"/>
      </w:tabs>
      <w:spacing w:after="0" w:line="240" w:lineRule="auto"/>
    </w:pPr>
    <w:rPr>
      <w:rFonts w:ascii="Calibri" w:eastAsia="Calibri" w:hAnsi="Calibri" w:cs="Times New Roman"/>
    </w:rPr>
  </w:style>
  <w:style w:type="character" w:customStyle="1" w:styleId="12">
    <w:name w:val="Верхний колонтитул Знак1"/>
    <w:basedOn w:val="a0"/>
    <w:uiPriority w:val="99"/>
    <w:semiHidden/>
    <w:rsid w:val="0049019F"/>
  </w:style>
  <w:style w:type="paragraph" w:customStyle="1" w:styleId="tj">
    <w:name w:val="tj"/>
    <w:basedOn w:val="a"/>
    <w:rsid w:val="00490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962F0"/>
    <w:rPr>
      <w:rFonts w:asciiTheme="majorHAnsi" w:eastAsiaTheme="majorEastAsia" w:hAnsiTheme="majorHAnsi" w:cstheme="majorBidi"/>
      <w:color w:val="1F3763" w:themeColor="accent1" w:themeShade="7F"/>
      <w:sz w:val="24"/>
      <w:szCs w:val="24"/>
    </w:rPr>
  </w:style>
  <w:style w:type="character" w:styleId="ae">
    <w:name w:val="FollowedHyperlink"/>
    <w:basedOn w:val="a0"/>
    <w:uiPriority w:val="99"/>
    <w:semiHidden/>
    <w:unhideWhenUsed/>
    <w:rsid w:val="004962F0"/>
    <w:rPr>
      <w:color w:val="954F72" w:themeColor="followedHyperlink"/>
      <w:u w:val="single"/>
    </w:rPr>
  </w:style>
  <w:style w:type="paragraph" w:styleId="af">
    <w:name w:val="Body Text Indent"/>
    <w:basedOn w:val="a"/>
    <w:link w:val="af0"/>
    <w:uiPriority w:val="99"/>
    <w:semiHidden/>
    <w:unhideWhenUsed/>
    <w:rsid w:val="0027301C"/>
    <w:pPr>
      <w:spacing w:after="120"/>
      <w:ind w:left="283"/>
    </w:pPr>
  </w:style>
  <w:style w:type="character" w:customStyle="1" w:styleId="af0">
    <w:name w:val="Основний текст з відступом Знак"/>
    <w:basedOn w:val="a0"/>
    <w:link w:val="af"/>
    <w:rsid w:val="0027301C"/>
  </w:style>
  <w:style w:type="character" w:customStyle="1" w:styleId="80">
    <w:name w:val="Заголовок 8 Знак"/>
    <w:basedOn w:val="a0"/>
    <w:link w:val="8"/>
    <w:uiPriority w:val="9"/>
    <w:rsid w:val="00B64C34"/>
    <w:rPr>
      <w:rFonts w:asciiTheme="majorHAnsi" w:eastAsiaTheme="majorEastAsia" w:hAnsiTheme="majorHAnsi" w:cstheme="majorBidi"/>
      <w:color w:val="272727" w:themeColor="text1" w:themeTint="D8"/>
      <w:sz w:val="21"/>
      <w:szCs w:val="21"/>
    </w:rPr>
  </w:style>
  <w:style w:type="paragraph" w:styleId="af1">
    <w:name w:val="No Spacing"/>
    <w:uiPriority w:val="1"/>
    <w:qFormat/>
    <w:rsid w:val="00B64C34"/>
    <w:pPr>
      <w:spacing w:after="0" w:line="240" w:lineRule="auto"/>
      <w:ind w:firstLine="567"/>
      <w:jc w:val="both"/>
    </w:pPr>
    <w:rPr>
      <w:rFonts w:ascii="Calibri" w:eastAsia="Times New Roman" w:hAnsi="Calibri" w:cs="Times New Roman"/>
      <w:lang w:eastAsia="ru-RU"/>
    </w:rPr>
  </w:style>
  <w:style w:type="character" w:customStyle="1" w:styleId="Verdana">
    <w:name w:val="Основной текст + Verdana"/>
    <w:rsid w:val="00B64C34"/>
    <w:rPr>
      <w:rFonts w:ascii="Verdana" w:eastAsia="Verdana" w:hAnsi="Verdana" w:cs="Verdana"/>
      <w:b w:val="0"/>
      <w:bCs w:val="0"/>
      <w:i w:val="0"/>
      <w:iCs w:val="0"/>
      <w:smallCaps w:val="0"/>
      <w:strike w:val="0"/>
      <w:color w:val="000000"/>
      <w:spacing w:val="1"/>
      <w:w w:val="100"/>
      <w:position w:val="0"/>
      <w:sz w:val="25"/>
      <w:szCs w:val="25"/>
      <w:u w:val="none"/>
      <w:shd w:val="clear" w:color="auto" w:fill="FFFFFF"/>
      <w:lang w:val="uk-UA"/>
    </w:rPr>
  </w:style>
  <w:style w:type="character" w:customStyle="1" w:styleId="rvts9">
    <w:name w:val="rvts9"/>
    <w:rsid w:val="00125F25"/>
  </w:style>
  <w:style w:type="character" w:customStyle="1" w:styleId="valid">
    <w:name w:val="valid"/>
    <w:basedOn w:val="a0"/>
    <w:rsid w:val="00020AAC"/>
  </w:style>
  <w:style w:type="character" w:customStyle="1" w:styleId="dat0">
    <w:name w:val="dat0"/>
    <w:basedOn w:val="a0"/>
    <w:rsid w:val="00020AAC"/>
  </w:style>
  <w:style w:type="paragraph" w:styleId="af2">
    <w:name w:val="Balloon Text"/>
    <w:basedOn w:val="a"/>
    <w:link w:val="af3"/>
    <w:uiPriority w:val="99"/>
    <w:semiHidden/>
    <w:unhideWhenUsed/>
    <w:rsid w:val="00B501B7"/>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B50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4940">
      <w:bodyDiv w:val="1"/>
      <w:marLeft w:val="0"/>
      <w:marRight w:val="0"/>
      <w:marTop w:val="0"/>
      <w:marBottom w:val="0"/>
      <w:divBdr>
        <w:top w:val="none" w:sz="0" w:space="0" w:color="auto"/>
        <w:left w:val="none" w:sz="0" w:space="0" w:color="auto"/>
        <w:bottom w:val="none" w:sz="0" w:space="0" w:color="auto"/>
        <w:right w:val="none" w:sz="0" w:space="0" w:color="auto"/>
      </w:divBdr>
    </w:div>
    <w:div w:id="2038120963">
      <w:bodyDiv w:val="1"/>
      <w:marLeft w:val="0"/>
      <w:marRight w:val="0"/>
      <w:marTop w:val="0"/>
      <w:marBottom w:val="0"/>
      <w:divBdr>
        <w:top w:val="none" w:sz="0" w:space="0" w:color="auto"/>
        <w:left w:val="none" w:sz="0" w:space="0" w:color="auto"/>
        <w:bottom w:val="none" w:sz="0" w:space="0" w:color="auto"/>
        <w:right w:val="none" w:sz="0" w:space="0" w:color="auto"/>
      </w:divBdr>
      <w:divsChild>
        <w:div w:id="624695639">
          <w:marLeft w:val="0"/>
          <w:marRight w:val="0"/>
          <w:marTop w:val="0"/>
          <w:marBottom w:val="150"/>
          <w:divBdr>
            <w:top w:val="none" w:sz="0" w:space="0" w:color="auto"/>
            <w:left w:val="none" w:sz="0" w:space="0" w:color="auto"/>
            <w:bottom w:val="none" w:sz="0" w:space="0" w:color="auto"/>
            <w:right w:val="none" w:sz="0" w:space="0" w:color="auto"/>
          </w:divBdr>
        </w:div>
        <w:div w:id="8852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14333</Words>
  <Characters>8171</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Юрій Петренко, Скороходівська ТГ Полтавська обл</cp:lastModifiedBy>
  <cp:revision>9</cp:revision>
  <cp:lastPrinted>2023-10-31T09:28:00Z</cp:lastPrinted>
  <dcterms:created xsi:type="dcterms:W3CDTF">2023-10-24T17:18:00Z</dcterms:created>
  <dcterms:modified xsi:type="dcterms:W3CDTF">2023-11-02T07:15:00Z</dcterms:modified>
</cp:coreProperties>
</file>