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5E2DD" w14:textId="77777777" w:rsidR="009C39C2" w:rsidRPr="00995BBF" w:rsidRDefault="009C39C2" w:rsidP="009C39C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81227147"/>
    </w:p>
    <w:p w14:paraId="7FBD065B" w14:textId="77777777" w:rsidR="009C39C2" w:rsidRPr="00995BBF" w:rsidRDefault="009C39C2" w:rsidP="009C39C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1A9DB9B" w14:textId="77777777" w:rsidR="009C39C2" w:rsidRPr="00995BBF" w:rsidRDefault="009C39C2" w:rsidP="009C39C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C5A773D" w14:textId="77777777" w:rsidR="009C39C2" w:rsidRPr="00995BBF" w:rsidRDefault="009C39C2" w:rsidP="009C39C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9D4642" w14:textId="77777777" w:rsidR="009C39C2" w:rsidRPr="00995BBF" w:rsidRDefault="009C39C2" w:rsidP="009C39C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D9D4FC8" w14:textId="77777777" w:rsidR="009C39C2" w:rsidRPr="00995BBF" w:rsidRDefault="009C39C2" w:rsidP="009C39C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70A849A" w14:textId="77777777" w:rsidR="009C39C2" w:rsidRPr="00995BBF" w:rsidRDefault="009C39C2" w:rsidP="009C39C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98DAC5C" w14:textId="77777777" w:rsidR="009C39C2" w:rsidRPr="00995BBF" w:rsidRDefault="009C39C2" w:rsidP="009C39C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B1A29E7" w14:textId="77777777" w:rsidR="009C39C2" w:rsidRPr="00995BBF" w:rsidRDefault="009C39C2" w:rsidP="009C39C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5C64CA7" w14:textId="77777777" w:rsidR="009C39C2" w:rsidRPr="00995BBF" w:rsidRDefault="009C39C2" w:rsidP="009C39C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5BBF">
        <w:rPr>
          <w:rFonts w:ascii="Times New Roman" w:hAnsi="Times New Roman"/>
          <w:sz w:val="28"/>
          <w:szCs w:val="28"/>
        </w:rPr>
        <w:t xml:space="preserve">ПРОЄКТ </w:t>
      </w:r>
    </w:p>
    <w:p w14:paraId="23774BF5" w14:textId="77777777" w:rsidR="009C39C2" w:rsidRPr="00995BBF" w:rsidRDefault="009C39C2" w:rsidP="009C39C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2A9ACB4" w14:textId="77777777" w:rsidR="009C39C2" w:rsidRPr="00995BBF" w:rsidRDefault="009C39C2" w:rsidP="009C39C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2533FCC" w14:textId="02E68596" w:rsidR="009C39C2" w:rsidRPr="00995BBF" w:rsidRDefault="009C39C2" w:rsidP="009C39C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5BBF">
        <w:rPr>
          <w:rFonts w:ascii="Times New Roman" w:hAnsi="Times New Roman"/>
          <w:b/>
          <w:sz w:val="28"/>
          <w:szCs w:val="28"/>
          <w:lang w:val="uk-UA" w:eastAsia="en-US"/>
        </w:rPr>
        <w:t>Програми розвитку  галузі охорони здоров’я Стрижавської  селищної територіальної громади на 2026-2028 роки</w:t>
      </w:r>
    </w:p>
    <w:p w14:paraId="3EC336BF" w14:textId="77777777" w:rsidR="009C39C2" w:rsidRPr="00995BBF" w:rsidRDefault="009C39C2" w:rsidP="009C39C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2181BB8" w14:textId="77777777" w:rsidR="009C39C2" w:rsidRPr="00995BBF" w:rsidRDefault="009C39C2" w:rsidP="009C39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5BBF">
        <w:rPr>
          <w:rFonts w:ascii="Times New Roman" w:hAnsi="Times New Roman"/>
          <w:sz w:val="28"/>
          <w:szCs w:val="28"/>
        </w:rPr>
        <w:t>         </w:t>
      </w:r>
      <w:bookmarkEnd w:id="0"/>
    </w:p>
    <w:p w14:paraId="51EC55FB" w14:textId="77777777" w:rsidR="009C39C2" w:rsidRPr="00995BBF" w:rsidRDefault="009C39C2" w:rsidP="009C39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AB6CDA" w14:textId="77777777" w:rsidR="009C39C2" w:rsidRPr="00995BBF" w:rsidRDefault="009C39C2" w:rsidP="009C39C2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14:paraId="357BCBE6" w14:textId="77777777" w:rsidR="009C39C2" w:rsidRPr="00995BBF" w:rsidRDefault="009C39C2" w:rsidP="009C39C2">
      <w:pPr>
        <w:spacing w:after="0" w:line="240" w:lineRule="auto"/>
        <w:ind w:left="4111"/>
        <w:jc w:val="both"/>
        <w:rPr>
          <w:rFonts w:ascii="Times New Roman" w:eastAsia="Calibri" w:hAnsi="Times New Roman"/>
          <w:sz w:val="28"/>
          <w:szCs w:val="28"/>
        </w:rPr>
      </w:pPr>
    </w:p>
    <w:p w14:paraId="694A1530" w14:textId="77777777" w:rsidR="009C39C2" w:rsidRPr="00995BBF" w:rsidRDefault="009C39C2" w:rsidP="009C39C2">
      <w:pPr>
        <w:spacing w:after="0" w:line="240" w:lineRule="auto"/>
        <w:ind w:left="4111"/>
        <w:jc w:val="both"/>
        <w:rPr>
          <w:rFonts w:ascii="Times New Roman" w:eastAsia="Calibri" w:hAnsi="Times New Roman"/>
          <w:sz w:val="28"/>
          <w:szCs w:val="28"/>
        </w:rPr>
      </w:pPr>
    </w:p>
    <w:p w14:paraId="5A1BBC16" w14:textId="77777777" w:rsidR="009C39C2" w:rsidRPr="00995BBF" w:rsidRDefault="009C39C2" w:rsidP="009C39C2">
      <w:pPr>
        <w:spacing w:after="0" w:line="240" w:lineRule="auto"/>
        <w:ind w:left="4111"/>
        <w:jc w:val="both"/>
        <w:rPr>
          <w:rFonts w:ascii="Times New Roman" w:eastAsia="Calibri" w:hAnsi="Times New Roman"/>
          <w:sz w:val="28"/>
          <w:szCs w:val="28"/>
        </w:rPr>
      </w:pPr>
    </w:p>
    <w:p w14:paraId="750B762D" w14:textId="77777777" w:rsidR="009C39C2" w:rsidRPr="00995BBF" w:rsidRDefault="009C39C2" w:rsidP="009C39C2">
      <w:pPr>
        <w:spacing w:after="0" w:line="240" w:lineRule="auto"/>
        <w:ind w:left="4111"/>
        <w:jc w:val="both"/>
        <w:rPr>
          <w:rFonts w:ascii="Times New Roman" w:eastAsia="Calibri" w:hAnsi="Times New Roman"/>
          <w:sz w:val="28"/>
          <w:szCs w:val="28"/>
        </w:rPr>
      </w:pPr>
    </w:p>
    <w:p w14:paraId="53C1828D" w14:textId="77777777" w:rsidR="009C39C2" w:rsidRPr="00995BBF" w:rsidRDefault="009C39C2" w:rsidP="009C39C2">
      <w:pPr>
        <w:spacing w:after="0" w:line="240" w:lineRule="auto"/>
        <w:ind w:left="4111"/>
        <w:jc w:val="both"/>
        <w:rPr>
          <w:rFonts w:ascii="Times New Roman" w:eastAsia="Calibri" w:hAnsi="Times New Roman"/>
          <w:sz w:val="28"/>
          <w:szCs w:val="28"/>
        </w:rPr>
      </w:pPr>
    </w:p>
    <w:p w14:paraId="41BA2BC5" w14:textId="77777777" w:rsidR="009C39C2" w:rsidRPr="00995BBF" w:rsidRDefault="009C39C2" w:rsidP="009C39C2">
      <w:pPr>
        <w:spacing w:after="0" w:line="240" w:lineRule="auto"/>
        <w:ind w:left="4111"/>
        <w:jc w:val="both"/>
        <w:rPr>
          <w:rFonts w:ascii="Times New Roman" w:eastAsia="Calibri" w:hAnsi="Times New Roman"/>
          <w:sz w:val="28"/>
          <w:szCs w:val="28"/>
        </w:rPr>
      </w:pPr>
    </w:p>
    <w:p w14:paraId="1E2E0886" w14:textId="77777777" w:rsidR="009C39C2" w:rsidRPr="00995BBF" w:rsidRDefault="009C39C2" w:rsidP="009C39C2">
      <w:pPr>
        <w:spacing w:after="0" w:line="240" w:lineRule="auto"/>
        <w:ind w:left="4111"/>
        <w:jc w:val="both"/>
        <w:rPr>
          <w:rFonts w:ascii="Times New Roman" w:eastAsia="Calibri" w:hAnsi="Times New Roman"/>
          <w:sz w:val="28"/>
          <w:szCs w:val="28"/>
        </w:rPr>
      </w:pPr>
    </w:p>
    <w:p w14:paraId="6709BBFE" w14:textId="77777777" w:rsidR="009C39C2" w:rsidRPr="00995BBF" w:rsidRDefault="009C39C2" w:rsidP="009C39C2">
      <w:pPr>
        <w:spacing w:after="0" w:line="240" w:lineRule="auto"/>
        <w:ind w:left="4111"/>
        <w:jc w:val="both"/>
        <w:rPr>
          <w:rFonts w:ascii="Times New Roman" w:eastAsia="Calibri" w:hAnsi="Times New Roman"/>
          <w:sz w:val="28"/>
          <w:szCs w:val="28"/>
        </w:rPr>
      </w:pPr>
    </w:p>
    <w:p w14:paraId="7B7DEBC4" w14:textId="77777777" w:rsidR="009C39C2" w:rsidRPr="00995BBF" w:rsidRDefault="009C39C2" w:rsidP="009C39C2">
      <w:pPr>
        <w:spacing w:after="0" w:line="240" w:lineRule="auto"/>
        <w:ind w:left="4111"/>
        <w:jc w:val="both"/>
        <w:rPr>
          <w:rFonts w:ascii="Times New Roman" w:eastAsia="Calibri" w:hAnsi="Times New Roman"/>
          <w:sz w:val="28"/>
          <w:szCs w:val="28"/>
        </w:rPr>
      </w:pPr>
    </w:p>
    <w:p w14:paraId="28CABF02" w14:textId="77777777" w:rsidR="009C39C2" w:rsidRPr="00995BBF" w:rsidRDefault="009C39C2" w:rsidP="009C39C2">
      <w:pPr>
        <w:spacing w:after="0" w:line="240" w:lineRule="auto"/>
        <w:ind w:left="4111"/>
        <w:jc w:val="both"/>
        <w:rPr>
          <w:rFonts w:ascii="Times New Roman" w:eastAsia="Calibri" w:hAnsi="Times New Roman"/>
          <w:sz w:val="28"/>
          <w:szCs w:val="28"/>
        </w:rPr>
      </w:pPr>
    </w:p>
    <w:p w14:paraId="050E6C7F" w14:textId="77777777" w:rsidR="009C39C2" w:rsidRPr="00995BBF" w:rsidRDefault="009C39C2" w:rsidP="009C39C2">
      <w:pPr>
        <w:spacing w:after="0" w:line="240" w:lineRule="auto"/>
        <w:ind w:left="4111"/>
        <w:jc w:val="both"/>
        <w:rPr>
          <w:rFonts w:ascii="Times New Roman" w:eastAsia="Calibri" w:hAnsi="Times New Roman"/>
          <w:sz w:val="28"/>
          <w:szCs w:val="28"/>
        </w:rPr>
      </w:pPr>
    </w:p>
    <w:p w14:paraId="15650387" w14:textId="77777777" w:rsidR="009C39C2" w:rsidRPr="00995BBF" w:rsidRDefault="009C39C2" w:rsidP="009C39C2">
      <w:pPr>
        <w:spacing w:after="0" w:line="240" w:lineRule="auto"/>
        <w:ind w:left="4111"/>
        <w:jc w:val="both"/>
        <w:rPr>
          <w:rFonts w:ascii="Times New Roman" w:eastAsia="Calibri" w:hAnsi="Times New Roman"/>
          <w:sz w:val="28"/>
          <w:szCs w:val="28"/>
        </w:rPr>
      </w:pPr>
    </w:p>
    <w:p w14:paraId="5F451F25" w14:textId="77777777" w:rsidR="009C39C2" w:rsidRPr="00995BBF" w:rsidRDefault="009C39C2" w:rsidP="009C39C2">
      <w:pPr>
        <w:spacing w:after="0" w:line="240" w:lineRule="auto"/>
        <w:ind w:left="4111"/>
        <w:jc w:val="both"/>
        <w:rPr>
          <w:rFonts w:ascii="Times New Roman" w:eastAsia="Calibri" w:hAnsi="Times New Roman"/>
          <w:sz w:val="28"/>
          <w:szCs w:val="28"/>
        </w:rPr>
      </w:pPr>
    </w:p>
    <w:p w14:paraId="79C8A4C1" w14:textId="77777777" w:rsidR="009C39C2" w:rsidRPr="00995BBF" w:rsidRDefault="009C39C2" w:rsidP="009C39C2">
      <w:pPr>
        <w:spacing w:after="0" w:line="240" w:lineRule="auto"/>
        <w:ind w:left="4111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14:paraId="01BD89FD" w14:textId="77777777" w:rsidR="009C39C2" w:rsidRPr="00995BBF" w:rsidRDefault="009C39C2" w:rsidP="009C39C2">
      <w:pPr>
        <w:spacing w:after="0" w:line="240" w:lineRule="auto"/>
        <w:ind w:left="4111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14:paraId="5F635127" w14:textId="77777777" w:rsidR="009C39C2" w:rsidRPr="00995BBF" w:rsidRDefault="009C39C2" w:rsidP="009C39C2">
      <w:pPr>
        <w:spacing w:after="0" w:line="240" w:lineRule="auto"/>
        <w:ind w:left="4111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14:paraId="002D1F63" w14:textId="77777777" w:rsidR="009C39C2" w:rsidRPr="00995BBF" w:rsidRDefault="009C39C2" w:rsidP="009C39C2">
      <w:pPr>
        <w:spacing w:after="0" w:line="240" w:lineRule="auto"/>
        <w:ind w:left="4111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14:paraId="5E19D7C1" w14:textId="77777777" w:rsidR="009C39C2" w:rsidRPr="00995BBF" w:rsidRDefault="009C39C2" w:rsidP="009C39C2">
      <w:pPr>
        <w:spacing w:after="0" w:line="240" w:lineRule="auto"/>
        <w:ind w:left="4111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14:paraId="2076E933" w14:textId="77777777" w:rsidR="009C39C2" w:rsidRPr="00995BBF" w:rsidRDefault="009C39C2" w:rsidP="009C39C2">
      <w:pPr>
        <w:spacing w:after="0" w:line="240" w:lineRule="auto"/>
        <w:ind w:left="4111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14:paraId="216589E9" w14:textId="77777777" w:rsidR="009C39C2" w:rsidRPr="00995BBF" w:rsidRDefault="009C39C2" w:rsidP="009C39C2">
      <w:pPr>
        <w:spacing w:after="0" w:line="240" w:lineRule="auto"/>
        <w:ind w:left="4111"/>
        <w:jc w:val="both"/>
        <w:rPr>
          <w:rFonts w:ascii="Times New Roman" w:eastAsia="Calibri" w:hAnsi="Times New Roman"/>
          <w:sz w:val="28"/>
          <w:szCs w:val="28"/>
        </w:rPr>
      </w:pPr>
    </w:p>
    <w:p w14:paraId="4F68649E" w14:textId="77777777" w:rsidR="009C39C2" w:rsidRPr="00995BBF" w:rsidRDefault="009C39C2" w:rsidP="009C39C2">
      <w:pPr>
        <w:spacing w:after="0" w:line="240" w:lineRule="auto"/>
        <w:ind w:left="4111"/>
        <w:jc w:val="both"/>
        <w:rPr>
          <w:rFonts w:ascii="Times New Roman" w:eastAsia="Calibri" w:hAnsi="Times New Roman"/>
          <w:sz w:val="28"/>
          <w:szCs w:val="28"/>
        </w:rPr>
      </w:pPr>
    </w:p>
    <w:p w14:paraId="72E8EB58" w14:textId="77777777" w:rsidR="009C39C2" w:rsidRPr="00995BBF" w:rsidRDefault="009C39C2" w:rsidP="009C39C2">
      <w:pPr>
        <w:spacing w:after="0" w:line="240" w:lineRule="auto"/>
        <w:ind w:left="4111"/>
        <w:jc w:val="both"/>
        <w:rPr>
          <w:rFonts w:ascii="Times New Roman" w:eastAsia="Calibri" w:hAnsi="Times New Roman"/>
          <w:sz w:val="28"/>
          <w:szCs w:val="28"/>
        </w:rPr>
      </w:pPr>
    </w:p>
    <w:p w14:paraId="6C998906" w14:textId="77777777" w:rsidR="009C39C2" w:rsidRPr="00995BBF" w:rsidRDefault="009C39C2" w:rsidP="009C39C2">
      <w:pPr>
        <w:spacing w:after="0" w:line="240" w:lineRule="auto"/>
        <w:ind w:left="4111"/>
        <w:jc w:val="both"/>
        <w:rPr>
          <w:rFonts w:ascii="Times New Roman" w:eastAsia="Calibri" w:hAnsi="Times New Roman"/>
          <w:sz w:val="28"/>
          <w:szCs w:val="28"/>
        </w:rPr>
      </w:pPr>
    </w:p>
    <w:p w14:paraId="592AA756" w14:textId="77777777" w:rsidR="009C39C2" w:rsidRPr="00995BBF" w:rsidRDefault="009C39C2" w:rsidP="009C39C2">
      <w:pPr>
        <w:spacing w:after="0" w:line="240" w:lineRule="auto"/>
        <w:ind w:left="4111"/>
        <w:jc w:val="both"/>
        <w:rPr>
          <w:rFonts w:ascii="Times New Roman" w:eastAsia="Calibri" w:hAnsi="Times New Roman"/>
          <w:sz w:val="28"/>
          <w:szCs w:val="28"/>
        </w:rPr>
      </w:pPr>
    </w:p>
    <w:p w14:paraId="54626755" w14:textId="77777777" w:rsidR="009C39C2" w:rsidRPr="00995BBF" w:rsidRDefault="009C39C2" w:rsidP="009C39C2">
      <w:pPr>
        <w:spacing w:after="0" w:line="240" w:lineRule="auto"/>
        <w:ind w:left="4111"/>
        <w:jc w:val="both"/>
        <w:rPr>
          <w:rFonts w:ascii="Times New Roman" w:eastAsia="Calibri" w:hAnsi="Times New Roman"/>
          <w:sz w:val="28"/>
          <w:szCs w:val="28"/>
        </w:rPr>
      </w:pPr>
    </w:p>
    <w:p w14:paraId="5E230098" w14:textId="77777777" w:rsidR="009C39C2" w:rsidRPr="00995BBF" w:rsidRDefault="009C39C2" w:rsidP="009C39C2">
      <w:pPr>
        <w:spacing w:after="0" w:line="240" w:lineRule="auto"/>
        <w:ind w:left="-567"/>
        <w:jc w:val="center"/>
        <w:rPr>
          <w:rFonts w:ascii="Times New Roman" w:eastAsia="Calibri" w:hAnsi="Times New Roman"/>
          <w:sz w:val="28"/>
          <w:szCs w:val="28"/>
        </w:rPr>
      </w:pPr>
      <w:r w:rsidRPr="00995BBF">
        <w:rPr>
          <w:rFonts w:ascii="Times New Roman" w:eastAsia="Calibri" w:hAnsi="Times New Roman"/>
          <w:sz w:val="28"/>
          <w:szCs w:val="28"/>
        </w:rPr>
        <w:t>с-</w:t>
      </w:r>
      <w:proofErr w:type="spellStart"/>
      <w:r w:rsidRPr="00995BBF">
        <w:rPr>
          <w:rFonts w:ascii="Times New Roman" w:eastAsia="Calibri" w:hAnsi="Times New Roman"/>
          <w:sz w:val="28"/>
          <w:szCs w:val="28"/>
        </w:rPr>
        <w:t>ще</w:t>
      </w:r>
      <w:proofErr w:type="spellEnd"/>
      <w:r w:rsidRPr="00995BBF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995BBF">
        <w:rPr>
          <w:rFonts w:ascii="Times New Roman" w:eastAsia="Calibri" w:hAnsi="Times New Roman"/>
          <w:sz w:val="28"/>
          <w:szCs w:val="28"/>
        </w:rPr>
        <w:t>Стрижавка</w:t>
      </w:r>
      <w:proofErr w:type="spellEnd"/>
    </w:p>
    <w:p w14:paraId="77F294AA" w14:textId="1EBDFC15" w:rsidR="001E547C" w:rsidRPr="00995BBF" w:rsidRDefault="009C39C2" w:rsidP="009C39C2">
      <w:pPr>
        <w:spacing w:after="0" w:line="240" w:lineRule="auto"/>
        <w:ind w:left="-567"/>
        <w:jc w:val="center"/>
        <w:rPr>
          <w:rFonts w:ascii="Times New Roman" w:hAnsi="Times New Roman"/>
          <w:bCs/>
          <w:color w:val="212529"/>
          <w:sz w:val="28"/>
          <w:szCs w:val="28"/>
          <w:lang w:val="uk-UA"/>
        </w:rPr>
      </w:pPr>
      <w:r w:rsidRPr="00995BBF">
        <w:rPr>
          <w:rFonts w:ascii="Times New Roman" w:eastAsia="Calibri" w:hAnsi="Times New Roman"/>
          <w:sz w:val="28"/>
          <w:szCs w:val="28"/>
        </w:rPr>
        <w:t xml:space="preserve">2025 </w:t>
      </w:r>
      <w:proofErr w:type="spellStart"/>
      <w:r w:rsidRPr="00995BBF">
        <w:rPr>
          <w:rFonts w:ascii="Times New Roman" w:eastAsia="Calibri" w:hAnsi="Times New Roman"/>
          <w:sz w:val="28"/>
          <w:szCs w:val="28"/>
        </w:rPr>
        <w:t>рік</w:t>
      </w:r>
      <w:proofErr w:type="spellEnd"/>
      <w:r w:rsidRPr="00995BBF">
        <w:rPr>
          <w:rFonts w:ascii="Times New Roman" w:eastAsia="Calibri" w:hAnsi="Times New Roman"/>
          <w:sz w:val="28"/>
          <w:szCs w:val="28"/>
        </w:rPr>
        <w:br w:type="page"/>
      </w:r>
    </w:p>
    <w:p w14:paraId="57FBEF1D" w14:textId="77777777" w:rsidR="009A0F4D" w:rsidRPr="00995BBF" w:rsidRDefault="009A0F4D" w:rsidP="009A0F4D">
      <w:pPr>
        <w:spacing w:after="0" w:line="240" w:lineRule="auto"/>
        <w:ind w:left="4962"/>
        <w:jc w:val="both"/>
        <w:rPr>
          <w:rFonts w:ascii="Times New Roman" w:eastAsia="Calibri" w:hAnsi="Times New Roman"/>
          <w:bCs/>
          <w:sz w:val="28"/>
          <w:szCs w:val="28"/>
        </w:rPr>
      </w:pPr>
      <w:proofErr w:type="spellStart"/>
      <w:r w:rsidRPr="00995BBF">
        <w:rPr>
          <w:rFonts w:ascii="Times New Roman" w:eastAsia="Calibri" w:hAnsi="Times New Roman"/>
          <w:bCs/>
          <w:sz w:val="28"/>
          <w:szCs w:val="28"/>
        </w:rPr>
        <w:lastRenderedPageBreak/>
        <w:t>Додаток</w:t>
      </w:r>
      <w:proofErr w:type="spellEnd"/>
      <w:r w:rsidRPr="00995BBF">
        <w:rPr>
          <w:rFonts w:ascii="Times New Roman" w:eastAsia="Calibri" w:hAnsi="Times New Roman"/>
          <w:bCs/>
          <w:sz w:val="28"/>
          <w:szCs w:val="28"/>
        </w:rPr>
        <w:t xml:space="preserve"> 1</w:t>
      </w:r>
    </w:p>
    <w:p w14:paraId="771100CD" w14:textId="77777777" w:rsidR="009A0F4D" w:rsidRPr="00995BBF" w:rsidRDefault="009A0F4D" w:rsidP="009A0F4D">
      <w:pPr>
        <w:spacing w:after="0" w:line="240" w:lineRule="auto"/>
        <w:ind w:left="4962"/>
        <w:jc w:val="both"/>
        <w:rPr>
          <w:rFonts w:ascii="Times New Roman" w:eastAsia="Calibri" w:hAnsi="Times New Roman"/>
          <w:bCs/>
          <w:sz w:val="28"/>
          <w:szCs w:val="28"/>
        </w:rPr>
      </w:pPr>
      <w:r w:rsidRPr="00995BBF">
        <w:rPr>
          <w:rFonts w:ascii="Times New Roman" w:eastAsia="Calibri" w:hAnsi="Times New Roman"/>
          <w:bCs/>
          <w:sz w:val="28"/>
          <w:szCs w:val="28"/>
        </w:rPr>
        <w:t xml:space="preserve">до </w:t>
      </w:r>
      <w:proofErr w:type="spellStart"/>
      <w:r w:rsidRPr="00995BBF">
        <w:rPr>
          <w:rFonts w:ascii="Times New Roman" w:eastAsia="Calibri" w:hAnsi="Times New Roman"/>
          <w:bCs/>
          <w:sz w:val="28"/>
          <w:szCs w:val="28"/>
        </w:rPr>
        <w:t>рішення</w:t>
      </w:r>
      <w:proofErr w:type="spellEnd"/>
      <w:r w:rsidRPr="00995BBF">
        <w:rPr>
          <w:rFonts w:ascii="Times New Roman" w:eastAsia="Calibri" w:hAnsi="Times New Roman"/>
          <w:bCs/>
          <w:sz w:val="28"/>
          <w:szCs w:val="28"/>
        </w:rPr>
        <w:t>___</w:t>
      </w:r>
      <w:proofErr w:type="spellStart"/>
      <w:r w:rsidRPr="00995BBF">
        <w:rPr>
          <w:rFonts w:ascii="Times New Roman" w:eastAsia="Calibri" w:hAnsi="Times New Roman"/>
          <w:bCs/>
          <w:sz w:val="28"/>
          <w:szCs w:val="28"/>
        </w:rPr>
        <w:t>сесії</w:t>
      </w:r>
      <w:proofErr w:type="spellEnd"/>
      <w:r w:rsidRPr="00995BBF">
        <w:rPr>
          <w:rFonts w:ascii="Times New Roman" w:eastAsia="Calibri" w:hAnsi="Times New Roman"/>
          <w:bCs/>
          <w:sz w:val="28"/>
          <w:szCs w:val="28"/>
        </w:rPr>
        <w:t xml:space="preserve"> селищної ради</w:t>
      </w:r>
    </w:p>
    <w:p w14:paraId="6258AD6F" w14:textId="77777777" w:rsidR="009A0F4D" w:rsidRPr="00995BBF" w:rsidRDefault="009A0F4D" w:rsidP="009A0F4D">
      <w:pPr>
        <w:spacing w:after="0" w:line="240" w:lineRule="auto"/>
        <w:ind w:left="4962"/>
        <w:jc w:val="both"/>
        <w:rPr>
          <w:rFonts w:ascii="Times New Roman" w:eastAsia="Calibri" w:hAnsi="Times New Roman"/>
          <w:bCs/>
          <w:sz w:val="28"/>
          <w:szCs w:val="28"/>
        </w:rPr>
      </w:pPr>
      <w:r w:rsidRPr="00995BBF">
        <w:rPr>
          <w:rFonts w:ascii="Times New Roman" w:eastAsia="Calibri" w:hAnsi="Times New Roman"/>
          <w:bCs/>
          <w:sz w:val="28"/>
          <w:szCs w:val="28"/>
        </w:rPr>
        <w:t xml:space="preserve">8 </w:t>
      </w:r>
      <w:proofErr w:type="spellStart"/>
      <w:r w:rsidRPr="00995BBF">
        <w:rPr>
          <w:rFonts w:ascii="Times New Roman" w:eastAsia="Calibri" w:hAnsi="Times New Roman"/>
          <w:bCs/>
          <w:sz w:val="28"/>
          <w:szCs w:val="28"/>
        </w:rPr>
        <w:t>скликання</w:t>
      </w:r>
      <w:proofErr w:type="spellEnd"/>
    </w:p>
    <w:p w14:paraId="7F0269FD" w14:textId="77777777" w:rsidR="009A0F4D" w:rsidRPr="00995BBF" w:rsidRDefault="009A0F4D" w:rsidP="009A0F4D">
      <w:pPr>
        <w:spacing w:after="0" w:line="240" w:lineRule="auto"/>
        <w:ind w:left="4962"/>
        <w:jc w:val="both"/>
        <w:rPr>
          <w:rFonts w:ascii="Times New Roman" w:eastAsia="Calibri" w:hAnsi="Times New Roman"/>
          <w:bCs/>
          <w:sz w:val="28"/>
          <w:szCs w:val="28"/>
        </w:rPr>
      </w:pPr>
      <w:r w:rsidRPr="00995BBF">
        <w:rPr>
          <w:rFonts w:ascii="Times New Roman" w:eastAsia="Calibri" w:hAnsi="Times New Roman"/>
          <w:bCs/>
          <w:sz w:val="28"/>
          <w:szCs w:val="28"/>
        </w:rPr>
        <w:t>від_______________2025 р. №___</w:t>
      </w:r>
    </w:p>
    <w:p w14:paraId="1AA919FB" w14:textId="77777777" w:rsidR="009A0F4D" w:rsidRPr="00995BBF" w:rsidRDefault="009A0F4D" w:rsidP="009A0F4D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/>
          <w:bCs/>
          <w:color w:val="212529"/>
          <w:sz w:val="28"/>
          <w:szCs w:val="28"/>
          <w:lang w:val="uk-UA"/>
        </w:rPr>
      </w:pPr>
    </w:p>
    <w:p w14:paraId="64566A74" w14:textId="77777777" w:rsidR="009A0F4D" w:rsidRDefault="009A0F4D" w:rsidP="009A0F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en-US"/>
        </w:rPr>
      </w:pPr>
      <w:bookmarkStart w:id="1" w:name="_Hlk212462478"/>
      <w:r w:rsidRPr="00995BBF">
        <w:rPr>
          <w:rFonts w:ascii="Times New Roman" w:hAnsi="Times New Roman"/>
          <w:b/>
          <w:sz w:val="28"/>
          <w:szCs w:val="28"/>
          <w:lang w:val="uk-UA" w:eastAsia="en-US"/>
        </w:rPr>
        <w:t>ПРОГРАМ</w:t>
      </w:r>
      <w:r>
        <w:rPr>
          <w:rFonts w:ascii="Times New Roman" w:hAnsi="Times New Roman"/>
          <w:b/>
          <w:sz w:val="28"/>
          <w:szCs w:val="28"/>
          <w:lang w:val="uk-UA" w:eastAsia="en-US"/>
        </w:rPr>
        <w:t>А</w:t>
      </w:r>
    </w:p>
    <w:p w14:paraId="623ECDCA" w14:textId="77777777" w:rsidR="009A0F4D" w:rsidRDefault="009A0F4D" w:rsidP="009A0F4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  <w:r w:rsidRPr="00995BBF">
        <w:rPr>
          <w:rFonts w:ascii="Times New Roman" w:hAnsi="Times New Roman"/>
          <w:b/>
          <w:sz w:val="28"/>
          <w:szCs w:val="28"/>
          <w:lang w:val="uk-UA" w:eastAsia="en-US"/>
        </w:rPr>
        <w:t xml:space="preserve"> розвитку  галузі охорони здоров’я Стрижавської  селищної територіальної громади на 2026-2028 роки</w:t>
      </w:r>
    </w:p>
    <w:p w14:paraId="1E699C92" w14:textId="77777777" w:rsidR="009A0F4D" w:rsidRDefault="009A0F4D" w:rsidP="009A0F4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</w:p>
    <w:p w14:paraId="54A84CE1" w14:textId="77777777" w:rsidR="009A0F4D" w:rsidRPr="003D0ED1" w:rsidRDefault="009A0F4D" w:rsidP="009A0F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en-US"/>
        </w:rPr>
      </w:pPr>
      <w:r w:rsidRPr="00995BBF">
        <w:rPr>
          <w:rFonts w:ascii="Times New Roman" w:eastAsia="Calibri" w:hAnsi="Times New Roman"/>
          <w:b/>
          <w:bCs/>
          <w:sz w:val="28"/>
          <w:szCs w:val="28"/>
        </w:rPr>
        <w:t xml:space="preserve">І. </w:t>
      </w:r>
      <w:r>
        <w:rPr>
          <w:rFonts w:ascii="Times New Roman" w:eastAsia="Calibri" w:hAnsi="Times New Roman"/>
          <w:b/>
          <w:bCs/>
          <w:sz w:val="28"/>
          <w:szCs w:val="28"/>
          <w:lang w:val="uk-UA"/>
        </w:rPr>
        <w:t>Паспорт Програми</w:t>
      </w:r>
    </w:p>
    <w:bookmarkEnd w:id="1"/>
    <w:p w14:paraId="579A2449" w14:textId="77777777" w:rsidR="009A0F4D" w:rsidRPr="00995BBF" w:rsidRDefault="009A0F4D" w:rsidP="009A0F4D">
      <w:pPr>
        <w:shd w:val="clear" w:color="auto" w:fill="FFFFFF"/>
        <w:spacing w:after="0" w:line="240" w:lineRule="auto"/>
        <w:jc w:val="right"/>
        <w:textAlignment w:val="baseline"/>
        <w:outlineLvl w:val="3"/>
        <w:rPr>
          <w:rFonts w:ascii="Times New Roman" w:hAnsi="Times New Roman"/>
          <w:bCs/>
          <w:color w:val="212529"/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6"/>
        <w:gridCol w:w="4157"/>
        <w:gridCol w:w="4921"/>
      </w:tblGrid>
      <w:tr w:rsidR="009A0F4D" w:rsidRPr="00995BBF" w14:paraId="2DA06EA0" w14:textId="77777777" w:rsidTr="009C53D2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EE879" w14:textId="77777777" w:rsidR="009A0F4D" w:rsidRPr="00995BBF" w:rsidRDefault="009A0F4D" w:rsidP="009C53D2">
            <w:pPr>
              <w:textAlignment w:val="baseline"/>
              <w:outlineLvl w:val="3"/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</w:pPr>
            <w:r w:rsidRPr="00995BBF"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4FA2" w14:textId="77777777" w:rsidR="009A0F4D" w:rsidRPr="00995BBF" w:rsidRDefault="009A0F4D" w:rsidP="009C53D2">
            <w:pPr>
              <w:jc w:val="both"/>
              <w:textAlignment w:val="baseline"/>
              <w:outlineLvl w:val="3"/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</w:pPr>
            <w:r w:rsidRPr="00995BBF"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  <w:t>Дата, номер і назва розпорядчого документу про розроблення програми (за наявності)</w:t>
            </w:r>
          </w:p>
          <w:p w14:paraId="67D0E658" w14:textId="77777777" w:rsidR="009A0F4D" w:rsidRPr="00995BBF" w:rsidRDefault="009A0F4D" w:rsidP="009C53D2">
            <w:pPr>
              <w:jc w:val="both"/>
              <w:textAlignment w:val="baseline"/>
              <w:outlineLvl w:val="3"/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BEC5" w14:textId="77777777" w:rsidR="009A0F4D" w:rsidRPr="00995BBF" w:rsidRDefault="009A0F4D" w:rsidP="009C53D2">
            <w:pPr>
              <w:ind w:right="308"/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95BBF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Рішення виконавчого комітету селищної ради  від 27.11.2025 року № 401 «Про схвалення проєкту Програми розвитку  галузі охорони здоров’я Стрижавської  селищної територіальної громади на 2026-2028 роки»</w:t>
            </w:r>
          </w:p>
        </w:tc>
      </w:tr>
      <w:tr w:rsidR="009A0F4D" w:rsidRPr="00D50944" w14:paraId="03245BC8" w14:textId="77777777" w:rsidTr="009C53D2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A88B" w14:textId="77777777" w:rsidR="009A0F4D" w:rsidRPr="00995BBF" w:rsidRDefault="009A0F4D" w:rsidP="009C53D2">
            <w:pPr>
              <w:textAlignment w:val="baseline"/>
              <w:outlineLvl w:val="3"/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</w:pPr>
            <w:r w:rsidRPr="00995BBF"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D415" w14:textId="77777777" w:rsidR="009A0F4D" w:rsidRPr="00995BBF" w:rsidRDefault="009A0F4D" w:rsidP="009C53D2">
            <w:pPr>
              <w:textAlignment w:val="baseline"/>
              <w:outlineLvl w:val="3"/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</w:pPr>
            <w:r w:rsidRPr="00995BBF"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  <w:t>Ініціатор розроблення програми</w:t>
            </w:r>
          </w:p>
          <w:p w14:paraId="13EAFF93" w14:textId="77777777" w:rsidR="009A0F4D" w:rsidRPr="00995BBF" w:rsidRDefault="009A0F4D" w:rsidP="009C53D2">
            <w:pPr>
              <w:textAlignment w:val="baseline"/>
              <w:outlineLvl w:val="3"/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6AFE" w14:textId="77777777" w:rsidR="009A0F4D" w:rsidRPr="00995BBF" w:rsidRDefault="009A0F4D" w:rsidP="009C53D2">
            <w:pPr>
              <w:textAlignment w:val="baseline"/>
              <w:outlineLvl w:val="3"/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Комунальне некомерційне підприємство  «Центр первинної медико-санітарної допомоги Стрижавської селищної територіально громади» Стрижавської селищної ради</w:t>
            </w:r>
          </w:p>
        </w:tc>
      </w:tr>
      <w:tr w:rsidR="009A0F4D" w:rsidRPr="00995BBF" w14:paraId="758B5AAE" w14:textId="77777777" w:rsidTr="009C53D2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1C267" w14:textId="77777777" w:rsidR="009A0F4D" w:rsidRPr="00995BBF" w:rsidRDefault="009A0F4D" w:rsidP="009C53D2">
            <w:pPr>
              <w:textAlignment w:val="baseline"/>
              <w:outlineLvl w:val="3"/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</w:pPr>
            <w:r w:rsidRPr="00995BBF"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AC7C" w14:textId="77777777" w:rsidR="009A0F4D" w:rsidRPr="00995BBF" w:rsidRDefault="009A0F4D" w:rsidP="009C53D2">
            <w:pPr>
              <w:jc w:val="both"/>
              <w:textAlignment w:val="baseline"/>
              <w:outlineLvl w:val="3"/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</w:pPr>
            <w:r w:rsidRPr="00995BBF"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  <w:t>Розробник програми</w:t>
            </w:r>
          </w:p>
          <w:p w14:paraId="0344CAF8" w14:textId="77777777" w:rsidR="009A0F4D" w:rsidRPr="00995BBF" w:rsidRDefault="009A0F4D" w:rsidP="009C53D2">
            <w:pPr>
              <w:jc w:val="both"/>
              <w:textAlignment w:val="baseline"/>
              <w:outlineLvl w:val="3"/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4F3C" w14:textId="77777777" w:rsidR="009A0F4D" w:rsidRPr="00995BBF" w:rsidRDefault="009A0F4D" w:rsidP="009C53D2">
            <w:pPr>
              <w:textAlignment w:val="baseline"/>
              <w:outlineLvl w:val="3"/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Відділ соціального захисту та соціального забезпечення населення селищної ради </w:t>
            </w:r>
            <w:r w:rsidRPr="00995B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Вінницького району Вінницької області</w:t>
            </w:r>
          </w:p>
        </w:tc>
      </w:tr>
      <w:tr w:rsidR="009A0F4D" w:rsidRPr="00995BBF" w14:paraId="4702226F" w14:textId="77777777" w:rsidTr="009C53D2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CAA6" w14:textId="77777777" w:rsidR="009A0F4D" w:rsidRPr="00995BBF" w:rsidRDefault="009A0F4D" w:rsidP="009C53D2">
            <w:pPr>
              <w:textAlignment w:val="baseline"/>
              <w:outlineLvl w:val="3"/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</w:pPr>
            <w:r w:rsidRPr="00995BBF"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42A9" w14:textId="77777777" w:rsidR="009A0F4D" w:rsidRPr="00995BBF" w:rsidRDefault="009A0F4D" w:rsidP="009C53D2">
            <w:pPr>
              <w:jc w:val="both"/>
              <w:textAlignment w:val="baseline"/>
              <w:outlineLvl w:val="3"/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</w:pPr>
            <w:r w:rsidRPr="00995BBF"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  <w:t>Відповідальний виконавець програми</w:t>
            </w:r>
          </w:p>
          <w:p w14:paraId="059B06B8" w14:textId="77777777" w:rsidR="009A0F4D" w:rsidRPr="00995BBF" w:rsidRDefault="009A0F4D" w:rsidP="009C53D2">
            <w:pPr>
              <w:jc w:val="both"/>
              <w:textAlignment w:val="baseline"/>
              <w:outlineLvl w:val="3"/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7299" w14:textId="77777777" w:rsidR="009A0F4D" w:rsidRPr="00995BBF" w:rsidRDefault="009A0F4D" w:rsidP="009C53D2">
            <w:pPr>
              <w:textAlignment w:val="baseline"/>
              <w:outlineLvl w:val="3"/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Відділ соціального захисту та соціального забезпечення населення селищної ради </w:t>
            </w:r>
            <w:r w:rsidRPr="00995B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Вінницького району Вінницької області</w:t>
            </w:r>
          </w:p>
        </w:tc>
      </w:tr>
      <w:tr w:rsidR="009A0F4D" w:rsidRPr="00D50944" w14:paraId="2A32C0B4" w14:textId="77777777" w:rsidTr="009C53D2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FE7C6" w14:textId="77777777" w:rsidR="009A0F4D" w:rsidRPr="00995BBF" w:rsidRDefault="009A0F4D" w:rsidP="009C53D2">
            <w:pPr>
              <w:textAlignment w:val="baseline"/>
              <w:outlineLvl w:val="3"/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</w:pPr>
            <w:r w:rsidRPr="00995BBF"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5C8B" w14:textId="77777777" w:rsidR="009A0F4D" w:rsidRPr="00995BBF" w:rsidRDefault="009A0F4D" w:rsidP="009C53D2">
            <w:pPr>
              <w:jc w:val="both"/>
              <w:textAlignment w:val="baseline"/>
              <w:outlineLvl w:val="3"/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</w:pPr>
            <w:r w:rsidRPr="00995BBF"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  <w:t>Співвиконавці програми</w:t>
            </w:r>
          </w:p>
          <w:p w14:paraId="2839EA28" w14:textId="77777777" w:rsidR="009A0F4D" w:rsidRPr="00995BBF" w:rsidRDefault="009A0F4D" w:rsidP="009C53D2">
            <w:pPr>
              <w:jc w:val="both"/>
              <w:textAlignment w:val="baseline"/>
              <w:outlineLvl w:val="3"/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DA12" w14:textId="77777777" w:rsidR="009A0F4D" w:rsidRPr="00995BBF" w:rsidRDefault="009A0F4D" w:rsidP="009C53D2">
            <w:pPr>
              <w:ind w:left="9" w:right="232"/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</w:pPr>
            <w:bookmarkStart w:id="2" w:name="_Hlk212556720"/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Комунальне некомерційне підприємство  «Центр первинної медико-санітарної допомоги Стрижавської селищної територіально громади» Стрижавської селищної ради </w:t>
            </w:r>
            <w:bookmarkEnd w:id="2"/>
          </w:p>
        </w:tc>
      </w:tr>
      <w:tr w:rsidR="009A0F4D" w:rsidRPr="00D50944" w14:paraId="7D758AE7" w14:textId="77777777" w:rsidTr="009C53D2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7CE6" w14:textId="77777777" w:rsidR="009A0F4D" w:rsidRPr="00995BBF" w:rsidRDefault="009A0F4D" w:rsidP="009C53D2">
            <w:pPr>
              <w:textAlignment w:val="baseline"/>
              <w:outlineLvl w:val="3"/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</w:pPr>
            <w:r w:rsidRPr="00995BBF"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76A5" w14:textId="77777777" w:rsidR="009A0F4D" w:rsidRPr="00995BBF" w:rsidRDefault="009A0F4D" w:rsidP="009C53D2">
            <w:pPr>
              <w:textAlignment w:val="baseline"/>
              <w:outlineLvl w:val="3"/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</w:pPr>
            <w:r w:rsidRPr="00995BBF"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  <w:t>Мета програми</w:t>
            </w:r>
          </w:p>
          <w:p w14:paraId="2A1771C8" w14:textId="77777777" w:rsidR="009A0F4D" w:rsidRPr="00995BBF" w:rsidRDefault="009A0F4D" w:rsidP="009C53D2">
            <w:pPr>
              <w:textAlignment w:val="baseline"/>
              <w:outlineLvl w:val="3"/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D754" w14:textId="77777777" w:rsidR="009A0F4D" w:rsidRPr="00995BBF" w:rsidRDefault="009A0F4D" w:rsidP="009C53D2">
            <w:pPr>
              <w:textAlignment w:val="baseline"/>
              <w:outlineLvl w:val="3"/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  <w:t>Н</w:t>
            </w:r>
            <w:r w:rsidRPr="00995BBF"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  <w:t xml:space="preserve">адання якісної медичної допомоги  на первинному рівні всім верствам населення шляхом створення умов для праці та надання медичних послуг, забезпеченням </w:t>
            </w:r>
            <w:proofErr w:type="spellStart"/>
            <w:r w:rsidRPr="00995BBF"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  <w:t>життєво</w:t>
            </w:r>
            <w:proofErr w:type="spellEnd"/>
            <w:r w:rsidRPr="00995BBF"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  <w:t xml:space="preserve"> необхідними ліками, спеціальним харчуванням та медичними засобами хворих мешканців громади</w:t>
            </w:r>
            <w:r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  <w:t>.</w:t>
            </w:r>
          </w:p>
        </w:tc>
      </w:tr>
      <w:tr w:rsidR="009A0F4D" w:rsidRPr="00995BBF" w14:paraId="5177A4C7" w14:textId="77777777" w:rsidTr="009C53D2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EB482" w14:textId="77777777" w:rsidR="009A0F4D" w:rsidRPr="00995BBF" w:rsidRDefault="009A0F4D" w:rsidP="009C53D2">
            <w:pPr>
              <w:textAlignment w:val="baseline"/>
              <w:outlineLvl w:val="3"/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</w:pPr>
            <w:r w:rsidRPr="00995BBF"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  <w:lastRenderedPageBreak/>
              <w:t>7.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AAFB" w14:textId="77777777" w:rsidR="009A0F4D" w:rsidRPr="00995BBF" w:rsidRDefault="009A0F4D" w:rsidP="009C53D2">
            <w:pPr>
              <w:textAlignment w:val="baseline"/>
              <w:outlineLvl w:val="3"/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</w:pPr>
            <w:r w:rsidRPr="00995BBF"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  <w:t>Термін реалізації програми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2B2A" w14:textId="77777777" w:rsidR="009A0F4D" w:rsidRPr="00995BBF" w:rsidRDefault="009A0F4D" w:rsidP="009C53D2">
            <w:pPr>
              <w:textAlignment w:val="baseline"/>
              <w:outlineLvl w:val="3"/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</w:pPr>
            <w:r w:rsidRPr="00995BBF"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  <w:t>2026-2028 роки</w:t>
            </w:r>
          </w:p>
        </w:tc>
      </w:tr>
      <w:tr w:rsidR="009A0F4D" w:rsidRPr="00995BBF" w14:paraId="168CE705" w14:textId="77777777" w:rsidTr="009C53D2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3ACF" w14:textId="77777777" w:rsidR="009A0F4D" w:rsidRPr="00995BBF" w:rsidRDefault="009A0F4D" w:rsidP="009C53D2">
            <w:pPr>
              <w:textAlignment w:val="baseline"/>
              <w:outlineLvl w:val="3"/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</w:pPr>
            <w:r w:rsidRPr="00995BBF"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1334" w14:textId="77777777" w:rsidR="009A0F4D" w:rsidRPr="00995BBF" w:rsidRDefault="009A0F4D" w:rsidP="009C53D2">
            <w:pPr>
              <w:jc w:val="both"/>
              <w:textAlignment w:val="baseline"/>
              <w:outlineLvl w:val="3"/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</w:pPr>
            <w:r w:rsidRPr="00995BBF"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  <w:t>Загальний обсяг фінансування, необхідного для реалізації цільової програми, грн. всього,</w:t>
            </w:r>
          </w:p>
          <w:p w14:paraId="68B7A368" w14:textId="77777777" w:rsidR="009A0F4D" w:rsidRPr="00995BBF" w:rsidRDefault="009A0F4D" w:rsidP="009C53D2">
            <w:pPr>
              <w:jc w:val="both"/>
              <w:textAlignment w:val="baseline"/>
              <w:outlineLvl w:val="3"/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</w:pPr>
            <w:r w:rsidRPr="00995BBF"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  <w:t>в тому числі із розподілом коштів за джерелами фінансування: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ADD0" w14:textId="77777777" w:rsidR="009A0F4D" w:rsidRPr="00995BBF" w:rsidRDefault="009A0F4D" w:rsidP="009C53D2">
            <w:pPr>
              <w:jc w:val="center"/>
              <w:textAlignment w:val="baseline"/>
              <w:outlineLvl w:val="3"/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</w:pPr>
            <w:r w:rsidRPr="00995BBF"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  <w:t>86332,4</w:t>
            </w:r>
          </w:p>
        </w:tc>
      </w:tr>
      <w:tr w:rsidR="009A0F4D" w:rsidRPr="00995BBF" w14:paraId="3E2381CF" w14:textId="77777777" w:rsidTr="009C53D2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7838" w14:textId="77777777" w:rsidR="009A0F4D" w:rsidRPr="00995BBF" w:rsidRDefault="009A0F4D" w:rsidP="009C53D2">
            <w:pPr>
              <w:textAlignment w:val="baseline"/>
              <w:outlineLvl w:val="3"/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</w:pPr>
            <w:r w:rsidRPr="00995BBF"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  <w:t>8.1.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C82D" w14:textId="77777777" w:rsidR="009A0F4D" w:rsidRPr="00995BBF" w:rsidRDefault="009A0F4D" w:rsidP="009C53D2">
            <w:pPr>
              <w:textAlignment w:val="baseline"/>
              <w:outlineLvl w:val="3"/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</w:pPr>
            <w:r w:rsidRPr="00995BBF"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  <w:t>- кошти бюджету Стрижавської селищної територіальної громади, грн.</w:t>
            </w:r>
          </w:p>
          <w:p w14:paraId="72DB12ED" w14:textId="77777777" w:rsidR="009A0F4D" w:rsidRPr="00995BBF" w:rsidRDefault="009A0F4D" w:rsidP="009C53D2">
            <w:pPr>
              <w:textAlignment w:val="baseline"/>
              <w:outlineLvl w:val="3"/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1139" w14:textId="77777777" w:rsidR="009A0F4D" w:rsidRPr="00995BBF" w:rsidRDefault="009A0F4D" w:rsidP="009C53D2">
            <w:pPr>
              <w:jc w:val="center"/>
              <w:textAlignment w:val="baseline"/>
              <w:outlineLvl w:val="3"/>
              <w:rPr>
                <w:rFonts w:ascii="Times New Roman" w:hAnsi="Times New Roman"/>
                <w:bCs/>
                <w:color w:val="FF0000"/>
                <w:sz w:val="28"/>
                <w:szCs w:val="28"/>
                <w:lang w:val="uk-UA" w:eastAsia="en-US"/>
              </w:rPr>
            </w:pPr>
            <w:r w:rsidRPr="00995BBF">
              <w:rPr>
                <w:rFonts w:ascii="Times New Roman" w:hAnsi="Times New Roman"/>
                <w:bCs/>
                <w:color w:val="FF0000"/>
                <w:sz w:val="28"/>
                <w:szCs w:val="28"/>
                <w:lang w:val="uk-UA" w:eastAsia="en-US"/>
              </w:rPr>
              <w:t>29194,4</w:t>
            </w:r>
          </w:p>
          <w:p w14:paraId="080B8CC1" w14:textId="77777777" w:rsidR="009A0F4D" w:rsidRPr="00995BBF" w:rsidRDefault="009A0F4D" w:rsidP="009C53D2">
            <w:pPr>
              <w:jc w:val="center"/>
              <w:textAlignment w:val="baseline"/>
              <w:outlineLvl w:val="3"/>
              <w:rPr>
                <w:rFonts w:ascii="Times New Roman" w:hAnsi="Times New Roman"/>
                <w:bCs/>
                <w:color w:val="FF0000"/>
                <w:sz w:val="28"/>
                <w:szCs w:val="28"/>
                <w:lang w:val="uk-UA" w:eastAsia="en-US"/>
              </w:rPr>
            </w:pPr>
          </w:p>
        </w:tc>
      </w:tr>
      <w:tr w:rsidR="009A0F4D" w:rsidRPr="00995BBF" w14:paraId="02E216D1" w14:textId="77777777" w:rsidTr="009C53D2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7B6CA" w14:textId="77777777" w:rsidR="009A0F4D" w:rsidRPr="00995BBF" w:rsidRDefault="009A0F4D" w:rsidP="009C53D2">
            <w:pPr>
              <w:textAlignment w:val="baseline"/>
              <w:outlineLvl w:val="3"/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</w:pPr>
            <w:r w:rsidRPr="00995BBF"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  <w:t>8.2.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665C" w14:textId="77777777" w:rsidR="009A0F4D" w:rsidRPr="00995BBF" w:rsidRDefault="009A0F4D" w:rsidP="009C53D2">
            <w:pPr>
              <w:textAlignment w:val="baseline"/>
              <w:outlineLvl w:val="3"/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</w:pPr>
            <w:r w:rsidRPr="00995BBF"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  <w:t>- кошти державного бюджету, грн.</w:t>
            </w:r>
          </w:p>
          <w:p w14:paraId="489F9E61" w14:textId="77777777" w:rsidR="009A0F4D" w:rsidRPr="00995BBF" w:rsidRDefault="009A0F4D" w:rsidP="009C53D2">
            <w:pPr>
              <w:textAlignment w:val="baseline"/>
              <w:outlineLvl w:val="3"/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C99A" w14:textId="77777777" w:rsidR="009A0F4D" w:rsidRPr="00995BBF" w:rsidRDefault="009A0F4D" w:rsidP="009C53D2">
            <w:pPr>
              <w:jc w:val="center"/>
              <w:textAlignment w:val="baseline"/>
              <w:outlineLvl w:val="3"/>
              <w:rPr>
                <w:rFonts w:ascii="Times New Roman" w:hAnsi="Times New Roman"/>
                <w:bCs/>
                <w:color w:val="FF0000"/>
                <w:sz w:val="28"/>
                <w:szCs w:val="28"/>
                <w:lang w:val="uk-UA" w:eastAsia="en-US"/>
              </w:rPr>
            </w:pPr>
            <w:r w:rsidRPr="00995BBF">
              <w:rPr>
                <w:rFonts w:ascii="Times New Roman" w:hAnsi="Times New Roman"/>
                <w:bCs/>
                <w:color w:val="FF0000"/>
                <w:sz w:val="28"/>
                <w:szCs w:val="28"/>
                <w:lang w:val="uk-UA" w:eastAsia="en-US"/>
              </w:rPr>
              <w:t>57138,0</w:t>
            </w:r>
          </w:p>
          <w:p w14:paraId="43C1F508" w14:textId="77777777" w:rsidR="009A0F4D" w:rsidRPr="00995BBF" w:rsidRDefault="009A0F4D" w:rsidP="009C53D2">
            <w:pPr>
              <w:jc w:val="center"/>
              <w:textAlignment w:val="baseline"/>
              <w:outlineLvl w:val="3"/>
              <w:rPr>
                <w:rFonts w:ascii="Times New Roman" w:hAnsi="Times New Roman"/>
                <w:bCs/>
                <w:color w:val="FF0000"/>
                <w:sz w:val="28"/>
                <w:szCs w:val="28"/>
                <w:lang w:val="uk-UA" w:eastAsia="en-US"/>
              </w:rPr>
            </w:pPr>
          </w:p>
        </w:tc>
      </w:tr>
      <w:tr w:rsidR="009A0F4D" w:rsidRPr="00995BBF" w14:paraId="1341A494" w14:textId="77777777" w:rsidTr="009C53D2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1FA69" w14:textId="77777777" w:rsidR="009A0F4D" w:rsidRPr="00995BBF" w:rsidRDefault="009A0F4D" w:rsidP="009C53D2">
            <w:pPr>
              <w:textAlignment w:val="baseline"/>
              <w:outlineLvl w:val="3"/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</w:pPr>
            <w:r w:rsidRPr="00995BBF"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  <w:t>8.3.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0679D" w14:textId="77777777" w:rsidR="009A0F4D" w:rsidRPr="00995BBF" w:rsidRDefault="009A0F4D" w:rsidP="009C53D2">
            <w:pPr>
              <w:textAlignment w:val="baseline"/>
              <w:outlineLvl w:val="3"/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</w:pPr>
            <w:r w:rsidRPr="00995BBF"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  <w:t>- кошти інших джерел (вказати), грн.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B7DE" w14:textId="77777777" w:rsidR="009A0F4D" w:rsidRPr="00995BBF" w:rsidRDefault="009A0F4D" w:rsidP="009C53D2">
            <w:pPr>
              <w:jc w:val="right"/>
              <w:textAlignment w:val="baseline"/>
              <w:outlineLvl w:val="3"/>
              <w:rPr>
                <w:rFonts w:ascii="Times New Roman" w:hAnsi="Times New Roman"/>
                <w:bCs/>
                <w:color w:val="212529"/>
                <w:sz w:val="28"/>
                <w:szCs w:val="28"/>
                <w:lang w:val="uk-UA" w:eastAsia="en-US"/>
              </w:rPr>
            </w:pPr>
          </w:p>
        </w:tc>
      </w:tr>
    </w:tbl>
    <w:p w14:paraId="58538EF1" w14:textId="77777777" w:rsidR="009A0F4D" w:rsidRPr="00995BBF" w:rsidRDefault="009A0F4D" w:rsidP="009A0F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9F90D7" w14:textId="77777777" w:rsidR="009A0F4D" w:rsidRPr="00B32EDD" w:rsidRDefault="009A0F4D" w:rsidP="009A0F4D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Pr="00B32EDD">
        <w:rPr>
          <w:rFonts w:ascii="Times New Roman" w:hAnsi="Times New Roman"/>
          <w:b/>
          <w:sz w:val="28"/>
          <w:szCs w:val="28"/>
        </w:rPr>
        <w:t xml:space="preserve">І. </w:t>
      </w:r>
      <w:proofErr w:type="spellStart"/>
      <w:r w:rsidRPr="00B32EDD">
        <w:rPr>
          <w:rFonts w:ascii="Times New Roman" w:hAnsi="Times New Roman"/>
          <w:b/>
          <w:sz w:val="28"/>
          <w:szCs w:val="28"/>
        </w:rPr>
        <w:t>Визначення</w:t>
      </w:r>
      <w:proofErr w:type="spellEnd"/>
      <w:r w:rsidRPr="00B32EDD">
        <w:rPr>
          <w:rFonts w:ascii="Times New Roman" w:hAnsi="Times New Roman"/>
          <w:b/>
          <w:sz w:val="28"/>
          <w:szCs w:val="28"/>
        </w:rPr>
        <w:t xml:space="preserve"> проблем, на </w:t>
      </w:r>
      <w:proofErr w:type="spellStart"/>
      <w:r w:rsidRPr="00B32EDD">
        <w:rPr>
          <w:rFonts w:ascii="Times New Roman" w:hAnsi="Times New Roman"/>
          <w:b/>
          <w:sz w:val="28"/>
          <w:szCs w:val="28"/>
        </w:rPr>
        <w:t>розв'язання</w:t>
      </w:r>
      <w:proofErr w:type="spellEnd"/>
      <w:r w:rsidRPr="00B32ED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32EDD">
        <w:rPr>
          <w:rFonts w:ascii="Times New Roman" w:hAnsi="Times New Roman"/>
          <w:b/>
          <w:sz w:val="28"/>
          <w:szCs w:val="28"/>
        </w:rPr>
        <w:t>яких</w:t>
      </w:r>
      <w:proofErr w:type="spellEnd"/>
    </w:p>
    <w:p w14:paraId="3C84410D" w14:textId="77777777" w:rsidR="009A0F4D" w:rsidRPr="00AB2E58" w:rsidRDefault="009A0F4D" w:rsidP="009A0F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2ED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32EDD">
        <w:rPr>
          <w:rFonts w:ascii="Times New Roman" w:hAnsi="Times New Roman"/>
          <w:b/>
          <w:sz w:val="28"/>
          <w:szCs w:val="28"/>
        </w:rPr>
        <w:t>спрямована</w:t>
      </w:r>
      <w:proofErr w:type="spellEnd"/>
      <w:r w:rsidRPr="00B32ED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32EDD">
        <w:rPr>
          <w:rFonts w:ascii="Times New Roman" w:hAnsi="Times New Roman"/>
          <w:b/>
          <w:sz w:val="28"/>
          <w:szCs w:val="28"/>
        </w:rPr>
        <w:t>Програм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а</w:t>
      </w:r>
    </w:p>
    <w:p w14:paraId="38C06B5C" w14:textId="77777777" w:rsidR="009A0F4D" w:rsidRPr="00995BBF" w:rsidRDefault="009A0F4D" w:rsidP="009A0F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8E387E1" w14:textId="77777777" w:rsidR="009A0F4D" w:rsidRPr="00995BBF" w:rsidRDefault="009A0F4D" w:rsidP="009A0F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 xml:space="preserve">      Важливим соціальним критерієм ступеня розвитку та благополуччя суспільства є здоров’я населення. Його стан впливає на процеси економічного,</w:t>
      </w:r>
    </w:p>
    <w:p w14:paraId="5BE0AC50" w14:textId="77777777" w:rsidR="009A0F4D" w:rsidRPr="00995BBF" w:rsidRDefault="009A0F4D" w:rsidP="009A0F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>соціального і культурного розвитку країни та рівень національної безпеки. Охорона здоров’я, як одна з ключових галузей гуманітарної сфери, є прямо залежною від економічного, соціального благополуччя та політичної сталості країни, і разом з тим залишається вразливою до надзвичайних подій та суспільно-політичних явищ, які негативно впливають на здоров’я населення та можливість організації надання медичної допомоги, таких як війни чи збройні конфлікти. Здоров’я населення є не лише показником сучасного соціально-економічного стану країни, а і запорукою її розвитку завдяки зростанню можливостей для реалізації індивідуального потенціалу громадян внаслідок збільшення тривалості і якості життя.</w:t>
      </w:r>
    </w:p>
    <w:p w14:paraId="553F5047" w14:textId="77777777" w:rsidR="009A0F4D" w:rsidRPr="00995BBF" w:rsidRDefault="009A0F4D" w:rsidP="009A0F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995BBF">
        <w:rPr>
          <w:rFonts w:ascii="Times New Roman" w:hAnsi="Times New Roman"/>
          <w:sz w:val="28"/>
          <w:szCs w:val="28"/>
          <w:lang w:val="uk-UA"/>
        </w:rPr>
        <w:t>З 2020 року національна система охорони здоров’я зазнала безпрецедентного тиску, реагуючи на пандемію гострої респіраторної хвороби COVID-19, спричиненої коронавірусом SARS-CoV-2, що вимагало швидких об’єднаних зусиль, а також виявило прогалини, які необхідно усунути для покращення готовності до майбутніх загроз.</w:t>
      </w:r>
    </w:p>
    <w:p w14:paraId="78F79E1D" w14:textId="77777777" w:rsidR="009A0F4D" w:rsidRPr="00995BBF" w:rsidRDefault="009A0F4D" w:rsidP="009A0F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995BBF">
        <w:rPr>
          <w:rFonts w:ascii="Times New Roman" w:hAnsi="Times New Roman"/>
          <w:sz w:val="28"/>
          <w:szCs w:val="28"/>
          <w:lang w:val="uk-UA"/>
        </w:rPr>
        <w:t>Повномасштабна війна, розв’язана російською федерацією, справила</w:t>
      </w:r>
      <w:r w:rsidRPr="00995BBF">
        <w:rPr>
          <w:rFonts w:ascii="Times New Roman" w:hAnsi="Times New Roman"/>
          <w:sz w:val="28"/>
          <w:szCs w:val="28"/>
        </w:rPr>
        <w:t xml:space="preserve"> </w:t>
      </w:r>
      <w:r w:rsidRPr="00995BBF">
        <w:rPr>
          <w:rFonts w:ascii="Times New Roman" w:hAnsi="Times New Roman"/>
          <w:sz w:val="28"/>
          <w:szCs w:val="28"/>
          <w:lang w:val="uk-UA"/>
        </w:rPr>
        <w:t xml:space="preserve">значний руйнівний вплив на життя і </w:t>
      </w:r>
      <w:proofErr w:type="spellStart"/>
      <w:r w:rsidRPr="00995BBF">
        <w:rPr>
          <w:rFonts w:ascii="Times New Roman" w:hAnsi="Times New Roman"/>
          <w:sz w:val="28"/>
          <w:szCs w:val="28"/>
          <w:lang w:val="uk-UA"/>
        </w:rPr>
        <w:t>здоровʼя</w:t>
      </w:r>
      <w:proofErr w:type="spellEnd"/>
      <w:r w:rsidRPr="00995BBF">
        <w:rPr>
          <w:rFonts w:ascii="Times New Roman" w:hAnsi="Times New Roman"/>
          <w:sz w:val="28"/>
          <w:szCs w:val="28"/>
          <w:lang w:val="uk-UA"/>
        </w:rPr>
        <w:t xml:space="preserve"> людей в Україні та на систему охорони здоров’я в цілому. Війна спричинила масове переміщення людей, загострення тяжких захворювань, проблеми ментального здоров’я, професійного вигоряння й переміщення медпрацівників, порушення логістики, руйнування медичної інфраструктури, а також значне падіння доходів людей і держави.</w:t>
      </w:r>
    </w:p>
    <w:p w14:paraId="4E79B512" w14:textId="77777777" w:rsidR="009A0F4D" w:rsidRPr="00995BBF" w:rsidRDefault="009A0F4D" w:rsidP="009A0F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lastRenderedPageBreak/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995BBF">
        <w:rPr>
          <w:rFonts w:ascii="Times New Roman" w:hAnsi="Times New Roman"/>
          <w:sz w:val="28"/>
          <w:szCs w:val="28"/>
          <w:lang w:val="uk-UA"/>
        </w:rPr>
        <w:t xml:space="preserve">Головними загрозами у сфері охорони здоров’я на сьогодні є демографічна криза, зменшення тривалості життя, виникнення епідемій та пандемій, поширення соціально значущих неінфекційних захворювань, туберкульозу, </w:t>
      </w:r>
      <w:proofErr w:type="spellStart"/>
      <w:r w:rsidRPr="00995BBF">
        <w:rPr>
          <w:rFonts w:ascii="Times New Roman" w:hAnsi="Times New Roman"/>
          <w:sz w:val="28"/>
          <w:szCs w:val="28"/>
          <w:lang w:val="uk-UA"/>
        </w:rPr>
        <w:t>ВІЛінфекції</w:t>
      </w:r>
      <w:proofErr w:type="spellEnd"/>
      <w:r w:rsidRPr="00995BBF">
        <w:rPr>
          <w:rFonts w:ascii="Times New Roman" w:hAnsi="Times New Roman"/>
          <w:sz w:val="28"/>
          <w:szCs w:val="28"/>
          <w:lang w:val="uk-UA"/>
        </w:rPr>
        <w:t>/СНІДу. Враховуючи, що профілактика є найбільш ефективним способом збереження здоров’я, головним напрямком надання медичної допомоги є пріоритет первинної медико-санітарної допомоги.</w:t>
      </w:r>
    </w:p>
    <w:p w14:paraId="2E245B2B" w14:textId="77777777" w:rsidR="009A0F4D" w:rsidRPr="00995BBF" w:rsidRDefault="009A0F4D" w:rsidP="009A0F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995BBF">
        <w:rPr>
          <w:rFonts w:ascii="Times New Roman" w:hAnsi="Times New Roman"/>
          <w:sz w:val="28"/>
          <w:szCs w:val="28"/>
          <w:lang w:val="uk-UA"/>
        </w:rPr>
        <w:t xml:space="preserve">Розвиток первинної медико-санітарної допомоги – ключовий елемент для досягнення прийнятного рівня здоров’я для всіх людей. Профілактика є основним постулатом в організації надання медичної допомоги населенню та найбільш стійкою стратегією в довгостроковій перспективі, що суттєво зменшує негативний вплив цілої низки соціально значущих та соціально небезпечних </w:t>
      </w:r>
      <w:proofErr w:type="spellStart"/>
      <w:r w:rsidRPr="00995BBF">
        <w:rPr>
          <w:rFonts w:ascii="Times New Roman" w:hAnsi="Times New Roman"/>
          <w:sz w:val="28"/>
          <w:szCs w:val="28"/>
          <w:lang w:val="uk-UA"/>
        </w:rPr>
        <w:t>хвороб</w:t>
      </w:r>
      <w:proofErr w:type="spellEnd"/>
      <w:r w:rsidRPr="00995BBF">
        <w:rPr>
          <w:rFonts w:ascii="Times New Roman" w:hAnsi="Times New Roman"/>
          <w:sz w:val="28"/>
          <w:szCs w:val="28"/>
          <w:lang w:val="uk-UA"/>
        </w:rPr>
        <w:t>.</w:t>
      </w:r>
    </w:p>
    <w:p w14:paraId="43CA3C1D" w14:textId="77777777" w:rsidR="009A0F4D" w:rsidRPr="00995BBF" w:rsidRDefault="009A0F4D" w:rsidP="009A0F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95BBF">
        <w:rPr>
          <w:rFonts w:ascii="Times New Roman" w:hAnsi="Times New Roman"/>
          <w:sz w:val="28"/>
          <w:szCs w:val="28"/>
          <w:lang w:val="uk-UA"/>
        </w:rPr>
        <w:t>Значна кількість задекларованих державою пільг, щодо безоплатного отримання послуг, виробів медичного призначення, медикаментів, нею не забезпечуються та перекладаються на відповідальність територіальних громад.     На обліку в закладах охорони здоров’я громади перебувають  пацієнти з рідкісними (</w:t>
      </w:r>
      <w:proofErr w:type="spellStart"/>
      <w:r w:rsidRPr="00995BBF">
        <w:rPr>
          <w:rFonts w:ascii="Times New Roman" w:hAnsi="Times New Roman"/>
          <w:sz w:val="28"/>
          <w:szCs w:val="28"/>
          <w:lang w:val="uk-UA"/>
        </w:rPr>
        <w:t>орфанними</w:t>
      </w:r>
      <w:proofErr w:type="spellEnd"/>
      <w:r w:rsidRPr="00995BBF">
        <w:rPr>
          <w:rFonts w:ascii="Times New Roman" w:hAnsi="Times New Roman"/>
          <w:sz w:val="28"/>
          <w:szCs w:val="28"/>
          <w:lang w:val="uk-UA"/>
        </w:rPr>
        <w:t>) захворюваннями, які потребують постійного лікування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95BBF">
        <w:rPr>
          <w:rFonts w:ascii="Times New Roman" w:hAnsi="Times New Roman"/>
          <w:sz w:val="28"/>
          <w:szCs w:val="28"/>
          <w:lang w:val="uk-UA"/>
        </w:rPr>
        <w:t xml:space="preserve">із застосуванням </w:t>
      </w:r>
      <w:proofErr w:type="spellStart"/>
      <w:r w:rsidRPr="00995BBF">
        <w:rPr>
          <w:rFonts w:ascii="Times New Roman" w:hAnsi="Times New Roman"/>
          <w:sz w:val="28"/>
          <w:szCs w:val="28"/>
          <w:lang w:val="uk-UA"/>
        </w:rPr>
        <w:t>дороговартісних</w:t>
      </w:r>
      <w:proofErr w:type="spellEnd"/>
      <w:r w:rsidRPr="00995BBF">
        <w:rPr>
          <w:rFonts w:ascii="Times New Roman" w:hAnsi="Times New Roman"/>
          <w:sz w:val="28"/>
          <w:szCs w:val="28"/>
          <w:lang w:val="uk-UA"/>
        </w:rPr>
        <w:t xml:space="preserve"> лікарських засобів.</w:t>
      </w:r>
    </w:p>
    <w:p w14:paraId="407106EB" w14:textId="77777777" w:rsidR="009A0F4D" w:rsidRPr="00995BBF" w:rsidRDefault="009A0F4D" w:rsidP="009A0F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995BBF">
        <w:rPr>
          <w:rFonts w:ascii="Times New Roman" w:hAnsi="Times New Roman"/>
          <w:sz w:val="28"/>
          <w:szCs w:val="28"/>
          <w:lang w:val="uk-UA"/>
        </w:rPr>
        <w:t>Неоднозначною і напруженою залишається ситуація із забезпечення пільгових категорій населення – осіб з інвалідністю, ветеранів війни, учасників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95BBF">
        <w:rPr>
          <w:rFonts w:ascii="Times New Roman" w:hAnsi="Times New Roman"/>
          <w:sz w:val="28"/>
          <w:szCs w:val="28"/>
          <w:lang w:val="uk-UA"/>
        </w:rPr>
        <w:t xml:space="preserve">бойових дій та інших найуразливіших соціально незахищених груп населення – лікарськими засобами, витратними матеріалами в рамках виконання медичних програм загальнодержавного значення. </w:t>
      </w:r>
    </w:p>
    <w:p w14:paraId="4B232BCE" w14:textId="77777777" w:rsidR="009A0F4D" w:rsidRPr="00995BBF" w:rsidRDefault="009A0F4D" w:rsidP="009A0F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995BBF">
        <w:rPr>
          <w:rFonts w:ascii="Times New Roman" w:hAnsi="Times New Roman"/>
          <w:sz w:val="28"/>
          <w:szCs w:val="28"/>
          <w:lang w:val="uk-UA"/>
        </w:rPr>
        <w:t xml:space="preserve">Питання забезпечення окремих категорій населення Стрижавської селищної територіально громади, які перебувають на обліку, лікарськими засобами, лікувальним харчуванням, медичними виробами та іншими технічними засобам є пріоритетним та одним з найвідповідальніших розділів роботи галузі охорони здоров’я.  На території Стрижавської селищної територіально громади налічується 110 осіб, що перебувають на обліку та потребують додаткових соціальних гарантій, в тому числі 4 хворих на </w:t>
      </w:r>
      <w:proofErr w:type="spellStart"/>
      <w:r w:rsidRPr="00995BBF">
        <w:rPr>
          <w:rFonts w:ascii="Times New Roman" w:hAnsi="Times New Roman"/>
          <w:sz w:val="28"/>
          <w:szCs w:val="28"/>
          <w:lang w:val="uk-UA"/>
        </w:rPr>
        <w:t>орфанні</w:t>
      </w:r>
      <w:proofErr w:type="spellEnd"/>
      <w:r w:rsidRPr="00995BBF">
        <w:rPr>
          <w:rFonts w:ascii="Times New Roman" w:hAnsi="Times New Roman"/>
          <w:sz w:val="28"/>
          <w:szCs w:val="28"/>
          <w:lang w:val="uk-UA"/>
        </w:rPr>
        <w:t xml:space="preserve"> захворювання, 2 із яких потребують відповідного </w:t>
      </w:r>
      <w:proofErr w:type="spellStart"/>
      <w:r w:rsidRPr="00995BBF">
        <w:rPr>
          <w:rFonts w:ascii="Times New Roman" w:hAnsi="Times New Roman"/>
          <w:sz w:val="28"/>
          <w:szCs w:val="28"/>
          <w:lang w:val="uk-UA"/>
        </w:rPr>
        <w:t>дороговартісного</w:t>
      </w:r>
      <w:proofErr w:type="spellEnd"/>
      <w:r w:rsidRPr="00995BBF">
        <w:rPr>
          <w:rFonts w:ascii="Times New Roman" w:hAnsi="Times New Roman"/>
          <w:sz w:val="28"/>
          <w:szCs w:val="28"/>
          <w:lang w:val="uk-UA"/>
        </w:rPr>
        <w:t xml:space="preserve"> лікування та харчування. </w:t>
      </w:r>
    </w:p>
    <w:p w14:paraId="1F544DC9" w14:textId="77777777" w:rsidR="009A0F4D" w:rsidRPr="00995BBF" w:rsidRDefault="009A0F4D" w:rsidP="009A0F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995BBF">
        <w:rPr>
          <w:rFonts w:ascii="Times New Roman" w:hAnsi="Times New Roman"/>
          <w:sz w:val="28"/>
          <w:szCs w:val="28"/>
          <w:lang w:val="uk-UA"/>
        </w:rPr>
        <w:t xml:space="preserve">Програма </w:t>
      </w:r>
      <w:r w:rsidRPr="00995BBF">
        <w:rPr>
          <w:rFonts w:ascii="Times New Roman" w:hAnsi="Times New Roman"/>
          <w:bCs/>
          <w:sz w:val="28"/>
          <w:szCs w:val="28"/>
          <w:lang w:val="uk-UA" w:eastAsia="en-US"/>
        </w:rPr>
        <w:t>розвитку  галузі охорони здоров’я Стрижавської  селищної територіальної громади на 2026-2028 роки</w:t>
      </w:r>
      <w:r w:rsidRPr="00995BBF">
        <w:rPr>
          <w:rFonts w:ascii="Times New Roman" w:hAnsi="Times New Roman"/>
          <w:sz w:val="28"/>
          <w:szCs w:val="28"/>
          <w:lang w:val="uk-UA"/>
        </w:rPr>
        <w:t xml:space="preserve">, передбачає забезпечення повноцінного розвитку дітей, в яких виявлено рідкісні генетичні спадкові захворювання, в тому числі </w:t>
      </w:r>
      <w:proofErr w:type="spellStart"/>
      <w:r w:rsidRPr="00995BBF">
        <w:rPr>
          <w:rFonts w:ascii="Times New Roman" w:hAnsi="Times New Roman"/>
          <w:sz w:val="28"/>
          <w:szCs w:val="28"/>
          <w:lang w:val="uk-UA"/>
        </w:rPr>
        <w:t>фенілкетонурія</w:t>
      </w:r>
      <w:proofErr w:type="spellEnd"/>
      <w:r w:rsidRPr="00995BBF">
        <w:rPr>
          <w:rFonts w:ascii="Times New Roman" w:hAnsi="Times New Roman"/>
          <w:sz w:val="28"/>
          <w:szCs w:val="28"/>
          <w:lang w:val="uk-UA"/>
        </w:rPr>
        <w:t xml:space="preserve">, шляхом пільгового надання спеціалізованих продуктів дитячого лікувального харчування. Лікування </w:t>
      </w:r>
      <w:proofErr w:type="spellStart"/>
      <w:r w:rsidRPr="00995BBF">
        <w:rPr>
          <w:rFonts w:ascii="Times New Roman" w:hAnsi="Times New Roman"/>
          <w:sz w:val="28"/>
          <w:szCs w:val="28"/>
          <w:lang w:val="uk-UA"/>
        </w:rPr>
        <w:t>фенілкетонурії</w:t>
      </w:r>
      <w:proofErr w:type="spellEnd"/>
      <w:r w:rsidRPr="00995BBF">
        <w:rPr>
          <w:rFonts w:ascii="Times New Roman" w:hAnsi="Times New Roman"/>
          <w:sz w:val="28"/>
          <w:szCs w:val="28"/>
          <w:lang w:val="uk-UA"/>
        </w:rPr>
        <w:t xml:space="preserve"> передбачає постійне споживання лікувального харчування в амбулаторних умовах хворими, які по життєвих показаннях потребують постійного вживання лікувального харчування. Хворі на </w:t>
      </w:r>
      <w:proofErr w:type="spellStart"/>
      <w:r w:rsidRPr="00995BBF">
        <w:rPr>
          <w:rFonts w:ascii="Times New Roman" w:hAnsi="Times New Roman"/>
          <w:sz w:val="28"/>
          <w:szCs w:val="28"/>
          <w:lang w:val="uk-UA"/>
        </w:rPr>
        <w:t>фенілкетонурію</w:t>
      </w:r>
      <w:proofErr w:type="spellEnd"/>
      <w:r w:rsidRPr="00995BBF">
        <w:rPr>
          <w:rFonts w:ascii="Times New Roman" w:hAnsi="Times New Roman"/>
          <w:sz w:val="28"/>
          <w:szCs w:val="28"/>
          <w:lang w:val="uk-UA"/>
        </w:rPr>
        <w:t xml:space="preserve"> діти повинні отримувати лікувальне харчування протягом всього періоду дитинства і в підлітковому віці. Несвоєчасне лікування та тривалі перерви у вживанні продуктів лікувального харчування призводять до важкого розумового та фізичного відставання у розвитку і є безумовною причиною дитячої інвалідності. </w:t>
      </w:r>
      <w:bookmarkStart w:id="3" w:name="_Hlk215055668"/>
    </w:p>
    <w:bookmarkEnd w:id="3"/>
    <w:p w14:paraId="0038EA98" w14:textId="77777777" w:rsidR="009A0F4D" w:rsidRPr="00995BBF" w:rsidRDefault="009A0F4D" w:rsidP="009A0F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lastRenderedPageBreak/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995BBF">
        <w:rPr>
          <w:rFonts w:ascii="Times New Roman" w:hAnsi="Times New Roman"/>
          <w:sz w:val="28"/>
          <w:szCs w:val="28"/>
          <w:lang w:val="uk-UA"/>
        </w:rPr>
        <w:t>Недофінансування означає, що пацієнти із рідкісними хворобами не отримують необхідні їм лікарські засоби, медичні вироби та спеціальне дієтичне/лікувальне харчування, що, в свою чергу приведе до суттєвого погіршення їхнього стану і в подальшому до незворотних наслідків.</w:t>
      </w:r>
    </w:p>
    <w:p w14:paraId="228C8324" w14:textId="77777777" w:rsidR="009A0F4D" w:rsidRPr="00995BBF" w:rsidRDefault="009A0F4D" w:rsidP="009A0F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 xml:space="preserve">       Відповідно до постанови Кабінету Міністрів України від 03.12.2009 №1301 «Про затвердження Порядку забезпечення осіб з інвалідністю і дітей з інвалідністю технічними та іншими засобами» з державного бюджету виділяється фінансування для осіб та дітей з інвалідністю на технічні та інші засоби, в тому числі такі як пелюшки, підгузки, але таких засобів завжди не вистачає, особливо лежачим хворим, тому додатково є потреба у коштах з бюджету селищної територіальної громади на вищезазначені засоби. </w:t>
      </w:r>
    </w:p>
    <w:p w14:paraId="038FBF38" w14:textId="77777777" w:rsidR="009A0F4D" w:rsidRPr="00995BBF" w:rsidRDefault="009A0F4D" w:rsidP="009A0F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995BBF">
        <w:rPr>
          <w:rFonts w:ascii="Times New Roman" w:hAnsi="Times New Roman"/>
          <w:sz w:val="28"/>
          <w:szCs w:val="28"/>
          <w:lang w:val="uk-UA"/>
        </w:rPr>
        <w:t>Програма передбачає створення сприятливих умов роботи, підвищення якості медичного обслуговування населення громади, забезпечення доступності медичних закладів у відповідності до вимог, що ставляться до надавача послуг з медичного обслуговування населення, поліпшення матеріальної бази закладів первинної медичної допомоги.</w:t>
      </w:r>
    </w:p>
    <w:p w14:paraId="3CA77F9E" w14:textId="77777777" w:rsidR="009A0F4D" w:rsidRPr="00995BBF" w:rsidRDefault="009A0F4D" w:rsidP="009A0F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995BBF">
        <w:rPr>
          <w:rFonts w:ascii="Times New Roman" w:hAnsi="Times New Roman"/>
          <w:sz w:val="28"/>
          <w:szCs w:val="28"/>
          <w:lang w:val="uk-UA"/>
        </w:rPr>
        <w:t xml:space="preserve">Старе приміщення амбулаторії в с. Сосонка побудовано ще в 1961 році та являє собою дерев’яну споруду, яка обкладена у “пів цеглини”, яка не відповідає пожежним нормам, не можливо провести опалення та стіни можуть не витримати, якщо здійснювати капітальний ремонт будівлі. В умовах </w:t>
      </w:r>
      <w:proofErr w:type="spellStart"/>
      <w:r w:rsidRPr="00995BBF">
        <w:rPr>
          <w:rFonts w:ascii="Times New Roman" w:hAnsi="Times New Roman"/>
          <w:sz w:val="28"/>
          <w:szCs w:val="28"/>
          <w:lang w:val="uk-UA"/>
        </w:rPr>
        <w:t>блекауту</w:t>
      </w:r>
      <w:proofErr w:type="spellEnd"/>
      <w:r w:rsidRPr="00995BBF">
        <w:rPr>
          <w:rFonts w:ascii="Times New Roman" w:hAnsi="Times New Roman"/>
          <w:sz w:val="28"/>
          <w:szCs w:val="28"/>
          <w:lang w:val="uk-UA"/>
        </w:rPr>
        <w:t>, не було можливості підключити до електропроводки генератор, що призвело до зупинки роботи та надання медичних послуг мешканцям громади. Будівництво нової амбулаторії в селі Сосонка, з врахуванням потреб осіб з інвалідністю та інших маломобільних груп населення, з житлом для лікарів та гаражем для спеціального медичного транспорту створить сучасні умови для надання якісних медичних послуг.</w:t>
      </w:r>
    </w:p>
    <w:p w14:paraId="00D793B0" w14:textId="77777777" w:rsidR="009A0F4D" w:rsidRPr="00995BBF" w:rsidRDefault="009A0F4D" w:rsidP="009A0F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 xml:space="preserve">     В амбулаторії села Пеньківка працюють 5 працівників, з яких 1–лікар та 4– допоміжний персонал, які надають медичні послуги мешканцям 4 населених пунктів Стрижавської селищної територіально громади: с. Пеньківка, с. Підлісне, с. Супрунів, с. Бруслинів та мешканцям с. </w:t>
      </w:r>
      <w:proofErr w:type="spellStart"/>
      <w:r w:rsidRPr="00995BBF">
        <w:rPr>
          <w:rFonts w:ascii="Times New Roman" w:hAnsi="Times New Roman"/>
          <w:sz w:val="28"/>
          <w:szCs w:val="28"/>
          <w:lang w:val="uk-UA"/>
        </w:rPr>
        <w:t>Іскриня</w:t>
      </w:r>
      <w:proofErr w:type="spellEnd"/>
      <w:r w:rsidRPr="00995BBF">
        <w:rPr>
          <w:rFonts w:ascii="Times New Roman" w:hAnsi="Times New Roman"/>
          <w:sz w:val="28"/>
          <w:szCs w:val="28"/>
          <w:lang w:val="uk-UA"/>
        </w:rPr>
        <w:t xml:space="preserve"> сусідньої </w:t>
      </w:r>
      <w:proofErr w:type="spellStart"/>
      <w:r w:rsidRPr="00995BBF">
        <w:rPr>
          <w:rFonts w:ascii="Times New Roman" w:hAnsi="Times New Roman"/>
          <w:sz w:val="28"/>
          <w:szCs w:val="28"/>
          <w:lang w:val="uk-UA"/>
        </w:rPr>
        <w:t>Якушинецької</w:t>
      </w:r>
      <w:proofErr w:type="spellEnd"/>
      <w:r w:rsidRPr="00995BBF">
        <w:rPr>
          <w:rFonts w:ascii="Times New Roman" w:hAnsi="Times New Roman"/>
          <w:sz w:val="28"/>
          <w:szCs w:val="28"/>
          <w:lang w:val="uk-UA"/>
        </w:rPr>
        <w:t xml:space="preserve"> територіальної громади.  Сама ж амбулаторія розташована в орендованому приміщенні 1972 року забудови на 2 поверсі, в якому відсутнє газове опалення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95BBF">
        <w:rPr>
          <w:rFonts w:ascii="Times New Roman" w:hAnsi="Times New Roman"/>
          <w:sz w:val="28"/>
          <w:szCs w:val="28"/>
          <w:lang w:val="uk-UA"/>
        </w:rPr>
        <w:t xml:space="preserve">та яке непристосоване для мало мобільних груп населення. </w:t>
      </w:r>
    </w:p>
    <w:p w14:paraId="69497EC2" w14:textId="77777777" w:rsidR="009A0F4D" w:rsidRPr="00995BBF" w:rsidRDefault="009A0F4D" w:rsidP="009A0F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995BBF">
        <w:rPr>
          <w:rFonts w:ascii="Times New Roman" w:hAnsi="Times New Roman"/>
          <w:sz w:val="28"/>
          <w:szCs w:val="28"/>
          <w:lang w:val="uk-UA"/>
        </w:rPr>
        <w:t>Реконструкція приміщення, яке знаходиться в центрі села Пеньківка  під амбулаторію та реконструкція приміщення пункту здоров’я села Підлісне наблизить кваліфіковану медичну допомогу первинного рівня до сільського населення, в тому числі до осіб з інвалідністю, дозволить своєчасно надавати невідкладну допомогу жителям громади, покращить якість медичних  послуг.</w:t>
      </w:r>
    </w:p>
    <w:p w14:paraId="4390BEAE" w14:textId="77777777" w:rsidR="009A0F4D" w:rsidRPr="00995BBF" w:rsidRDefault="009A0F4D" w:rsidP="009A0F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995BBF">
        <w:rPr>
          <w:rFonts w:ascii="Times New Roman" w:hAnsi="Times New Roman"/>
          <w:sz w:val="28"/>
          <w:szCs w:val="28"/>
          <w:lang w:val="uk-UA"/>
        </w:rPr>
        <w:t xml:space="preserve">Надання медичних послуг по програмі медичних гарантій на території Стрижавської селищної територіально громади забезпечує комунальне некомерційне </w:t>
      </w:r>
      <w:proofErr w:type="spellStart"/>
      <w:r w:rsidRPr="00995BBF">
        <w:rPr>
          <w:rFonts w:ascii="Times New Roman" w:hAnsi="Times New Roman"/>
          <w:sz w:val="28"/>
          <w:szCs w:val="28"/>
          <w:lang w:val="uk-UA"/>
        </w:rPr>
        <w:t>підприєство</w:t>
      </w:r>
      <w:proofErr w:type="spellEnd"/>
      <w:r w:rsidRPr="00995BBF">
        <w:rPr>
          <w:rFonts w:ascii="Times New Roman" w:hAnsi="Times New Roman"/>
          <w:sz w:val="28"/>
          <w:szCs w:val="28"/>
          <w:lang w:val="uk-UA"/>
        </w:rPr>
        <w:t xml:space="preserve"> «Центр первинної медико-санітарної допомоги Стрижавської селищної територіально громади» в структуру його включається 4 амбулаторії загальної практики сімейної медицини та 4 пункти здоров’я:</w:t>
      </w:r>
    </w:p>
    <w:p w14:paraId="22EFF53A" w14:textId="77777777" w:rsidR="009A0F4D" w:rsidRPr="00995BBF" w:rsidRDefault="009A0F4D" w:rsidP="009A0F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>● Стрижавська амбулаторія загальної практики сімейної медицини;</w:t>
      </w:r>
    </w:p>
    <w:p w14:paraId="6A9F67A4" w14:textId="77777777" w:rsidR="009A0F4D" w:rsidRPr="00995BBF" w:rsidRDefault="009A0F4D" w:rsidP="009A0F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lastRenderedPageBreak/>
        <w:t>● Мізяківсько-Хутірська амбулаторія загальної практики сімейної медицини;</w:t>
      </w:r>
    </w:p>
    <w:p w14:paraId="0057F9EA" w14:textId="77777777" w:rsidR="009A0F4D" w:rsidRPr="00995BBF" w:rsidRDefault="009A0F4D" w:rsidP="009A0F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 xml:space="preserve">● </w:t>
      </w:r>
      <w:proofErr w:type="spellStart"/>
      <w:r w:rsidRPr="00995BBF">
        <w:rPr>
          <w:rFonts w:ascii="Times New Roman" w:hAnsi="Times New Roman"/>
          <w:sz w:val="28"/>
          <w:szCs w:val="28"/>
          <w:lang w:val="uk-UA"/>
        </w:rPr>
        <w:t>Сосонська</w:t>
      </w:r>
      <w:proofErr w:type="spellEnd"/>
      <w:r w:rsidRPr="00995BBF">
        <w:rPr>
          <w:rFonts w:ascii="Times New Roman" w:hAnsi="Times New Roman"/>
          <w:sz w:val="28"/>
          <w:szCs w:val="28"/>
          <w:lang w:val="uk-UA"/>
        </w:rPr>
        <w:t xml:space="preserve"> амбулаторія загальної практики сімейної медицини;</w:t>
      </w:r>
    </w:p>
    <w:p w14:paraId="4A1B38BC" w14:textId="77777777" w:rsidR="009A0F4D" w:rsidRPr="00995BBF" w:rsidRDefault="009A0F4D" w:rsidP="009A0F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 xml:space="preserve">● </w:t>
      </w:r>
      <w:proofErr w:type="spellStart"/>
      <w:r w:rsidRPr="00995BBF">
        <w:rPr>
          <w:rFonts w:ascii="Times New Roman" w:hAnsi="Times New Roman"/>
          <w:sz w:val="28"/>
          <w:szCs w:val="28"/>
          <w:lang w:val="uk-UA"/>
        </w:rPr>
        <w:t>Пеньківська</w:t>
      </w:r>
      <w:proofErr w:type="spellEnd"/>
      <w:r w:rsidRPr="00995BBF">
        <w:rPr>
          <w:rFonts w:ascii="Times New Roman" w:hAnsi="Times New Roman"/>
          <w:sz w:val="28"/>
          <w:szCs w:val="28"/>
          <w:lang w:val="uk-UA"/>
        </w:rPr>
        <w:t xml:space="preserve"> амбулаторія загальної практики сімейної медицини;</w:t>
      </w:r>
    </w:p>
    <w:p w14:paraId="115C5D04" w14:textId="77777777" w:rsidR="009A0F4D" w:rsidRPr="00995BBF" w:rsidRDefault="009A0F4D" w:rsidP="009A0F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>● Пункт здоров’я села Медвідка;</w:t>
      </w:r>
    </w:p>
    <w:p w14:paraId="1F6926B7" w14:textId="77777777" w:rsidR="009A0F4D" w:rsidRPr="00995BBF" w:rsidRDefault="009A0F4D" w:rsidP="009A0F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>● Пункт здоров’я села Переорки;</w:t>
      </w:r>
    </w:p>
    <w:p w14:paraId="1FFF002B" w14:textId="77777777" w:rsidR="009A0F4D" w:rsidRPr="00995BBF" w:rsidRDefault="009A0F4D" w:rsidP="009A0F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>● Пункт здоров’я села Лаврівка;</w:t>
      </w:r>
    </w:p>
    <w:p w14:paraId="14B62241" w14:textId="77777777" w:rsidR="009A0F4D" w:rsidRPr="00995BBF" w:rsidRDefault="009A0F4D" w:rsidP="009A0F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>● Пункт здоров’я села Дорожнє.</w:t>
      </w:r>
    </w:p>
    <w:p w14:paraId="2A4CC6AB" w14:textId="77777777" w:rsidR="009A0F4D" w:rsidRPr="00995BBF" w:rsidRDefault="009A0F4D" w:rsidP="009A0F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 xml:space="preserve">     В усіх структурних підрозділах первинної медичної допомоги громади створені належні умови та проводиться підписання декларацій між лікарями та пацієнтами через електронну систему охорони здоров’я з урахуванням права пацієнта на вільний вибір лікаря. Структурні підрозділи забезпечені автотранспортом в повному обсязі.</w:t>
      </w:r>
    </w:p>
    <w:p w14:paraId="5E6E6AA8" w14:textId="77777777" w:rsidR="009A0F4D" w:rsidRPr="00995BBF" w:rsidRDefault="009A0F4D" w:rsidP="009A0F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995BBF">
        <w:rPr>
          <w:rFonts w:ascii="Times New Roman" w:hAnsi="Times New Roman"/>
          <w:sz w:val="28"/>
          <w:szCs w:val="28"/>
          <w:lang w:val="uk-UA"/>
        </w:rPr>
        <w:t>На підставі укладених з Національною службою здоров’я України договорів про медичне обслуговування населення здійснюється діяльність за 3 (трьома) напрямками медичних послуг, із них:</w:t>
      </w:r>
    </w:p>
    <w:p w14:paraId="4CFE9562" w14:textId="77777777" w:rsidR="009A0F4D" w:rsidRPr="00995BBF" w:rsidRDefault="009A0F4D" w:rsidP="009A0F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 xml:space="preserve"> ● первинна медична допомога;</w:t>
      </w:r>
    </w:p>
    <w:p w14:paraId="5DB5AF16" w14:textId="77777777" w:rsidR="009A0F4D" w:rsidRPr="00995BBF" w:rsidRDefault="009A0F4D" w:rsidP="009A0F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 xml:space="preserve"> ● супровід та лікування дорослих та дітей, хворих на туберкульоз, на первинному рівні медичної допомоги;</w:t>
      </w:r>
    </w:p>
    <w:p w14:paraId="1E0ABAB5" w14:textId="77777777" w:rsidR="009A0F4D" w:rsidRPr="00995BBF" w:rsidRDefault="009A0F4D" w:rsidP="009A0F4D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 xml:space="preserve"> ● медичне обслуговування щодо надання розширених послуг з первинної медичної допомоги окремим категоріям осіб, які захищали незалежність, суверенітет та територіальну цілісність України.</w:t>
      </w:r>
      <w:r w:rsidRPr="00995BB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1CA971D2" w14:textId="77777777" w:rsidR="009A0F4D" w:rsidRPr="00995BBF" w:rsidRDefault="009A0F4D" w:rsidP="009A0F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995BBF">
        <w:rPr>
          <w:rFonts w:ascii="Times New Roman" w:hAnsi="Times New Roman"/>
          <w:sz w:val="28"/>
          <w:szCs w:val="28"/>
          <w:lang w:val="uk-UA"/>
        </w:rPr>
        <w:t>Станом на 01 жовтня 2025 року лікарями первинної ланки укладено 11356 декларацій, що становить  52 % населення Стрижавської селищної територіально громади.</w:t>
      </w:r>
    </w:p>
    <w:p w14:paraId="2B804461" w14:textId="77777777" w:rsidR="009A0F4D" w:rsidRPr="00995BBF" w:rsidRDefault="009A0F4D" w:rsidP="009A0F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995BBF">
        <w:rPr>
          <w:rFonts w:ascii="Times New Roman" w:hAnsi="Times New Roman"/>
          <w:sz w:val="28"/>
          <w:szCs w:val="28"/>
          <w:lang w:val="uk-UA"/>
        </w:rPr>
        <w:t>Актуальною проблемою в галузі охорони здоров’я громади було і залишається кадрове забезпечення медичними працівниками.</w:t>
      </w:r>
    </w:p>
    <w:p w14:paraId="72CC14D4" w14:textId="77777777" w:rsidR="009A0F4D" w:rsidRPr="00995BBF" w:rsidRDefault="009A0F4D" w:rsidP="009A0F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995BBF">
        <w:rPr>
          <w:rFonts w:ascii="Times New Roman" w:hAnsi="Times New Roman"/>
          <w:sz w:val="28"/>
          <w:szCs w:val="28"/>
          <w:lang w:val="uk-UA"/>
        </w:rPr>
        <w:t>Для надання медичної допомоги населенню громади станом на 01 жовтня 2025 року затверджено штатну чисельність працівників в кількості 51 посада, в т. ч. лікарів – 11 посад, молодших спеціалістів з медичною освітою – 18 посад.</w:t>
      </w:r>
    </w:p>
    <w:p w14:paraId="1A47EFD2" w14:textId="77777777" w:rsidR="009A0F4D" w:rsidRPr="00995BBF" w:rsidRDefault="009A0F4D" w:rsidP="009A0F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995BBF">
        <w:rPr>
          <w:rFonts w:ascii="Times New Roman" w:hAnsi="Times New Roman"/>
          <w:sz w:val="28"/>
          <w:szCs w:val="28"/>
          <w:lang w:val="uk-UA"/>
        </w:rPr>
        <w:t>Фактична кількість зайнятих штатних посад станом на 01.10.2025 року по КНП становить 39 штатних одиниць, в тому  числі:</w:t>
      </w:r>
    </w:p>
    <w:p w14:paraId="54C806DB" w14:textId="77777777" w:rsidR="009A0F4D" w:rsidRPr="00995BBF" w:rsidRDefault="009A0F4D" w:rsidP="009A0F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 xml:space="preserve">- лікарів – 8,5 штатних посад, </w:t>
      </w:r>
    </w:p>
    <w:p w14:paraId="18BBE8E9" w14:textId="77777777" w:rsidR="009A0F4D" w:rsidRPr="00995BBF" w:rsidRDefault="009A0F4D" w:rsidP="009A0F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 xml:space="preserve">- молодших спеціалістів з медичною освітою – 13,5 штатних посад.  </w:t>
      </w:r>
    </w:p>
    <w:p w14:paraId="7BE2F4F4" w14:textId="77777777" w:rsidR="009A0F4D" w:rsidRPr="00995BBF" w:rsidRDefault="009A0F4D" w:rsidP="009A0F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 xml:space="preserve">     Протягом 5 років спостерігається тенденція до зниження забезпеченості лікарями на первинному рівні. Станом на 01 жовтня 2025 року в розрахунку на населення забезпеченість медичними працівниками склала 1 на 1 тис. населення. </w:t>
      </w:r>
    </w:p>
    <w:p w14:paraId="4CDC2B54" w14:textId="77777777" w:rsidR="009A0F4D" w:rsidRPr="00995BBF" w:rsidRDefault="009A0F4D" w:rsidP="009A0F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 xml:space="preserve">      У Стрижавській територіальній громаді відмічається стала тенденція щодо</w:t>
      </w:r>
      <w:r w:rsidRPr="00995BBF">
        <w:rPr>
          <w:rFonts w:ascii="Times New Roman" w:hAnsi="Times New Roman"/>
          <w:sz w:val="28"/>
          <w:szCs w:val="28"/>
          <w:lang w:val="uk-UA"/>
        </w:rPr>
        <w:br/>
        <w:t xml:space="preserve">зменшення народжуваності та збільшення загальної смертності населення. </w:t>
      </w:r>
    </w:p>
    <w:p w14:paraId="35770491" w14:textId="77777777" w:rsidR="009A0F4D" w:rsidRPr="00995BBF" w:rsidRDefault="009A0F4D" w:rsidP="009A0F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6"/>
        <w:tblW w:w="9741" w:type="dxa"/>
        <w:tblLook w:val="04A0" w:firstRow="1" w:lastRow="0" w:firstColumn="1" w:lastColumn="0" w:noHBand="0" w:noVBand="1"/>
      </w:tblPr>
      <w:tblGrid>
        <w:gridCol w:w="4394"/>
        <w:gridCol w:w="1375"/>
        <w:gridCol w:w="1222"/>
        <w:gridCol w:w="1375"/>
        <w:gridCol w:w="1375"/>
      </w:tblGrid>
      <w:tr w:rsidR="009A0F4D" w:rsidRPr="00995BBF" w14:paraId="638B41C2" w14:textId="77777777" w:rsidTr="009C53D2">
        <w:trPr>
          <w:trHeight w:val="499"/>
        </w:trPr>
        <w:tc>
          <w:tcPr>
            <w:tcW w:w="4394" w:type="dxa"/>
          </w:tcPr>
          <w:p w14:paraId="31F6FA5B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Показники</w:t>
            </w:r>
          </w:p>
        </w:tc>
        <w:tc>
          <w:tcPr>
            <w:tcW w:w="1375" w:type="dxa"/>
          </w:tcPr>
          <w:p w14:paraId="6AEF3A11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2021р.</w:t>
            </w:r>
          </w:p>
        </w:tc>
        <w:tc>
          <w:tcPr>
            <w:tcW w:w="1222" w:type="dxa"/>
          </w:tcPr>
          <w:p w14:paraId="7693832D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2022р.</w:t>
            </w:r>
          </w:p>
        </w:tc>
        <w:tc>
          <w:tcPr>
            <w:tcW w:w="1375" w:type="dxa"/>
          </w:tcPr>
          <w:p w14:paraId="141C4FDC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2023р.</w:t>
            </w:r>
          </w:p>
        </w:tc>
        <w:tc>
          <w:tcPr>
            <w:tcW w:w="1375" w:type="dxa"/>
          </w:tcPr>
          <w:p w14:paraId="1D305DCD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2024р.</w:t>
            </w:r>
          </w:p>
        </w:tc>
      </w:tr>
      <w:tr w:rsidR="009A0F4D" w:rsidRPr="00995BBF" w14:paraId="5C8BFE63" w14:textId="77777777" w:rsidTr="009C53D2">
        <w:trPr>
          <w:trHeight w:val="314"/>
        </w:trPr>
        <w:tc>
          <w:tcPr>
            <w:tcW w:w="4394" w:type="dxa"/>
          </w:tcPr>
          <w:p w14:paraId="7066A9D5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</w:rPr>
              <w:t>Народилось</w:t>
            </w:r>
          </w:p>
        </w:tc>
        <w:tc>
          <w:tcPr>
            <w:tcW w:w="1375" w:type="dxa"/>
          </w:tcPr>
          <w:p w14:paraId="2D8E41F9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154</w:t>
            </w:r>
          </w:p>
        </w:tc>
        <w:tc>
          <w:tcPr>
            <w:tcW w:w="1222" w:type="dxa"/>
          </w:tcPr>
          <w:p w14:paraId="4585AF05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131</w:t>
            </w:r>
          </w:p>
        </w:tc>
        <w:tc>
          <w:tcPr>
            <w:tcW w:w="1375" w:type="dxa"/>
          </w:tcPr>
          <w:p w14:paraId="34982A2F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117</w:t>
            </w:r>
          </w:p>
        </w:tc>
        <w:tc>
          <w:tcPr>
            <w:tcW w:w="1375" w:type="dxa"/>
          </w:tcPr>
          <w:p w14:paraId="4C971EF8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99</w:t>
            </w:r>
          </w:p>
        </w:tc>
      </w:tr>
      <w:tr w:rsidR="009A0F4D" w:rsidRPr="00995BBF" w14:paraId="604ED70E" w14:textId="77777777" w:rsidTr="009C53D2">
        <w:trPr>
          <w:trHeight w:val="640"/>
        </w:trPr>
        <w:tc>
          <w:tcPr>
            <w:tcW w:w="4394" w:type="dxa"/>
          </w:tcPr>
          <w:p w14:paraId="01AB0432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95BBF">
              <w:rPr>
                <w:rFonts w:ascii="Times New Roman" w:hAnsi="Times New Roman"/>
                <w:sz w:val="28"/>
                <w:szCs w:val="28"/>
              </w:rPr>
              <w:lastRenderedPageBreak/>
              <w:t>Народжуваність</w:t>
            </w:r>
            <w:proofErr w:type="spellEnd"/>
            <w:r w:rsidRPr="00995BBF">
              <w:rPr>
                <w:rFonts w:ascii="Times New Roman" w:hAnsi="Times New Roman"/>
                <w:sz w:val="28"/>
                <w:szCs w:val="28"/>
              </w:rPr>
              <w:t xml:space="preserve"> на 1000 </w:t>
            </w:r>
            <w:proofErr w:type="spellStart"/>
            <w:r w:rsidRPr="00995BBF">
              <w:rPr>
                <w:rFonts w:ascii="Times New Roman" w:hAnsi="Times New Roman"/>
                <w:sz w:val="28"/>
                <w:szCs w:val="28"/>
              </w:rPr>
              <w:t>населення</w:t>
            </w:r>
            <w:proofErr w:type="spellEnd"/>
          </w:p>
        </w:tc>
        <w:tc>
          <w:tcPr>
            <w:tcW w:w="1375" w:type="dxa"/>
          </w:tcPr>
          <w:p w14:paraId="18CC98AE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6,79</w:t>
            </w:r>
          </w:p>
        </w:tc>
        <w:tc>
          <w:tcPr>
            <w:tcW w:w="1222" w:type="dxa"/>
          </w:tcPr>
          <w:p w14:paraId="7C0A0C9F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5,96</w:t>
            </w:r>
          </w:p>
        </w:tc>
        <w:tc>
          <w:tcPr>
            <w:tcW w:w="1375" w:type="dxa"/>
          </w:tcPr>
          <w:p w14:paraId="2893368F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5,34</w:t>
            </w:r>
          </w:p>
        </w:tc>
        <w:tc>
          <w:tcPr>
            <w:tcW w:w="1375" w:type="dxa"/>
          </w:tcPr>
          <w:p w14:paraId="32A0DD19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4,53</w:t>
            </w:r>
          </w:p>
        </w:tc>
      </w:tr>
      <w:tr w:rsidR="009A0F4D" w:rsidRPr="00995BBF" w14:paraId="63F201E5" w14:textId="77777777" w:rsidTr="009C53D2">
        <w:trPr>
          <w:trHeight w:val="314"/>
        </w:trPr>
        <w:tc>
          <w:tcPr>
            <w:tcW w:w="4394" w:type="dxa"/>
          </w:tcPr>
          <w:p w14:paraId="4B9D1F28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</w:rPr>
              <w:t>Померло</w:t>
            </w:r>
          </w:p>
        </w:tc>
        <w:tc>
          <w:tcPr>
            <w:tcW w:w="1375" w:type="dxa"/>
          </w:tcPr>
          <w:p w14:paraId="65C13106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335</w:t>
            </w:r>
          </w:p>
        </w:tc>
        <w:tc>
          <w:tcPr>
            <w:tcW w:w="1222" w:type="dxa"/>
          </w:tcPr>
          <w:p w14:paraId="3F8297CF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300</w:t>
            </w:r>
          </w:p>
        </w:tc>
        <w:tc>
          <w:tcPr>
            <w:tcW w:w="1375" w:type="dxa"/>
          </w:tcPr>
          <w:p w14:paraId="1006B7DE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266</w:t>
            </w:r>
          </w:p>
        </w:tc>
        <w:tc>
          <w:tcPr>
            <w:tcW w:w="1375" w:type="dxa"/>
          </w:tcPr>
          <w:p w14:paraId="6CC8870D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279</w:t>
            </w:r>
          </w:p>
        </w:tc>
      </w:tr>
      <w:tr w:rsidR="009A0F4D" w:rsidRPr="00995BBF" w14:paraId="50322C93" w14:textId="77777777" w:rsidTr="009C53D2">
        <w:trPr>
          <w:trHeight w:val="314"/>
        </w:trPr>
        <w:tc>
          <w:tcPr>
            <w:tcW w:w="4394" w:type="dxa"/>
          </w:tcPr>
          <w:p w14:paraId="563F97EA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95BBF">
              <w:rPr>
                <w:rFonts w:ascii="Times New Roman" w:hAnsi="Times New Roman"/>
                <w:sz w:val="28"/>
                <w:szCs w:val="28"/>
              </w:rPr>
              <w:t>Смертність</w:t>
            </w:r>
            <w:proofErr w:type="spellEnd"/>
            <w:r w:rsidRPr="00995BBF">
              <w:rPr>
                <w:rFonts w:ascii="Times New Roman" w:hAnsi="Times New Roman"/>
                <w:sz w:val="28"/>
                <w:szCs w:val="28"/>
              </w:rPr>
              <w:t xml:space="preserve"> на 1000 </w:t>
            </w:r>
            <w:proofErr w:type="spellStart"/>
            <w:r w:rsidRPr="00995BBF">
              <w:rPr>
                <w:rFonts w:ascii="Times New Roman" w:hAnsi="Times New Roman"/>
                <w:sz w:val="28"/>
                <w:szCs w:val="28"/>
              </w:rPr>
              <w:t>населення</w:t>
            </w:r>
            <w:proofErr w:type="spellEnd"/>
          </w:p>
        </w:tc>
        <w:tc>
          <w:tcPr>
            <w:tcW w:w="1375" w:type="dxa"/>
          </w:tcPr>
          <w:p w14:paraId="60B3D129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14,78</w:t>
            </w:r>
          </w:p>
        </w:tc>
        <w:tc>
          <w:tcPr>
            <w:tcW w:w="1222" w:type="dxa"/>
          </w:tcPr>
          <w:p w14:paraId="6D6BF3F9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13,66</w:t>
            </w:r>
          </w:p>
        </w:tc>
        <w:tc>
          <w:tcPr>
            <w:tcW w:w="1375" w:type="dxa"/>
          </w:tcPr>
          <w:p w14:paraId="617B8EBE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12,14</w:t>
            </w:r>
          </w:p>
        </w:tc>
        <w:tc>
          <w:tcPr>
            <w:tcW w:w="1375" w:type="dxa"/>
          </w:tcPr>
          <w:p w14:paraId="5C1FEF74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12,75</w:t>
            </w:r>
          </w:p>
        </w:tc>
      </w:tr>
      <w:tr w:rsidR="009A0F4D" w:rsidRPr="00995BBF" w14:paraId="509455A8" w14:textId="77777777" w:rsidTr="009C53D2">
        <w:trPr>
          <w:trHeight w:val="326"/>
        </w:trPr>
        <w:tc>
          <w:tcPr>
            <w:tcW w:w="4394" w:type="dxa"/>
          </w:tcPr>
          <w:p w14:paraId="2FE4F1C6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5BBF">
              <w:rPr>
                <w:rFonts w:ascii="Times New Roman" w:hAnsi="Times New Roman"/>
                <w:sz w:val="28"/>
                <w:szCs w:val="28"/>
              </w:rPr>
              <w:t>Природній</w:t>
            </w:r>
            <w:proofErr w:type="spellEnd"/>
            <w:r w:rsidRPr="00995B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5BBF">
              <w:rPr>
                <w:rFonts w:ascii="Times New Roman" w:hAnsi="Times New Roman"/>
                <w:sz w:val="28"/>
                <w:szCs w:val="28"/>
              </w:rPr>
              <w:t>приріст</w:t>
            </w:r>
            <w:proofErr w:type="spellEnd"/>
            <w:r w:rsidRPr="00995B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5BBF">
              <w:rPr>
                <w:rFonts w:ascii="Times New Roman" w:hAnsi="Times New Roman"/>
                <w:sz w:val="28"/>
                <w:szCs w:val="28"/>
              </w:rPr>
              <w:t>населення</w:t>
            </w:r>
            <w:proofErr w:type="spellEnd"/>
          </w:p>
        </w:tc>
        <w:tc>
          <w:tcPr>
            <w:tcW w:w="1375" w:type="dxa"/>
          </w:tcPr>
          <w:p w14:paraId="7D1C01C2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-7,99</w:t>
            </w:r>
          </w:p>
        </w:tc>
        <w:tc>
          <w:tcPr>
            <w:tcW w:w="1222" w:type="dxa"/>
          </w:tcPr>
          <w:p w14:paraId="367C5E99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-7,7</w:t>
            </w:r>
          </w:p>
        </w:tc>
        <w:tc>
          <w:tcPr>
            <w:tcW w:w="1375" w:type="dxa"/>
          </w:tcPr>
          <w:p w14:paraId="5C45D571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-6,8</w:t>
            </w:r>
          </w:p>
        </w:tc>
        <w:tc>
          <w:tcPr>
            <w:tcW w:w="1375" w:type="dxa"/>
          </w:tcPr>
          <w:p w14:paraId="7E1A4349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-8,22</w:t>
            </w:r>
          </w:p>
        </w:tc>
      </w:tr>
    </w:tbl>
    <w:p w14:paraId="65A6FDE6" w14:textId="77777777" w:rsidR="009A0F4D" w:rsidRPr="00995BBF" w:rsidRDefault="009A0F4D" w:rsidP="009A0F4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6741A9" w14:textId="77777777" w:rsidR="009A0F4D" w:rsidRPr="00995BBF" w:rsidRDefault="009A0F4D" w:rsidP="009A0F4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proofErr w:type="spellStart"/>
      <w:r w:rsidRPr="00995BBF">
        <w:rPr>
          <w:rFonts w:ascii="Times New Roman" w:hAnsi="Times New Roman"/>
          <w:b/>
          <w:bCs/>
          <w:sz w:val="28"/>
          <w:szCs w:val="28"/>
        </w:rPr>
        <w:t>Рівень</w:t>
      </w:r>
      <w:proofErr w:type="spellEnd"/>
      <w:r w:rsidRPr="00995BB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95BBF">
        <w:rPr>
          <w:rFonts w:ascii="Times New Roman" w:hAnsi="Times New Roman"/>
          <w:b/>
          <w:bCs/>
          <w:sz w:val="28"/>
          <w:szCs w:val="28"/>
        </w:rPr>
        <w:t>охоплення</w:t>
      </w:r>
      <w:proofErr w:type="spellEnd"/>
      <w:r w:rsidRPr="00995BB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95BBF">
        <w:rPr>
          <w:rFonts w:ascii="Times New Roman" w:hAnsi="Times New Roman"/>
          <w:b/>
          <w:bCs/>
          <w:sz w:val="28"/>
          <w:szCs w:val="28"/>
        </w:rPr>
        <w:t>щепленням</w:t>
      </w:r>
      <w:proofErr w:type="spellEnd"/>
      <w:r w:rsidRPr="00995BBF">
        <w:rPr>
          <w:rFonts w:ascii="Times New Roman" w:hAnsi="Times New Roman"/>
          <w:b/>
          <w:bCs/>
          <w:sz w:val="28"/>
          <w:szCs w:val="28"/>
        </w:rPr>
        <w:t xml:space="preserve"> по </w:t>
      </w:r>
      <w:r w:rsidRPr="00995BBF">
        <w:rPr>
          <w:rFonts w:ascii="Times New Roman" w:hAnsi="Times New Roman"/>
          <w:b/>
          <w:bCs/>
          <w:sz w:val="28"/>
          <w:szCs w:val="28"/>
          <w:lang w:val="uk-UA"/>
        </w:rPr>
        <w:t>Стрижавській</w:t>
      </w:r>
      <w:r w:rsidRPr="00995BB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95BBF">
        <w:rPr>
          <w:rFonts w:ascii="Times New Roman" w:hAnsi="Times New Roman"/>
          <w:b/>
          <w:bCs/>
          <w:sz w:val="28"/>
          <w:szCs w:val="28"/>
        </w:rPr>
        <w:t>територіальній</w:t>
      </w:r>
      <w:proofErr w:type="spellEnd"/>
      <w:r w:rsidRPr="00995BB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95BBF">
        <w:rPr>
          <w:rFonts w:ascii="Times New Roman" w:hAnsi="Times New Roman"/>
          <w:b/>
          <w:bCs/>
          <w:sz w:val="28"/>
          <w:szCs w:val="28"/>
        </w:rPr>
        <w:t>громаді</w:t>
      </w:r>
      <w:proofErr w:type="spellEnd"/>
    </w:p>
    <w:p w14:paraId="5E4ED9D1" w14:textId="77777777" w:rsidR="009A0F4D" w:rsidRPr="00995BBF" w:rsidRDefault="009A0F4D" w:rsidP="009A0F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077"/>
        <w:gridCol w:w="1418"/>
        <w:gridCol w:w="1559"/>
      </w:tblGrid>
      <w:tr w:rsidR="009A0F4D" w:rsidRPr="00995BBF" w14:paraId="3A348A6F" w14:textId="77777777" w:rsidTr="009C53D2">
        <w:tc>
          <w:tcPr>
            <w:tcW w:w="4077" w:type="dxa"/>
          </w:tcPr>
          <w:p w14:paraId="12071692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Показники</w:t>
            </w:r>
          </w:p>
        </w:tc>
        <w:tc>
          <w:tcPr>
            <w:tcW w:w="1418" w:type="dxa"/>
          </w:tcPr>
          <w:p w14:paraId="34F9AB3E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2024р.</w:t>
            </w:r>
          </w:p>
        </w:tc>
        <w:tc>
          <w:tcPr>
            <w:tcW w:w="1559" w:type="dxa"/>
          </w:tcPr>
          <w:p w14:paraId="692B38F2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9 місяців 2025р.</w:t>
            </w:r>
          </w:p>
        </w:tc>
      </w:tr>
      <w:tr w:rsidR="009A0F4D" w:rsidRPr="00995BBF" w14:paraId="16914A1C" w14:textId="77777777" w:rsidTr="009C53D2">
        <w:tc>
          <w:tcPr>
            <w:tcW w:w="4077" w:type="dxa"/>
          </w:tcPr>
          <w:p w14:paraId="0CAF9B18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95BBF">
              <w:rPr>
                <w:rFonts w:ascii="Times New Roman" w:hAnsi="Times New Roman"/>
                <w:sz w:val="28"/>
                <w:szCs w:val="28"/>
              </w:rPr>
              <w:t>Поліо</w:t>
            </w:r>
            <w:proofErr w:type="spellEnd"/>
            <w:r w:rsidRPr="00995BBF">
              <w:rPr>
                <w:rFonts w:ascii="Times New Roman" w:hAnsi="Times New Roman"/>
                <w:sz w:val="28"/>
                <w:szCs w:val="28"/>
              </w:rPr>
              <w:t>-</w:t>
            </w: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4; Поліо-5; Поліо-6</w:t>
            </w:r>
          </w:p>
        </w:tc>
        <w:tc>
          <w:tcPr>
            <w:tcW w:w="1418" w:type="dxa"/>
          </w:tcPr>
          <w:p w14:paraId="47DDA83B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458</w:t>
            </w:r>
          </w:p>
        </w:tc>
        <w:tc>
          <w:tcPr>
            <w:tcW w:w="1559" w:type="dxa"/>
          </w:tcPr>
          <w:p w14:paraId="1D8BC856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254</w:t>
            </w:r>
          </w:p>
        </w:tc>
      </w:tr>
      <w:tr w:rsidR="009A0F4D" w:rsidRPr="00995BBF" w14:paraId="5FA46B01" w14:textId="77777777" w:rsidTr="009C53D2">
        <w:tc>
          <w:tcPr>
            <w:tcW w:w="4077" w:type="dxa"/>
          </w:tcPr>
          <w:p w14:paraId="5ED4D6DB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</w:rPr>
              <w:t>Гепатиту В</w:t>
            </w: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-1; В-</w:t>
            </w:r>
            <w:proofErr w:type="gramStart"/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2;В</w:t>
            </w:r>
            <w:proofErr w:type="gramEnd"/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-3</w:t>
            </w:r>
          </w:p>
        </w:tc>
        <w:tc>
          <w:tcPr>
            <w:tcW w:w="1418" w:type="dxa"/>
          </w:tcPr>
          <w:p w14:paraId="264382BA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145</w:t>
            </w:r>
          </w:p>
        </w:tc>
        <w:tc>
          <w:tcPr>
            <w:tcW w:w="1559" w:type="dxa"/>
          </w:tcPr>
          <w:p w14:paraId="06FAD405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74</w:t>
            </w:r>
          </w:p>
        </w:tc>
      </w:tr>
      <w:tr w:rsidR="009A0F4D" w:rsidRPr="00995BBF" w14:paraId="396EE76A" w14:textId="77777777" w:rsidTr="009C53D2">
        <w:tc>
          <w:tcPr>
            <w:tcW w:w="4077" w:type="dxa"/>
          </w:tcPr>
          <w:p w14:paraId="41A9DF21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АКДП</w:t>
            </w:r>
          </w:p>
        </w:tc>
        <w:tc>
          <w:tcPr>
            <w:tcW w:w="1418" w:type="dxa"/>
          </w:tcPr>
          <w:p w14:paraId="2CE1BFB1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185</w:t>
            </w:r>
          </w:p>
        </w:tc>
        <w:tc>
          <w:tcPr>
            <w:tcW w:w="1559" w:type="dxa"/>
          </w:tcPr>
          <w:p w14:paraId="6B83C6CF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111</w:t>
            </w:r>
          </w:p>
        </w:tc>
      </w:tr>
      <w:tr w:rsidR="009A0F4D" w:rsidRPr="00995BBF" w14:paraId="4F02EBB1" w14:textId="77777777" w:rsidTr="009C53D2">
        <w:tc>
          <w:tcPr>
            <w:tcW w:w="4077" w:type="dxa"/>
          </w:tcPr>
          <w:p w14:paraId="6EB09CDB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АДП</w:t>
            </w:r>
          </w:p>
        </w:tc>
        <w:tc>
          <w:tcPr>
            <w:tcW w:w="1418" w:type="dxa"/>
          </w:tcPr>
          <w:p w14:paraId="087E651D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589</w:t>
            </w:r>
          </w:p>
        </w:tc>
        <w:tc>
          <w:tcPr>
            <w:tcW w:w="1559" w:type="dxa"/>
          </w:tcPr>
          <w:p w14:paraId="73F9BE35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558</w:t>
            </w:r>
          </w:p>
        </w:tc>
      </w:tr>
      <w:tr w:rsidR="009A0F4D" w:rsidRPr="00995BBF" w14:paraId="6A64F3B0" w14:textId="77777777" w:rsidTr="009C53D2">
        <w:tc>
          <w:tcPr>
            <w:tcW w:w="4077" w:type="dxa"/>
          </w:tcPr>
          <w:p w14:paraId="3E18C9A1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Ні</w:t>
            </w:r>
            <w:r w:rsidRPr="00995BBF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418" w:type="dxa"/>
          </w:tcPr>
          <w:p w14:paraId="57FC07A5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108</w:t>
            </w:r>
          </w:p>
        </w:tc>
        <w:tc>
          <w:tcPr>
            <w:tcW w:w="1559" w:type="dxa"/>
          </w:tcPr>
          <w:p w14:paraId="7ABE1CD4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81</w:t>
            </w:r>
          </w:p>
        </w:tc>
      </w:tr>
      <w:tr w:rsidR="009A0F4D" w:rsidRPr="00995BBF" w14:paraId="77868897" w14:textId="77777777" w:rsidTr="009C53D2">
        <w:tc>
          <w:tcPr>
            <w:tcW w:w="4077" w:type="dxa"/>
          </w:tcPr>
          <w:p w14:paraId="3DE59EC0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Рівень охоплення </w:t>
            </w:r>
            <w:proofErr w:type="spellStart"/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проф</w:t>
            </w:r>
            <w:proofErr w:type="spellEnd"/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щепленням на кількість населення</w:t>
            </w:r>
          </w:p>
        </w:tc>
        <w:tc>
          <w:tcPr>
            <w:tcW w:w="1418" w:type="dxa"/>
          </w:tcPr>
          <w:p w14:paraId="2D07F03C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6,8%</w:t>
            </w:r>
          </w:p>
        </w:tc>
        <w:tc>
          <w:tcPr>
            <w:tcW w:w="1559" w:type="dxa"/>
          </w:tcPr>
          <w:p w14:paraId="24980863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4,94%</w:t>
            </w:r>
          </w:p>
        </w:tc>
      </w:tr>
    </w:tbl>
    <w:p w14:paraId="7F3305C2" w14:textId="77777777" w:rsidR="009A0F4D" w:rsidRPr="00995BBF" w:rsidRDefault="009A0F4D" w:rsidP="009A0F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70DBE2" w14:textId="77777777" w:rsidR="009A0F4D" w:rsidRPr="00995BBF" w:rsidRDefault="009A0F4D" w:rsidP="009A0F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995BBF">
        <w:rPr>
          <w:rFonts w:ascii="Times New Roman" w:hAnsi="Times New Roman"/>
          <w:sz w:val="28"/>
          <w:szCs w:val="28"/>
          <w:lang w:val="uk-UA"/>
        </w:rPr>
        <w:t xml:space="preserve">Одним із критеріїв оцінки стану здоров’я населення є первинна захворюваність, тобто виявлення </w:t>
      </w:r>
      <w:proofErr w:type="spellStart"/>
      <w:r w:rsidRPr="00995BBF">
        <w:rPr>
          <w:rFonts w:ascii="Times New Roman" w:hAnsi="Times New Roman"/>
          <w:sz w:val="28"/>
          <w:szCs w:val="28"/>
          <w:lang w:val="uk-UA"/>
        </w:rPr>
        <w:t>хвороб</w:t>
      </w:r>
      <w:proofErr w:type="spellEnd"/>
      <w:r w:rsidRPr="00995BBF">
        <w:rPr>
          <w:rFonts w:ascii="Times New Roman" w:hAnsi="Times New Roman"/>
          <w:sz w:val="28"/>
          <w:szCs w:val="28"/>
          <w:lang w:val="uk-UA"/>
        </w:rPr>
        <w:t>. У зв’язку з поширенням корона вірусної хвороби COVID-19 та запровадженням Кабінетом Міністрів України карантину з обмеженням відвідувань пацієнтами закладів первинної медико-санітарної допомоги та планового лікування відмічається значне зменшення показника первинної захворюваності в 2020-2021 рр. та продовження коливання показника у зв’язку з воєнними діями.</w:t>
      </w:r>
    </w:p>
    <w:p w14:paraId="7BB06967" w14:textId="77777777" w:rsidR="009A0F4D" w:rsidRPr="00995BBF" w:rsidRDefault="009A0F4D" w:rsidP="009A0F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9C8A1BC" w14:textId="77777777" w:rsidR="009A0F4D" w:rsidRPr="00995BBF" w:rsidRDefault="009A0F4D" w:rsidP="009A0F4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95BBF">
        <w:rPr>
          <w:rFonts w:ascii="Times New Roman" w:hAnsi="Times New Roman"/>
          <w:b/>
          <w:bCs/>
          <w:sz w:val="28"/>
          <w:szCs w:val="28"/>
          <w:lang w:val="uk-UA"/>
        </w:rPr>
        <w:t>Нормативно-правове забезпечення</w:t>
      </w:r>
    </w:p>
    <w:p w14:paraId="60F172F3" w14:textId="77777777" w:rsidR="009A0F4D" w:rsidRPr="00995BBF" w:rsidRDefault="009A0F4D" w:rsidP="009A0F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>Програма розроблена відповідно до:</w:t>
      </w:r>
    </w:p>
    <w:p w14:paraId="29D3C353" w14:textId="77777777" w:rsidR="009A0F4D" w:rsidRPr="00995BBF" w:rsidRDefault="009A0F4D" w:rsidP="009A0F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>1. Закон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995BBF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995BBF">
        <w:rPr>
          <w:rFonts w:ascii="Times New Roman" w:hAnsi="Times New Roman"/>
          <w:sz w:val="28"/>
          <w:szCs w:val="28"/>
          <w:lang w:val="uk-UA"/>
        </w:rPr>
        <w:t xml:space="preserve"> «Основи законодавства України про охорону здоров’я»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95BBF">
        <w:rPr>
          <w:rFonts w:ascii="Times New Roman" w:hAnsi="Times New Roman"/>
          <w:sz w:val="28"/>
          <w:szCs w:val="28"/>
          <w:lang w:val="uk-UA"/>
        </w:rPr>
        <w:t>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95BBF">
        <w:rPr>
          <w:rFonts w:ascii="Times New Roman" w:hAnsi="Times New Roman"/>
          <w:sz w:val="28"/>
          <w:szCs w:val="28"/>
          <w:lang w:val="uk-UA"/>
        </w:rPr>
        <w:t>Закону України «Про державні фінансові гарантії медичного обслуговування населення»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95BBF">
        <w:rPr>
          <w:rFonts w:ascii="Times New Roman" w:hAnsi="Times New Roman"/>
          <w:sz w:val="28"/>
          <w:szCs w:val="28"/>
          <w:lang w:val="uk-UA"/>
        </w:rPr>
        <w:t>«Про статус ветеранів війни, гарантії їх соціального захисту», «Про статус і соціальний захист громадян, які постраждали внаслідок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95BBF">
        <w:rPr>
          <w:rFonts w:ascii="Times New Roman" w:hAnsi="Times New Roman"/>
          <w:sz w:val="28"/>
          <w:szCs w:val="28"/>
          <w:lang w:val="uk-UA"/>
        </w:rPr>
        <w:t>Чорнобильської катастрофи», «Про основи соціальної захищеності осіб з інвалідністю в Україні», «Про основні засади соціального захисту ветеранів праці та інших громадян похилого віку в Україні», «Про статус ветеранів військової служби, ветеранів органів внутрішніх справ і деяких інших осіб та їх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95BBF">
        <w:rPr>
          <w:rFonts w:ascii="Times New Roman" w:hAnsi="Times New Roman"/>
          <w:sz w:val="28"/>
          <w:szCs w:val="28"/>
          <w:lang w:val="uk-UA"/>
        </w:rPr>
        <w:t>соціальний захист», «Про жертви нацистських переслідувань», в частині медичного забезпечення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95BBF">
        <w:rPr>
          <w:rFonts w:ascii="Times New Roman" w:hAnsi="Times New Roman"/>
          <w:sz w:val="28"/>
          <w:szCs w:val="28"/>
          <w:lang w:val="uk-UA"/>
        </w:rPr>
        <w:t>«Про внесення змін до основ законодавства України про охорону здоров’я щодо забезпечення профілактики та лікування рідкісних (</w:t>
      </w:r>
      <w:proofErr w:type="spellStart"/>
      <w:r w:rsidRPr="00995BBF">
        <w:rPr>
          <w:rFonts w:ascii="Times New Roman" w:hAnsi="Times New Roman"/>
          <w:sz w:val="28"/>
          <w:szCs w:val="28"/>
          <w:lang w:val="uk-UA"/>
        </w:rPr>
        <w:t>орфанних</w:t>
      </w:r>
      <w:proofErr w:type="spellEnd"/>
      <w:r w:rsidRPr="00995BBF">
        <w:rPr>
          <w:rFonts w:ascii="Times New Roman" w:hAnsi="Times New Roman"/>
          <w:sz w:val="28"/>
          <w:szCs w:val="28"/>
          <w:lang w:val="uk-UA"/>
        </w:rPr>
        <w:t>) захворювань»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95BBF">
        <w:rPr>
          <w:rFonts w:ascii="Times New Roman" w:hAnsi="Times New Roman"/>
          <w:sz w:val="28"/>
          <w:szCs w:val="28"/>
          <w:lang w:val="uk-UA"/>
        </w:rPr>
        <w:t xml:space="preserve">«Про захист населення від інфекційних </w:t>
      </w:r>
      <w:proofErr w:type="spellStart"/>
      <w:r w:rsidRPr="00995BBF">
        <w:rPr>
          <w:rFonts w:ascii="Times New Roman" w:hAnsi="Times New Roman"/>
          <w:sz w:val="28"/>
          <w:szCs w:val="28"/>
          <w:lang w:val="uk-UA"/>
        </w:rPr>
        <w:t>хвороб</w:t>
      </w:r>
      <w:proofErr w:type="spellEnd"/>
      <w:r w:rsidRPr="00995BBF">
        <w:rPr>
          <w:rFonts w:ascii="Times New Roman" w:hAnsi="Times New Roman"/>
          <w:sz w:val="28"/>
          <w:szCs w:val="28"/>
          <w:lang w:val="uk-UA"/>
        </w:rPr>
        <w:t>».</w:t>
      </w:r>
    </w:p>
    <w:p w14:paraId="3BF901F9" w14:textId="77777777" w:rsidR="009A0F4D" w:rsidRPr="00995BBF" w:rsidRDefault="009A0F4D" w:rsidP="009A0F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2</w:t>
      </w:r>
      <w:r w:rsidRPr="00995BBF">
        <w:rPr>
          <w:rFonts w:ascii="Times New Roman" w:hAnsi="Times New Roman"/>
          <w:sz w:val="28"/>
          <w:szCs w:val="28"/>
          <w:lang w:val="uk-UA"/>
        </w:rPr>
        <w:t>. Постанови Кабінету Міністрів України від 17.08.1998 року №1303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95BBF">
        <w:rPr>
          <w:rFonts w:ascii="Times New Roman" w:hAnsi="Times New Roman"/>
          <w:sz w:val="28"/>
          <w:szCs w:val="28"/>
          <w:lang w:val="uk-UA"/>
        </w:rPr>
        <w:t>певними категоріями захворювань», зі змінами.</w:t>
      </w:r>
    </w:p>
    <w:p w14:paraId="5ACD777C" w14:textId="77777777" w:rsidR="009A0F4D" w:rsidRPr="00995BBF" w:rsidRDefault="009A0F4D" w:rsidP="009A0F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995BBF">
        <w:rPr>
          <w:rFonts w:ascii="Times New Roman" w:hAnsi="Times New Roman"/>
          <w:sz w:val="28"/>
          <w:szCs w:val="28"/>
          <w:lang w:val="uk-UA"/>
        </w:rPr>
        <w:t>. Постанови Кабінету Міністрів України від 03.12.2009 року №1301 «Про затвердження Порядку забезпечення осіб з інвалідністю, дітей з інвалідністю, інших окремих категорій населення медичними виробами та іншими засобами»,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95BBF">
        <w:rPr>
          <w:rFonts w:ascii="Times New Roman" w:hAnsi="Times New Roman"/>
          <w:sz w:val="28"/>
          <w:szCs w:val="28"/>
          <w:lang w:val="uk-UA"/>
        </w:rPr>
        <w:t>зі змінами.</w:t>
      </w:r>
    </w:p>
    <w:p w14:paraId="176DBB92" w14:textId="77777777" w:rsidR="009A0F4D" w:rsidRPr="00995BBF" w:rsidRDefault="009A0F4D" w:rsidP="009A0F4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995BBF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995BBF">
        <w:rPr>
          <w:rFonts w:ascii="Times New Roman" w:hAnsi="Times New Roman"/>
          <w:bCs/>
          <w:sz w:val="28"/>
          <w:szCs w:val="28"/>
          <w:lang w:val="uk-UA"/>
        </w:rPr>
        <w:t>Постанови Кабінету Міністрів України від 31 березня 2015 р. № 160</w:t>
      </w:r>
      <w:r w:rsidRPr="00995BBF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995BBF">
        <w:rPr>
          <w:rFonts w:ascii="Times New Roman" w:hAnsi="Times New Roman"/>
          <w:bCs/>
          <w:sz w:val="28"/>
          <w:szCs w:val="28"/>
          <w:lang w:val="uk-UA"/>
        </w:rPr>
        <w:t>Про затвердження Порядку забезпечення громадян, які страждають на рідкісні (</w:t>
      </w:r>
      <w:proofErr w:type="spellStart"/>
      <w:r w:rsidRPr="00995BBF">
        <w:rPr>
          <w:rFonts w:ascii="Times New Roman" w:hAnsi="Times New Roman"/>
          <w:bCs/>
          <w:sz w:val="28"/>
          <w:szCs w:val="28"/>
          <w:lang w:val="uk-UA"/>
        </w:rPr>
        <w:t>орфанні</w:t>
      </w:r>
      <w:proofErr w:type="spellEnd"/>
      <w:r w:rsidRPr="00995BBF">
        <w:rPr>
          <w:rFonts w:ascii="Times New Roman" w:hAnsi="Times New Roman"/>
          <w:bCs/>
          <w:sz w:val="28"/>
          <w:szCs w:val="28"/>
          <w:lang w:val="uk-UA"/>
        </w:rPr>
        <w:t xml:space="preserve">) захворювання, лікарськими засобами та відповідними харчовими продуктами для спеціального дієтичного споживання». </w:t>
      </w:r>
    </w:p>
    <w:p w14:paraId="67C19C9D" w14:textId="77777777" w:rsidR="009A0F4D" w:rsidRPr="00995BBF" w:rsidRDefault="009A0F4D" w:rsidP="009A0F4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5</w:t>
      </w:r>
      <w:r w:rsidRPr="00995BBF">
        <w:rPr>
          <w:rFonts w:ascii="Times New Roman" w:hAnsi="Times New Roman"/>
          <w:bCs/>
          <w:sz w:val="28"/>
          <w:szCs w:val="28"/>
          <w:lang w:val="uk-UA"/>
        </w:rPr>
        <w:t>. Наказ</w:t>
      </w:r>
      <w:r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995BBF">
        <w:rPr>
          <w:rFonts w:ascii="Times New Roman" w:hAnsi="Times New Roman"/>
          <w:bCs/>
          <w:sz w:val="28"/>
          <w:szCs w:val="28"/>
          <w:lang w:val="uk-UA"/>
        </w:rPr>
        <w:t xml:space="preserve">  Міністерства охорони здоров’я України від 27.10.2014 № 778 «</w:t>
      </w:r>
      <w:r w:rsidRPr="00995BBF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Pr="00995BBF">
        <w:rPr>
          <w:rFonts w:ascii="Times New Roman" w:hAnsi="Times New Roman"/>
          <w:bCs/>
          <w:sz w:val="28"/>
          <w:szCs w:val="28"/>
        </w:rPr>
        <w:t>затвердження</w:t>
      </w:r>
      <w:proofErr w:type="spellEnd"/>
      <w:r w:rsidRPr="00995BB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95BBF">
        <w:rPr>
          <w:rFonts w:ascii="Times New Roman" w:hAnsi="Times New Roman"/>
          <w:bCs/>
          <w:sz w:val="28"/>
          <w:szCs w:val="28"/>
        </w:rPr>
        <w:t>переліку</w:t>
      </w:r>
      <w:proofErr w:type="spellEnd"/>
      <w:r w:rsidRPr="00995BB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95BBF">
        <w:rPr>
          <w:rFonts w:ascii="Times New Roman" w:hAnsi="Times New Roman"/>
          <w:bCs/>
          <w:sz w:val="28"/>
          <w:szCs w:val="28"/>
        </w:rPr>
        <w:t>рідкісних</w:t>
      </w:r>
      <w:proofErr w:type="spellEnd"/>
      <w:r w:rsidRPr="00995BBF"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 w:rsidRPr="00995BBF">
        <w:rPr>
          <w:rFonts w:ascii="Times New Roman" w:hAnsi="Times New Roman"/>
          <w:bCs/>
          <w:sz w:val="28"/>
          <w:szCs w:val="28"/>
        </w:rPr>
        <w:t>орфанних</w:t>
      </w:r>
      <w:proofErr w:type="spellEnd"/>
      <w:r w:rsidRPr="00995BBF">
        <w:rPr>
          <w:rFonts w:ascii="Times New Roman" w:hAnsi="Times New Roman"/>
          <w:bCs/>
          <w:sz w:val="28"/>
          <w:szCs w:val="28"/>
        </w:rPr>
        <w:t xml:space="preserve">) </w:t>
      </w:r>
      <w:proofErr w:type="spellStart"/>
      <w:r w:rsidRPr="00995BBF">
        <w:rPr>
          <w:rFonts w:ascii="Times New Roman" w:hAnsi="Times New Roman"/>
          <w:bCs/>
          <w:sz w:val="28"/>
          <w:szCs w:val="28"/>
        </w:rPr>
        <w:t>захворювань</w:t>
      </w:r>
      <w:proofErr w:type="spellEnd"/>
      <w:r w:rsidRPr="00995BBF">
        <w:rPr>
          <w:rFonts w:ascii="Times New Roman" w:hAnsi="Times New Roman"/>
          <w:bCs/>
          <w:sz w:val="28"/>
          <w:szCs w:val="28"/>
          <w:lang w:val="uk-UA"/>
        </w:rPr>
        <w:t>».</w:t>
      </w:r>
    </w:p>
    <w:p w14:paraId="09A2254E" w14:textId="77777777" w:rsidR="009A0F4D" w:rsidRPr="00995BBF" w:rsidRDefault="009A0F4D" w:rsidP="009A0F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>10. Концепції розвитку електронної системи охорони здоров’я, схваленої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95BBF">
        <w:rPr>
          <w:rFonts w:ascii="Times New Roman" w:hAnsi="Times New Roman"/>
          <w:sz w:val="28"/>
          <w:szCs w:val="28"/>
          <w:lang w:val="uk-UA"/>
        </w:rPr>
        <w:t>розпорядженням Кабінету Міністрів України від 28.12.2020 року 1671-р, зі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95BBF">
        <w:rPr>
          <w:rFonts w:ascii="Times New Roman" w:hAnsi="Times New Roman"/>
          <w:sz w:val="28"/>
          <w:szCs w:val="28"/>
          <w:lang w:val="uk-UA"/>
        </w:rPr>
        <w:t>змінами.</w:t>
      </w:r>
    </w:p>
    <w:p w14:paraId="2C7DD4E3" w14:textId="77777777" w:rsidR="009A0F4D" w:rsidRPr="00995BBF" w:rsidRDefault="009A0F4D" w:rsidP="009A0F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 xml:space="preserve">11. Державної стратегії у сфері протидії ВІЛ-інфекції/СНІДу, туберкульозу та вірусним гепатитам на період до 2030 року, схваленої розпорядженням Кабінету Міністрів України від 27.11.2019 року №1415-р. </w:t>
      </w:r>
    </w:p>
    <w:p w14:paraId="725CE11A" w14:textId="77777777" w:rsidR="009A0F4D" w:rsidRPr="00995BBF" w:rsidRDefault="009A0F4D" w:rsidP="009A0F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349E13" w14:textId="77777777" w:rsidR="009A0F4D" w:rsidRPr="00995BBF" w:rsidRDefault="009A0F4D" w:rsidP="009A0F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ІІІ</w:t>
      </w:r>
      <w:r w:rsidRPr="00995BBF">
        <w:rPr>
          <w:rFonts w:ascii="Times New Roman" w:hAnsi="Times New Roman"/>
          <w:b/>
          <w:bCs/>
          <w:sz w:val="28"/>
          <w:szCs w:val="28"/>
          <w:lang w:val="uk-UA"/>
        </w:rPr>
        <w:t xml:space="preserve">. Мета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П</w:t>
      </w:r>
      <w:r w:rsidRPr="00995BBF">
        <w:rPr>
          <w:rFonts w:ascii="Times New Roman" w:hAnsi="Times New Roman"/>
          <w:b/>
          <w:bCs/>
          <w:sz w:val="28"/>
          <w:szCs w:val="28"/>
          <w:lang w:val="uk-UA"/>
        </w:rPr>
        <w:t>рограми</w:t>
      </w:r>
    </w:p>
    <w:p w14:paraId="2DA13404" w14:textId="77777777" w:rsidR="009A0F4D" w:rsidRPr="00995BBF" w:rsidRDefault="009A0F4D" w:rsidP="009A0F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C5553B3" w14:textId="77777777" w:rsidR="009A0F4D" w:rsidRPr="00995BBF" w:rsidRDefault="009A0F4D" w:rsidP="009A0F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995BBF">
        <w:rPr>
          <w:rFonts w:ascii="Times New Roman" w:hAnsi="Times New Roman"/>
          <w:sz w:val="28"/>
          <w:szCs w:val="28"/>
          <w:lang w:val="uk-UA"/>
        </w:rPr>
        <w:t xml:space="preserve">Метою Програми є надання якісної медичної допомоги </w:t>
      </w:r>
      <w:r>
        <w:rPr>
          <w:rFonts w:ascii="Times New Roman" w:hAnsi="Times New Roman"/>
          <w:sz w:val="28"/>
          <w:szCs w:val="28"/>
          <w:lang w:val="uk-UA"/>
        </w:rPr>
        <w:t xml:space="preserve">на території Стрижавської селищної територіальної громади </w:t>
      </w:r>
      <w:r w:rsidRPr="00995BBF">
        <w:rPr>
          <w:rFonts w:ascii="Times New Roman" w:hAnsi="Times New Roman"/>
          <w:sz w:val="28"/>
          <w:szCs w:val="28"/>
          <w:lang w:val="uk-UA"/>
        </w:rPr>
        <w:t xml:space="preserve">на первинному рівні всім верствам населення шляхом створення умов для праці та надання медичних послуг, забезпеченням </w:t>
      </w:r>
      <w:proofErr w:type="spellStart"/>
      <w:r w:rsidRPr="00995BBF">
        <w:rPr>
          <w:rFonts w:ascii="Times New Roman" w:hAnsi="Times New Roman"/>
          <w:sz w:val="28"/>
          <w:szCs w:val="28"/>
          <w:lang w:val="uk-UA"/>
        </w:rPr>
        <w:t>життєво</w:t>
      </w:r>
      <w:proofErr w:type="spellEnd"/>
      <w:r w:rsidRPr="00995BBF">
        <w:rPr>
          <w:rFonts w:ascii="Times New Roman" w:hAnsi="Times New Roman"/>
          <w:sz w:val="28"/>
          <w:szCs w:val="28"/>
          <w:lang w:val="uk-UA"/>
        </w:rPr>
        <w:t xml:space="preserve"> необхідними ліками, спеціальним харчуванням та медичними засобами хворих мешканців громади.</w:t>
      </w:r>
    </w:p>
    <w:p w14:paraId="1078B021" w14:textId="77777777" w:rsidR="009A0F4D" w:rsidRPr="00995BBF" w:rsidRDefault="009A0F4D" w:rsidP="009A0F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099B03" w14:textId="77777777" w:rsidR="009A0F4D" w:rsidRPr="00995BBF" w:rsidRDefault="009A0F4D" w:rsidP="009A0F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32EDD"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t>І</w:t>
      </w:r>
      <w:r w:rsidRPr="00B32EDD">
        <w:rPr>
          <w:rFonts w:ascii="Times New Roman" w:hAnsi="Times New Roman"/>
          <w:b/>
          <w:bCs/>
          <w:iCs/>
          <w:sz w:val="28"/>
          <w:szCs w:val="28"/>
          <w:shd w:val="clear" w:color="auto" w:fill="FFFFFF"/>
          <w:lang w:val="en-US"/>
        </w:rPr>
        <w:t>V</w:t>
      </w:r>
      <w:r w:rsidRPr="00995BBF">
        <w:rPr>
          <w:rFonts w:ascii="Times New Roman" w:hAnsi="Times New Roman"/>
          <w:b/>
          <w:bCs/>
          <w:sz w:val="28"/>
          <w:szCs w:val="28"/>
          <w:lang w:val="uk-UA"/>
        </w:rPr>
        <w:t xml:space="preserve">. Пріоритетні завдання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П</w:t>
      </w:r>
      <w:r w:rsidRPr="00995BBF">
        <w:rPr>
          <w:rFonts w:ascii="Times New Roman" w:hAnsi="Times New Roman"/>
          <w:b/>
          <w:bCs/>
          <w:sz w:val="28"/>
          <w:szCs w:val="28"/>
          <w:lang w:val="uk-UA"/>
        </w:rPr>
        <w:t>рограми</w:t>
      </w:r>
    </w:p>
    <w:p w14:paraId="688C7E54" w14:textId="77777777" w:rsidR="009A0F4D" w:rsidRPr="00995BBF" w:rsidRDefault="009A0F4D" w:rsidP="009A0F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0D75E37" w14:textId="77777777" w:rsidR="009A0F4D" w:rsidRPr="00995BBF" w:rsidRDefault="009A0F4D" w:rsidP="009A0F4D">
      <w:pPr>
        <w:autoSpaceDE w:val="0"/>
        <w:autoSpaceDN w:val="0"/>
        <w:spacing w:after="0" w:line="240" w:lineRule="auto"/>
        <w:ind w:firstLine="567"/>
        <w:rPr>
          <w:rFonts w:ascii="Times New Roman" w:hAnsi="Times New Roman"/>
          <w:iCs/>
          <w:sz w:val="28"/>
          <w:szCs w:val="28"/>
          <w:lang w:val="uk-UA"/>
        </w:rPr>
      </w:pPr>
      <w:r w:rsidRPr="00995BB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995BBF">
        <w:rPr>
          <w:rFonts w:ascii="Times New Roman" w:hAnsi="Times New Roman"/>
          <w:sz w:val="28"/>
          <w:szCs w:val="28"/>
          <w:lang w:val="uk-UA"/>
        </w:rPr>
        <w:t>Оптимальними</w:t>
      </w:r>
      <w:r w:rsidRPr="00995BBF">
        <w:rPr>
          <w:rFonts w:ascii="Times New Roman" w:hAnsi="Times New Roman"/>
          <w:iCs/>
          <w:sz w:val="28"/>
          <w:szCs w:val="28"/>
          <w:lang w:val="uk-UA"/>
        </w:rPr>
        <w:t xml:space="preserve"> пріоритетними завданнями програми є:</w:t>
      </w:r>
    </w:p>
    <w:p w14:paraId="11465965" w14:textId="77777777" w:rsidR="009A0F4D" w:rsidRPr="00995BBF" w:rsidRDefault="009A0F4D" w:rsidP="009A0F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 xml:space="preserve"> 1. Забезпечення окремих категорій населення Стрижавської селищної територіально громади  лікарськими засобами, лікувальним харчуванням, медичними виробами та іншими засобами.</w:t>
      </w:r>
    </w:p>
    <w:p w14:paraId="52E04371" w14:textId="77777777" w:rsidR="009A0F4D" w:rsidRPr="00995BBF" w:rsidRDefault="009A0F4D" w:rsidP="009A0F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>2. Дотримання принципів ветеранської політики при наданні медичної допомоги.</w:t>
      </w:r>
    </w:p>
    <w:p w14:paraId="00883865" w14:textId="77777777" w:rsidR="009A0F4D" w:rsidRPr="00995BBF" w:rsidRDefault="009A0F4D" w:rsidP="009A0F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>- надання розширених послуг з надання медичної допомоги окремим категоріям осіб, які захищали незалежність, суверенітет та територіальну цілісність України</w:t>
      </w:r>
    </w:p>
    <w:p w14:paraId="04E83537" w14:textId="77777777" w:rsidR="009A0F4D" w:rsidRPr="00995BBF" w:rsidRDefault="009A0F4D" w:rsidP="009A0F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>3. Будівництво та реконструкція приміщень для розміщення амбулаторій загальної практики сімейної медицини та реконструкція  пункту здоров’я.</w:t>
      </w:r>
    </w:p>
    <w:p w14:paraId="5B4E2D23" w14:textId="77777777" w:rsidR="009A0F4D" w:rsidRPr="00995BBF" w:rsidRDefault="009A0F4D" w:rsidP="009A0F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2678DA" w14:textId="77777777" w:rsidR="009A0F4D" w:rsidRPr="00995BBF" w:rsidRDefault="009A0F4D" w:rsidP="009A0F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32EDD">
        <w:rPr>
          <w:rFonts w:ascii="Times New Roman" w:hAnsi="Times New Roman"/>
          <w:b/>
          <w:bCs/>
          <w:iCs/>
          <w:sz w:val="28"/>
          <w:szCs w:val="28"/>
          <w:shd w:val="clear" w:color="auto" w:fill="FFFFFF"/>
          <w:lang w:val="en-US"/>
        </w:rPr>
        <w:t>V</w:t>
      </w:r>
      <w:r w:rsidRPr="00B32EDD"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t>.</w:t>
      </w:r>
      <w:r w:rsidRPr="00995BBF">
        <w:rPr>
          <w:rFonts w:ascii="Times New Roman" w:hAnsi="Times New Roman"/>
          <w:b/>
          <w:bCs/>
          <w:sz w:val="28"/>
          <w:szCs w:val="28"/>
          <w:lang w:val="uk-UA"/>
        </w:rPr>
        <w:t xml:space="preserve"> Обґрунтування шляхів і засобів розв’язання проблеми, строки та</w:t>
      </w:r>
    </w:p>
    <w:p w14:paraId="1BF73BAF" w14:textId="77777777" w:rsidR="009A0F4D" w:rsidRPr="00995BBF" w:rsidRDefault="009A0F4D" w:rsidP="009A0F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95BBF">
        <w:rPr>
          <w:rFonts w:ascii="Times New Roman" w:hAnsi="Times New Roman"/>
          <w:b/>
          <w:bCs/>
          <w:sz w:val="28"/>
          <w:szCs w:val="28"/>
          <w:lang w:val="uk-UA"/>
        </w:rPr>
        <w:t xml:space="preserve">етапи виконання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П</w:t>
      </w:r>
      <w:r w:rsidRPr="00995BBF">
        <w:rPr>
          <w:rFonts w:ascii="Times New Roman" w:hAnsi="Times New Roman"/>
          <w:b/>
          <w:bCs/>
          <w:sz w:val="28"/>
          <w:szCs w:val="28"/>
          <w:lang w:val="uk-UA"/>
        </w:rPr>
        <w:t>рограми</w:t>
      </w:r>
    </w:p>
    <w:p w14:paraId="76B95F0B" w14:textId="77777777" w:rsidR="009A0F4D" w:rsidRPr="00995BBF" w:rsidRDefault="009A0F4D" w:rsidP="009A0F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</w:t>
      </w:r>
      <w:r w:rsidRPr="00995BBF">
        <w:rPr>
          <w:rFonts w:ascii="Times New Roman" w:hAnsi="Times New Roman"/>
          <w:sz w:val="28"/>
          <w:szCs w:val="28"/>
          <w:lang w:val="uk-UA"/>
        </w:rPr>
        <w:t>Програмою передбачено наступні шляхи та засоби розв'язання проблеми надання медичної допомоги в галузі охорони здоров'я громади:</w:t>
      </w:r>
    </w:p>
    <w:p w14:paraId="40802B39" w14:textId="77777777" w:rsidR="009A0F4D" w:rsidRPr="00995BBF" w:rsidRDefault="009A0F4D" w:rsidP="009A0F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4" w:name="_Hlk215053611"/>
      <w:r w:rsidRPr="00995BBF">
        <w:rPr>
          <w:rFonts w:ascii="Times New Roman" w:hAnsi="Times New Roman"/>
          <w:sz w:val="28"/>
          <w:szCs w:val="28"/>
          <w:lang w:val="uk-UA"/>
        </w:rPr>
        <w:t>●</w:t>
      </w:r>
      <w:bookmarkEnd w:id="4"/>
      <w:r w:rsidRPr="00995BBF">
        <w:rPr>
          <w:rFonts w:ascii="Times New Roman" w:hAnsi="Times New Roman"/>
          <w:sz w:val="28"/>
          <w:szCs w:val="28"/>
          <w:lang w:val="uk-UA"/>
        </w:rPr>
        <w:t xml:space="preserve"> забезпечення населення необхідними лікарськими засобами та виробами медичного призначення на амбулаторному рівні відповідно до законодавства України;</w:t>
      </w:r>
    </w:p>
    <w:p w14:paraId="1006F7DC" w14:textId="77777777" w:rsidR="009A0F4D" w:rsidRDefault="009A0F4D" w:rsidP="009A0F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>● розбудова медичної інфраструктури з надання первинної допомоги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65F77B4" w14:textId="77777777" w:rsidR="009A0F4D" w:rsidRPr="00995BBF" w:rsidRDefault="009A0F4D" w:rsidP="009A0F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Орієнтовні обсяги фінансування заходів, строки та етапи виконання пріоритетних завдань Програми в додатку 1 до Програми «</w:t>
      </w:r>
      <w:r w:rsidRPr="009122A5">
        <w:rPr>
          <w:rFonts w:ascii="Times New Roman" w:hAnsi="Times New Roman"/>
          <w:sz w:val="28"/>
          <w:szCs w:val="28"/>
          <w:lang w:val="uk-UA"/>
        </w:rPr>
        <w:t>Ресурсне забезпечення цільової Програми  розвитку  галузі охорони здоров’я Стрижавської  селищної територіальної громади на 2026-2028 роки</w:t>
      </w:r>
      <w:r>
        <w:rPr>
          <w:rFonts w:ascii="Times New Roman" w:hAnsi="Times New Roman"/>
          <w:sz w:val="28"/>
          <w:szCs w:val="28"/>
          <w:lang w:val="uk-UA"/>
        </w:rPr>
        <w:t>».</w:t>
      </w:r>
    </w:p>
    <w:p w14:paraId="47802ADA" w14:textId="77777777" w:rsidR="009A0F4D" w:rsidRPr="00995BBF" w:rsidRDefault="009A0F4D" w:rsidP="009A0F4D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8"/>
          <w:szCs w:val="28"/>
          <w:shd w:val="clear" w:color="auto" w:fill="FFFFFF"/>
          <w:lang w:val="uk-UA"/>
        </w:rPr>
      </w:pPr>
    </w:p>
    <w:p w14:paraId="1AF8CDC8" w14:textId="77777777" w:rsidR="009A0F4D" w:rsidRPr="00995BBF" w:rsidRDefault="009A0F4D" w:rsidP="009A0F4D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8"/>
          <w:szCs w:val="28"/>
          <w:shd w:val="clear" w:color="auto" w:fill="FFFFFF"/>
          <w:lang w:val="uk-UA"/>
        </w:rPr>
      </w:pPr>
      <w:r w:rsidRPr="00995BBF">
        <w:rPr>
          <w:rFonts w:ascii="Times New Roman" w:hAnsi="Times New Roman"/>
          <w:b/>
          <w:bCs/>
          <w:iCs/>
          <w:sz w:val="28"/>
          <w:szCs w:val="28"/>
          <w:shd w:val="clear" w:color="auto" w:fill="FFFFFF"/>
          <w:lang w:val="en-US"/>
        </w:rPr>
        <w:t>V</w:t>
      </w:r>
      <w:r>
        <w:rPr>
          <w:rFonts w:ascii="Times New Roman" w:hAnsi="Times New Roman"/>
          <w:b/>
          <w:bCs/>
          <w:iCs/>
          <w:sz w:val="28"/>
          <w:szCs w:val="28"/>
          <w:shd w:val="clear" w:color="auto" w:fill="FFFFFF"/>
          <w:lang w:val="uk-UA"/>
        </w:rPr>
        <w:t>І</w:t>
      </w:r>
      <w:r w:rsidRPr="00995BBF">
        <w:rPr>
          <w:rFonts w:ascii="Times New Roman" w:hAnsi="Times New Roman"/>
          <w:b/>
          <w:bCs/>
          <w:iCs/>
          <w:sz w:val="28"/>
          <w:szCs w:val="28"/>
          <w:shd w:val="clear" w:color="auto" w:fill="FFFFFF"/>
          <w:lang w:val="uk-UA"/>
        </w:rPr>
        <w:t>. Зв’язок із стратегічними документами розвитку Стрижавської селищної територіальної громади, Вінницької області та держави</w:t>
      </w:r>
    </w:p>
    <w:p w14:paraId="55FB2A4D" w14:textId="77777777" w:rsidR="009A0F4D" w:rsidRPr="00995BBF" w:rsidRDefault="009A0F4D" w:rsidP="009A0F4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F92B21A" w14:textId="77777777" w:rsidR="009A0F4D" w:rsidRPr="00995BBF" w:rsidRDefault="009A0F4D" w:rsidP="009A0F4D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  <w:lang w:val="uk-UA"/>
        </w:rPr>
      </w:pPr>
      <w:r w:rsidRPr="00995BBF">
        <w:rPr>
          <w:rFonts w:ascii="Times New Roman" w:hAnsi="Times New Roman"/>
          <w:bCs/>
          <w:sz w:val="28"/>
          <w:szCs w:val="28"/>
          <w:lang w:val="uk-UA"/>
        </w:rPr>
        <w:t xml:space="preserve">Основні завдання та заходи Програми сформовані відповідно до стратегічних намірів,  цілей та </w:t>
      </w:r>
      <w:proofErr w:type="spellStart"/>
      <w:r w:rsidRPr="00995BBF">
        <w:rPr>
          <w:rFonts w:ascii="Times New Roman" w:hAnsi="Times New Roman"/>
          <w:bCs/>
          <w:sz w:val="28"/>
          <w:szCs w:val="28"/>
          <w:lang w:val="uk-UA"/>
        </w:rPr>
        <w:t>проєктів</w:t>
      </w:r>
      <w:proofErr w:type="spellEnd"/>
      <w:r w:rsidRPr="00995BB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95BBF">
        <w:rPr>
          <w:rFonts w:ascii="Times New Roman" w:hAnsi="Times New Roman"/>
          <w:bCs/>
          <w:iCs/>
          <w:sz w:val="28"/>
          <w:szCs w:val="28"/>
          <w:shd w:val="clear" w:color="auto" w:fill="FFFFFF"/>
          <w:lang w:val="uk-UA"/>
        </w:rPr>
        <w:t xml:space="preserve">Стратегії розвитку Стрижавської селищної територіальної громади до 2030 року (далі Стратегія), стратегічними планувальними документами розвитку Стрижавської селищної територіальної громади, області, держави.   </w:t>
      </w:r>
    </w:p>
    <w:p w14:paraId="59C75906" w14:textId="77777777" w:rsidR="009A0F4D" w:rsidRPr="00995BBF" w:rsidRDefault="009A0F4D" w:rsidP="009A0F4D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95BBF">
        <w:rPr>
          <w:rFonts w:ascii="Times New Roman" w:hAnsi="Times New Roman"/>
          <w:bCs/>
          <w:sz w:val="28"/>
          <w:szCs w:val="28"/>
          <w:lang w:val="uk-UA"/>
        </w:rPr>
        <w:t xml:space="preserve">Програма відповідає стратегічним цілям / пріоритетам та оперативним цілям.  </w:t>
      </w:r>
    </w:p>
    <w:p w14:paraId="4FAF2341" w14:textId="77777777" w:rsidR="009A0F4D" w:rsidRPr="00995BBF" w:rsidRDefault="009A0F4D" w:rsidP="009A0F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  <w:lang w:val="uk-UA" w:eastAsia="en-US"/>
        </w:rPr>
      </w:pPr>
      <w:r w:rsidRPr="00995BBF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  <w:lang w:val="uk-UA" w:eastAsia="en-US"/>
        </w:rPr>
        <w:t>Зокрема:</w:t>
      </w:r>
    </w:p>
    <w:p w14:paraId="0CE859EB" w14:textId="77777777" w:rsidR="009A0F4D" w:rsidRPr="00995BBF" w:rsidRDefault="009A0F4D" w:rsidP="009A0F4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  <w:lang w:val="uk-UA" w:eastAsia="en-US"/>
        </w:rPr>
      </w:pPr>
      <w:r w:rsidRPr="00995BBF">
        <w:rPr>
          <w:rFonts w:ascii="Times New Roman" w:hAnsi="Times New Roman"/>
          <w:b/>
          <w:sz w:val="28"/>
          <w:szCs w:val="28"/>
          <w:lang w:val="uk-UA" w:eastAsia="en-US"/>
        </w:rPr>
        <w:t>1. Відповідно до «Державної стратегії регіонального розвитку на 2021-2027 роки» затвердженої постановою Кабінету Міністрів України від 05.08.2020 року № 695 зі (змінами):</w:t>
      </w:r>
    </w:p>
    <w:p w14:paraId="48CE5607" w14:textId="77777777" w:rsidR="009A0F4D" w:rsidRPr="00995BBF" w:rsidRDefault="009A0F4D" w:rsidP="009A0F4D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  <w:lang w:val="uk-UA" w:eastAsia="en-US"/>
        </w:rPr>
      </w:pPr>
      <w:r w:rsidRPr="00995BBF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  <w:lang w:val="uk-UA" w:eastAsia="en-US"/>
        </w:rPr>
        <w:t>Стратегічна ціль 1. “Формування згуртованої держави в соціальному, гуманітарному, економічному, кліматичному, екологічному, безпековому та просторовому вимірах”</w:t>
      </w:r>
    </w:p>
    <w:p w14:paraId="2EC7133A" w14:textId="77777777" w:rsidR="009A0F4D" w:rsidRPr="00995BBF" w:rsidRDefault="009A0F4D" w:rsidP="009A0F4D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/>
          <w:iCs/>
          <w:color w:val="333333"/>
          <w:sz w:val="28"/>
          <w:szCs w:val="28"/>
          <w:lang w:val="uk-UA" w:eastAsia="en-US"/>
        </w:rPr>
      </w:pPr>
      <w:r w:rsidRPr="00995BBF">
        <w:rPr>
          <w:rFonts w:ascii="Times New Roman" w:hAnsi="Times New Roman"/>
          <w:b/>
          <w:iCs/>
          <w:color w:val="333333"/>
          <w:sz w:val="28"/>
          <w:szCs w:val="28"/>
          <w:lang w:val="uk-UA" w:eastAsia="en-US"/>
        </w:rPr>
        <w:t>Оперативна ціль 2. Задоволення потреби населення у якісних адміністративних і публічних послугах.</w:t>
      </w:r>
    </w:p>
    <w:p w14:paraId="263952E4" w14:textId="77777777" w:rsidR="009A0F4D" w:rsidRPr="00995BBF" w:rsidRDefault="009A0F4D" w:rsidP="009A0F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333333"/>
          <w:sz w:val="28"/>
          <w:szCs w:val="28"/>
          <w:lang w:val="uk-UA" w:eastAsia="en-US"/>
        </w:rPr>
      </w:pPr>
      <w:r w:rsidRPr="00995BBF">
        <w:rPr>
          <w:rFonts w:ascii="Times New Roman" w:hAnsi="Times New Roman"/>
          <w:b/>
          <w:bCs/>
          <w:iCs/>
          <w:color w:val="333333"/>
          <w:sz w:val="28"/>
          <w:szCs w:val="28"/>
          <w:lang w:eastAsia="en-US"/>
        </w:rPr>
        <w:t>З</w:t>
      </w:r>
      <w:proofErr w:type="spellStart"/>
      <w:r w:rsidRPr="00995BBF">
        <w:rPr>
          <w:rFonts w:ascii="Times New Roman" w:hAnsi="Times New Roman"/>
          <w:b/>
          <w:bCs/>
          <w:iCs/>
          <w:color w:val="333333"/>
          <w:sz w:val="28"/>
          <w:szCs w:val="28"/>
          <w:lang w:val="uk-UA" w:eastAsia="en-US"/>
        </w:rPr>
        <w:t>авдання</w:t>
      </w:r>
      <w:proofErr w:type="spellEnd"/>
      <w:r w:rsidRPr="00995BBF">
        <w:rPr>
          <w:rFonts w:ascii="Times New Roman" w:hAnsi="Times New Roman"/>
          <w:b/>
          <w:bCs/>
          <w:iCs/>
          <w:color w:val="333333"/>
          <w:sz w:val="28"/>
          <w:szCs w:val="28"/>
          <w:lang w:val="uk-UA" w:eastAsia="en-US"/>
        </w:rPr>
        <w:t xml:space="preserve"> за напрямом “Медичні послуги”</w:t>
      </w:r>
    </w:p>
    <w:p w14:paraId="002DBEDD" w14:textId="77777777" w:rsidR="009A0F4D" w:rsidRPr="00995BBF" w:rsidRDefault="009A0F4D" w:rsidP="009A0F4D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hAnsi="Times New Roman"/>
          <w:color w:val="333333"/>
          <w:sz w:val="28"/>
          <w:szCs w:val="28"/>
          <w:lang w:val="uk-UA" w:eastAsia="en-US"/>
        </w:rPr>
      </w:pPr>
      <w:bookmarkStart w:id="5" w:name="n877"/>
      <w:bookmarkEnd w:id="5"/>
      <w:r w:rsidRPr="00995BBF">
        <w:rPr>
          <w:rFonts w:ascii="Times New Roman" w:hAnsi="Times New Roman"/>
          <w:color w:val="333333"/>
          <w:sz w:val="28"/>
          <w:szCs w:val="28"/>
          <w:lang w:val="uk-UA" w:eastAsia="en-US"/>
        </w:rPr>
        <w:t>- 36. Забезпечення функціонування спроможної системи громадського здоров’я в регіонах та територіальних громадах.</w:t>
      </w:r>
    </w:p>
    <w:p w14:paraId="75FFC314" w14:textId="77777777" w:rsidR="009A0F4D" w:rsidRPr="00995BBF" w:rsidRDefault="009A0F4D" w:rsidP="009A0F4D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hAnsi="Times New Roman"/>
          <w:color w:val="333333"/>
          <w:sz w:val="28"/>
          <w:szCs w:val="28"/>
          <w:lang w:val="uk-UA" w:eastAsia="en-US"/>
        </w:rPr>
      </w:pPr>
      <w:bookmarkStart w:id="6" w:name="n878"/>
      <w:bookmarkStart w:id="7" w:name="n880"/>
      <w:bookmarkEnd w:id="6"/>
      <w:bookmarkEnd w:id="7"/>
      <w:r w:rsidRPr="00995BBF">
        <w:rPr>
          <w:rFonts w:ascii="Times New Roman" w:hAnsi="Times New Roman"/>
          <w:color w:val="333333"/>
          <w:sz w:val="28"/>
          <w:szCs w:val="28"/>
          <w:lang w:val="uk-UA" w:eastAsia="en-US"/>
        </w:rPr>
        <w:t>- 39. Забезпечення доступу до необхідних медичних послуг, лікарських засобів та медичних виробів за програмою медичних гарантій.</w:t>
      </w:r>
    </w:p>
    <w:p w14:paraId="6FEBC934" w14:textId="77777777" w:rsidR="009A0F4D" w:rsidRPr="00995BBF" w:rsidRDefault="009A0F4D" w:rsidP="009A0F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DengXian" w:hAnsi="Times New Roman"/>
          <w:b/>
          <w:bCs/>
          <w:sz w:val="28"/>
          <w:szCs w:val="28"/>
          <w:lang w:val="uk-UA" w:eastAsia="en-US"/>
        </w:rPr>
      </w:pPr>
      <w:bookmarkStart w:id="8" w:name="n881"/>
      <w:bookmarkEnd w:id="8"/>
      <w:r w:rsidRPr="00995BBF">
        <w:rPr>
          <w:rFonts w:ascii="Times New Roman" w:eastAsia="DengXian" w:hAnsi="Times New Roman"/>
          <w:b/>
          <w:bCs/>
          <w:sz w:val="28"/>
          <w:szCs w:val="28"/>
          <w:lang w:val="uk-UA" w:eastAsia="en-US"/>
        </w:rPr>
        <w:t>2. Відповідно до «Стратегії збалансованого регіонального розвитку Вінницької області на період до 2027 року»</w:t>
      </w:r>
      <w:r w:rsidRPr="00995BBF">
        <w:rPr>
          <w:rFonts w:ascii="Times New Roman" w:eastAsia="DengXian" w:hAnsi="Times New Roman"/>
          <w:sz w:val="28"/>
          <w:szCs w:val="28"/>
          <w:lang w:val="uk-UA" w:eastAsia="en-US"/>
        </w:rPr>
        <w:t xml:space="preserve">, </w:t>
      </w:r>
      <w:r w:rsidRPr="00995BBF">
        <w:rPr>
          <w:rFonts w:ascii="Times New Roman" w:eastAsia="DengXian" w:hAnsi="Times New Roman"/>
          <w:b/>
          <w:bCs/>
          <w:sz w:val="28"/>
          <w:szCs w:val="28"/>
          <w:lang w:val="uk-UA" w:eastAsia="en-US"/>
        </w:rPr>
        <w:t>затвердженої рішенням 42 сесії обласної Ради 7 скликання від 21 лютого 2020 року № 921( зі змінами)</w:t>
      </w:r>
    </w:p>
    <w:p w14:paraId="4392D08B" w14:textId="77777777" w:rsidR="009A0F4D" w:rsidRPr="00995BBF" w:rsidRDefault="009A0F4D" w:rsidP="009A0F4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hAnsi="Times New Roman"/>
          <w:b/>
          <w:bCs/>
          <w:color w:val="333333"/>
          <w:sz w:val="28"/>
          <w:szCs w:val="28"/>
          <w:lang w:val="uk-UA" w:eastAsia="en-US"/>
        </w:rPr>
      </w:pPr>
      <w:r w:rsidRPr="00995BBF">
        <w:rPr>
          <w:rFonts w:ascii="Times New Roman" w:hAnsi="Times New Roman"/>
          <w:b/>
          <w:bCs/>
          <w:color w:val="333333"/>
          <w:sz w:val="28"/>
          <w:szCs w:val="28"/>
          <w:lang w:val="uk-UA" w:eastAsia="en-US"/>
        </w:rPr>
        <w:t>Стратегічна ціль 3: Регіон  сталого гуманітарного розвитку:</w:t>
      </w:r>
    </w:p>
    <w:p w14:paraId="725739B0" w14:textId="77777777" w:rsidR="009A0F4D" w:rsidRPr="00995BBF" w:rsidRDefault="009A0F4D" w:rsidP="009A0F4D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</w:pPr>
      <w:r w:rsidRPr="00995BBF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 xml:space="preserve">Оперативна ціль 3.2. Формування </w:t>
      </w:r>
      <w:proofErr w:type="spellStart"/>
      <w:r w:rsidRPr="00995BBF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людиноорієнтованої</w:t>
      </w:r>
      <w:proofErr w:type="spellEnd"/>
      <w:r w:rsidRPr="00995BBF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 xml:space="preserve"> системи</w:t>
      </w:r>
      <w:r w:rsidRPr="00995BBF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r w:rsidRPr="00995BBF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охорони здоров’я</w:t>
      </w:r>
    </w:p>
    <w:p w14:paraId="174D02EF" w14:textId="77777777" w:rsidR="009A0F4D" w:rsidRPr="00995BBF" w:rsidRDefault="009A0F4D" w:rsidP="009A0F4D">
      <w:pPr>
        <w:spacing w:after="0" w:line="259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95BBF">
        <w:rPr>
          <w:rFonts w:ascii="Times New Roman" w:eastAsia="Calibri" w:hAnsi="Times New Roman"/>
          <w:sz w:val="28"/>
          <w:szCs w:val="28"/>
          <w:lang w:val="uk-UA" w:eastAsia="en-US"/>
        </w:rPr>
        <w:t>Основними завданнями в рамах реалізації оперативної цілі є;</w:t>
      </w:r>
    </w:p>
    <w:p w14:paraId="0076572E" w14:textId="77777777" w:rsidR="009A0F4D" w:rsidRPr="00995BBF" w:rsidRDefault="009A0F4D" w:rsidP="009A0F4D">
      <w:pPr>
        <w:pStyle w:val="a3"/>
        <w:numPr>
          <w:ilvl w:val="0"/>
          <w:numId w:val="13"/>
        </w:numPr>
        <w:spacing w:after="0" w:line="259" w:lineRule="auto"/>
        <w:ind w:left="567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95B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3.2.1 .Розвиток інфраструктури, матеріально-технічного оснащення медичних та оздоровчих закладів; </w:t>
      </w:r>
    </w:p>
    <w:p w14:paraId="56FB36B5" w14:textId="77777777" w:rsidR="009A0F4D" w:rsidRPr="00995BBF" w:rsidRDefault="009A0F4D" w:rsidP="009A0F4D">
      <w:pPr>
        <w:spacing w:after="0" w:line="259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95BBF">
        <w:rPr>
          <w:rFonts w:ascii="Times New Roman" w:eastAsia="Calibri" w:hAnsi="Times New Roman"/>
          <w:sz w:val="28"/>
          <w:szCs w:val="28"/>
          <w:lang w:eastAsia="en-US"/>
        </w:rPr>
        <w:lastRenderedPageBreak/>
        <w:t>-</w:t>
      </w:r>
      <w:r w:rsidRPr="00995B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збільшення та поліпшення якості надання медичних послуг; </w:t>
      </w:r>
    </w:p>
    <w:p w14:paraId="7E6EA407" w14:textId="77777777" w:rsidR="009A0F4D" w:rsidRPr="00995BBF" w:rsidRDefault="009A0F4D" w:rsidP="009A0F4D">
      <w:pPr>
        <w:spacing w:after="0" w:line="259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95BBF"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Pr="00995B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покращення лікувально-побутових та санітарно-гігієнічних умов перебування хворих та медперсоналу.</w:t>
      </w:r>
    </w:p>
    <w:p w14:paraId="7597A9E2" w14:textId="77777777" w:rsidR="009A0F4D" w:rsidRPr="00995BBF" w:rsidRDefault="009A0F4D" w:rsidP="009A0F4D">
      <w:pPr>
        <w:pStyle w:val="a3"/>
        <w:numPr>
          <w:ilvl w:val="0"/>
          <w:numId w:val="13"/>
        </w:numPr>
        <w:spacing w:after="0" w:line="259" w:lineRule="auto"/>
        <w:ind w:left="567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95BBF">
        <w:rPr>
          <w:rFonts w:ascii="Times New Roman" w:eastAsia="Calibri" w:hAnsi="Times New Roman"/>
          <w:sz w:val="28"/>
          <w:szCs w:val="28"/>
          <w:lang w:val="uk-UA" w:eastAsia="en-US"/>
        </w:rPr>
        <w:t>3.2.4. Підвищення рівня знань та компетенцій медичного персоналу та фахівців сфери охорони здоров’я, зокрема спеціалістів з реабілітації та ментального здоров’я комунальних медичних закладів.</w:t>
      </w:r>
    </w:p>
    <w:p w14:paraId="565D415B" w14:textId="77777777" w:rsidR="009A0F4D" w:rsidRPr="00995BBF" w:rsidRDefault="009A0F4D" w:rsidP="009A0F4D">
      <w:pPr>
        <w:spacing w:after="0" w:line="259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95BBF">
        <w:rPr>
          <w:rFonts w:ascii="Times New Roman" w:eastAsia="Calibri" w:hAnsi="Times New Roman"/>
          <w:sz w:val="28"/>
          <w:szCs w:val="28"/>
          <w:lang w:val="uk-UA" w:eastAsia="en-US"/>
        </w:rPr>
        <w:t>-покращення якості та доступності послуг з реабілітації; •</w:t>
      </w:r>
    </w:p>
    <w:p w14:paraId="52A11C72" w14:textId="77777777" w:rsidR="009A0F4D" w:rsidRPr="00995BBF" w:rsidRDefault="009A0F4D" w:rsidP="009A0F4D">
      <w:pPr>
        <w:spacing w:after="0" w:line="259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95BBF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995BBF">
        <w:rPr>
          <w:rFonts w:ascii="Times New Roman" w:eastAsia="Calibri" w:hAnsi="Times New Roman"/>
          <w:sz w:val="28"/>
          <w:szCs w:val="28"/>
          <w:lang w:val="uk-UA" w:eastAsia="en-US"/>
        </w:rPr>
        <w:t>створення та забезпечення інтегрованої, доступної та ефективної системи психологічної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995BBF">
        <w:rPr>
          <w:rFonts w:ascii="Times New Roman" w:eastAsia="Calibri" w:hAnsi="Times New Roman"/>
          <w:sz w:val="28"/>
          <w:szCs w:val="28"/>
          <w:lang w:val="uk-UA" w:eastAsia="en-US"/>
        </w:rPr>
        <w:t>підтримки та лікування для різних груп</w:t>
      </w:r>
      <w:r w:rsidRPr="00995BB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95BBF">
        <w:rPr>
          <w:rFonts w:ascii="Times New Roman" w:eastAsia="Calibri" w:hAnsi="Times New Roman"/>
          <w:sz w:val="28"/>
          <w:szCs w:val="28"/>
          <w:lang w:val="uk-UA" w:eastAsia="en-US"/>
        </w:rPr>
        <w:t>населення з різними потребами у сфері</w:t>
      </w:r>
      <w:r w:rsidRPr="00995BB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95BBF">
        <w:rPr>
          <w:rFonts w:ascii="Times New Roman" w:eastAsia="Calibri" w:hAnsi="Times New Roman"/>
          <w:sz w:val="28"/>
          <w:szCs w:val="28"/>
          <w:lang w:val="uk-UA" w:eastAsia="en-US"/>
        </w:rPr>
        <w:t>ментального здоров'я.</w:t>
      </w:r>
    </w:p>
    <w:p w14:paraId="09CD19D5" w14:textId="77777777" w:rsidR="009A0F4D" w:rsidRDefault="009A0F4D" w:rsidP="009A0F4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95BBF">
        <w:rPr>
          <w:rFonts w:ascii="Times New Roman" w:eastAsia="Calibri" w:hAnsi="Times New Roman"/>
          <w:sz w:val="28"/>
          <w:szCs w:val="28"/>
          <w:lang w:val="uk-UA" w:eastAsia="en-US"/>
        </w:rPr>
        <w:t>•підвищення кваліфікації фахівців з реабілітації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995BBF">
        <w:rPr>
          <w:rFonts w:ascii="Times New Roman" w:eastAsia="Calibri" w:hAnsi="Times New Roman"/>
          <w:sz w:val="28"/>
          <w:szCs w:val="28"/>
          <w:lang w:val="uk-UA" w:eastAsia="en-US"/>
        </w:rPr>
        <w:t>та ментального здоров’я комунальних медичних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995BBF">
        <w:rPr>
          <w:rFonts w:ascii="Times New Roman" w:eastAsia="Calibri" w:hAnsi="Times New Roman"/>
          <w:sz w:val="28"/>
          <w:szCs w:val="28"/>
          <w:lang w:val="uk-UA" w:eastAsia="en-US"/>
        </w:rPr>
        <w:t>закладів.</w:t>
      </w:r>
    </w:p>
    <w:p w14:paraId="1C64C0BF" w14:textId="77777777" w:rsidR="009A0F4D" w:rsidRPr="00995BBF" w:rsidRDefault="009A0F4D" w:rsidP="009A0F4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uk-UA" w:eastAsia="en-US"/>
        </w:rPr>
      </w:pPr>
      <w:r w:rsidRPr="00995BBF">
        <w:rPr>
          <w:rFonts w:ascii="Times New Roman" w:eastAsia="DengXian" w:hAnsi="Times New Roman"/>
          <w:b/>
          <w:bCs/>
          <w:sz w:val="28"/>
          <w:szCs w:val="28"/>
          <w:lang w:val="uk-UA" w:eastAsia="en-US"/>
        </w:rPr>
        <w:t>3. Стратегія розвитку Стрижавської селищної територіальної громади до 2030 року</w:t>
      </w:r>
    </w:p>
    <w:p w14:paraId="604313FC" w14:textId="77777777" w:rsidR="009A0F4D" w:rsidRPr="00995BBF" w:rsidRDefault="009A0F4D" w:rsidP="009A0F4D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b/>
          <w:sz w:val="28"/>
          <w:szCs w:val="28"/>
          <w:lang w:val="uk-UA" w:eastAsia="en-US"/>
        </w:rPr>
      </w:pPr>
      <w:r w:rsidRPr="00995BBF">
        <w:rPr>
          <w:rFonts w:ascii="Times New Roman" w:hAnsi="Times New Roman"/>
          <w:b/>
          <w:sz w:val="28"/>
          <w:szCs w:val="28"/>
          <w:lang w:val="uk-UA" w:eastAsia="en-US"/>
        </w:rPr>
        <w:t>Стратегічний пріоритет 3. Комфортна громада з високим рівнем якості життя.</w:t>
      </w:r>
    </w:p>
    <w:p w14:paraId="08629805" w14:textId="77777777" w:rsidR="009A0F4D" w:rsidRPr="00995BBF" w:rsidRDefault="009A0F4D" w:rsidP="009A0F4D">
      <w:pPr>
        <w:pStyle w:val="a3"/>
        <w:numPr>
          <w:ilvl w:val="0"/>
          <w:numId w:val="16"/>
        </w:numPr>
        <w:spacing w:after="0" w:line="259" w:lineRule="auto"/>
        <w:ind w:left="0" w:firstLine="567"/>
        <w:jc w:val="both"/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</w:pPr>
      <w:r w:rsidRPr="00995BBF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Оперативні цілі</w:t>
      </w:r>
      <w:r w:rsidRPr="00995BBF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-</w:t>
      </w:r>
      <w:r w:rsidRPr="00995BBF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 xml:space="preserve">Доступна локальна медицина, освіта і спорт </w:t>
      </w:r>
    </w:p>
    <w:p w14:paraId="496EB9C1" w14:textId="77777777" w:rsidR="009A0F4D" w:rsidRPr="00995BBF" w:rsidRDefault="009A0F4D" w:rsidP="009A0F4D">
      <w:pPr>
        <w:spacing w:after="0" w:line="259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95BBF">
        <w:rPr>
          <w:rFonts w:ascii="Times New Roman" w:eastAsia="Calibri" w:hAnsi="Times New Roman"/>
          <w:sz w:val="28"/>
          <w:szCs w:val="28"/>
          <w:lang w:val="uk-UA" w:eastAsia="en-US"/>
        </w:rPr>
        <w:t>Заходи / Проєкти:</w:t>
      </w:r>
      <w:r w:rsidRPr="00995BB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37D8F4F5" w14:textId="77777777" w:rsidR="009A0F4D" w:rsidRPr="00995BBF" w:rsidRDefault="009A0F4D" w:rsidP="009A0F4D">
      <w:pPr>
        <w:pStyle w:val="a3"/>
        <w:numPr>
          <w:ilvl w:val="0"/>
          <w:numId w:val="17"/>
        </w:numPr>
        <w:spacing w:after="0" w:line="259" w:lineRule="auto"/>
        <w:ind w:left="567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95BBF">
        <w:rPr>
          <w:rFonts w:ascii="Times New Roman" w:eastAsia="Calibri" w:hAnsi="Times New Roman"/>
          <w:sz w:val="28"/>
          <w:szCs w:val="28"/>
          <w:lang w:eastAsia="en-US"/>
        </w:rPr>
        <w:t>- о</w:t>
      </w:r>
      <w:proofErr w:type="spellStart"/>
      <w:r w:rsidRPr="00995BBF">
        <w:rPr>
          <w:rFonts w:ascii="Times New Roman" w:eastAsia="Calibri" w:hAnsi="Times New Roman"/>
          <w:sz w:val="28"/>
          <w:szCs w:val="28"/>
          <w:lang w:val="uk-UA" w:eastAsia="en-US"/>
        </w:rPr>
        <w:t>снащення</w:t>
      </w:r>
      <w:proofErr w:type="spellEnd"/>
      <w:r w:rsidRPr="00995B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необхідним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995BBF">
        <w:rPr>
          <w:rFonts w:ascii="Times New Roman" w:eastAsia="Calibri" w:hAnsi="Times New Roman"/>
          <w:sz w:val="28"/>
          <w:szCs w:val="28"/>
          <w:lang w:val="uk-UA" w:eastAsia="en-US"/>
        </w:rPr>
        <w:t>медичним обладнанням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995BBF">
        <w:rPr>
          <w:rFonts w:ascii="Times New Roman" w:eastAsia="Calibri" w:hAnsi="Times New Roman"/>
          <w:sz w:val="28"/>
          <w:szCs w:val="28"/>
          <w:lang w:val="uk-UA" w:eastAsia="en-US"/>
        </w:rPr>
        <w:t>та відповідними умовами медичні заклади всіх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995BBF">
        <w:rPr>
          <w:rFonts w:ascii="Times New Roman" w:eastAsia="Calibri" w:hAnsi="Times New Roman"/>
          <w:sz w:val="28"/>
          <w:szCs w:val="28"/>
          <w:lang w:val="uk-UA" w:eastAsia="en-US"/>
        </w:rPr>
        <w:t>рівнів на території ТГ;</w:t>
      </w:r>
    </w:p>
    <w:p w14:paraId="193A3EA9" w14:textId="77777777" w:rsidR="009A0F4D" w:rsidRPr="00995BBF" w:rsidRDefault="009A0F4D" w:rsidP="009A0F4D">
      <w:pPr>
        <w:pStyle w:val="a3"/>
        <w:numPr>
          <w:ilvl w:val="0"/>
          <w:numId w:val="18"/>
        </w:numPr>
        <w:spacing w:after="0" w:line="259" w:lineRule="auto"/>
        <w:ind w:left="567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95BBF">
        <w:rPr>
          <w:rFonts w:ascii="Times New Roman" w:eastAsia="Calibri" w:hAnsi="Times New Roman"/>
          <w:sz w:val="28"/>
          <w:szCs w:val="28"/>
          <w:lang w:val="uk-UA" w:eastAsia="en-US"/>
        </w:rPr>
        <w:t>Підвищення кваліфікації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995BBF">
        <w:rPr>
          <w:rFonts w:ascii="Times New Roman" w:eastAsia="Calibri" w:hAnsi="Times New Roman"/>
          <w:sz w:val="28"/>
          <w:szCs w:val="28"/>
          <w:lang w:val="uk-UA" w:eastAsia="en-US"/>
        </w:rPr>
        <w:t>медичних працівників;</w:t>
      </w:r>
    </w:p>
    <w:p w14:paraId="6A82A332" w14:textId="77777777" w:rsidR="009A0F4D" w:rsidRPr="00995BBF" w:rsidRDefault="009A0F4D" w:rsidP="009A0F4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0BBB225" w14:textId="77777777" w:rsidR="009A0F4D" w:rsidRDefault="009A0F4D" w:rsidP="009A0F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32EDD">
        <w:rPr>
          <w:rFonts w:ascii="Times New Roman" w:hAnsi="Times New Roman"/>
          <w:b/>
          <w:bCs/>
          <w:sz w:val="28"/>
          <w:szCs w:val="28"/>
          <w:shd w:val="clear" w:color="auto" w:fill="FFFFFF"/>
          <w:lang w:val="en-US"/>
        </w:rPr>
        <w:t>V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ІІ</w:t>
      </w:r>
      <w:r w:rsidRPr="00995BBF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r w:rsidRPr="00CB1F19">
        <w:rPr>
          <w:rFonts w:ascii="Times New Roman" w:hAnsi="Times New Roman"/>
          <w:b/>
          <w:bCs/>
          <w:sz w:val="28"/>
          <w:szCs w:val="28"/>
          <w:lang w:val="uk-UA"/>
        </w:rPr>
        <w:t xml:space="preserve">Напрями діяльності і заходи/проекти цільової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П</w:t>
      </w:r>
      <w:r w:rsidRPr="00CB1F19">
        <w:rPr>
          <w:rFonts w:ascii="Times New Roman" w:hAnsi="Times New Roman"/>
          <w:b/>
          <w:bCs/>
          <w:sz w:val="28"/>
          <w:szCs w:val="28"/>
          <w:lang w:val="uk-UA"/>
        </w:rPr>
        <w:t>рограми</w:t>
      </w:r>
    </w:p>
    <w:p w14:paraId="2BAE0E62" w14:textId="77777777" w:rsidR="009A0F4D" w:rsidRDefault="009A0F4D" w:rsidP="009A0F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6A9061" w14:textId="77777777" w:rsidR="009A0F4D" w:rsidRPr="00CB1F19" w:rsidRDefault="009A0F4D" w:rsidP="009A0F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З метою надання якісної медичної допомоги на первинному рівні шляхом надання відповідних медичних послуг та створення належних умов праці запланований перелік заходів Програми, наведений в додатку 2 до Програми «</w:t>
      </w:r>
      <w:r w:rsidRPr="008459CD">
        <w:rPr>
          <w:rFonts w:ascii="Times New Roman" w:hAnsi="Times New Roman"/>
          <w:sz w:val="28"/>
          <w:szCs w:val="28"/>
          <w:lang w:val="uk-UA"/>
        </w:rPr>
        <w:t>Напрями діяльності та заходи з реалізації цільової  Програми розвитку  галузі охорони здоров’я Стрижавської  селищної територіальної громади на 2026-2028 роки</w:t>
      </w:r>
      <w:r>
        <w:rPr>
          <w:rFonts w:ascii="Times New Roman" w:hAnsi="Times New Roman"/>
          <w:sz w:val="28"/>
          <w:szCs w:val="28"/>
          <w:lang w:val="uk-UA"/>
        </w:rPr>
        <w:t>».</w:t>
      </w:r>
    </w:p>
    <w:p w14:paraId="4631BDB8" w14:textId="77777777" w:rsidR="009A0F4D" w:rsidRDefault="009A0F4D" w:rsidP="009A0F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480592" w14:textId="77777777" w:rsidR="009A0F4D" w:rsidRPr="00995BBF" w:rsidRDefault="009A0F4D" w:rsidP="009A0F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32EDD">
        <w:rPr>
          <w:rFonts w:ascii="Times New Roman" w:hAnsi="Times New Roman"/>
          <w:b/>
          <w:bCs/>
          <w:sz w:val="28"/>
          <w:szCs w:val="28"/>
          <w:shd w:val="clear" w:color="auto" w:fill="FFFFFF"/>
          <w:lang w:val="en-US"/>
        </w:rPr>
        <w:t>V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ІІІ</w:t>
      </w:r>
      <w:r w:rsidRPr="00995BBF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995BBF">
        <w:rPr>
          <w:rFonts w:ascii="Times New Roman" w:hAnsi="Times New Roman"/>
          <w:b/>
          <w:bCs/>
          <w:sz w:val="28"/>
          <w:szCs w:val="28"/>
          <w:lang w:val="uk-UA"/>
        </w:rPr>
        <w:t>Система управління та контролю за ходом виконання Програми</w:t>
      </w:r>
    </w:p>
    <w:p w14:paraId="4F0AA80D" w14:textId="77777777" w:rsidR="009A0F4D" w:rsidRPr="00995BBF" w:rsidRDefault="009A0F4D" w:rsidP="009A0F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6DDD7DB" w14:textId="77777777" w:rsidR="009A0F4D" w:rsidRPr="00995BBF" w:rsidRDefault="009A0F4D" w:rsidP="009A0F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 xml:space="preserve">     Розробником Програми є відділ соціального захисту та соціального забезпечення  населення Стрижавської селищної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Вінницького району Вінницької області</w:t>
      </w:r>
      <w:r w:rsidRPr="00995BBF">
        <w:rPr>
          <w:rFonts w:ascii="Times New Roman" w:hAnsi="Times New Roman"/>
          <w:sz w:val="28"/>
          <w:szCs w:val="28"/>
          <w:lang w:val="uk-UA"/>
        </w:rPr>
        <w:t xml:space="preserve">. Співвиконавцями є </w:t>
      </w:r>
      <w:bookmarkStart w:id="9" w:name="_Hlk212556801"/>
      <w:r w:rsidRPr="00995BBF">
        <w:rPr>
          <w:rFonts w:ascii="Times New Roman" w:hAnsi="Times New Roman"/>
          <w:sz w:val="28"/>
          <w:szCs w:val="28"/>
          <w:lang w:val="uk-UA"/>
        </w:rPr>
        <w:t>комунальне некомерційне підприємство  «Центр первинної медико-санітарної допомоги Стрижавської селищної територіально громади» Стрижавської селищної ради</w:t>
      </w:r>
      <w:bookmarkEnd w:id="9"/>
      <w:r w:rsidRPr="00995BBF">
        <w:rPr>
          <w:rFonts w:ascii="Times New Roman" w:hAnsi="Times New Roman"/>
          <w:sz w:val="28"/>
          <w:szCs w:val="28"/>
          <w:lang w:val="uk-UA"/>
        </w:rPr>
        <w:t xml:space="preserve">.  </w:t>
      </w:r>
    </w:p>
    <w:p w14:paraId="67AEE44B" w14:textId="77777777" w:rsidR="009A0F4D" w:rsidRPr="00995BBF" w:rsidRDefault="009A0F4D" w:rsidP="009A0F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995BBF">
        <w:rPr>
          <w:rFonts w:ascii="Times New Roman" w:hAnsi="Times New Roman"/>
          <w:sz w:val="28"/>
          <w:szCs w:val="28"/>
          <w:lang w:val="uk-UA"/>
        </w:rPr>
        <w:t xml:space="preserve">Виконавці Програми забезпечують її реалізацію в повному обсязі та у визначені терміни. </w:t>
      </w:r>
    </w:p>
    <w:p w14:paraId="3B78F520" w14:textId="77777777" w:rsidR="009A0F4D" w:rsidRDefault="009A0F4D" w:rsidP="009A0F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 xml:space="preserve">      Контроль за виконанням Програми здійснює </w:t>
      </w:r>
      <w:r>
        <w:rPr>
          <w:rFonts w:ascii="Times New Roman" w:hAnsi="Times New Roman"/>
          <w:sz w:val="28"/>
          <w:szCs w:val="28"/>
          <w:lang w:val="uk-UA"/>
        </w:rPr>
        <w:t>виконавчий комітет Стрижавської селищної ради Вінницького району Вінницької області</w:t>
      </w:r>
      <w:r w:rsidRPr="00995BBF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2A60AB56" w14:textId="77777777" w:rsidR="009A0F4D" w:rsidRPr="00995BBF" w:rsidRDefault="009A0F4D" w:rsidP="009A0F4D">
      <w:pPr>
        <w:spacing w:after="0" w:line="240" w:lineRule="auto"/>
        <w:jc w:val="both"/>
        <w:rPr>
          <w:rFonts w:ascii="Times New Roman" w:eastAsia="SimSun" w:hAnsi="Times New Roman"/>
          <w:color w:val="000000"/>
          <w:sz w:val="28"/>
          <w:szCs w:val="28"/>
          <w:lang w:val="uk-UA" w:eastAsia="en-US"/>
        </w:rPr>
      </w:pPr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      </w:t>
      </w:r>
      <w:r w:rsidRPr="00995BBF">
        <w:rPr>
          <w:rFonts w:ascii="Times New Roman" w:eastAsia="SimSun" w:hAnsi="Times New Roman"/>
          <w:color w:val="000000"/>
          <w:sz w:val="28"/>
          <w:szCs w:val="28"/>
          <w:lang w:val="uk-UA" w:eastAsia="en-US"/>
        </w:rPr>
        <w:t>Безпосередній контроль за виконанням завдань і заходів Програми здійснюють відповідальні виконавці Програми, зазначені у паспорті Програми.</w:t>
      </w:r>
    </w:p>
    <w:p w14:paraId="5999CC7F" w14:textId="77777777" w:rsidR="009A0F4D" w:rsidRPr="00995BBF" w:rsidRDefault="009A0F4D" w:rsidP="009A0F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995BBF">
        <w:rPr>
          <w:rFonts w:ascii="Times New Roman" w:hAnsi="Times New Roman"/>
          <w:sz w:val="28"/>
          <w:szCs w:val="28"/>
          <w:lang w:val="uk-UA"/>
        </w:rPr>
        <w:t>Щорічне звітування про виконання Програми відбувається не пізніше 15 квітня року, що настає за звітним. Відповідальний виконавець Програми подає звіт про виконання завдань і заходів Програми за відповідний період:</w:t>
      </w:r>
    </w:p>
    <w:p w14:paraId="7C46FE32" w14:textId="77777777" w:rsidR="009A0F4D" w:rsidRPr="00995BBF" w:rsidRDefault="009A0F4D" w:rsidP="009A0F4D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>Стрижавській селищній раді;</w:t>
      </w:r>
    </w:p>
    <w:p w14:paraId="4A92D11B" w14:textId="77777777" w:rsidR="009A0F4D" w:rsidRPr="00995BBF" w:rsidRDefault="009A0F4D" w:rsidP="009A0F4D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>відділу економічного розвитку та публічних інвестицій Стрижавської селищної ради;</w:t>
      </w:r>
    </w:p>
    <w:p w14:paraId="7D6CC5E8" w14:textId="77777777" w:rsidR="009A0F4D" w:rsidRPr="00995BBF" w:rsidRDefault="009A0F4D" w:rsidP="009A0F4D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>відділу фінансів Стрижавської селищної ради,</w:t>
      </w:r>
    </w:p>
    <w:p w14:paraId="50F151F6" w14:textId="77777777" w:rsidR="009A0F4D" w:rsidRPr="00995BBF" w:rsidRDefault="009A0F4D" w:rsidP="009A0F4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 </w:t>
      </w:r>
      <w:r w:rsidRPr="00995BBF">
        <w:rPr>
          <w:rFonts w:ascii="Times New Roman" w:hAnsi="Times New Roman"/>
          <w:bCs/>
          <w:sz w:val="28"/>
          <w:szCs w:val="28"/>
          <w:lang w:val="uk-UA"/>
        </w:rPr>
        <w:t>Звіт про виконання завдань і заходів Програми та ефективність реалізації її заходів заслуховується на засіданнях профільних постійних комісій    Стрижавської селищної ради та на пленарних засіданнях Стрижавської селищної ради у строки визначені рішенням Стрижавської селищної ради.</w:t>
      </w:r>
    </w:p>
    <w:p w14:paraId="54E22DCC" w14:textId="77777777" w:rsidR="009A0F4D" w:rsidRPr="00995BBF" w:rsidRDefault="009A0F4D" w:rsidP="009A0F4D">
      <w:pPr>
        <w:spacing w:after="0" w:line="240" w:lineRule="auto"/>
        <w:jc w:val="both"/>
        <w:rPr>
          <w:rFonts w:ascii="Times New Roman" w:eastAsia="SimSun" w:hAnsi="Times New Roman"/>
          <w:color w:val="000000"/>
          <w:sz w:val="28"/>
          <w:szCs w:val="28"/>
          <w:lang w:val="uk-UA" w:eastAsia="en-US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 </w:t>
      </w:r>
      <w:r w:rsidRPr="00995BBF">
        <w:rPr>
          <w:rFonts w:ascii="Times New Roman" w:eastAsia="SimSun" w:hAnsi="Times New Roman"/>
          <w:color w:val="000000"/>
          <w:sz w:val="28"/>
          <w:szCs w:val="28"/>
          <w:lang w:val="uk-UA" w:eastAsia="en-US"/>
        </w:rPr>
        <w:t>Внесення змін до Програми здійснюватиметься за процедурою внесення змін до місцевих нормативних актів.</w:t>
      </w:r>
    </w:p>
    <w:p w14:paraId="0403C660" w14:textId="77777777" w:rsidR="009A0F4D" w:rsidRPr="00995BBF" w:rsidRDefault="009A0F4D" w:rsidP="009A0F4D">
      <w:pPr>
        <w:spacing w:after="0" w:line="240" w:lineRule="auto"/>
        <w:ind w:firstLine="708"/>
        <w:jc w:val="both"/>
        <w:rPr>
          <w:rFonts w:ascii="Times New Roman" w:eastAsia="SimSun" w:hAnsi="Times New Roman"/>
          <w:color w:val="000000"/>
          <w:sz w:val="28"/>
          <w:szCs w:val="28"/>
          <w:lang w:val="uk-UA" w:eastAsia="en-US"/>
        </w:rPr>
      </w:pPr>
      <w:r w:rsidRPr="00995BBF">
        <w:rPr>
          <w:rFonts w:ascii="Times New Roman" w:eastAsia="SimSun" w:hAnsi="Times New Roman"/>
          <w:color w:val="000000"/>
          <w:sz w:val="28"/>
          <w:szCs w:val="28"/>
          <w:lang w:val="uk-UA" w:eastAsia="en-US"/>
        </w:rPr>
        <w:t>Звіт про виконання Програми щорічно виноситься на розгляд виконавчого комітету Стрижавської селищної ради з подальшим затвердженням рішенням  сесії Стрижавської селищної ради.</w:t>
      </w:r>
    </w:p>
    <w:p w14:paraId="1FDE0D7F" w14:textId="77777777" w:rsidR="009A0F4D" w:rsidRPr="00995BBF" w:rsidRDefault="009A0F4D" w:rsidP="009A0F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eastAsia="SimSun" w:hAnsi="Times New Roman"/>
          <w:color w:val="000000"/>
          <w:sz w:val="28"/>
          <w:szCs w:val="28"/>
          <w:lang w:val="uk-UA" w:eastAsia="en-US"/>
        </w:rPr>
        <w:t>Контроль за використанням бюджетних коштів. Спрямованих на забезпечення виконання Програми, здійснюється в порядку, встановленому бюджетним законодавством України</w:t>
      </w:r>
    </w:p>
    <w:p w14:paraId="24B87297" w14:textId="77777777" w:rsidR="009A0F4D" w:rsidRDefault="009A0F4D" w:rsidP="009A0F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5310E033" w14:textId="77777777" w:rsidR="009A0F4D" w:rsidRDefault="009A0F4D" w:rsidP="009A0F4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ІХ. </w:t>
      </w:r>
      <w:r w:rsidRPr="002A5946">
        <w:rPr>
          <w:rFonts w:ascii="Times New Roman" w:hAnsi="Times New Roman"/>
          <w:b/>
          <w:bCs/>
          <w:sz w:val="28"/>
          <w:szCs w:val="28"/>
          <w:lang w:val="uk-UA"/>
        </w:rPr>
        <w:t xml:space="preserve">Якісні та кількісні показники результативності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П</w:t>
      </w:r>
      <w:r w:rsidRPr="002A5946">
        <w:rPr>
          <w:rFonts w:ascii="Times New Roman" w:hAnsi="Times New Roman"/>
          <w:b/>
          <w:bCs/>
          <w:sz w:val="28"/>
          <w:szCs w:val="28"/>
          <w:lang w:val="uk-UA"/>
        </w:rPr>
        <w:t xml:space="preserve">рограми, індикатори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П</w:t>
      </w:r>
      <w:r w:rsidRPr="002A5946">
        <w:rPr>
          <w:rFonts w:ascii="Times New Roman" w:hAnsi="Times New Roman"/>
          <w:b/>
          <w:bCs/>
          <w:sz w:val="28"/>
          <w:szCs w:val="28"/>
          <w:lang w:val="uk-UA"/>
        </w:rPr>
        <w:t>рограми</w:t>
      </w:r>
    </w:p>
    <w:p w14:paraId="4975DA18" w14:textId="77777777" w:rsidR="009A0F4D" w:rsidRDefault="009A0F4D" w:rsidP="009A0F4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93CB531" w14:textId="77777777" w:rsidR="009A0F4D" w:rsidRPr="004E50CC" w:rsidRDefault="009A0F4D" w:rsidP="009A0F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Показники результативності виконання Програми наведені у додатку 3 до Програми «</w:t>
      </w:r>
      <w:r w:rsidRPr="00497360">
        <w:rPr>
          <w:rFonts w:ascii="Times New Roman" w:hAnsi="Times New Roman"/>
          <w:sz w:val="28"/>
          <w:szCs w:val="28"/>
          <w:lang w:val="uk-UA"/>
        </w:rPr>
        <w:t>Показники результативності цільової Програми  розвитку  галузі охорони здоров’я Стрижавської  селищної територіальної громади на 2026-2028 роки</w:t>
      </w:r>
      <w:r>
        <w:rPr>
          <w:rFonts w:ascii="Times New Roman" w:hAnsi="Times New Roman"/>
          <w:sz w:val="28"/>
          <w:szCs w:val="28"/>
          <w:lang w:val="uk-UA"/>
        </w:rPr>
        <w:t>».</w:t>
      </w:r>
    </w:p>
    <w:p w14:paraId="38FFF6E9" w14:textId="77777777" w:rsidR="009A0F4D" w:rsidRPr="00995BBF" w:rsidRDefault="009A0F4D" w:rsidP="009A0F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B027E1" w14:textId="77777777" w:rsidR="009A0F4D" w:rsidRPr="00995BBF" w:rsidRDefault="009A0F4D" w:rsidP="009A0F4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6F6B768" w14:textId="77777777" w:rsidR="009A0F4D" w:rsidRPr="00995BBF" w:rsidRDefault="009A0F4D" w:rsidP="009A0F4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1E6F45C" w14:textId="77777777" w:rsidR="009A0F4D" w:rsidRPr="00995BBF" w:rsidRDefault="009A0F4D" w:rsidP="009A0F4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  <w:sectPr w:rsidR="009A0F4D" w:rsidRPr="00995BBF" w:rsidSect="009A0F4D">
          <w:pgSz w:w="11906" w:h="16838"/>
          <w:pgMar w:top="1134" w:right="707" w:bottom="1134" w:left="1701" w:header="709" w:footer="709" w:gutter="0"/>
          <w:cols w:space="708"/>
          <w:docGrid w:linePitch="550"/>
        </w:sectPr>
      </w:pPr>
      <w:r w:rsidRPr="00995BBF">
        <w:rPr>
          <w:rFonts w:ascii="Times New Roman" w:hAnsi="Times New Roman"/>
          <w:b/>
          <w:bCs/>
          <w:sz w:val="28"/>
          <w:szCs w:val="28"/>
          <w:lang w:val="uk-UA"/>
        </w:rPr>
        <w:t>Селищний голова                                                             Михайло ДЕМЧЕНКО</w:t>
      </w:r>
    </w:p>
    <w:p w14:paraId="243956A0" w14:textId="77777777" w:rsidR="009A0F4D" w:rsidRPr="00995BBF" w:rsidRDefault="009A0F4D" w:rsidP="009A0F4D">
      <w:pPr>
        <w:spacing w:after="0" w:line="240" w:lineRule="auto"/>
        <w:ind w:left="8496"/>
        <w:jc w:val="both"/>
        <w:rPr>
          <w:rFonts w:ascii="Times New Roman" w:hAnsi="Times New Roman"/>
          <w:sz w:val="28"/>
          <w:szCs w:val="28"/>
          <w:lang w:val="uk-UA"/>
        </w:rPr>
      </w:pPr>
      <w:bookmarkStart w:id="10" w:name="_Hlk215244770"/>
      <w:r w:rsidRPr="00995BBF">
        <w:rPr>
          <w:rFonts w:ascii="Times New Roman" w:hAnsi="Times New Roman"/>
          <w:sz w:val="28"/>
          <w:szCs w:val="28"/>
          <w:lang w:val="uk-UA"/>
        </w:rPr>
        <w:lastRenderedPageBreak/>
        <w:t xml:space="preserve">Додаток 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995BB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6BCEC80" w14:textId="77777777" w:rsidR="009A0F4D" w:rsidRPr="00995BBF" w:rsidRDefault="009A0F4D" w:rsidP="009A0F4D">
      <w:pPr>
        <w:widowControl w:val="0"/>
        <w:autoSpaceDE w:val="0"/>
        <w:autoSpaceDN w:val="0"/>
        <w:spacing w:after="0" w:line="240" w:lineRule="auto"/>
        <w:ind w:left="8490" w:right="308"/>
        <w:rPr>
          <w:rFonts w:ascii="Times New Roman" w:hAnsi="Times New Roman"/>
          <w:bCs/>
          <w:sz w:val="28"/>
          <w:szCs w:val="28"/>
          <w:lang w:val="uk-UA" w:eastAsia="en-US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Pr="00995BBF">
        <w:rPr>
          <w:rFonts w:ascii="Times New Roman" w:hAnsi="Times New Roman"/>
          <w:bCs/>
          <w:sz w:val="28"/>
          <w:szCs w:val="28"/>
          <w:lang w:val="uk-UA" w:eastAsia="en-US"/>
        </w:rPr>
        <w:t>Програми розвитку  галузі охорони здоров’я</w:t>
      </w:r>
    </w:p>
    <w:p w14:paraId="58C9C310" w14:textId="77777777" w:rsidR="009A0F4D" w:rsidRPr="00995BBF" w:rsidRDefault="009A0F4D" w:rsidP="009A0F4D">
      <w:pPr>
        <w:widowControl w:val="0"/>
        <w:autoSpaceDE w:val="0"/>
        <w:autoSpaceDN w:val="0"/>
        <w:spacing w:after="0" w:line="240" w:lineRule="auto"/>
        <w:ind w:left="8490" w:right="308"/>
        <w:rPr>
          <w:rFonts w:ascii="Times New Roman" w:hAnsi="Times New Roman"/>
          <w:bCs/>
          <w:sz w:val="28"/>
          <w:szCs w:val="28"/>
          <w:lang w:val="uk-UA" w:eastAsia="en-US"/>
        </w:rPr>
      </w:pPr>
      <w:r w:rsidRPr="00995BBF">
        <w:rPr>
          <w:rFonts w:ascii="Times New Roman" w:hAnsi="Times New Roman"/>
          <w:bCs/>
          <w:sz w:val="28"/>
          <w:szCs w:val="28"/>
          <w:lang w:val="uk-UA" w:eastAsia="en-US"/>
        </w:rPr>
        <w:t xml:space="preserve"> Стрижавської  селищної територіальної громади</w:t>
      </w:r>
    </w:p>
    <w:p w14:paraId="4F4D317A" w14:textId="77777777" w:rsidR="009A0F4D" w:rsidRPr="00995BBF" w:rsidRDefault="009A0F4D" w:rsidP="009A0F4D">
      <w:pPr>
        <w:widowControl w:val="0"/>
        <w:autoSpaceDE w:val="0"/>
        <w:autoSpaceDN w:val="0"/>
        <w:spacing w:after="0" w:line="240" w:lineRule="auto"/>
        <w:ind w:left="8490" w:right="308"/>
        <w:rPr>
          <w:rFonts w:ascii="Times New Roman" w:hAnsi="Times New Roman"/>
          <w:bCs/>
          <w:sz w:val="28"/>
          <w:szCs w:val="28"/>
          <w:lang w:val="uk-UA" w:eastAsia="en-US"/>
        </w:rPr>
      </w:pPr>
      <w:r w:rsidRPr="00995BBF">
        <w:rPr>
          <w:rFonts w:ascii="Times New Roman" w:hAnsi="Times New Roman"/>
          <w:bCs/>
          <w:sz w:val="28"/>
          <w:szCs w:val="28"/>
          <w:lang w:val="uk-UA" w:eastAsia="en-US"/>
        </w:rPr>
        <w:t xml:space="preserve"> на 2026-2028 роки</w:t>
      </w:r>
    </w:p>
    <w:bookmarkEnd w:id="10"/>
    <w:p w14:paraId="5F6FE80A" w14:textId="77777777" w:rsidR="009A0F4D" w:rsidRPr="00995BBF" w:rsidRDefault="009A0F4D" w:rsidP="009A0F4D">
      <w:pPr>
        <w:spacing w:after="0" w:line="240" w:lineRule="auto"/>
        <w:ind w:left="793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325B5DA" w14:textId="77777777" w:rsidR="009A0F4D" w:rsidRPr="00995BBF" w:rsidRDefault="009A0F4D" w:rsidP="009A0F4D">
      <w:pPr>
        <w:spacing w:after="0" w:line="240" w:lineRule="auto"/>
        <w:ind w:left="793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BE4D74" w14:textId="77777777" w:rsidR="009A0F4D" w:rsidRPr="00995BBF" w:rsidRDefault="009A0F4D" w:rsidP="009A0F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95BBF">
        <w:rPr>
          <w:rFonts w:ascii="Times New Roman" w:hAnsi="Times New Roman"/>
          <w:b/>
          <w:sz w:val="28"/>
          <w:szCs w:val="28"/>
          <w:lang w:val="uk-UA"/>
        </w:rPr>
        <w:t xml:space="preserve">Ресурсне забезпечення цільової Програми  розвитку  галузі охорони здоров’я </w:t>
      </w:r>
    </w:p>
    <w:p w14:paraId="77AE2C23" w14:textId="77777777" w:rsidR="009A0F4D" w:rsidRPr="00995BBF" w:rsidRDefault="009A0F4D" w:rsidP="009A0F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95BBF">
        <w:rPr>
          <w:rFonts w:ascii="Times New Roman" w:hAnsi="Times New Roman"/>
          <w:b/>
          <w:sz w:val="28"/>
          <w:szCs w:val="28"/>
          <w:lang w:val="uk-UA"/>
        </w:rPr>
        <w:t>Стрижавської  селищної територіальної громади на 2026-2028 роки</w:t>
      </w:r>
    </w:p>
    <w:p w14:paraId="6FE0221D" w14:textId="77777777" w:rsidR="009A0F4D" w:rsidRPr="00995BBF" w:rsidRDefault="009A0F4D" w:rsidP="009A0F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37"/>
        <w:gridCol w:w="1904"/>
        <w:gridCol w:w="1843"/>
        <w:gridCol w:w="2268"/>
        <w:gridCol w:w="4076"/>
      </w:tblGrid>
      <w:tr w:rsidR="009A0F4D" w:rsidRPr="00995BBF" w14:paraId="0B7B1D71" w14:textId="77777777" w:rsidTr="009C53D2">
        <w:trPr>
          <w:trHeight w:val="338"/>
        </w:trPr>
        <w:tc>
          <w:tcPr>
            <w:tcW w:w="5037" w:type="dxa"/>
            <w:vMerge w:val="restart"/>
          </w:tcPr>
          <w:p w14:paraId="0489A5DB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Обсяг коштів, які пропонується залучити на</w:t>
            </w:r>
          </w:p>
          <w:p w14:paraId="2FAC64A7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виконання програми</w:t>
            </w:r>
          </w:p>
        </w:tc>
        <w:tc>
          <w:tcPr>
            <w:tcW w:w="6015" w:type="dxa"/>
            <w:gridSpan w:val="3"/>
          </w:tcPr>
          <w:p w14:paraId="039E26F3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Етапи виконання програми</w:t>
            </w:r>
          </w:p>
        </w:tc>
        <w:tc>
          <w:tcPr>
            <w:tcW w:w="4076" w:type="dxa"/>
            <w:vMerge w:val="restart"/>
          </w:tcPr>
          <w:p w14:paraId="6548E84E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Усього витрат на виконання програми,</w:t>
            </w:r>
          </w:p>
          <w:p w14:paraId="3904E2BC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</w:t>
            </w:r>
            <w:proofErr w:type="spellStart"/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A0F4D" w:rsidRPr="00995BBF" w14:paraId="790956FC" w14:textId="77777777" w:rsidTr="009C53D2">
        <w:trPr>
          <w:trHeight w:val="313"/>
        </w:trPr>
        <w:tc>
          <w:tcPr>
            <w:tcW w:w="5037" w:type="dxa"/>
            <w:vMerge/>
          </w:tcPr>
          <w:p w14:paraId="0D25350C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15" w:type="dxa"/>
            <w:gridSpan w:val="3"/>
          </w:tcPr>
          <w:p w14:paraId="6770BB4A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І</w:t>
            </w:r>
          </w:p>
        </w:tc>
        <w:tc>
          <w:tcPr>
            <w:tcW w:w="4076" w:type="dxa"/>
            <w:vMerge/>
          </w:tcPr>
          <w:p w14:paraId="6ACDECFB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A0F4D" w:rsidRPr="00995BBF" w14:paraId="5A879886" w14:textId="77777777" w:rsidTr="009C53D2">
        <w:trPr>
          <w:trHeight w:val="226"/>
        </w:trPr>
        <w:tc>
          <w:tcPr>
            <w:tcW w:w="5037" w:type="dxa"/>
            <w:vMerge/>
          </w:tcPr>
          <w:p w14:paraId="765B00D9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04" w:type="dxa"/>
          </w:tcPr>
          <w:p w14:paraId="1C3C760D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2026 рік</w:t>
            </w:r>
          </w:p>
        </w:tc>
        <w:tc>
          <w:tcPr>
            <w:tcW w:w="1843" w:type="dxa"/>
          </w:tcPr>
          <w:p w14:paraId="568995E1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2027 рік</w:t>
            </w:r>
          </w:p>
        </w:tc>
        <w:tc>
          <w:tcPr>
            <w:tcW w:w="2268" w:type="dxa"/>
          </w:tcPr>
          <w:p w14:paraId="7747CBAD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2028 рік</w:t>
            </w:r>
          </w:p>
        </w:tc>
        <w:tc>
          <w:tcPr>
            <w:tcW w:w="4076" w:type="dxa"/>
            <w:vMerge/>
          </w:tcPr>
          <w:p w14:paraId="185D9E1E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A0F4D" w:rsidRPr="00995BBF" w14:paraId="4BCD4788" w14:textId="77777777" w:rsidTr="009C53D2">
        <w:tc>
          <w:tcPr>
            <w:tcW w:w="5037" w:type="dxa"/>
          </w:tcPr>
          <w:p w14:paraId="1EF32C4A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Обсяг</w:t>
            </w:r>
            <w:r w:rsidRPr="00995BBF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ресурсів, усього, у</w:t>
            </w:r>
            <w:r w:rsidRPr="00995BBF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тому</w:t>
            </w:r>
            <w:r w:rsidRPr="00995BBF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числі:</w:t>
            </w:r>
          </w:p>
        </w:tc>
        <w:tc>
          <w:tcPr>
            <w:tcW w:w="1904" w:type="dxa"/>
          </w:tcPr>
          <w:p w14:paraId="71F6E407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34680,0</w:t>
            </w:r>
          </w:p>
        </w:tc>
        <w:tc>
          <w:tcPr>
            <w:tcW w:w="1843" w:type="dxa"/>
          </w:tcPr>
          <w:p w14:paraId="2796D5E2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34990,0</w:t>
            </w:r>
          </w:p>
          <w:p w14:paraId="609803F6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42DCCB6F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16662,4</w:t>
            </w:r>
          </w:p>
        </w:tc>
        <w:tc>
          <w:tcPr>
            <w:tcW w:w="4076" w:type="dxa"/>
          </w:tcPr>
          <w:p w14:paraId="2B753DB6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86332,4</w:t>
            </w:r>
          </w:p>
        </w:tc>
      </w:tr>
      <w:tr w:rsidR="009A0F4D" w:rsidRPr="00995BBF" w14:paraId="4D2B5F20" w14:textId="77777777" w:rsidTr="009C53D2">
        <w:tc>
          <w:tcPr>
            <w:tcW w:w="5037" w:type="dxa"/>
          </w:tcPr>
          <w:p w14:paraId="1D3E1323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державний</w:t>
            </w:r>
            <w:r w:rsidRPr="00995BBF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бюджет</w:t>
            </w:r>
          </w:p>
        </w:tc>
        <w:tc>
          <w:tcPr>
            <w:tcW w:w="1904" w:type="dxa"/>
          </w:tcPr>
          <w:p w14:paraId="7170DA50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30000,0</w:t>
            </w:r>
          </w:p>
        </w:tc>
        <w:tc>
          <w:tcPr>
            <w:tcW w:w="1843" w:type="dxa"/>
          </w:tcPr>
          <w:p w14:paraId="11741C89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20000,0</w:t>
            </w:r>
          </w:p>
        </w:tc>
        <w:tc>
          <w:tcPr>
            <w:tcW w:w="2268" w:type="dxa"/>
          </w:tcPr>
          <w:p w14:paraId="2E7775C8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7138,0</w:t>
            </w:r>
          </w:p>
        </w:tc>
        <w:tc>
          <w:tcPr>
            <w:tcW w:w="4076" w:type="dxa"/>
          </w:tcPr>
          <w:p w14:paraId="37EE5478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57138,0</w:t>
            </w:r>
          </w:p>
        </w:tc>
      </w:tr>
      <w:tr w:rsidR="009A0F4D" w:rsidRPr="00995BBF" w14:paraId="563F1AAB" w14:textId="77777777" w:rsidTr="009C53D2">
        <w:tc>
          <w:tcPr>
            <w:tcW w:w="5037" w:type="dxa"/>
            <w:tcBorders>
              <w:top w:val="single" w:sz="4" w:space="0" w:color="auto"/>
            </w:tcBorders>
          </w:tcPr>
          <w:p w14:paraId="13ED3F2C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місцевий</w:t>
            </w:r>
            <w:r w:rsidRPr="00995BBF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бюджет</w:t>
            </w:r>
          </w:p>
        </w:tc>
        <w:tc>
          <w:tcPr>
            <w:tcW w:w="1904" w:type="dxa"/>
          </w:tcPr>
          <w:p w14:paraId="0F9D27B8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4680,0</w:t>
            </w:r>
          </w:p>
        </w:tc>
        <w:tc>
          <w:tcPr>
            <w:tcW w:w="1843" w:type="dxa"/>
          </w:tcPr>
          <w:p w14:paraId="1B09822E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14990</w:t>
            </w:r>
          </w:p>
          <w:p w14:paraId="56D3EB5D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1AF921A9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9524,40</w:t>
            </w:r>
          </w:p>
        </w:tc>
        <w:tc>
          <w:tcPr>
            <w:tcW w:w="4076" w:type="dxa"/>
          </w:tcPr>
          <w:p w14:paraId="628CFFD3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29194,4</w:t>
            </w:r>
          </w:p>
        </w:tc>
      </w:tr>
      <w:tr w:rsidR="009A0F4D" w:rsidRPr="00995BBF" w14:paraId="44E4D5DA" w14:textId="77777777" w:rsidTr="009C53D2">
        <w:tc>
          <w:tcPr>
            <w:tcW w:w="5037" w:type="dxa"/>
          </w:tcPr>
          <w:p w14:paraId="4DEEE3DE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обласний</w:t>
            </w:r>
            <w:r w:rsidRPr="00995BBF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бюджет</w:t>
            </w:r>
          </w:p>
        </w:tc>
        <w:tc>
          <w:tcPr>
            <w:tcW w:w="1904" w:type="dxa"/>
          </w:tcPr>
          <w:p w14:paraId="60A89C01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0,0</w:t>
            </w:r>
          </w:p>
        </w:tc>
        <w:tc>
          <w:tcPr>
            <w:tcW w:w="1843" w:type="dxa"/>
          </w:tcPr>
          <w:p w14:paraId="3F75C2D5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0,0</w:t>
            </w:r>
          </w:p>
        </w:tc>
        <w:tc>
          <w:tcPr>
            <w:tcW w:w="2268" w:type="dxa"/>
          </w:tcPr>
          <w:p w14:paraId="23C03182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0,0</w:t>
            </w:r>
          </w:p>
        </w:tc>
        <w:tc>
          <w:tcPr>
            <w:tcW w:w="4076" w:type="dxa"/>
          </w:tcPr>
          <w:p w14:paraId="1F3810AF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0,0</w:t>
            </w:r>
          </w:p>
        </w:tc>
      </w:tr>
      <w:tr w:rsidR="009A0F4D" w:rsidRPr="00995BBF" w14:paraId="775981A3" w14:textId="77777777" w:rsidTr="009C53D2">
        <w:tc>
          <w:tcPr>
            <w:tcW w:w="5037" w:type="dxa"/>
            <w:tcBorders>
              <w:top w:val="single" w:sz="4" w:space="0" w:color="auto"/>
              <w:bottom w:val="single" w:sz="4" w:space="0" w:color="auto"/>
            </w:tcBorders>
          </w:tcPr>
          <w:p w14:paraId="19ECE297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інші</w:t>
            </w:r>
            <w:r w:rsidRPr="00995BBF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джерела</w:t>
            </w:r>
          </w:p>
        </w:tc>
        <w:tc>
          <w:tcPr>
            <w:tcW w:w="1904" w:type="dxa"/>
          </w:tcPr>
          <w:p w14:paraId="2FBD7EE4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0,0</w:t>
            </w:r>
          </w:p>
        </w:tc>
        <w:tc>
          <w:tcPr>
            <w:tcW w:w="1843" w:type="dxa"/>
          </w:tcPr>
          <w:p w14:paraId="13B9C7F9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0,0</w:t>
            </w:r>
          </w:p>
        </w:tc>
        <w:tc>
          <w:tcPr>
            <w:tcW w:w="2268" w:type="dxa"/>
          </w:tcPr>
          <w:p w14:paraId="59395873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0,0</w:t>
            </w:r>
          </w:p>
        </w:tc>
        <w:tc>
          <w:tcPr>
            <w:tcW w:w="4076" w:type="dxa"/>
          </w:tcPr>
          <w:p w14:paraId="08030813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0,0</w:t>
            </w:r>
          </w:p>
        </w:tc>
      </w:tr>
    </w:tbl>
    <w:p w14:paraId="3FCF4805" w14:textId="77777777" w:rsidR="009A0F4D" w:rsidRPr="00995BBF" w:rsidRDefault="009A0F4D" w:rsidP="009A0F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E0AC0C2" w14:textId="77777777" w:rsidR="009A0F4D" w:rsidRPr="00995BBF" w:rsidRDefault="009A0F4D" w:rsidP="009A0F4D">
      <w:pPr>
        <w:spacing w:after="0" w:line="240" w:lineRule="auto"/>
        <w:ind w:left="793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919D41" w14:textId="77777777" w:rsidR="009A0F4D" w:rsidRPr="00995BBF" w:rsidRDefault="009A0F4D" w:rsidP="009A0F4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</w:t>
      </w:r>
    </w:p>
    <w:p w14:paraId="664AAB17" w14:textId="77777777" w:rsidR="009A0F4D" w:rsidRPr="00995BBF" w:rsidRDefault="009A0F4D" w:rsidP="009A0F4D">
      <w:pPr>
        <w:spacing w:after="0" w:line="240" w:lineRule="auto"/>
        <w:ind w:left="793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928172" w14:textId="77777777" w:rsidR="009A0F4D" w:rsidRPr="00995BBF" w:rsidRDefault="009A0F4D" w:rsidP="009A0F4D">
      <w:pPr>
        <w:spacing w:after="0" w:line="240" w:lineRule="auto"/>
        <w:ind w:left="793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7CE86D" w14:textId="77777777" w:rsidR="009A0F4D" w:rsidRPr="00995BBF" w:rsidRDefault="009A0F4D" w:rsidP="009A0F4D">
      <w:pPr>
        <w:spacing w:after="0" w:line="240" w:lineRule="auto"/>
        <w:ind w:left="793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ED7AA9" w14:textId="77777777" w:rsidR="009A0F4D" w:rsidRPr="00995BBF" w:rsidRDefault="009A0F4D" w:rsidP="009A0F4D">
      <w:pPr>
        <w:spacing w:after="0" w:line="240" w:lineRule="auto"/>
        <w:ind w:left="793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876FCB" w14:textId="77777777" w:rsidR="009A0F4D" w:rsidRPr="00995BBF" w:rsidRDefault="009A0F4D" w:rsidP="009A0F4D">
      <w:pPr>
        <w:spacing w:after="0" w:line="240" w:lineRule="auto"/>
        <w:ind w:left="793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D8CD1D" w14:textId="77777777" w:rsidR="009A0F4D" w:rsidRPr="00995BBF" w:rsidRDefault="009A0F4D" w:rsidP="009A0F4D">
      <w:pPr>
        <w:spacing w:after="0" w:line="240" w:lineRule="auto"/>
        <w:ind w:left="793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418981" w14:textId="77777777" w:rsidR="009A0F4D" w:rsidRPr="00995BBF" w:rsidRDefault="009A0F4D" w:rsidP="009A0F4D">
      <w:pPr>
        <w:spacing w:after="0" w:line="240" w:lineRule="auto"/>
        <w:ind w:left="793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6450E01" w14:textId="77777777" w:rsidR="009A0F4D" w:rsidRPr="00995BBF" w:rsidRDefault="009A0F4D" w:rsidP="009A0F4D">
      <w:pPr>
        <w:spacing w:after="0" w:line="240" w:lineRule="auto"/>
        <w:ind w:left="793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3704AC" w14:textId="77777777" w:rsidR="009A0F4D" w:rsidRDefault="009A0F4D" w:rsidP="009A0F4D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14:paraId="63BAF8D3" w14:textId="77777777" w:rsidR="009A0F4D" w:rsidRPr="00995BBF" w:rsidRDefault="009A0F4D" w:rsidP="009A0F4D">
      <w:pPr>
        <w:spacing w:after="0" w:line="240" w:lineRule="auto"/>
        <w:ind w:left="8496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lastRenderedPageBreak/>
        <w:t xml:space="preserve">Додаток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995BB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6E8954A" w14:textId="77777777" w:rsidR="009A0F4D" w:rsidRPr="00995BBF" w:rsidRDefault="009A0F4D" w:rsidP="009A0F4D">
      <w:pPr>
        <w:widowControl w:val="0"/>
        <w:autoSpaceDE w:val="0"/>
        <w:autoSpaceDN w:val="0"/>
        <w:spacing w:after="0" w:line="240" w:lineRule="auto"/>
        <w:ind w:left="8490" w:right="308"/>
        <w:rPr>
          <w:rFonts w:ascii="Times New Roman" w:hAnsi="Times New Roman"/>
          <w:bCs/>
          <w:sz w:val="28"/>
          <w:szCs w:val="28"/>
          <w:lang w:val="uk-UA" w:eastAsia="en-US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Pr="00995BBF">
        <w:rPr>
          <w:rFonts w:ascii="Times New Roman" w:hAnsi="Times New Roman"/>
          <w:bCs/>
          <w:sz w:val="28"/>
          <w:szCs w:val="28"/>
          <w:lang w:val="uk-UA" w:eastAsia="en-US"/>
        </w:rPr>
        <w:t>Програми розвитку  галузі охорони здоров’я</w:t>
      </w:r>
    </w:p>
    <w:p w14:paraId="73B3FB2A" w14:textId="77777777" w:rsidR="009A0F4D" w:rsidRPr="00995BBF" w:rsidRDefault="009A0F4D" w:rsidP="009A0F4D">
      <w:pPr>
        <w:widowControl w:val="0"/>
        <w:autoSpaceDE w:val="0"/>
        <w:autoSpaceDN w:val="0"/>
        <w:spacing w:after="0" w:line="240" w:lineRule="auto"/>
        <w:ind w:left="8490" w:right="308"/>
        <w:rPr>
          <w:rFonts w:ascii="Times New Roman" w:hAnsi="Times New Roman"/>
          <w:bCs/>
          <w:sz w:val="28"/>
          <w:szCs w:val="28"/>
          <w:lang w:val="uk-UA" w:eastAsia="en-US"/>
        </w:rPr>
      </w:pPr>
      <w:r w:rsidRPr="00995BBF">
        <w:rPr>
          <w:rFonts w:ascii="Times New Roman" w:hAnsi="Times New Roman"/>
          <w:bCs/>
          <w:sz w:val="28"/>
          <w:szCs w:val="28"/>
          <w:lang w:val="uk-UA" w:eastAsia="en-US"/>
        </w:rPr>
        <w:t xml:space="preserve"> Стрижавської  селищної територіальної громади</w:t>
      </w:r>
    </w:p>
    <w:p w14:paraId="5AB77ECE" w14:textId="77777777" w:rsidR="009A0F4D" w:rsidRPr="00995BBF" w:rsidRDefault="009A0F4D" w:rsidP="009A0F4D">
      <w:pPr>
        <w:widowControl w:val="0"/>
        <w:autoSpaceDE w:val="0"/>
        <w:autoSpaceDN w:val="0"/>
        <w:spacing w:after="0" w:line="240" w:lineRule="auto"/>
        <w:ind w:left="8490" w:right="308"/>
        <w:rPr>
          <w:rFonts w:ascii="Times New Roman" w:hAnsi="Times New Roman"/>
          <w:bCs/>
          <w:sz w:val="28"/>
          <w:szCs w:val="28"/>
          <w:lang w:val="uk-UA" w:eastAsia="en-US"/>
        </w:rPr>
      </w:pPr>
      <w:r w:rsidRPr="00995BBF">
        <w:rPr>
          <w:rFonts w:ascii="Times New Roman" w:hAnsi="Times New Roman"/>
          <w:bCs/>
          <w:sz w:val="28"/>
          <w:szCs w:val="28"/>
          <w:lang w:val="uk-UA" w:eastAsia="en-US"/>
        </w:rPr>
        <w:t xml:space="preserve"> на 2026-2028 роки</w:t>
      </w:r>
    </w:p>
    <w:p w14:paraId="4C888B1D" w14:textId="77777777" w:rsidR="009A0F4D" w:rsidRPr="00995BBF" w:rsidRDefault="009A0F4D" w:rsidP="009A0F4D">
      <w:pPr>
        <w:spacing w:after="0" w:line="240" w:lineRule="auto"/>
        <w:ind w:left="793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4DAF0E" w14:textId="77777777" w:rsidR="009A0F4D" w:rsidRPr="00995BBF" w:rsidRDefault="009A0F4D" w:rsidP="009A0F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95BBF">
        <w:rPr>
          <w:rFonts w:ascii="Times New Roman" w:hAnsi="Times New Roman"/>
          <w:b/>
          <w:sz w:val="28"/>
          <w:szCs w:val="28"/>
          <w:lang w:val="uk-UA"/>
        </w:rPr>
        <w:t xml:space="preserve">Напрями діяльності та заходи з реалізації цільової </w:t>
      </w:r>
      <w:r w:rsidRPr="00995BBF">
        <w:rPr>
          <w:rFonts w:ascii="Times New Roman" w:hAnsi="Times New Roman"/>
          <w:b/>
          <w:sz w:val="28"/>
          <w:szCs w:val="28"/>
          <w:lang w:val="uk-UA" w:eastAsia="en-US"/>
        </w:rPr>
        <w:t xml:space="preserve"> </w:t>
      </w:r>
      <w:bookmarkStart w:id="11" w:name="_Hlk212462510"/>
      <w:r w:rsidRPr="00995BBF">
        <w:rPr>
          <w:rFonts w:ascii="Times New Roman" w:hAnsi="Times New Roman"/>
          <w:b/>
          <w:sz w:val="28"/>
          <w:szCs w:val="28"/>
          <w:lang w:val="uk-UA"/>
        </w:rPr>
        <w:t xml:space="preserve">Програми розвитку  галузі охорони здоров’я </w:t>
      </w:r>
    </w:p>
    <w:p w14:paraId="1841658F" w14:textId="77777777" w:rsidR="009A0F4D" w:rsidRPr="00995BBF" w:rsidRDefault="009A0F4D" w:rsidP="009A0F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95BBF">
        <w:rPr>
          <w:rFonts w:ascii="Times New Roman" w:hAnsi="Times New Roman"/>
          <w:b/>
          <w:sz w:val="28"/>
          <w:szCs w:val="28"/>
          <w:lang w:val="uk-UA"/>
        </w:rPr>
        <w:t>Стрижавської  селищної територіальної громади на 2026-2028 роки</w:t>
      </w:r>
      <w:bookmarkEnd w:id="11"/>
    </w:p>
    <w:p w14:paraId="1FE1DEA4" w14:textId="77777777" w:rsidR="009A0F4D" w:rsidRPr="00995BBF" w:rsidRDefault="009A0F4D" w:rsidP="009A0F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6"/>
        <w:tblW w:w="15843" w:type="dxa"/>
        <w:tblLayout w:type="fixed"/>
        <w:tblLook w:val="04A0" w:firstRow="1" w:lastRow="0" w:firstColumn="1" w:lastColumn="0" w:noHBand="0" w:noVBand="1"/>
      </w:tblPr>
      <w:tblGrid>
        <w:gridCol w:w="532"/>
        <w:gridCol w:w="2220"/>
        <w:gridCol w:w="2459"/>
        <w:gridCol w:w="1418"/>
        <w:gridCol w:w="2126"/>
        <w:gridCol w:w="1482"/>
        <w:gridCol w:w="1069"/>
        <w:gridCol w:w="851"/>
        <w:gridCol w:w="850"/>
        <w:gridCol w:w="993"/>
        <w:gridCol w:w="1843"/>
      </w:tblGrid>
      <w:tr w:rsidR="009A0F4D" w:rsidRPr="00995BBF" w14:paraId="3C375249" w14:textId="77777777" w:rsidTr="009C53D2">
        <w:trPr>
          <w:trHeight w:val="426"/>
        </w:trPr>
        <w:tc>
          <w:tcPr>
            <w:tcW w:w="532" w:type="dxa"/>
            <w:vMerge w:val="restart"/>
          </w:tcPr>
          <w:p w14:paraId="3726FC31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14:paraId="6DA5A9A2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220" w:type="dxa"/>
            <w:vMerge w:val="restart"/>
          </w:tcPr>
          <w:p w14:paraId="076990C9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Назва</w:t>
            </w:r>
          </w:p>
          <w:p w14:paraId="77E415E7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напряму</w:t>
            </w:r>
          </w:p>
          <w:p w14:paraId="0429498A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діяльності</w:t>
            </w:r>
          </w:p>
          <w:p w14:paraId="3EF6E81C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(пріоритетні</w:t>
            </w:r>
          </w:p>
          <w:p w14:paraId="21333DC2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завдання)</w:t>
            </w:r>
          </w:p>
        </w:tc>
        <w:tc>
          <w:tcPr>
            <w:tcW w:w="2459" w:type="dxa"/>
            <w:vMerge w:val="restart"/>
          </w:tcPr>
          <w:p w14:paraId="45D50F2C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Перелік</w:t>
            </w:r>
          </w:p>
          <w:p w14:paraId="19B3E0B4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заходів/</w:t>
            </w:r>
          </w:p>
          <w:p w14:paraId="24C02B70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проектів</w:t>
            </w:r>
          </w:p>
          <w:p w14:paraId="7B4F3D8D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програми</w:t>
            </w:r>
          </w:p>
        </w:tc>
        <w:tc>
          <w:tcPr>
            <w:tcW w:w="1418" w:type="dxa"/>
            <w:vMerge w:val="restart"/>
          </w:tcPr>
          <w:p w14:paraId="29F95092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Терміни</w:t>
            </w:r>
          </w:p>
          <w:p w14:paraId="5C94BEBD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виконання</w:t>
            </w:r>
          </w:p>
          <w:p w14:paraId="5166405C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заходу/</w:t>
            </w:r>
          </w:p>
          <w:p w14:paraId="5ABFF23F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проекту </w:t>
            </w:r>
          </w:p>
          <w:p w14:paraId="10BD3926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(з розбивкою </w:t>
            </w:r>
          </w:p>
          <w:p w14:paraId="46462D9D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по роках)</w:t>
            </w:r>
          </w:p>
        </w:tc>
        <w:tc>
          <w:tcPr>
            <w:tcW w:w="2126" w:type="dxa"/>
            <w:vMerge w:val="restart"/>
          </w:tcPr>
          <w:p w14:paraId="0D50AC77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Виконавці</w:t>
            </w:r>
          </w:p>
        </w:tc>
        <w:tc>
          <w:tcPr>
            <w:tcW w:w="1482" w:type="dxa"/>
            <w:vMerge w:val="restart"/>
          </w:tcPr>
          <w:p w14:paraId="6AF50F32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Джерела</w:t>
            </w:r>
          </w:p>
          <w:p w14:paraId="5654D352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фінансування</w:t>
            </w:r>
          </w:p>
        </w:tc>
        <w:tc>
          <w:tcPr>
            <w:tcW w:w="3763" w:type="dxa"/>
            <w:gridSpan w:val="4"/>
          </w:tcPr>
          <w:p w14:paraId="0F3BC8D5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Орієнтовні обсяги </w:t>
            </w:r>
          </w:p>
          <w:p w14:paraId="03945745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фінансування</w:t>
            </w:r>
          </w:p>
        </w:tc>
        <w:tc>
          <w:tcPr>
            <w:tcW w:w="1843" w:type="dxa"/>
          </w:tcPr>
          <w:p w14:paraId="6CE494E8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Очікувані</w:t>
            </w:r>
          </w:p>
          <w:p w14:paraId="183173E2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результати</w:t>
            </w:r>
          </w:p>
        </w:tc>
      </w:tr>
      <w:tr w:rsidR="009A0F4D" w:rsidRPr="00995BBF" w14:paraId="1AFB8B30" w14:textId="77777777" w:rsidTr="009C53D2">
        <w:trPr>
          <w:trHeight w:val="438"/>
        </w:trPr>
        <w:tc>
          <w:tcPr>
            <w:tcW w:w="532" w:type="dxa"/>
            <w:vMerge/>
          </w:tcPr>
          <w:p w14:paraId="315C824D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20" w:type="dxa"/>
            <w:vMerge/>
          </w:tcPr>
          <w:p w14:paraId="44FF9E43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59" w:type="dxa"/>
            <w:vMerge/>
          </w:tcPr>
          <w:p w14:paraId="1D674576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Merge/>
          </w:tcPr>
          <w:p w14:paraId="1DE08088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Merge/>
          </w:tcPr>
          <w:p w14:paraId="48AFB1E1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  <w:vMerge/>
          </w:tcPr>
          <w:p w14:paraId="1747E1BA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69" w:type="dxa"/>
            <w:vMerge w:val="restart"/>
          </w:tcPr>
          <w:p w14:paraId="3BAB6002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Всього,</w:t>
            </w:r>
          </w:p>
          <w:p w14:paraId="388EF27C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тис.</w:t>
            </w:r>
          </w:p>
          <w:p w14:paraId="5EF95D01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2694" w:type="dxa"/>
            <w:gridSpan w:val="3"/>
          </w:tcPr>
          <w:p w14:paraId="1F71E707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За роками виконання, тис. грн</w:t>
            </w:r>
          </w:p>
        </w:tc>
        <w:tc>
          <w:tcPr>
            <w:tcW w:w="1843" w:type="dxa"/>
            <w:vMerge w:val="restart"/>
          </w:tcPr>
          <w:p w14:paraId="6FB8AE17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A0F4D" w:rsidRPr="00995BBF" w14:paraId="1FBD5C32" w14:textId="77777777" w:rsidTr="009C53D2">
        <w:trPr>
          <w:trHeight w:val="776"/>
        </w:trPr>
        <w:tc>
          <w:tcPr>
            <w:tcW w:w="532" w:type="dxa"/>
            <w:vMerge/>
          </w:tcPr>
          <w:p w14:paraId="3F177A64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20" w:type="dxa"/>
            <w:vMerge/>
          </w:tcPr>
          <w:p w14:paraId="02BF32E3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59" w:type="dxa"/>
            <w:vMerge/>
          </w:tcPr>
          <w:p w14:paraId="7C0FD8CC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Merge/>
          </w:tcPr>
          <w:p w14:paraId="06FCFC02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Merge/>
          </w:tcPr>
          <w:p w14:paraId="325C8084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  <w:vMerge/>
          </w:tcPr>
          <w:p w14:paraId="21BB0CBD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69" w:type="dxa"/>
            <w:vMerge/>
          </w:tcPr>
          <w:p w14:paraId="1FE47EC3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1BDFB8FD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1-й</w:t>
            </w:r>
          </w:p>
          <w:p w14:paraId="70C87396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</w:t>
            </w:r>
          </w:p>
          <w:p w14:paraId="55072BBD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2026</w:t>
            </w:r>
          </w:p>
        </w:tc>
        <w:tc>
          <w:tcPr>
            <w:tcW w:w="850" w:type="dxa"/>
          </w:tcPr>
          <w:p w14:paraId="0F25E162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2-й</w:t>
            </w:r>
          </w:p>
          <w:p w14:paraId="3B441969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рік</w:t>
            </w:r>
          </w:p>
          <w:p w14:paraId="3E8F9C73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993" w:type="dxa"/>
          </w:tcPr>
          <w:p w14:paraId="2671B04F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3-й</w:t>
            </w:r>
          </w:p>
          <w:p w14:paraId="728599F1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рік</w:t>
            </w:r>
          </w:p>
          <w:p w14:paraId="0A6FAB30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2028</w:t>
            </w:r>
          </w:p>
        </w:tc>
        <w:tc>
          <w:tcPr>
            <w:tcW w:w="1843" w:type="dxa"/>
            <w:vMerge/>
          </w:tcPr>
          <w:p w14:paraId="790714FE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A0F4D" w:rsidRPr="00995BBF" w14:paraId="6E61D946" w14:textId="77777777" w:rsidTr="009C53D2">
        <w:tc>
          <w:tcPr>
            <w:tcW w:w="532" w:type="dxa"/>
          </w:tcPr>
          <w:p w14:paraId="3E86B0D2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20" w:type="dxa"/>
          </w:tcPr>
          <w:p w14:paraId="503A4D24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2</w:t>
            </w:r>
          </w:p>
        </w:tc>
        <w:tc>
          <w:tcPr>
            <w:tcW w:w="2459" w:type="dxa"/>
          </w:tcPr>
          <w:p w14:paraId="67AE4AA6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3</w:t>
            </w:r>
          </w:p>
        </w:tc>
        <w:tc>
          <w:tcPr>
            <w:tcW w:w="1418" w:type="dxa"/>
          </w:tcPr>
          <w:p w14:paraId="2472A3B7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4</w:t>
            </w:r>
          </w:p>
        </w:tc>
        <w:tc>
          <w:tcPr>
            <w:tcW w:w="2126" w:type="dxa"/>
          </w:tcPr>
          <w:p w14:paraId="5CFF5C0D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5</w:t>
            </w:r>
          </w:p>
        </w:tc>
        <w:tc>
          <w:tcPr>
            <w:tcW w:w="1482" w:type="dxa"/>
          </w:tcPr>
          <w:p w14:paraId="4B7B3DE2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6</w:t>
            </w:r>
          </w:p>
        </w:tc>
        <w:tc>
          <w:tcPr>
            <w:tcW w:w="1069" w:type="dxa"/>
          </w:tcPr>
          <w:p w14:paraId="5201D4CD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7</w:t>
            </w:r>
          </w:p>
        </w:tc>
        <w:tc>
          <w:tcPr>
            <w:tcW w:w="851" w:type="dxa"/>
          </w:tcPr>
          <w:p w14:paraId="2B4DA42D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8</w:t>
            </w:r>
          </w:p>
        </w:tc>
        <w:tc>
          <w:tcPr>
            <w:tcW w:w="850" w:type="dxa"/>
          </w:tcPr>
          <w:p w14:paraId="5CA014CF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9</w:t>
            </w:r>
          </w:p>
        </w:tc>
        <w:tc>
          <w:tcPr>
            <w:tcW w:w="993" w:type="dxa"/>
          </w:tcPr>
          <w:p w14:paraId="044B2777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10</w:t>
            </w:r>
          </w:p>
        </w:tc>
        <w:tc>
          <w:tcPr>
            <w:tcW w:w="1843" w:type="dxa"/>
          </w:tcPr>
          <w:p w14:paraId="5235A0AC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11</w:t>
            </w:r>
          </w:p>
        </w:tc>
      </w:tr>
      <w:tr w:rsidR="009A0F4D" w:rsidRPr="00995BBF" w14:paraId="71A9DA17" w14:textId="77777777" w:rsidTr="009C53D2">
        <w:tc>
          <w:tcPr>
            <w:tcW w:w="532" w:type="dxa"/>
          </w:tcPr>
          <w:p w14:paraId="3AD936C2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bookmarkStart w:id="12" w:name="_Hlk212457886"/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1.</w:t>
            </w:r>
          </w:p>
        </w:tc>
        <w:tc>
          <w:tcPr>
            <w:tcW w:w="2220" w:type="dxa"/>
          </w:tcPr>
          <w:p w14:paraId="3A1692B5" w14:textId="77777777" w:rsidR="009A0F4D" w:rsidRPr="00995BBF" w:rsidRDefault="009A0F4D" w:rsidP="009C53D2">
            <w:pPr>
              <w:spacing w:line="259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Забезпечення окремих категорій населення Стрижавської ТГ, які перебувають на обліку, шляхом забезпечення лікарськими засобами, </w:t>
            </w: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>лікувальним харчуванням, медичними виробами та іншими засобами</w:t>
            </w:r>
          </w:p>
          <w:p w14:paraId="0F07089E" w14:textId="77777777" w:rsidR="009A0F4D" w:rsidRPr="00995BBF" w:rsidRDefault="009A0F4D" w:rsidP="009C53D2">
            <w:pPr>
              <w:spacing w:line="259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459" w:type="dxa"/>
          </w:tcPr>
          <w:p w14:paraId="1BE2473A" w14:textId="77777777" w:rsidR="009A0F4D" w:rsidRPr="00995BBF" w:rsidRDefault="009A0F4D" w:rsidP="009C53D2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bookmarkStart w:id="13" w:name="_Hlk120002834"/>
            <w:r w:rsidRPr="00995BBF">
              <w:rPr>
                <w:rFonts w:ascii="Times New Roman" w:hAnsi="Times New Roman"/>
                <w:sz w:val="28"/>
                <w:szCs w:val="28"/>
                <w:lang w:val="uk-UA" w:eastAsia="uk-UA"/>
              </w:rPr>
              <w:lastRenderedPageBreak/>
              <w:t>1.1.</w:t>
            </w: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95BB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Безкоштовне</w:t>
            </w:r>
          </w:p>
          <w:p w14:paraId="52D34DE4" w14:textId="77777777" w:rsidR="009A0F4D" w:rsidRPr="00995BBF" w:rsidRDefault="009A0F4D" w:rsidP="009C53D2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забезпечення осіб з</w:t>
            </w:r>
          </w:p>
          <w:p w14:paraId="0F600B28" w14:textId="77777777" w:rsidR="009A0F4D" w:rsidRPr="00995BBF" w:rsidRDefault="009A0F4D" w:rsidP="009C53D2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інвалідністю, дітей з</w:t>
            </w:r>
          </w:p>
          <w:p w14:paraId="7298C383" w14:textId="77777777" w:rsidR="009A0F4D" w:rsidRPr="00995BBF" w:rsidRDefault="009A0F4D" w:rsidP="009C53D2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інвалідністю, медичними виробами</w:t>
            </w:r>
          </w:p>
          <w:p w14:paraId="69916B74" w14:textId="77777777" w:rsidR="009A0F4D" w:rsidRPr="00995BBF" w:rsidRDefault="009A0F4D" w:rsidP="009C53D2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та іншими засобами, відповідно до медичних </w:t>
            </w:r>
            <w:r w:rsidRPr="00995BBF">
              <w:rPr>
                <w:rFonts w:ascii="Times New Roman" w:hAnsi="Times New Roman"/>
                <w:sz w:val="28"/>
                <w:szCs w:val="28"/>
                <w:lang w:val="uk-UA" w:eastAsia="uk-UA"/>
              </w:rPr>
              <w:lastRenderedPageBreak/>
              <w:t>показань та за рецептами лікарів,</w:t>
            </w:r>
          </w:p>
          <w:p w14:paraId="0AD42C84" w14:textId="77777777" w:rsidR="009A0F4D" w:rsidRPr="00995BBF" w:rsidRDefault="009A0F4D" w:rsidP="009C53D2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передбаченими</w:t>
            </w:r>
          </w:p>
          <w:p w14:paraId="08BC8299" w14:textId="77777777" w:rsidR="009A0F4D" w:rsidRPr="00995BBF" w:rsidRDefault="009A0F4D" w:rsidP="009C53D2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Додатком 1 до</w:t>
            </w:r>
          </w:p>
          <w:p w14:paraId="42EAD55D" w14:textId="77777777" w:rsidR="009A0F4D" w:rsidRPr="00995BBF" w:rsidRDefault="009A0F4D" w:rsidP="009C53D2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Порядку забезпечення</w:t>
            </w:r>
          </w:p>
          <w:p w14:paraId="460829F3" w14:textId="77777777" w:rsidR="009A0F4D" w:rsidRPr="00995BBF" w:rsidRDefault="009A0F4D" w:rsidP="009C53D2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осіб з інвалідністю,</w:t>
            </w:r>
          </w:p>
          <w:p w14:paraId="423E2EF6" w14:textId="77777777" w:rsidR="009A0F4D" w:rsidRPr="00995BBF" w:rsidRDefault="009A0F4D" w:rsidP="009C53D2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дітей з інвалідністю,</w:t>
            </w:r>
          </w:p>
          <w:p w14:paraId="669C6B7B" w14:textId="77777777" w:rsidR="009A0F4D" w:rsidRPr="00995BBF" w:rsidRDefault="009A0F4D" w:rsidP="009C53D2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інших окремих</w:t>
            </w:r>
          </w:p>
          <w:p w14:paraId="19D43EE7" w14:textId="77777777" w:rsidR="009A0F4D" w:rsidRPr="00995BBF" w:rsidRDefault="009A0F4D" w:rsidP="009C53D2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категорій населення</w:t>
            </w:r>
          </w:p>
          <w:p w14:paraId="7E7DE900" w14:textId="77777777" w:rsidR="009A0F4D" w:rsidRPr="00995BBF" w:rsidRDefault="009A0F4D" w:rsidP="009C53D2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медичними виробами</w:t>
            </w:r>
            <w:r w:rsidRPr="00995B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5BB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та іншими засобами,</w:t>
            </w:r>
          </w:p>
          <w:p w14:paraId="3F6090F9" w14:textId="77777777" w:rsidR="009A0F4D" w:rsidRPr="00995BBF" w:rsidRDefault="009A0F4D" w:rsidP="009C53D2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затвердженим</w:t>
            </w:r>
          </w:p>
          <w:p w14:paraId="76A6708D" w14:textId="77777777" w:rsidR="009A0F4D" w:rsidRPr="00995BBF" w:rsidRDefault="009A0F4D" w:rsidP="009C53D2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постановою Кабінету</w:t>
            </w:r>
          </w:p>
          <w:p w14:paraId="6A38D817" w14:textId="77777777" w:rsidR="009A0F4D" w:rsidRPr="00995BBF" w:rsidRDefault="009A0F4D" w:rsidP="009C53D2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Міністрів України від</w:t>
            </w:r>
          </w:p>
          <w:p w14:paraId="21C6E8C3" w14:textId="77777777" w:rsidR="009A0F4D" w:rsidRPr="00995BBF" w:rsidRDefault="009A0F4D" w:rsidP="009C53D2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 w:eastAsia="uk-UA"/>
              </w:rPr>
              <w:t>03.12.2009 року</w:t>
            </w:r>
          </w:p>
          <w:p w14:paraId="66DC44B9" w14:textId="77777777" w:rsidR="009A0F4D" w:rsidRPr="00995BBF" w:rsidRDefault="009A0F4D" w:rsidP="009C53D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№1301 (зі змінами</w:t>
            </w:r>
            <w:bookmarkEnd w:id="13"/>
            <w:r w:rsidRPr="00995BBF">
              <w:rPr>
                <w:rFonts w:ascii="Times New Roman" w:hAnsi="Times New Roman"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1418" w:type="dxa"/>
          </w:tcPr>
          <w:p w14:paraId="2B455CC7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>2026-2028р</w:t>
            </w:r>
          </w:p>
        </w:tc>
        <w:tc>
          <w:tcPr>
            <w:tcW w:w="2126" w:type="dxa"/>
          </w:tcPr>
          <w:p w14:paraId="1F050387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КНП «Центр первинної медико-санітарної допомоги </w:t>
            </w:r>
          </w:p>
          <w:p w14:paraId="1E652597" w14:textId="77777777" w:rsidR="009A0F4D" w:rsidRPr="00995BBF" w:rsidRDefault="009A0F4D" w:rsidP="009C53D2">
            <w:pPr>
              <w:spacing w:line="270" w:lineRule="atLeast"/>
              <w:ind w:left="88" w:right="77" w:hanging="3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Стрижавської селищної територіально громади» Стрижавської селищної ради, Відділ </w:t>
            </w: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>соціального захисту та соціального забезпечення Стрижавської селищної ради Вінницького району Вінницької області</w:t>
            </w:r>
          </w:p>
        </w:tc>
        <w:tc>
          <w:tcPr>
            <w:tcW w:w="1482" w:type="dxa"/>
          </w:tcPr>
          <w:p w14:paraId="295FD9A3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>Бюджет селищної територіальної громади</w:t>
            </w:r>
          </w:p>
        </w:tc>
        <w:tc>
          <w:tcPr>
            <w:tcW w:w="1069" w:type="dxa"/>
          </w:tcPr>
          <w:p w14:paraId="5D2D1C81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2160,0</w:t>
            </w:r>
          </w:p>
        </w:tc>
        <w:tc>
          <w:tcPr>
            <w:tcW w:w="851" w:type="dxa"/>
          </w:tcPr>
          <w:p w14:paraId="26AB55FC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660,0</w:t>
            </w:r>
          </w:p>
        </w:tc>
        <w:tc>
          <w:tcPr>
            <w:tcW w:w="850" w:type="dxa"/>
          </w:tcPr>
          <w:p w14:paraId="160E6536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720,0</w:t>
            </w:r>
          </w:p>
        </w:tc>
        <w:tc>
          <w:tcPr>
            <w:tcW w:w="993" w:type="dxa"/>
          </w:tcPr>
          <w:p w14:paraId="414D9917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780,0</w:t>
            </w:r>
          </w:p>
        </w:tc>
        <w:tc>
          <w:tcPr>
            <w:tcW w:w="1843" w:type="dxa"/>
          </w:tcPr>
          <w:p w14:paraId="58F6E457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Забезпечення</w:t>
            </w:r>
          </w:p>
          <w:p w14:paraId="12A2C768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окремих категорій населення медичними засобами: підгузками (дорослими та дитячими), </w:t>
            </w:r>
            <w:proofErr w:type="spellStart"/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пеленками</w:t>
            </w:r>
            <w:proofErr w:type="spellEnd"/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, та іншими </w:t>
            </w: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>медичними засобами</w:t>
            </w:r>
          </w:p>
          <w:p w14:paraId="09C8A68B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bookmarkEnd w:id="12"/>
      <w:tr w:rsidR="009A0F4D" w:rsidRPr="00995BBF" w14:paraId="74C1BE48" w14:textId="77777777" w:rsidTr="009C53D2">
        <w:tc>
          <w:tcPr>
            <w:tcW w:w="532" w:type="dxa"/>
          </w:tcPr>
          <w:p w14:paraId="1C209C05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220" w:type="dxa"/>
          </w:tcPr>
          <w:p w14:paraId="2A0E2271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59" w:type="dxa"/>
          </w:tcPr>
          <w:p w14:paraId="7B4C0C7C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1.2.Відшкодування вартості лікарських засобів, відпущених безкоштовно або на пільгових умовах у разі </w:t>
            </w: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>амбулаторного</w:t>
            </w:r>
          </w:p>
          <w:p w14:paraId="2F87DD2B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лікування пацієнтів -окремих груп населення Стрижавської селищної територіально громади, окремими</w:t>
            </w:r>
          </w:p>
          <w:p w14:paraId="0A3C98A9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дороговартісними</w:t>
            </w:r>
            <w:proofErr w:type="spellEnd"/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та</w:t>
            </w:r>
          </w:p>
          <w:p w14:paraId="51B93D4C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життєво</w:t>
            </w:r>
            <w:proofErr w:type="spellEnd"/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необхідними</w:t>
            </w:r>
          </w:p>
          <w:p w14:paraId="4A716566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лікарськими</w:t>
            </w:r>
          </w:p>
          <w:p w14:paraId="7B4BDD42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засобами, які</w:t>
            </w:r>
          </w:p>
          <w:p w14:paraId="287419B3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зареєстровані в</w:t>
            </w:r>
          </w:p>
          <w:p w14:paraId="090AB116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Україні в</w:t>
            </w:r>
          </w:p>
          <w:p w14:paraId="7A385049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установленому</w:t>
            </w:r>
          </w:p>
          <w:p w14:paraId="5D6D02AB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порядку та включені</w:t>
            </w:r>
          </w:p>
          <w:p w14:paraId="3A0C4798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до галузевих</w:t>
            </w:r>
          </w:p>
          <w:p w14:paraId="04235429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стандартів у сфері</w:t>
            </w:r>
          </w:p>
          <w:p w14:paraId="5A605660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охорони здоров’я ,та за рецептами лікарів відповідно до постанови Кабінету Міністрів України  від 17.08.1998 №1303 (зі змінами)</w:t>
            </w:r>
          </w:p>
        </w:tc>
        <w:tc>
          <w:tcPr>
            <w:tcW w:w="1418" w:type="dxa"/>
          </w:tcPr>
          <w:p w14:paraId="3CDE8488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>2026-2028р</w:t>
            </w:r>
          </w:p>
        </w:tc>
        <w:tc>
          <w:tcPr>
            <w:tcW w:w="2126" w:type="dxa"/>
          </w:tcPr>
          <w:p w14:paraId="3F8F1F36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КНП «Центр первинної медико-санітарної допомоги </w:t>
            </w:r>
          </w:p>
          <w:p w14:paraId="70AD313B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Стрижавської селищної територіально </w:t>
            </w: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>громади» Стрижавської селищної ради, Відділ соціального захисту та соціального забезпечення Стрижавської селищної ради Вінницького району Вінницької області</w:t>
            </w:r>
          </w:p>
        </w:tc>
        <w:tc>
          <w:tcPr>
            <w:tcW w:w="1482" w:type="dxa"/>
          </w:tcPr>
          <w:p w14:paraId="3F46A3BD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>Бюджет селищної територіальної громади</w:t>
            </w:r>
          </w:p>
        </w:tc>
        <w:tc>
          <w:tcPr>
            <w:tcW w:w="1069" w:type="dxa"/>
          </w:tcPr>
          <w:p w14:paraId="14045484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8400,0</w:t>
            </w:r>
          </w:p>
        </w:tc>
        <w:tc>
          <w:tcPr>
            <w:tcW w:w="851" w:type="dxa"/>
          </w:tcPr>
          <w:p w14:paraId="052B110A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2500,0</w:t>
            </w:r>
          </w:p>
        </w:tc>
        <w:tc>
          <w:tcPr>
            <w:tcW w:w="850" w:type="dxa"/>
          </w:tcPr>
          <w:p w14:paraId="6039723D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2800,0</w:t>
            </w:r>
          </w:p>
        </w:tc>
        <w:tc>
          <w:tcPr>
            <w:tcW w:w="993" w:type="dxa"/>
          </w:tcPr>
          <w:p w14:paraId="16E0848D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3100,0</w:t>
            </w:r>
          </w:p>
        </w:tc>
        <w:tc>
          <w:tcPr>
            <w:tcW w:w="1843" w:type="dxa"/>
          </w:tcPr>
          <w:p w14:paraId="3E49C866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Забезпечення окремих категорій </w:t>
            </w:r>
          </w:p>
          <w:p w14:paraId="2F99CD38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населення </w:t>
            </w:r>
            <w:proofErr w:type="spellStart"/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життєво</w:t>
            </w:r>
            <w:proofErr w:type="spellEnd"/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необхідними лікарськими засобами</w:t>
            </w:r>
          </w:p>
          <w:p w14:paraId="3A62A0DB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9A0F4D" w:rsidRPr="00995BBF" w14:paraId="07955058" w14:textId="77777777" w:rsidTr="009C53D2">
        <w:tc>
          <w:tcPr>
            <w:tcW w:w="532" w:type="dxa"/>
          </w:tcPr>
          <w:p w14:paraId="47ADD05C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220" w:type="dxa"/>
          </w:tcPr>
          <w:p w14:paraId="721F2B2A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59" w:type="dxa"/>
          </w:tcPr>
          <w:p w14:paraId="30C7F0FB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1.3.</w:t>
            </w:r>
            <w:r w:rsidRPr="00995B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Безкоштовне</w:t>
            </w:r>
          </w:p>
          <w:p w14:paraId="01749771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забезпечення осіб, які</w:t>
            </w:r>
          </w:p>
          <w:p w14:paraId="70E27DC0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перебувають на обліку</w:t>
            </w:r>
          </w:p>
          <w:p w14:paraId="3BFF1554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які страждають на</w:t>
            </w:r>
          </w:p>
          <w:p w14:paraId="43E21028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рідкісні (</w:t>
            </w:r>
            <w:proofErr w:type="spellStart"/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орфанні</w:t>
            </w:r>
            <w:proofErr w:type="spellEnd"/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)</w:t>
            </w:r>
          </w:p>
          <w:p w14:paraId="5292A3CD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захворювання, що</w:t>
            </w:r>
          </w:p>
          <w:p w14:paraId="5EA2BE12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призводять до</w:t>
            </w:r>
          </w:p>
          <w:p w14:paraId="2462A723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скорочення тривалості</w:t>
            </w:r>
          </w:p>
          <w:p w14:paraId="77B2A115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життя хворих або їх</w:t>
            </w:r>
          </w:p>
          <w:p w14:paraId="1ADAABC0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інвалідизації</w:t>
            </w:r>
            <w:proofErr w:type="spellEnd"/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та для</w:t>
            </w:r>
          </w:p>
          <w:p w14:paraId="51FBA7CF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яких існують визнані</w:t>
            </w:r>
          </w:p>
          <w:p w14:paraId="3E619FD8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методи лікування,</w:t>
            </w:r>
          </w:p>
          <w:p w14:paraId="423DEDAC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затверджений наказом</w:t>
            </w:r>
          </w:p>
          <w:p w14:paraId="5CD3AEE8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Міністерства охорони</w:t>
            </w:r>
          </w:p>
          <w:p w14:paraId="3FE9E8CD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здоров’я України від</w:t>
            </w:r>
          </w:p>
          <w:p w14:paraId="0B94D73E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27.10.2014 № 778 (зі</w:t>
            </w:r>
          </w:p>
          <w:p w14:paraId="68122609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змінами), окремими</w:t>
            </w:r>
          </w:p>
          <w:p w14:paraId="1B4A102C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дороговартісними</w:t>
            </w:r>
            <w:proofErr w:type="spellEnd"/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та</w:t>
            </w:r>
          </w:p>
          <w:p w14:paraId="035B26DA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життєво</w:t>
            </w:r>
            <w:proofErr w:type="spellEnd"/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>необхідними</w:t>
            </w:r>
          </w:p>
          <w:p w14:paraId="5AEE3BE1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лікарськими засобами</w:t>
            </w:r>
          </w:p>
          <w:p w14:paraId="007C19E8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та відповідними</w:t>
            </w:r>
          </w:p>
          <w:p w14:paraId="33FA93BA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харчовими</w:t>
            </w:r>
          </w:p>
          <w:p w14:paraId="2F021420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продуктами для</w:t>
            </w:r>
          </w:p>
          <w:p w14:paraId="7DCACE86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спеціального</w:t>
            </w:r>
          </w:p>
          <w:p w14:paraId="6861EA65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дієтичного</w:t>
            </w:r>
          </w:p>
          <w:p w14:paraId="0F6A02BB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споживання, які</w:t>
            </w:r>
            <w:r w:rsidRPr="00995B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зареєстровані в</w:t>
            </w:r>
          </w:p>
          <w:p w14:paraId="70F771D5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Україні в</w:t>
            </w:r>
          </w:p>
          <w:p w14:paraId="5FD6F788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установленому</w:t>
            </w:r>
          </w:p>
          <w:p w14:paraId="54E2FFAF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порядку та включені</w:t>
            </w:r>
          </w:p>
          <w:p w14:paraId="2377D044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до галузевих</w:t>
            </w:r>
          </w:p>
          <w:p w14:paraId="467D8590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стандартів у сфері</w:t>
            </w:r>
          </w:p>
          <w:p w14:paraId="5879BC61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охорони здоров’я,</w:t>
            </w:r>
          </w:p>
          <w:p w14:paraId="513CB1A0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відповідно до</w:t>
            </w:r>
          </w:p>
          <w:p w14:paraId="20771F8B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медичних показань,</w:t>
            </w:r>
          </w:p>
          <w:p w14:paraId="1501D7DD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згідно з Постановою</w:t>
            </w:r>
          </w:p>
          <w:p w14:paraId="02C2EDE4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Кабінету Міністрів</w:t>
            </w:r>
          </w:p>
          <w:p w14:paraId="0B2CE493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України від 31 березня 2015 р. № 160 (зі змінами), за рецептами лікарів</w:t>
            </w:r>
          </w:p>
        </w:tc>
        <w:tc>
          <w:tcPr>
            <w:tcW w:w="1418" w:type="dxa"/>
          </w:tcPr>
          <w:p w14:paraId="54499D57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>2026-2028р</w:t>
            </w:r>
          </w:p>
        </w:tc>
        <w:tc>
          <w:tcPr>
            <w:tcW w:w="2126" w:type="dxa"/>
          </w:tcPr>
          <w:p w14:paraId="2725FD72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КНП «Центр первинної медико-санітарної допомоги </w:t>
            </w:r>
          </w:p>
          <w:p w14:paraId="7778C9B7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Стрижавської селищної територіально громади» Стрижавської селищної ради, Відділ соціального захисту та соціального забезпечення Стрижавської селищної ради Вінницького району Вінницької області</w:t>
            </w:r>
          </w:p>
        </w:tc>
        <w:tc>
          <w:tcPr>
            <w:tcW w:w="1482" w:type="dxa"/>
          </w:tcPr>
          <w:p w14:paraId="6FDF605F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Бюджет селищної територіальної громади</w:t>
            </w:r>
          </w:p>
        </w:tc>
        <w:tc>
          <w:tcPr>
            <w:tcW w:w="1069" w:type="dxa"/>
          </w:tcPr>
          <w:p w14:paraId="6781161E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1390,0</w:t>
            </w:r>
          </w:p>
        </w:tc>
        <w:tc>
          <w:tcPr>
            <w:tcW w:w="851" w:type="dxa"/>
          </w:tcPr>
          <w:p w14:paraId="5E3A759B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410,0</w:t>
            </w:r>
          </w:p>
        </w:tc>
        <w:tc>
          <w:tcPr>
            <w:tcW w:w="850" w:type="dxa"/>
          </w:tcPr>
          <w:p w14:paraId="03BEAD0E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470,0</w:t>
            </w:r>
          </w:p>
        </w:tc>
        <w:tc>
          <w:tcPr>
            <w:tcW w:w="993" w:type="dxa"/>
          </w:tcPr>
          <w:p w14:paraId="45019B39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510,0</w:t>
            </w:r>
          </w:p>
        </w:tc>
        <w:tc>
          <w:tcPr>
            <w:tcW w:w="1843" w:type="dxa"/>
          </w:tcPr>
          <w:p w14:paraId="69ACA8D4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Забезпечення окремих категорій </w:t>
            </w:r>
          </w:p>
          <w:p w14:paraId="1FD5C607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населення</w:t>
            </w:r>
          </w:p>
          <w:p w14:paraId="671ABB6E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спеціальним лікувальним харчуванням</w:t>
            </w:r>
          </w:p>
        </w:tc>
      </w:tr>
      <w:tr w:rsidR="009A0F4D" w:rsidRPr="00995BBF" w14:paraId="0331F084" w14:textId="77777777" w:rsidTr="009C53D2">
        <w:tc>
          <w:tcPr>
            <w:tcW w:w="532" w:type="dxa"/>
          </w:tcPr>
          <w:p w14:paraId="0637EA3B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220" w:type="dxa"/>
          </w:tcPr>
          <w:p w14:paraId="2A219DFF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Забезпечення функціонування та розвиток і </w:t>
            </w: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підтримка комунального некомерційного підприємства</w:t>
            </w:r>
          </w:p>
        </w:tc>
        <w:tc>
          <w:tcPr>
            <w:tcW w:w="2459" w:type="dxa"/>
          </w:tcPr>
          <w:p w14:paraId="66B6FAD4" w14:textId="77777777" w:rsidR="009A0F4D" w:rsidRPr="00995BBF" w:rsidRDefault="009A0F4D" w:rsidP="009C53D2">
            <w:pPr>
              <w:ind w:left="9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  <w:proofErr w:type="gramStart"/>
            <w:r w:rsidRPr="00995BBF">
              <w:rPr>
                <w:rFonts w:ascii="Times New Roman" w:hAnsi="Times New Roman"/>
                <w:sz w:val="28"/>
                <w:szCs w:val="28"/>
              </w:rPr>
              <w:t>1.</w:t>
            </w: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Поповнення</w:t>
            </w:r>
            <w:proofErr w:type="gramEnd"/>
          </w:p>
          <w:p w14:paraId="14C183E4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статутного капіталу</w:t>
            </w:r>
          </w:p>
          <w:p w14:paraId="5EED7261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комунального некомерційного </w:t>
            </w:r>
          </w:p>
          <w:p w14:paraId="5649E80D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підприємства охорони</w:t>
            </w:r>
          </w:p>
          <w:p w14:paraId="6C581B61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здоровʼя</w:t>
            </w:r>
            <w:proofErr w:type="spellEnd"/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Стрижавської селищної територіальної , згідно п. 4 рішення 7 сесії селищної ради 8 скликання від 08 лютого 2021 року №2 та Статуту </w:t>
            </w: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КНП «Центр первинної медико-санітарної допомоги </w:t>
            </w:r>
          </w:p>
          <w:p w14:paraId="0B1F3E38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Стрижавської селищної територіально громади» Стрижавської селищної ради</w:t>
            </w:r>
          </w:p>
        </w:tc>
        <w:tc>
          <w:tcPr>
            <w:tcW w:w="1418" w:type="dxa"/>
          </w:tcPr>
          <w:p w14:paraId="48A2A610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2026-2028р</w:t>
            </w:r>
          </w:p>
        </w:tc>
        <w:tc>
          <w:tcPr>
            <w:tcW w:w="2126" w:type="dxa"/>
          </w:tcPr>
          <w:p w14:paraId="22C984BD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Відділ соціального захисту та </w:t>
            </w:r>
            <w:r w:rsidRPr="00995BBF">
              <w:rPr>
                <w:rFonts w:ascii="Times New Roman" w:hAnsi="Times New Roman"/>
                <w:sz w:val="28"/>
                <w:szCs w:val="28"/>
                <w:lang w:val="uk-UA" w:eastAsia="en-US"/>
              </w:rPr>
              <w:lastRenderedPageBreak/>
              <w:t>соціального забезпечення Стрижавської селищної ради Вінницького району Вінницької області Відділ фінансів селищної ради Вінницького району Вінницької області</w:t>
            </w:r>
          </w:p>
        </w:tc>
        <w:tc>
          <w:tcPr>
            <w:tcW w:w="1482" w:type="dxa"/>
          </w:tcPr>
          <w:p w14:paraId="27F600BB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>Бюджет селищної територіа</w:t>
            </w: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>льної громади</w:t>
            </w:r>
          </w:p>
        </w:tc>
        <w:tc>
          <w:tcPr>
            <w:tcW w:w="1069" w:type="dxa"/>
          </w:tcPr>
          <w:p w14:paraId="2386D702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10,0</w:t>
            </w:r>
          </w:p>
        </w:tc>
        <w:tc>
          <w:tcPr>
            <w:tcW w:w="851" w:type="dxa"/>
          </w:tcPr>
          <w:p w14:paraId="06F32FBD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10,0</w:t>
            </w:r>
          </w:p>
        </w:tc>
        <w:tc>
          <w:tcPr>
            <w:tcW w:w="850" w:type="dxa"/>
          </w:tcPr>
          <w:p w14:paraId="3A7B0821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0,0</w:t>
            </w:r>
          </w:p>
        </w:tc>
        <w:tc>
          <w:tcPr>
            <w:tcW w:w="993" w:type="dxa"/>
          </w:tcPr>
          <w:p w14:paraId="1CF3A2BF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0,0</w:t>
            </w:r>
          </w:p>
        </w:tc>
        <w:tc>
          <w:tcPr>
            <w:tcW w:w="1843" w:type="dxa"/>
          </w:tcPr>
          <w:p w14:paraId="49B73B2C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Розвиток закладу охорони </w:t>
            </w: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здоров’я</w:t>
            </w:r>
          </w:p>
          <w:p w14:paraId="1565F342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9A0F4D" w:rsidRPr="00995BBF" w14:paraId="6B3BD002" w14:textId="77777777" w:rsidTr="009C53D2">
        <w:trPr>
          <w:trHeight w:val="1692"/>
        </w:trPr>
        <w:tc>
          <w:tcPr>
            <w:tcW w:w="532" w:type="dxa"/>
          </w:tcPr>
          <w:p w14:paraId="2DE49AA5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220" w:type="dxa"/>
            <w:vMerge w:val="restart"/>
          </w:tcPr>
          <w:p w14:paraId="360D899B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Подальший розвиток інституту сімейного лікаря шляхом удосконалення мережі</w:t>
            </w:r>
          </w:p>
          <w:p w14:paraId="4064CBBC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закладів </w:t>
            </w: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>сімейної</w:t>
            </w:r>
          </w:p>
          <w:p w14:paraId="75E8CF9F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медицини та розширення мережі амбулаторно-поліклінічних закладів</w:t>
            </w:r>
          </w:p>
          <w:p w14:paraId="7F720F47" w14:textId="77777777" w:rsidR="009A0F4D" w:rsidRPr="00995BBF" w:rsidRDefault="009A0F4D" w:rsidP="009C53D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59" w:type="dxa"/>
          </w:tcPr>
          <w:p w14:paraId="55C11532" w14:textId="77777777" w:rsidR="009A0F4D" w:rsidRPr="00995BBF" w:rsidRDefault="009A0F4D" w:rsidP="009C53D2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>3.1. Будівництво амбулаторії в с. Сосонка та</w:t>
            </w:r>
          </w:p>
        </w:tc>
        <w:tc>
          <w:tcPr>
            <w:tcW w:w="1418" w:type="dxa"/>
          </w:tcPr>
          <w:p w14:paraId="6B57097C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2026-2028р</w:t>
            </w:r>
          </w:p>
        </w:tc>
        <w:tc>
          <w:tcPr>
            <w:tcW w:w="2126" w:type="dxa"/>
          </w:tcPr>
          <w:p w14:paraId="0513D096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соціального захисту та соціального забезпечення Стрижавської селищної ради Вінницького </w:t>
            </w: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району Вінницької області</w:t>
            </w:r>
          </w:p>
        </w:tc>
        <w:tc>
          <w:tcPr>
            <w:tcW w:w="1482" w:type="dxa"/>
          </w:tcPr>
          <w:p w14:paraId="6435CBC1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>Бюджет селищної територіальної громади</w:t>
            </w:r>
          </w:p>
          <w:p w14:paraId="7ED68CF7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07EAE87A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069" w:type="dxa"/>
          </w:tcPr>
          <w:p w14:paraId="59E556D4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16034,0</w:t>
            </w:r>
          </w:p>
          <w:p w14:paraId="4E40D9EF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8F57447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B7A8216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5DD6BF8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A83EB2D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1E1EE46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57138,</w:t>
            </w: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0</w:t>
            </w:r>
          </w:p>
        </w:tc>
        <w:tc>
          <w:tcPr>
            <w:tcW w:w="851" w:type="dxa"/>
          </w:tcPr>
          <w:p w14:paraId="737EAD7F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900,0</w:t>
            </w:r>
          </w:p>
          <w:p w14:paraId="5DD2D892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CCB478E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D850FB8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4B8C683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FA439B4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A466504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30000,0</w:t>
            </w:r>
          </w:p>
        </w:tc>
        <w:tc>
          <w:tcPr>
            <w:tcW w:w="850" w:type="dxa"/>
          </w:tcPr>
          <w:p w14:paraId="699E0DE3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10500,0</w:t>
            </w:r>
          </w:p>
          <w:p w14:paraId="6F87A995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281BD74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64DDC97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4145156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A815132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20000,0</w:t>
            </w:r>
          </w:p>
          <w:p w14:paraId="5E14B5DE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5B91E328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4634,4</w:t>
            </w:r>
          </w:p>
          <w:p w14:paraId="06C469C0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81993A9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8429AFA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E4047D4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3107625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9913305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7138,0</w:t>
            </w:r>
          </w:p>
          <w:p w14:paraId="025F2EE5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1896C622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Покращення матеріально-технічної бази, підвищення якості медичної допомоги,  та </w:t>
            </w: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>забезпечення комфортних умов для пацієнтів та персоналу</w:t>
            </w:r>
            <w:r w:rsidRPr="00995BBF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</w:p>
        </w:tc>
      </w:tr>
      <w:tr w:rsidR="009A0F4D" w:rsidRPr="00995BBF" w14:paraId="5DDF73C3" w14:textId="77777777" w:rsidTr="009C53D2">
        <w:trPr>
          <w:trHeight w:val="1692"/>
        </w:trPr>
        <w:tc>
          <w:tcPr>
            <w:tcW w:w="532" w:type="dxa"/>
          </w:tcPr>
          <w:p w14:paraId="70A7BC68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2220" w:type="dxa"/>
            <w:vMerge/>
          </w:tcPr>
          <w:p w14:paraId="6DF3E055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459" w:type="dxa"/>
          </w:tcPr>
          <w:p w14:paraId="3FF21524" w14:textId="77777777" w:rsidR="009A0F4D" w:rsidRPr="00995BBF" w:rsidRDefault="009A0F4D" w:rsidP="009C53D2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3.2. Реконструкція нежитлової будівлі в амбулаторію загальної практики сімейної медицини в с. Пеньківка </w:t>
            </w:r>
          </w:p>
        </w:tc>
        <w:tc>
          <w:tcPr>
            <w:tcW w:w="1418" w:type="dxa"/>
          </w:tcPr>
          <w:p w14:paraId="4521CE16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2026-2028р</w:t>
            </w:r>
          </w:p>
        </w:tc>
        <w:tc>
          <w:tcPr>
            <w:tcW w:w="2126" w:type="dxa"/>
          </w:tcPr>
          <w:p w14:paraId="3CEBEAD3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Відділ соціального захисту та соціального забезпечення Стрижавської селищної ради Вінницького району Вінницької області</w:t>
            </w:r>
          </w:p>
        </w:tc>
        <w:tc>
          <w:tcPr>
            <w:tcW w:w="1482" w:type="dxa"/>
          </w:tcPr>
          <w:p w14:paraId="419C6968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Бюджет селищної територіальної громади</w:t>
            </w:r>
          </w:p>
          <w:p w14:paraId="2884A2EF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036B70BD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069" w:type="dxa"/>
          </w:tcPr>
          <w:p w14:paraId="4BD0A1D4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550.0</w:t>
            </w:r>
          </w:p>
        </w:tc>
        <w:tc>
          <w:tcPr>
            <w:tcW w:w="851" w:type="dxa"/>
          </w:tcPr>
          <w:p w14:paraId="1DDD3170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850" w:type="dxa"/>
          </w:tcPr>
          <w:p w14:paraId="49BE4CFC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250,0</w:t>
            </w:r>
          </w:p>
        </w:tc>
        <w:tc>
          <w:tcPr>
            <w:tcW w:w="993" w:type="dxa"/>
          </w:tcPr>
          <w:p w14:paraId="249C3B56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250,0</w:t>
            </w:r>
          </w:p>
        </w:tc>
        <w:tc>
          <w:tcPr>
            <w:tcW w:w="1843" w:type="dxa"/>
          </w:tcPr>
          <w:p w14:paraId="189D1947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Покращення матеріально-технічної бази, підвищення якості медичної допомоги,  та забезпечення комфортних умов для пацієнтів та персоналу</w:t>
            </w:r>
            <w:r w:rsidRPr="00995BBF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</w:p>
        </w:tc>
      </w:tr>
      <w:tr w:rsidR="009A0F4D" w:rsidRPr="00995BBF" w14:paraId="79E1AA62" w14:textId="77777777" w:rsidTr="009C53D2">
        <w:tc>
          <w:tcPr>
            <w:tcW w:w="532" w:type="dxa"/>
          </w:tcPr>
          <w:p w14:paraId="6068D7CE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220" w:type="dxa"/>
            <w:vMerge/>
          </w:tcPr>
          <w:p w14:paraId="312BDD1E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459" w:type="dxa"/>
          </w:tcPr>
          <w:p w14:paraId="7ACE9539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3.3. </w:t>
            </w:r>
            <w:r w:rsidRPr="00995BBF">
              <w:rPr>
                <w:rFonts w:ascii="Times New Roman" w:eastAsia="Calibri" w:hAnsi="Times New Roman"/>
                <w:bCs/>
                <w:sz w:val="28"/>
                <w:szCs w:val="28"/>
                <w:lang w:val="uk-UA"/>
              </w:rPr>
              <w:t xml:space="preserve">Реконструкція </w:t>
            </w:r>
            <w:bookmarkStart w:id="14" w:name="_Hlk200375734"/>
            <w:r w:rsidRPr="00995BBF">
              <w:rPr>
                <w:rFonts w:ascii="Times New Roman" w:eastAsia="Calibri" w:hAnsi="Times New Roman"/>
                <w:bCs/>
                <w:sz w:val="28"/>
                <w:szCs w:val="28"/>
                <w:lang w:val="uk-UA"/>
              </w:rPr>
              <w:t>Пункту здоров’я в с. Підлісне</w:t>
            </w:r>
            <w:bookmarkEnd w:id="14"/>
            <w:r w:rsidRPr="00995BBF">
              <w:rPr>
                <w:rFonts w:ascii="Times New Roman" w:eastAsia="Calibri" w:hAnsi="Times New Roman"/>
                <w:bCs/>
                <w:sz w:val="28"/>
                <w:szCs w:val="28"/>
                <w:lang w:val="uk-UA"/>
              </w:rPr>
              <w:t>, в тому числі виготовлення проектно-кошторисної документації</w:t>
            </w:r>
          </w:p>
        </w:tc>
        <w:tc>
          <w:tcPr>
            <w:tcW w:w="1418" w:type="dxa"/>
          </w:tcPr>
          <w:p w14:paraId="623F96ED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2026-2028р</w:t>
            </w:r>
          </w:p>
        </w:tc>
        <w:tc>
          <w:tcPr>
            <w:tcW w:w="2126" w:type="dxa"/>
          </w:tcPr>
          <w:p w14:paraId="3C8DFF9A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Відділ соціального захисту та соціального забезпечення Стрижавської селищної ради Вінницького району Вінницької області</w:t>
            </w:r>
          </w:p>
        </w:tc>
        <w:tc>
          <w:tcPr>
            <w:tcW w:w="1482" w:type="dxa"/>
          </w:tcPr>
          <w:p w14:paraId="2E939A4D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Бюджет селищної територіальної громади</w:t>
            </w:r>
          </w:p>
          <w:p w14:paraId="6F935044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017B27CF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069" w:type="dxa"/>
          </w:tcPr>
          <w:p w14:paraId="6CB2E146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650,0</w:t>
            </w:r>
          </w:p>
        </w:tc>
        <w:tc>
          <w:tcPr>
            <w:tcW w:w="851" w:type="dxa"/>
          </w:tcPr>
          <w:p w14:paraId="257939A9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150,0</w:t>
            </w:r>
          </w:p>
        </w:tc>
        <w:tc>
          <w:tcPr>
            <w:tcW w:w="850" w:type="dxa"/>
          </w:tcPr>
          <w:p w14:paraId="36A5D7BF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250,0</w:t>
            </w:r>
          </w:p>
        </w:tc>
        <w:tc>
          <w:tcPr>
            <w:tcW w:w="993" w:type="dxa"/>
          </w:tcPr>
          <w:p w14:paraId="13527B94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250,0</w:t>
            </w:r>
          </w:p>
        </w:tc>
        <w:tc>
          <w:tcPr>
            <w:tcW w:w="1843" w:type="dxa"/>
          </w:tcPr>
          <w:p w14:paraId="5E5B914A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Покращення матеріально-технічної бази, підвищення якості медичної допомоги, розширення спектру послуг, та забезпечення комфортних </w:t>
            </w: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>умов для пацієнтів та персоналу</w:t>
            </w:r>
          </w:p>
        </w:tc>
      </w:tr>
      <w:tr w:rsidR="009A0F4D" w:rsidRPr="00995BBF" w14:paraId="2B55726D" w14:textId="77777777" w:rsidTr="009C53D2">
        <w:tc>
          <w:tcPr>
            <w:tcW w:w="532" w:type="dxa"/>
          </w:tcPr>
          <w:p w14:paraId="61525E05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220" w:type="dxa"/>
          </w:tcPr>
          <w:p w14:paraId="2FEDDFBA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459" w:type="dxa"/>
          </w:tcPr>
          <w:p w14:paraId="53ACAA5A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Всього по заходах </w:t>
            </w:r>
          </w:p>
        </w:tc>
        <w:tc>
          <w:tcPr>
            <w:tcW w:w="1418" w:type="dxa"/>
          </w:tcPr>
          <w:p w14:paraId="221018FC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5E9B50AA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14:paraId="077270CA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069" w:type="dxa"/>
          </w:tcPr>
          <w:p w14:paraId="4C5D9F7E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86332,4</w:t>
            </w:r>
          </w:p>
        </w:tc>
        <w:tc>
          <w:tcPr>
            <w:tcW w:w="851" w:type="dxa"/>
          </w:tcPr>
          <w:p w14:paraId="3EBC81C3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34680,00</w:t>
            </w:r>
          </w:p>
        </w:tc>
        <w:tc>
          <w:tcPr>
            <w:tcW w:w="850" w:type="dxa"/>
          </w:tcPr>
          <w:p w14:paraId="60CAD946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34990,0</w:t>
            </w:r>
          </w:p>
          <w:p w14:paraId="60FE3E8D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14B28530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16662,4</w:t>
            </w:r>
          </w:p>
        </w:tc>
        <w:tc>
          <w:tcPr>
            <w:tcW w:w="1843" w:type="dxa"/>
          </w:tcPr>
          <w:p w14:paraId="1FAC2D60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</w:tbl>
    <w:p w14:paraId="08137C12" w14:textId="77777777" w:rsidR="009A0F4D" w:rsidRPr="00995BBF" w:rsidRDefault="009A0F4D" w:rsidP="009A0F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15" w:name="_Hlk212556196"/>
      <w:bookmarkStart w:id="16" w:name="_Hlk212556093"/>
    </w:p>
    <w:p w14:paraId="6E8B620D" w14:textId="77777777" w:rsidR="009A0F4D" w:rsidRPr="00995BBF" w:rsidRDefault="009A0F4D" w:rsidP="009A0F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43D90AB" w14:textId="77777777" w:rsidR="009A0F4D" w:rsidRPr="00995BBF" w:rsidRDefault="009A0F4D" w:rsidP="009A0F4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</w:t>
      </w:r>
    </w:p>
    <w:p w14:paraId="78E3EB60" w14:textId="77777777" w:rsidR="009A0F4D" w:rsidRPr="00995BBF" w:rsidRDefault="009A0F4D" w:rsidP="009A0F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AC9BA6F" w14:textId="77777777" w:rsidR="009A0F4D" w:rsidRPr="00995BBF" w:rsidRDefault="009A0F4D" w:rsidP="009A0F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8021835" w14:textId="77777777" w:rsidR="009A0F4D" w:rsidRPr="00995BBF" w:rsidRDefault="009A0F4D" w:rsidP="009A0F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bookmarkEnd w:id="15"/>
    <w:bookmarkEnd w:id="16"/>
    <w:p w14:paraId="53676199" w14:textId="77777777" w:rsidR="009A0F4D" w:rsidRPr="00995BBF" w:rsidRDefault="009A0F4D" w:rsidP="009A0F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0181B33" w14:textId="77777777" w:rsidR="009A0F4D" w:rsidRPr="00995BBF" w:rsidRDefault="009A0F4D" w:rsidP="009A0F4D">
      <w:pPr>
        <w:spacing w:after="0" w:line="240" w:lineRule="auto"/>
        <w:ind w:left="850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D84D97" w14:textId="77777777" w:rsidR="009A0F4D" w:rsidRPr="00995BBF" w:rsidRDefault="009A0F4D" w:rsidP="009A0F4D">
      <w:pPr>
        <w:spacing w:after="0" w:line="240" w:lineRule="auto"/>
        <w:ind w:left="850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25806F" w14:textId="77777777" w:rsidR="009A0F4D" w:rsidRPr="00995BBF" w:rsidRDefault="009A0F4D" w:rsidP="009A0F4D">
      <w:pPr>
        <w:spacing w:after="0" w:line="240" w:lineRule="auto"/>
        <w:ind w:left="850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BCEF6C" w14:textId="77777777" w:rsidR="009A0F4D" w:rsidRPr="00995BBF" w:rsidRDefault="009A0F4D" w:rsidP="009A0F4D">
      <w:pPr>
        <w:spacing w:after="0" w:line="240" w:lineRule="auto"/>
        <w:ind w:left="850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39FEEA" w14:textId="77777777" w:rsidR="009A0F4D" w:rsidRPr="00995BBF" w:rsidRDefault="009A0F4D" w:rsidP="009A0F4D">
      <w:pPr>
        <w:spacing w:after="0" w:line="240" w:lineRule="auto"/>
        <w:ind w:left="850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F53A70" w14:textId="77777777" w:rsidR="009A0F4D" w:rsidRPr="00995BBF" w:rsidRDefault="009A0F4D" w:rsidP="009A0F4D">
      <w:pPr>
        <w:spacing w:after="0" w:line="240" w:lineRule="auto"/>
        <w:ind w:left="850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CFB5F2" w14:textId="77777777" w:rsidR="009A0F4D" w:rsidRPr="00995BBF" w:rsidRDefault="009A0F4D" w:rsidP="009A0F4D">
      <w:pPr>
        <w:spacing w:after="0" w:line="240" w:lineRule="auto"/>
        <w:ind w:left="850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840E42" w14:textId="77777777" w:rsidR="009A0F4D" w:rsidRPr="00995BBF" w:rsidRDefault="009A0F4D" w:rsidP="009A0F4D">
      <w:pPr>
        <w:spacing w:after="0" w:line="240" w:lineRule="auto"/>
        <w:ind w:left="850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23D1DE" w14:textId="77777777" w:rsidR="009A0F4D" w:rsidRPr="00995BBF" w:rsidRDefault="009A0F4D" w:rsidP="009A0F4D">
      <w:pPr>
        <w:spacing w:after="0" w:line="240" w:lineRule="auto"/>
        <w:ind w:left="850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370DF5" w14:textId="77777777" w:rsidR="009A0F4D" w:rsidRPr="00995BBF" w:rsidRDefault="009A0F4D" w:rsidP="009A0F4D">
      <w:pPr>
        <w:spacing w:after="0" w:line="240" w:lineRule="auto"/>
        <w:ind w:left="850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1F67D1" w14:textId="77777777" w:rsidR="009A0F4D" w:rsidRPr="00995BBF" w:rsidRDefault="009A0F4D" w:rsidP="009A0F4D">
      <w:pPr>
        <w:spacing w:after="0" w:line="240" w:lineRule="auto"/>
        <w:ind w:left="850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DE816A" w14:textId="77777777" w:rsidR="009A0F4D" w:rsidRPr="00995BBF" w:rsidRDefault="009A0F4D" w:rsidP="009A0F4D">
      <w:pPr>
        <w:spacing w:after="0" w:line="240" w:lineRule="auto"/>
        <w:ind w:left="850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1773BB" w14:textId="77777777" w:rsidR="009A0F4D" w:rsidRPr="00995BBF" w:rsidRDefault="009A0F4D" w:rsidP="009A0F4D">
      <w:pPr>
        <w:spacing w:after="0" w:line="240" w:lineRule="auto"/>
        <w:ind w:left="850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BFBDED" w14:textId="77777777" w:rsidR="009A0F4D" w:rsidRPr="00995BBF" w:rsidRDefault="009A0F4D" w:rsidP="009A0F4D">
      <w:pPr>
        <w:spacing w:after="0" w:line="240" w:lineRule="auto"/>
        <w:ind w:left="850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E603A4" w14:textId="77777777" w:rsidR="009A0F4D" w:rsidRPr="00995BBF" w:rsidRDefault="009A0F4D" w:rsidP="009A0F4D">
      <w:pPr>
        <w:spacing w:after="0" w:line="240" w:lineRule="auto"/>
        <w:ind w:left="850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267C8D" w14:textId="77777777" w:rsidR="009A0F4D" w:rsidRPr="00995BBF" w:rsidRDefault="009A0F4D" w:rsidP="009A0F4D">
      <w:pPr>
        <w:spacing w:after="0" w:line="240" w:lineRule="auto"/>
        <w:ind w:left="850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84FC20" w14:textId="77777777" w:rsidR="009A0F4D" w:rsidRPr="00995BBF" w:rsidRDefault="009A0F4D" w:rsidP="009A0F4D">
      <w:pPr>
        <w:spacing w:after="0" w:line="240" w:lineRule="auto"/>
        <w:ind w:left="850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C9155D" w14:textId="77777777" w:rsidR="009A0F4D" w:rsidRPr="00995BBF" w:rsidRDefault="009A0F4D" w:rsidP="009A0F4D">
      <w:pPr>
        <w:spacing w:after="0" w:line="240" w:lineRule="auto"/>
        <w:ind w:left="9912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458465" w14:textId="77777777" w:rsidR="009A0F4D" w:rsidRDefault="009A0F4D" w:rsidP="009A0F4D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14:paraId="57F5214F" w14:textId="77777777" w:rsidR="009A0F4D" w:rsidRPr="00995BBF" w:rsidRDefault="009A0F4D" w:rsidP="009A0F4D">
      <w:pPr>
        <w:spacing w:after="0" w:line="240" w:lineRule="auto"/>
        <w:ind w:left="8505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lastRenderedPageBreak/>
        <w:t xml:space="preserve">Додаток </w:t>
      </w:r>
      <w:r>
        <w:rPr>
          <w:rFonts w:ascii="Times New Roman" w:hAnsi="Times New Roman"/>
          <w:sz w:val="28"/>
          <w:szCs w:val="28"/>
          <w:lang w:val="uk-UA"/>
        </w:rPr>
        <w:t>3</w:t>
      </w:r>
    </w:p>
    <w:p w14:paraId="720BAF09" w14:textId="77777777" w:rsidR="009A0F4D" w:rsidRPr="00995BBF" w:rsidRDefault="009A0F4D" w:rsidP="009A0F4D">
      <w:pPr>
        <w:widowControl w:val="0"/>
        <w:autoSpaceDE w:val="0"/>
        <w:autoSpaceDN w:val="0"/>
        <w:spacing w:after="0" w:line="240" w:lineRule="auto"/>
        <w:ind w:left="8490" w:right="308"/>
        <w:rPr>
          <w:rFonts w:ascii="Times New Roman" w:hAnsi="Times New Roman"/>
          <w:bCs/>
          <w:sz w:val="28"/>
          <w:szCs w:val="28"/>
          <w:lang w:val="uk-UA" w:eastAsia="en-US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Pr="00995BBF">
        <w:rPr>
          <w:rFonts w:ascii="Times New Roman" w:hAnsi="Times New Roman"/>
          <w:bCs/>
          <w:sz w:val="28"/>
          <w:szCs w:val="28"/>
          <w:lang w:val="uk-UA" w:eastAsia="en-US"/>
        </w:rPr>
        <w:t>Програми розвитку  галузі охорони здоров’я</w:t>
      </w:r>
    </w:p>
    <w:p w14:paraId="4546D638" w14:textId="77777777" w:rsidR="009A0F4D" w:rsidRPr="00995BBF" w:rsidRDefault="009A0F4D" w:rsidP="009A0F4D">
      <w:pPr>
        <w:widowControl w:val="0"/>
        <w:autoSpaceDE w:val="0"/>
        <w:autoSpaceDN w:val="0"/>
        <w:spacing w:after="0" w:line="240" w:lineRule="auto"/>
        <w:ind w:left="8490" w:right="308"/>
        <w:rPr>
          <w:rFonts w:ascii="Times New Roman" w:hAnsi="Times New Roman"/>
          <w:bCs/>
          <w:sz w:val="28"/>
          <w:szCs w:val="28"/>
          <w:lang w:val="uk-UA" w:eastAsia="en-US"/>
        </w:rPr>
      </w:pPr>
      <w:r w:rsidRPr="00995BBF">
        <w:rPr>
          <w:rFonts w:ascii="Times New Roman" w:hAnsi="Times New Roman"/>
          <w:bCs/>
          <w:sz w:val="28"/>
          <w:szCs w:val="28"/>
          <w:lang w:val="uk-UA" w:eastAsia="en-US"/>
        </w:rPr>
        <w:t xml:space="preserve"> Стрижавської  селищної територіальної громади</w:t>
      </w:r>
    </w:p>
    <w:p w14:paraId="4994F630" w14:textId="77777777" w:rsidR="009A0F4D" w:rsidRPr="00995BBF" w:rsidRDefault="009A0F4D" w:rsidP="009A0F4D">
      <w:pPr>
        <w:widowControl w:val="0"/>
        <w:autoSpaceDE w:val="0"/>
        <w:autoSpaceDN w:val="0"/>
        <w:spacing w:after="0" w:line="240" w:lineRule="auto"/>
        <w:ind w:left="8490" w:right="308"/>
        <w:rPr>
          <w:rFonts w:ascii="Times New Roman" w:hAnsi="Times New Roman"/>
          <w:bCs/>
          <w:sz w:val="28"/>
          <w:szCs w:val="28"/>
          <w:lang w:val="uk-UA" w:eastAsia="en-US"/>
        </w:rPr>
      </w:pPr>
      <w:r w:rsidRPr="00995BBF">
        <w:rPr>
          <w:rFonts w:ascii="Times New Roman" w:hAnsi="Times New Roman"/>
          <w:bCs/>
          <w:sz w:val="28"/>
          <w:szCs w:val="28"/>
          <w:lang w:val="uk-UA" w:eastAsia="en-US"/>
        </w:rPr>
        <w:t xml:space="preserve"> на 2026-2028 роки</w:t>
      </w:r>
    </w:p>
    <w:p w14:paraId="72B57317" w14:textId="77777777" w:rsidR="009A0F4D" w:rsidRPr="00995BBF" w:rsidRDefault="009A0F4D" w:rsidP="009A0F4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360D2986" w14:textId="77777777" w:rsidR="009A0F4D" w:rsidRPr="00995BBF" w:rsidRDefault="009A0F4D" w:rsidP="009A0F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95BBF">
        <w:rPr>
          <w:rFonts w:ascii="Times New Roman" w:hAnsi="Times New Roman"/>
          <w:b/>
          <w:sz w:val="28"/>
          <w:szCs w:val="28"/>
          <w:lang w:val="uk-UA"/>
        </w:rPr>
        <w:t xml:space="preserve">Показники результативності цільової Програми  розвитку  галузі охорони здоров’я </w:t>
      </w:r>
    </w:p>
    <w:p w14:paraId="31FED05F" w14:textId="77777777" w:rsidR="009A0F4D" w:rsidRPr="00995BBF" w:rsidRDefault="009A0F4D" w:rsidP="009A0F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95BBF">
        <w:rPr>
          <w:rFonts w:ascii="Times New Roman" w:hAnsi="Times New Roman"/>
          <w:b/>
          <w:sz w:val="28"/>
          <w:szCs w:val="28"/>
          <w:lang w:val="uk-UA"/>
        </w:rPr>
        <w:t>Стрижавської  селищної територіальної громади на 2026-2028 роки</w:t>
      </w:r>
    </w:p>
    <w:p w14:paraId="178CAC6C" w14:textId="77777777" w:rsidR="009A0F4D" w:rsidRPr="00995BBF" w:rsidRDefault="009A0F4D" w:rsidP="009A0F4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1"/>
        <w:gridCol w:w="3875"/>
        <w:gridCol w:w="1289"/>
        <w:gridCol w:w="1799"/>
        <w:gridCol w:w="1361"/>
        <w:gridCol w:w="1557"/>
        <w:gridCol w:w="1544"/>
        <w:gridCol w:w="1544"/>
      </w:tblGrid>
      <w:tr w:rsidR="009A0F4D" w:rsidRPr="00995BBF" w14:paraId="7B34DB8D" w14:textId="77777777" w:rsidTr="009C53D2">
        <w:tc>
          <w:tcPr>
            <w:tcW w:w="1576" w:type="dxa"/>
          </w:tcPr>
          <w:p w14:paraId="0ABF71E5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№</w:t>
            </w:r>
          </w:p>
          <w:p w14:paraId="6D811CAE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875" w:type="dxa"/>
          </w:tcPr>
          <w:p w14:paraId="0D362BC9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Найменування  </w:t>
            </w:r>
          </w:p>
          <w:p w14:paraId="723A7923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показника</w:t>
            </w:r>
          </w:p>
        </w:tc>
        <w:tc>
          <w:tcPr>
            <w:tcW w:w="1136" w:type="dxa"/>
          </w:tcPr>
          <w:p w14:paraId="4846199E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Одиниця </w:t>
            </w:r>
          </w:p>
          <w:p w14:paraId="44519D70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виміру</w:t>
            </w:r>
          </w:p>
        </w:tc>
        <w:tc>
          <w:tcPr>
            <w:tcW w:w="1799" w:type="dxa"/>
          </w:tcPr>
          <w:p w14:paraId="0A119FC4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Вихідні дані на</w:t>
            </w:r>
          </w:p>
          <w:p w14:paraId="612AE004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початок дії</w:t>
            </w:r>
          </w:p>
          <w:p w14:paraId="44E0F409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1361" w:type="dxa"/>
          </w:tcPr>
          <w:p w14:paraId="04FEDD68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2026 рік</w:t>
            </w:r>
          </w:p>
        </w:tc>
        <w:tc>
          <w:tcPr>
            <w:tcW w:w="1557" w:type="dxa"/>
          </w:tcPr>
          <w:p w14:paraId="408093FB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2027 рік</w:t>
            </w:r>
          </w:p>
        </w:tc>
        <w:tc>
          <w:tcPr>
            <w:tcW w:w="1544" w:type="dxa"/>
          </w:tcPr>
          <w:p w14:paraId="1FB9DCAD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2028 рік</w:t>
            </w:r>
          </w:p>
        </w:tc>
        <w:tc>
          <w:tcPr>
            <w:tcW w:w="1544" w:type="dxa"/>
          </w:tcPr>
          <w:p w14:paraId="3853A02E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Всього за період дії програми</w:t>
            </w:r>
          </w:p>
        </w:tc>
      </w:tr>
      <w:tr w:rsidR="009A0F4D" w:rsidRPr="00995BBF" w14:paraId="15AEDE2C" w14:textId="77777777" w:rsidTr="009C53D2">
        <w:tc>
          <w:tcPr>
            <w:tcW w:w="1576" w:type="dxa"/>
          </w:tcPr>
          <w:p w14:paraId="35D79E12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75" w:type="dxa"/>
          </w:tcPr>
          <w:p w14:paraId="2BD7D71B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2</w:t>
            </w:r>
          </w:p>
        </w:tc>
        <w:tc>
          <w:tcPr>
            <w:tcW w:w="1136" w:type="dxa"/>
          </w:tcPr>
          <w:p w14:paraId="1263F3FD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3</w:t>
            </w:r>
          </w:p>
        </w:tc>
        <w:tc>
          <w:tcPr>
            <w:tcW w:w="1799" w:type="dxa"/>
          </w:tcPr>
          <w:p w14:paraId="1F93E7D6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4</w:t>
            </w:r>
          </w:p>
        </w:tc>
        <w:tc>
          <w:tcPr>
            <w:tcW w:w="1361" w:type="dxa"/>
          </w:tcPr>
          <w:p w14:paraId="0831B5B1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5     </w:t>
            </w:r>
          </w:p>
        </w:tc>
        <w:tc>
          <w:tcPr>
            <w:tcW w:w="1557" w:type="dxa"/>
          </w:tcPr>
          <w:p w14:paraId="7613FC92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7</w:t>
            </w:r>
          </w:p>
        </w:tc>
        <w:tc>
          <w:tcPr>
            <w:tcW w:w="1544" w:type="dxa"/>
          </w:tcPr>
          <w:p w14:paraId="77CD72DC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8</w:t>
            </w:r>
          </w:p>
        </w:tc>
        <w:tc>
          <w:tcPr>
            <w:tcW w:w="1544" w:type="dxa"/>
          </w:tcPr>
          <w:p w14:paraId="1FBC4BA6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9</w:t>
            </w:r>
          </w:p>
        </w:tc>
      </w:tr>
      <w:tr w:rsidR="009A0F4D" w:rsidRPr="00995BBF" w14:paraId="63B81CB9" w14:textId="77777777" w:rsidTr="009C53D2">
        <w:tc>
          <w:tcPr>
            <w:tcW w:w="1576" w:type="dxa"/>
          </w:tcPr>
          <w:p w14:paraId="708E00AB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Показники</w:t>
            </w:r>
          </w:p>
          <w:p w14:paraId="12BC934A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витрат</w:t>
            </w:r>
          </w:p>
        </w:tc>
        <w:tc>
          <w:tcPr>
            <w:tcW w:w="3875" w:type="dxa"/>
          </w:tcPr>
          <w:p w14:paraId="676B3866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</w:tcPr>
          <w:p w14:paraId="175F9BF1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99" w:type="dxa"/>
          </w:tcPr>
          <w:p w14:paraId="49EE1BD5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61" w:type="dxa"/>
          </w:tcPr>
          <w:p w14:paraId="4EAE8575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7" w:type="dxa"/>
          </w:tcPr>
          <w:p w14:paraId="1842B37F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44" w:type="dxa"/>
          </w:tcPr>
          <w:p w14:paraId="51ECC862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44" w:type="dxa"/>
          </w:tcPr>
          <w:p w14:paraId="03D028C1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A0F4D" w:rsidRPr="00995BBF" w14:paraId="601EF8B1" w14:textId="77777777" w:rsidTr="009C53D2">
        <w:tc>
          <w:tcPr>
            <w:tcW w:w="1576" w:type="dxa"/>
          </w:tcPr>
          <w:p w14:paraId="2932D048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1</w:t>
            </w:r>
          </w:p>
        </w:tc>
        <w:tc>
          <w:tcPr>
            <w:tcW w:w="3875" w:type="dxa"/>
          </w:tcPr>
          <w:p w14:paraId="1D6D234A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Обсяг витрат на забезпечення окремих категорій населення, медичними виробами та іншими засобами</w:t>
            </w:r>
            <w:r w:rsidRPr="00995BBF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</w:p>
          <w:p w14:paraId="7EEF8C25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</w:tcPr>
          <w:p w14:paraId="46E06579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тис.грн</w:t>
            </w:r>
            <w:proofErr w:type="spellEnd"/>
          </w:p>
        </w:tc>
        <w:tc>
          <w:tcPr>
            <w:tcW w:w="1799" w:type="dxa"/>
          </w:tcPr>
          <w:p w14:paraId="29A19A84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650,0</w:t>
            </w:r>
          </w:p>
        </w:tc>
        <w:tc>
          <w:tcPr>
            <w:tcW w:w="1361" w:type="dxa"/>
          </w:tcPr>
          <w:p w14:paraId="37B17F56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660,0</w:t>
            </w:r>
          </w:p>
        </w:tc>
        <w:tc>
          <w:tcPr>
            <w:tcW w:w="1557" w:type="dxa"/>
          </w:tcPr>
          <w:p w14:paraId="2F6EE7BA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720,0</w:t>
            </w:r>
          </w:p>
        </w:tc>
        <w:tc>
          <w:tcPr>
            <w:tcW w:w="1544" w:type="dxa"/>
          </w:tcPr>
          <w:p w14:paraId="4CBC8A1C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780,0</w:t>
            </w:r>
          </w:p>
        </w:tc>
        <w:tc>
          <w:tcPr>
            <w:tcW w:w="1544" w:type="dxa"/>
          </w:tcPr>
          <w:p w14:paraId="780B2F35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2160,0</w:t>
            </w:r>
          </w:p>
        </w:tc>
      </w:tr>
      <w:tr w:rsidR="009A0F4D" w:rsidRPr="00995BBF" w14:paraId="509D5EC3" w14:textId="77777777" w:rsidTr="009C53D2">
        <w:tc>
          <w:tcPr>
            <w:tcW w:w="1576" w:type="dxa"/>
          </w:tcPr>
          <w:p w14:paraId="1F3782A2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2</w:t>
            </w:r>
          </w:p>
        </w:tc>
        <w:tc>
          <w:tcPr>
            <w:tcW w:w="3875" w:type="dxa"/>
          </w:tcPr>
          <w:p w14:paraId="2F9B3CA5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Обсяг витрат на відшкодування вартості лікарських засобів, відпущених безкоштовно або на пільгових умовах у разі амбулаторного лікування пацієнтів </w:t>
            </w:r>
          </w:p>
        </w:tc>
        <w:tc>
          <w:tcPr>
            <w:tcW w:w="1136" w:type="dxa"/>
          </w:tcPr>
          <w:p w14:paraId="71725DD4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тис.грн</w:t>
            </w:r>
            <w:proofErr w:type="spellEnd"/>
          </w:p>
        </w:tc>
        <w:tc>
          <w:tcPr>
            <w:tcW w:w="1799" w:type="dxa"/>
          </w:tcPr>
          <w:p w14:paraId="4B8690B1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1756,0</w:t>
            </w:r>
          </w:p>
        </w:tc>
        <w:tc>
          <w:tcPr>
            <w:tcW w:w="1361" w:type="dxa"/>
          </w:tcPr>
          <w:p w14:paraId="0469A7C0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2500,0</w:t>
            </w:r>
          </w:p>
        </w:tc>
        <w:tc>
          <w:tcPr>
            <w:tcW w:w="1557" w:type="dxa"/>
          </w:tcPr>
          <w:p w14:paraId="6455353C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2800,0</w:t>
            </w:r>
          </w:p>
        </w:tc>
        <w:tc>
          <w:tcPr>
            <w:tcW w:w="1544" w:type="dxa"/>
          </w:tcPr>
          <w:p w14:paraId="33E81963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3100,0</w:t>
            </w:r>
          </w:p>
        </w:tc>
        <w:tc>
          <w:tcPr>
            <w:tcW w:w="1544" w:type="dxa"/>
          </w:tcPr>
          <w:p w14:paraId="6A22B597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8400,0</w:t>
            </w:r>
          </w:p>
        </w:tc>
      </w:tr>
      <w:tr w:rsidR="009A0F4D" w:rsidRPr="00995BBF" w14:paraId="30B932A3" w14:textId="77777777" w:rsidTr="009C53D2">
        <w:tc>
          <w:tcPr>
            <w:tcW w:w="1576" w:type="dxa"/>
          </w:tcPr>
          <w:p w14:paraId="404930D0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  <w:p w14:paraId="52E26A76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75" w:type="dxa"/>
          </w:tcPr>
          <w:p w14:paraId="531B14F8" w14:textId="77777777" w:rsidR="009A0F4D" w:rsidRPr="00995BBF" w:rsidRDefault="009A0F4D" w:rsidP="009C53D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Витрати по безкоштовному забезпеченню осіб, що перебувають на обліку, які страждають на рідкісні </w:t>
            </w: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(</w:t>
            </w:r>
            <w:proofErr w:type="spellStart"/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орфанні</w:t>
            </w:r>
            <w:proofErr w:type="spellEnd"/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14:paraId="510061B5" w14:textId="77777777" w:rsidR="009A0F4D" w:rsidRPr="00995BBF" w:rsidRDefault="009A0F4D" w:rsidP="009C53D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захворювання (</w:t>
            </w:r>
            <w:proofErr w:type="spellStart"/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фенілкетонурія</w:t>
            </w:r>
            <w:proofErr w:type="spellEnd"/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) </w:t>
            </w:r>
          </w:p>
        </w:tc>
        <w:tc>
          <w:tcPr>
            <w:tcW w:w="1136" w:type="dxa"/>
          </w:tcPr>
          <w:p w14:paraId="16B14103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тис.грн</w:t>
            </w:r>
            <w:proofErr w:type="spellEnd"/>
          </w:p>
        </w:tc>
        <w:tc>
          <w:tcPr>
            <w:tcW w:w="1799" w:type="dxa"/>
          </w:tcPr>
          <w:p w14:paraId="2917C4EB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352,0</w:t>
            </w:r>
          </w:p>
        </w:tc>
        <w:tc>
          <w:tcPr>
            <w:tcW w:w="1361" w:type="dxa"/>
          </w:tcPr>
          <w:p w14:paraId="0FEA2106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410,0</w:t>
            </w:r>
          </w:p>
        </w:tc>
        <w:tc>
          <w:tcPr>
            <w:tcW w:w="1557" w:type="dxa"/>
          </w:tcPr>
          <w:p w14:paraId="240198C1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470,0</w:t>
            </w:r>
          </w:p>
        </w:tc>
        <w:tc>
          <w:tcPr>
            <w:tcW w:w="1544" w:type="dxa"/>
          </w:tcPr>
          <w:p w14:paraId="6C4DF914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510,0</w:t>
            </w:r>
          </w:p>
        </w:tc>
        <w:tc>
          <w:tcPr>
            <w:tcW w:w="1544" w:type="dxa"/>
          </w:tcPr>
          <w:p w14:paraId="065973B9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1390,0</w:t>
            </w:r>
          </w:p>
        </w:tc>
      </w:tr>
      <w:tr w:rsidR="009A0F4D" w:rsidRPr="00995BBF" w14:paraId="254E9050" w14:textId="77777777" w:rsidTr="009C53D2">
        <w:tc>
          <w:tcPr>
            <w:tcW w:w="1576" w:type="dxa"/>
          </w:tcPr>
          <w:p w14:paraId="4BD8540E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Показники</w:t>
            </w:r>
          </w:p>
          <w:p w14:paraId="451D89CF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продукту</w:t>
            </w:r>
          </w:p>
        </w:tc>
        <w:tc>
          <w:tcPr>
            <w:tcW w:w="3875" w:type="dxa"/>
          </w:tcPr>
          <w:p w14:paraId="193C932F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</w:tcPr>
          <w:p w14:paraId="43E72267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99" w:type="dxa"/>
          </w:tcPr>
          <w:p w14:paraId="151FA954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61" w:type="dxa"/>
          </w:tcPr>
          <w:p w14:paraId="7AAFC22B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7" w:type="dxa"/>
          </w:tcPr>
          <w:p w14:paraId="43B8F6D7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44" w:type="dxa"/>
          </w:tcPr>
          <w:p w14:paraId="29E25C77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44" w:type="dxa"/>
          </w:tcPr>
          <w:p w14:paraId="6C020A35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A0F4D" w:rsidRPr="00995BBF" w14:paraId="3E1E26A3" w14:textId="77777777" w:rsidTr="009C53D2">
        <w:tc>
          <w:tcPr>
            <w:tcW w:w="1576" w:type="dxa"/>
          </w:tcPr>
          <w:p w14:paraId="520306AE" w14:textId="77777777" w:rsidR="009A0F4D" w:rsidRPr="00995BBF" w:rsidRDefault="009A0F4D" w:rsidP="009C53D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75" w:type="dxa"/>
          </w:tcPr>
          <w:p w14:paraId="59243533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Кількість задекларованих осіб, що перебувають на обліку та потребують безкоштовного забезпечення медичними виробами, лікарськими засобами та іншими засобами</w:t>
            </w:r>
          </w:p>
        </w:tc>
        <w:tc>
          <w:tcPr>
            <w:tcW w:w="1136" w:type="dxa"/>
          </w:tcPr>
          <w:p w14:paraId="5D19C642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799" w:type="dxa"/>
          </w:tcPr>
          <w:p w14:paraId="40D7BEEC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361" w:type="dxa"/>
          </w:tcPr>
          <w:p w14:paraId="2FC4419F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110</w:t>
            </w:r>
          </w:p>
        </w:tc>
        <w:tc>
          <w:tcPr>
            <w:tcW w:w="1557" w:type="dxa"/>
          </w:tcPr>
          <w:p w14:paraId="17163B18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1544" w:type="dxa"/>
          </w:tcPr>
          <w:p w14:paraId="4AE5C263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125</w:t>
            </w:r>
          </w:p>
        </w:tc>
        <w:tc>
          <w:tcPr>
            <w:tcW w:w="1544" w:type="dxa"/>
          </w:tcPr>
          <w:p w14:paraId="6B5F326B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A0F4D" w:rsidRPr="00995BBF" w14:paraId="115C6A72" w14:textId="77777777" w:rsidTr="009C53D2">
        <w:tc>
          <w:tcPr>
            <w:tcW w:w="1576" w:type="dxa"/>
          </w:tcPr>
          <w:p w14:paraId="25BD071E" w14:textId="77777777" w:rsidR="009A0F4D" w:rsidRPr="00995BBF" w:rsidRDefault="009A0F4D" w:rsidP="009C53D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75" w:type="dxa"/>
          </w:tcPr>
          <w:p w14:paraId="5FC6E3D0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Кількість задекларованих осіб, що перебувають на обліку, які страждають на рідкісні (</w:t>
            </w:r>
            <w:proofErr w:type="spellStart"/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орфанні</w:t>
            </w:r>
            <w:proofErr w:type="spellEnd"/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) та потребують безоплатного забезпечення спеціальним лікувальним харчуванням</w:t>
            </w:r>
          </w:p>
        </w:tc>
        <w:tc>
          <w:tcPr>
            <w:tcW w:w="1136" w:type="dxa"/>
          </w:tcPr>
          <w:p w14:paraId="6C1E7B33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799" w:type="dxa"/>
          </w:tcPr>
          <w:p w14:paraId="68694F28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61" w:type="dxa"/>
          </w:tcPr>
          <w:p w14:paraId="2B0EA6A5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7" w:type="dxa"/>
          </w:tcPr>
          <w:p w14:paraId="6C1BDE1B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44" w:type="dxa"/>
          </w:tcPr>
          <w:p w14:paraId="0424ADAB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44" w:type="dxa"/>
          </w:tcPr>
          <w:p w14:paraId="0E273657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A0F4D" w:rsidRPr="00995BBF" w14:paraId="7881D72B" w14:textId="77777777" w:rsidTr="009C53D2">
        <w:tc>
          <w:tcPr>
            <w:tcW w:w="1576" w:type="dxa"/>
          </w:tcPr>
          <w:p w14:paraId="216C4BCB" w14:textId="77777777" w:rsidR="009A0F4D" w:rsidRPr="00995BBF" w:rsidRDefault="009A0F4D" w:rsidP="009C53D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875" w:type="dxa"/>
          </w:tcPr>
          <w:p w14:paraId="52A45CF2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Загальна площа збудованих/реконструйованих приміщень закладів охорони здоров’я</w:t>
            </w:r>
          </w:p>
        </w:tc>
        <w:tc>
          <w:tcPr>
            <w:tcW w:w="1136" w:type="dxa"/>
          </w:tcPr>
          <w:p w14:paraId="068EA495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кв. м.</w:t>
            </w:r>
          </w:p>
        </w:tc>
        <w:tc>
          <w:tcPr>
            <w:tcW w:w="1799" w:type="dxa"/>
          </w:tcPr>
          <w:p w14:paraId="294C947D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361" w:type="dxa"/>
          </w:tcPr>
          <w:p w14:paraId="79E94743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949,0</w:t>
            </w:r>
          </w:p>
        </w:tc>
        <w:tc>
          <w:tcPr>
            <w:tcW w:w="1557" w:type="dxa"/>
          </w:tcPr>
          <w:p w14:paraId="055FDCF7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620,4</w:t>
            </w:r>
          </w:p>
        </w:tc>
        <w:tc>
          <w:tcPr>
            <w:tcW w:w="1544" w:type="dxa"/>
          </w:tcPr>
          <w:p w14:paraId="49AC9A84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55,8</w:t>
            </w:r>
          </w:p>
        </w:tc>
        <w:tc>
          <w:tcPr>
            <w:tcW w:w="1544" w:type="dxa"/>
          </w:tcPr>
          <w:p w14:paraId="7DB088ED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1625,2</w:t>
            </w:r>
          </w:p>
        </w:tc>
      </w:tr>
      <w:tr w:rsidR="009A0F4D" w:rsidRPr="00995BBF" w14:paraId="039AF3F7" w14:textId="77777777" w:rsidTr="009C53D2">
        <w:tc>
          <w:tcPr>
            <w:tcW w:w="1576" w:type="dxa"/>
          </w:tcPr>
          <w:p w14:paraId="28287C31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Показники</w:t>
            </w:r>
          </w:p>
          <w:p w14:paraId="3431291C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ефективності</w:t>
            </w:r>
          </w:p>
        </w:tc>
        <w:tc>
          <w:tcPr>
            <w:tcW w:w="3875" w:type="dxa"/>
          </w:tcPr>
          <w:p w14:paraId="5D02F1AF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</w:tcPr>
          <w:p w14:paraId="54FEB099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99" w:type="dxa"/>
          </w:tcPr>
          <w:p w14:paraId="49C9B83F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61" w:type="dxa"/>
          </w:tcPr>
          <w:p w14:paraId="5AAE1A7B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7" w:type="dxa"/>
          </w:tcPr>
          <w:p w14:paraId="643AD977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44" w:type="dxa"/>
          </w:tcPr>
          <w:p w14:paraId="40B5A2F1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44" w:type="dxa"/>
          </w:tcPr>
          <w:p w14:paraId="1338C2EF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A0F4D" w:rsidRPr="00995BBF" w14:paraId="75FDD62F" w14:textId="77777777" w:rsidTr="009C53D2">
        <w:tc>
          <w:tcPr>
            <w:tcW w:w="1576" w:type="dxa"/>
          </w:tcPr>
          <w:p w14:paraId="6A8DF37D" w14:textId="77777777" w:rsidR="009A0F4D" w:rsidRPr="00995BBF" w:rsidRDefault="009A0F4D" w:rsidP="009C53D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75" w:type="dxa"/>
          </w:tcPr>
          <w:p w14:paraId="62C2FB6B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Середні витрати фінансової підтримки на придбання  для безплатного та пільгового забезпечення медичними виробами, лікарськими засобами та іншими засобами, </w:t>
            </w: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на одного хворого </w:t>
            </w:r>
          </w:p>
        </w:tc>
        <w:tc>
          <w:tcPr>
            <w:tcW w:w="1136" w:type="dxa"/>
          </w:tcPr>
          <w:p w14:paraId="6D341F1F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тис.грн</w:t>
            </w:r>
            <w:proofErr w:type="spellEnd"/>
          </w:p>
        </w:tc>
        <w:tc>
          <w:tcPr>
            <w:tcW w:w="1799" w:type="dxa"/>
          </w:tcPr>
          <w:p w14:paraId="039ACDA5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16,04</w:t>
            </w:r>
          </w:p>
        </w:tc>
        <w:tc>
          <w:tcPr>
            <w:tcW w:w="1361" w:type="dxa"/>
          </w:tcPr>
          <w:p w14:paraId="64CFDD46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20,62</w:t>
            </w:r>
          </w:p>
        </w:tc>
        <w:tc>
          <w:tcPr>
            <w:tcW w:w="1557" w:type="dxa"/>
          </w:tcPr>
          <w:p w14:paraId="1568B853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22,50</w:t>
            </w:r>
          </w:p>
        </w:tc>
        <w:tc>
          <w:tcPr>
            <w:tcW w:w="1544" w:type="dxa"/>
          </w:tcPr>
          <w:p w14:paraId="6D73FF39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30,79</w:t>
            </w:r>
          </w:p>
        </w:tc>
        <w:tc>
          <w:tcPr>
            <w:tcW w:w="1544" w:type="dxa"/>
          </w:tcPr>
          <w:p w14:paraId="16131AF5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24,64</w:t>
            </w:r>
          </w:p>
        </w:tc>
      </w:tr>
      <w:tr w:rsidR="009A0F4D" w:rsidRPr="00995BBF" w14:paraId="108546A6" w14:textId="77777777" w:rsidTr="009C53D2">
        <w:tc>
          <w:tcPr>
            <w:tcW w:w="1576" w:type="dxa"/>
          </w:tcPr>
          <w:p w14:paraId="260EB739" w14:textId="77777777" w:rsidR="009A0F4D" w:rsidRPr="00995BBF" w:rsidRDefault="009A0F4D" w:rsidP="009C53D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75" w:type="dxa"/>
          </w:tcPr>
          <w:p w14:paraId="1D97B9C9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Середні витрати на придбання для безоплатного забезпечення спеціальним лікувальним харчуванням на одного хворого</w:t>
            </w:r>
          </w:p>
        </w:tc>
        <w:tc>
          <w:tcPr>
            <w:tcW w:w="1136" w:type="dxa"/>
          </w:tcPr>
          <w:p w14:paraId="60BF10B6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тис.грн</w:t>
            </w:r>
            <w:proofErr w:type="spellEnd"/>
          </w:p>
        </w:tc>
        <w:tc>
          <w:tcPr>
            <w:tcW w:w="1799" w:type="dxa"/>
          </w:tcPr>
          <w:p w14:paraId="1CF0F4E7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294,0</w:t>
            </w:r>
          </w:p>
        </w:tc>
        <w:tc>
          <w:tcPr>
            <w:tcW w:w="1361" w:type="dxa"/>
          </w:tcPr>
          <w:p w14:paraId="62F01323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410,0</w:t>
            </w:r>
          </w:p>
        </w:tc>
        <w:tc>
          <w:tcPr>
            <w:tcW w:w="1557" w:type="dxa"/>
          </w:tcPr>
          <w:p w14:paraId="2F1B2206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470,0</w:t>
            </w:r>
          </w:p>
        </w:tc>
        <w:tc>
          <w:tcPr>
            <w:tcW w:w="1544" w:type="dxa"/>
          </w:tcPr>
          <w:p w14:paraId="3EF500C5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510,0</w:t>
            </w:r>
          </w:p>
        </w:tc>
        <w:tc>
          <w:tcPr>
            <w:tcW w:w="1544" w:type="dxa"/>
          </w:tcPr>
          <w:p w14:paraId="582B4F12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463,3</w:t>
            </w:r>
          </w:p>
        </w:tc>
      </w:tr>
      <w:tr w:rsidR="009A0F4D" w:rsidRPr="00995BBF" w14:paraId="514FA96E" w14:textId="77777777" w:rsidTr="009C53D2">
        <w:tc>
          <w:tcPr>
            <w:tcW w:w="1576" w:type="dxa"/>
          </w:tcPr>
          <w:p w14:paraId="63F4115D" w14:textId="77777777" w:rsidR="009A0F4D" w:rsidRPr="00995BBF" w:rsidRDefault="009A0F4D" w:rsidP="009C53D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875" w:type="dxa"/>
          </w:tcPr>
          <w:p w14:paraId="254B0C6E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Середня вартість будівництва/реконструкції закладів охорони здоров’я</w:t>
            </w:r>
          </w:p>
        </w:tc>
        <w:tc>
          <w:tcPr>
            <w:tcW w:w="1136" w:type="dxa"/>
          </w:tcPr>
          <w:p w14:paraId="4B28A42A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1799" w:type="dxa"/>
          </w:tcPr>
          <w:p w14:paraId="712EAEAE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61" w:type="dxa"/>
          </w:tcPr>
          <w:p w14:paraId="26F037BB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43,3</w:t>
            </w:r>
          </w:p>
        </w:tc>
        <w:tc>
          <w:tcPr>
            <w:tcW w:w="1557" w:type="dxa"/>
          </w:tcPr>
          <w:p w14:paraId="6896D7C6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101,91</w:t>
            </w:r>
          </w:p>
        </w:tc>
        <w:tc>
          <w:tcPr>
            <w:tcW w:w="1544" w:type="dxa"/>
          </w:tcPr>
          <w:p w14:paraId="7DE0B4C5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1054,6</w:t>
            </w:r>
          </w:p>
        </w:tc>
        <w:tc>
          <w:tcPr>
            <w:tcW w:w="1544" w:type="dxa"/>
          </w:tcPr>
          <w:p w14:paraId="3083F4B6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599,9</w:t>
            </w:r>
          </w:p>
        </w:tc>
      </w:tr>
      <w:tr w:rsidR="009A0F4D" w:rsidRPr="00995BBF" w14:paraId="7FE2D212" w14:textId="77777777" w:rsidTr="009C53D2">
        <w:tc>
          <w:tcPr>
            <w:tcW w:w="1576" w:type="dxa"/>
          </w:tcPr>
          <w:p w14:paraId="7823CD74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Показники</w:t>
            </w:r>
          </w:p>
          <w:p w14:paraId="108DDBF2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якості</w:t>
            </w:r>
          </w:p>
        </w:tc>
        <w:tc>
          <w:tcPr>
            <w:tcW w:w="3875" w:type="dxa"/>
          </w:tcPr>
          <w:p w14:paraId="2D3B8FAF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</w:tcPr>
          <w:p w14:paraId="6103EBF6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99" w:type="dxa"/>
          </w:tcPr>
          <w:p w14:paraId="6E802FD4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61" w:type="dxa"/>
          </w:tcPr>
          <w:p w14:paraId="46B7D4B2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7" w:type="dxa"/>
          </w:tcPr>
          <w:p w14:paraId="15679419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44" w:type="dxa"/>
          </w:tcPr>
          <w:p w14:paraId="41A937FB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44" w:type="dxa"/>
          </w:tcPr>
          <w:p w14:paraId="13D57B2B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A0F4D" w:rsidRPr="00995BBF" w14:paraId="1182D8F9" w14:textId="77777777" w:rsidTr="009C53D2">
        <w:tc>
          <w:tcPr>
            <w:tcW w:w="1576" w:type="dxa"/>
          </w:tcPr>
          <w:p w14:paraId="3BA1F83F" w14:textId="77777777" w:rsidR="009A0F4D" w:rsidRPr="00995BBF" w:rsidRDefault="009A0F4D" w:rsidP="009C53D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75" w:type="dxa"/>
          </w:tcPr>
          <w:p w14:paraId="4FBD5E87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Динаміка забезпечення витрат для здійснення оплати за медичні вироби, лікарські засоби та інші засоби</w:t>
            </w:r>
          </w:p>
        </w:tc>
        <w:tc>
          <w:tcPr>
            <w:tcW w:w="1136" w:type="dxa"/>
          </w:tcPr>
          <w:p w14:paraId="2EE0527C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відс</w:t>
            </w:r>
            <w:proofErr w:type="spellEnd"/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99" w:type="dxa"/>
          </w:tcPr>
          <w:p w14:paraId="6EC93909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61" w:type="dxa"/>
          </w:tcPr>
          <w:p w14:paraId="389DEDE1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557" w:type="dxa"/>
          </w:tcPr>
          <w:p w14:paraId="1DBBA1E3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544" w:type="dxa"/>
          </w:tcPr>
          <w:p w14:paraId="423E5071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544" w:type="dxa"/>
          </w:tcPr>
          <w:p w14:paraId="6BA0C3C2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A0F4D" w:rsidRPr="00995BBF" w14:paraId="0CB2E388" w14:textId="77777777" w:rsidTr="009C53D2">
        <w:tc>
          <w:tcPr>
            <w:tcW w:w="1576" w:type="dxa"/>
          </w:tcPr>
          <w:p w14:paraId="63CA86B8" w14:textId="77777777" w:rsidR="009A0F4D" w:rsidRPr="00995BBF" w:rsidRDefault="009A0F4D" w:rsidP="009C53D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75" w:type="dxa"/>
          </w:tcPr>
          <w:p w14:paraId="6B9F3EDF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Динаміка забезпечення витрат для здійснення оплати за спеціальне лікувальне харчування</w:t>
            </w:r>
          </w:p>
        </w:tc>
        <w:tc>
          <w:tcPr>
            <w:tcW w:w="1136" w:type="dxa"/>
          </w:tcPr>
          <w:p w14:paraId="573BDEC8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відс</w:t>
            </w:r>
            <w:proofErr w:type="spellEnd"/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99" w:type="dxa"/>
          </w:tcPr>
          <w:p w14:paraId="2EDE7C8B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61" w:type="dxa"/>
          </w:tcPr>
          <w:p w14:paraId="285CAAD4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557" w:type="dxa"/>
          </w:tcPr>
          <w:p w14:paraId="061241B0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544" w:type="dxa"/>
          </w:tcPr>
          <w:p w14:paraId="056EB909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544" w:type="dxa"/>
          </w:tcPr>
          <w:p w14:paraId="03BD3550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A0F4D" w:rsidRPr="00995BBF" w14:paraId="31C7D828" w14:textId="77777777" w:rsidTr="009C53D2">
        <w:tc>
          <w:tcPr>
            <w:tcW w:w="1576" w:type="dxa"/>
          </w:tcPr>
          <w:p w14:paraId="45CF84FD" w14:textId="77777777" w:rsidR="009A0F4D" w:rsidRPr="00995BBF" w:rsidRDefault="009A0F4D" w:rsidP="009C53D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875" w:type="dxa"/>
          </w:tcPr>
          <w:p w14:paraId="452DBAAC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Рівень охоплення осіб у забезпеченні медичними виробами, лікарськими засобами, спеціальним лікувальним харчуванням</w:t>
            </w:r>
          </w:p>
        </w:tc>
        <w:tc>
          <w:tcPr>
            <w:tcW w:w="1136" w:type="dxa"/>
          </w:tcPr>
          <w:p w14:paraId="065F2D62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відс</w:t>
            </w:r>
            <w:proofErr w:type="spellEnd"/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99" w:type="dxa"/>
          </w:tcPr>
          <w:p w14:paraId="0C5CB45D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61" w:type="dxa"/>
          </w:tcPr>
          <w:p w14:paraId="5B800A42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557" w:type="dxa"/>
          </w:tcPr>
          <w:p w14:paraId="5A1661D6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544" w:type="dxa"/>
          </w:tcPr>
          <w:p w14:paraId="27B4431C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544" w:type="dxa"/>
          </w:tcPr>
          <w:p w14:paraId="497F4005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A0F4D" w:rsidRPr="00995BBF" w14:paraId="62E889C5" w14:textId="77777777" w:rsidTr="009C53D2">
        <w:tc>
          <w:tcPr>
            <w:tcW w:w="1576" w:type="dxa"/>
          </w:tcPr>
          <w:p w14:paraId="5ABC564A" w14:textId="77777777" w:rsidR="009A0F4D" w:rsidRPr="00995BBF" w:rsidRDefault="009A0F4D" w:rsidP="009C53D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875" w:type="dxa"/>
          </w:tcPr>
          <w:p w14:paraId="064733F8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Відповідність приміщень вимогам ДБН та стандартам </w:t>
            </w:r>
            <w:proofErr w:type="spellStart"/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безбар’єрності</w:t>
            </w:r>
            <w:proofErr w:type="spellEnd"/>
          </w:p>
        </w:tc>
        <w:tc>
          <w:tcPr>
            <w:tcW w:w="1136" w:type="dxa"/>
          </w:tcPr>
          <w:p w14:paraId="74A177D3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відс</w:t>
            </w:r>
            <w:proofErr w:type="spellEnd"/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99" w:type="dxa"/>
          </w:tcPr>
          <w:p w14:paraId="717EC579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61" w:type="dxa"/>
          </w:tcPr>
          <w:p w14:paraId="276A9B7C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557" w:type="dxa"/>
          </w:tcPr>
          <w:p w14:paraId="3FDBA682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544" w:type="dxa"/>
          </w:tcPr>
          <w:p w14:paraId="688FA77C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BBF">
              <w:rPr>
                <w:rFonts w:ascii="Times New Roman" w:hAnsi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544" w:type="dxa"/>
          </w:tcPr>
          <w:p w14:paraId="6A192D37" w14:textId="77777777" w:rsidR="009A0F4D" w:rsidRPr="00995BBF" w:rsidRDefault="009A0F4D" w:rsidP="009C53D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0DFA2EE6" w14:textId="77777777" w:rsidR="009A0F4D" w:rsidRDefault="009A0F4D" w:rsidP="009A0F4D">
      <w:pPr>
        <w:rPr>
          <w:rFonts w:ascii="Times New Roman" w:hAnsi="Times New Roman"/>
          <w:sz w:val="28"/>
          <w:szCs w:val="28"/>
          <w:lang w:val="uk-UA"/>
        </w:rPr>
      </w:pPr>
    </w:p>
    <w:p w14:paraId="51E5E959" w14:textId="77777777" w:rsidR="009A0F4D" w:rsidRPr="00995BBF" w:rsidRDefault="009A0F4D" w:rsidP="009A0F4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</w:t>
      </w:r>
    </w:p>
    <w:p w14:paraId="7C35D338" w14:textId="77777777" w:rsidR="009A0F4D" w:rsidRDefault="009A0F4D" w:rsidP="009A0F4D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14:paraId="37F50E05" w14:textId="77777777" w:rsidR="009A0F4D" w:rsidRPr="00995BBF" w:rsidRDefault="009A0F4D" w:rsidP="009A0F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  <w:sectPr w:rsidR="009A0F4D" w:rsidRPr="00995BBF" w:rsidSect="009A0F4D">
          <w:pgSz w:w="16838" w:h="11906" w:orient="landscape"/>
          <w:pgMar w:top="709" w:right="850" w:bottom="850" w:left="850" w:header="708" w:footer="708" w:gutter="0"/>
          <w:cols w:space="720"/>
          <w:docGrid w:linePitch="299"/>
        </w:sectPr>
      </w:pPr>
    </w:p>
    <w:p w14:paraId="4F27A743" w14:textId="77777777" w:rsidR="009A0F4D" w:rsidRPr="00995BBF" w:rsidRDefault="009A0F4D" w:rsidP="009A0F4D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lastRenderedPageBreak/>
        <w:t>Додаток 2</w:t>
      </w:r>
    </w:p>
    <w:p w14:paraId="3F48A030" w14:textId="77777777" w:rsidR="009A0F4D" w:rsidRPr="00995BBF" w:rsidRDefault="009A0F4D" w:rsidP="009A0F4D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>до рішення ___ сесії селищної ради</w:t>
      </w:r>
    </w:p>
    <w:p w14:paraId="60362C06" w14:textId="77777777" w:rsidR="009A0F4D" w:rsidRPr="00995BBF" w:rsidRDefault="009A0F4D" w:rsidP="009A0F4D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>8 скликання</w:t>
      </w:r>
    </w:p>
    <w:p w14:paraId="1943D32D" w14:textId="77777777" w:rsidR="009A0F4D" w:rsidRPr="00995BBF" w:rsidRDefault="009A0F4D" w:rsidP="009A0F4D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 xml:space="preserve"> від __________2025 р. №__</w:t>
      </w:r>
    </w:p>
    <w:p w14:paraId="5A091586" w14:textId="77777777" w:rsidR="009A0F4D" w:rsidRPr="00995BBF" w:rsidRDefault="009A0F4D" w:rsidP="009A0F4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298BAE04" w14:textId="77777777" w:rsidR="009A0F4D" w:rsidRPr="00995BBF" w:rsidRDefault="009A0F4D" w:rsidP="009A0F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95BBF">
        <w:rPr>
          <w:rFonts w:ascii="Times New Roman" w:hAnsi="Times New Roman"/>
          <w:b/>
          <w:bCs/>
          <w:sz w:val="28"/>
          <w:szCs w:val="28"/>
          <w:lang w:val="uk-UA"/>
        </w:rPr>
        <w:t xml:space="preserve">ПОРЯДОК </w:t>
      </w:r>
    </w:p>
    <w:p w14:paraId="6E9F9E5A" w14:textId="77777777" w:rsidR="009A0F4D" w:rsidRPr="00995BBF" w:rsidRDefault="009A0F4D" w:rsidP="009A0F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95BBF">
        <w:rPr>
          <w:rFonts w:ascii="Times New Roman" w:hAnsi="Times New Roman"/>
          <w:b/>
          <w:bCs/>
          <w:sz w:val="28"/>
          <w:szCs w:val="28"/>
          <w:lang w:val="uk-UA"/>
        </w:rPr>
        <w:t xml:space="preserve">використання коштів бюджету Стрижавської селищної територіальної громади на виконання напрямків з реалізації заходів Програми розвитку  галузі охорони здоров’я Стрижавської селищної територіально громади </w:t>
      </w:r>
    </w:p>
    <w:p w14:paraId="7C8AC6CC" w14:textId="77777777" w:rsidR="009A0F4D" w:rsidRPr="00995BBF" w:rsidRDefault="009A0F4D" w:rsidP="009A0F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95BBF">
        <w:rPr>
          <w:rFonts w:ascii="Times New Roman" w:hAnsi="Times New Roman"/>
          <w:b/>
          <w:bCs/>
          <w:sz w:val="28"/>
          <w:szCs w:val="28"/>
          <w:lang w:val="uk-UA"/>
        </w:rPr>
        <w:t>на 2026-2028 роки</w:t>
      </w:r>
    </w:p>
    <w:p w14:paraId="72F973B9" w14:textId="77777777" w:rsidR="009A0F4D" w:rsidRPr="00995BBF" w:rsidRDefault="009A0F4D" w:rsidP="009A0F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6D96489" w14:textId="77777777" w:rsidR="009A0F4D" w:rsidRPr="00995BBF" w:rsidRDefault="009A0F4D" w:rsidP="009A0F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>1.  Цей Порядок визначає механізм використання коштів бюджету Стрижавської селищної територіальної громади на фінансування Програми розвитку, галузі охорони здоров’я Стрижавської селищної територіально громади на 2026-2028роки.</w:t>
      </w:r>
    </w:p>
    <w:p w14:paraId="3CF2BE00" w14:textId="77777777" w:rsidR="009A0F4D" w:rsidRPr="00995BBF" w:rsidRDefault="009A0F4D" w:rsidP="009A0F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>2.  Головним розпорядником коштів місцевого бюджету є відділ соціального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95BBF">
        <w:rPr>
          <w:rFonts w:ascii="Times New Roman" w:hAnsi="Times New Roman"/>
          <w:sz w:val="28"/>
          <w:szCs w:val="28"/>
          <w:lang w:val="uk-UA"/>
        </w:rPr>
        <w:t>захисту та соціального забезпечення населення Стрижавської селищної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Вінницького району Вінницької області</w:t>
      </w:r>
      <w:r w:rsidRPr="00995BBF">
        <w:rPr>
          <w:rFonts w:ascii="Times New Roman" w:hAnsi="Times New Roman"/>
          <w:sz w:val="28"/>
          <w:szCs w:val="28"/>
          <w:lang w:val="uk-UA"/>
        </w:rPr>
        <w:t>.</w:t>
      </w:r>
    </w:p>
    <w:p w14:paraId="476FE4DC" w14:textId="77777777" w:rsidR="009A0F4D" w:rsidRPr="00995BBF" w:rsidRDefault="009A0F4D" w:rsidP="009A0F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 xml:space="preserve">Одержувачем бюджетних коштів, що надаються з бюджету Стрижавської селищної територіальної громади згідно з цим Порядком є комунальне  некомерційне підприємство «Центр первинної медико-санітарної допомоги Стрижавської селищної територіально громади» Стрижавської селищної ради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995BBF">
        <w:rPr>
          <w:rFonts w:ascii="Times New Roman" w:hAnsi="Times New Roman"/>
          <w:sz w:val="28"/>
          <w:szCs w:val="28"/>
          <w:lang w:val="uk-UA"/>
        </w:rPr>
        <w:t xml:space="preserve"> заклад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95BBF">
        <w:rPr>
          <w:rFonts w:ascii="Times New Roman" w:hAnsi="Times New Roman"/>
          <w:sz w:val="28"/>
          <w:szCs w:val="28"/>
          <w:lang w:val="uk-UA"/>
        </w:rPr>
        <w:t>охорони здоров’я, яке обслуговує жителів Стрижавської селищної територіально громади.</w:t>
      </w:r>
    </w:p>
    <w:p w14:paraId="2AABA41D" w14:textId="77777777" w:rsidR="009A0F4D" w:rsidRPr="00995BBF" w:rsidRDefault="009A0F4D" w:rsidP="009A0F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>3.  Бюджетні кошти перераховуються у межах відповідних бюджетних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95BBF">
        <w:rPr>
          <w:rFonts w:ascii="Times New Roman" w:hAnsi="Times New Roman"/>
          <w:sz w:val="28"/>
          <w:szCs w:val="28"/>
          <w:lang w:val="uk-UA"/>
        </w:rPr>
        <w:t>призначень, затверджених рішенням селищної ради на відповідний рік.</w:t>
      </w:r>
    </w:p>
    <w:p w14:paraId="15C3BE5C" w14:textId="77777777" w:rsidR="009A0F4D" w:rsidRPr="00995BBF" w:rsidRDefault="009A0F4D" w:rsidP="009A0F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>4. Бюджетні кошти використовуються комунальним некомерційним підприємством «Центр первинної медико-санітарної допомоги Стрижавської</w:t>
      </w:r>
    </w:p>
    <w:p w14:paraId="116A9063" w14:textId="77777777" w:rsidR="009A0F4D" w:rsidRPr="00995BBF" w:rsidRDefault="009A0F4D" w:rsidP="009A0F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>територіальної громади» Стрижавської селищної ради для:</w:t>
      </w:r>
    </w:p>
    <w:p w14:paraId="4031EBF3" w14:textId="77777777" w:rsidR="009A0F4D" w:rsidRPr="00995BBF" w:rsidRDefault="009A0F4D" w:rsidP="009A0F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 xml:space="preserve">- придбання спеціального лікувального харчування особам, що страждають </w:t>
      </w:r>
      <w:proofErr w:type="spellStart"/>
      <w:r w:rsidRPr="00995BBF">
        <w:rPr>
          <w:rFonts w:ascii="Times New Roman" w:hAnsi="Times New Roman"/>
          <w:sz w:val="28"/>
          <w:szCs w:val="28"/>
          <w:lang w:val="uk-UA"/>
        </w:rPr>
        <w:t>фенілкетонурію</w:t>
      </w:r>
      <w:proofErr w:type="spellEnd"/>
      <w:r w:rsidRPr="00995BBF">
        <w:rPr>
          <w:rFonts w:ascii="Times New Roman" w:hAnsi="Times New Roman"/>
          <w:sz w:val="28"/>
          <w:szCs w:val="28"/>
          <w:lang w:val="uk-UA"/>
        </w:rPr>
        <w:t xml:space="preserve"> ; </w:t>
      </w:r>
    </w:p>
    <w:p w14:paraId="563595C7" w14:textId="77777777" w:rsidR="009A0F4D" w:rsidRPr="00995BBF" w:rsidRDefault="009A0F4D" w:rsidP="009A0F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 xml:space="preserve">- відшкодування за безоплатний та пільговий відпуск лікарських засобів </w:t>
      </w:r>
      <w:r w:rsidRPr="00995BBF">
        <w:rPr>
          <w:rFonts w:ascii="Times New Roman" w:hAnsi="Times New Roman"/>
          <w:bCs/>
          <w:sz w:val="28"/>
          <w:szCs w:val="28"/>
          <w:lang w:val="uk-UA"/>
        </w:rPr>
        <w:t>відпущених безкоштовно або на пільгових умовах у разі амбулаторного лікування пацієнтів -окремих груп населення</w:t>
      </w:r>
      <w:r w:rsidRPr="00995BBF">
        <w:rPr>
          <w:rFonts w:ascii="Times New Roman" w:hAnsi="Times New Roman"/>
          <w:sz w:val="28"/>
          <w:szCs w:val="28"/>
          <w:lang w:val="uk-UA"/>
        </w:rPr>
        <w:t>;</w:t>
      </w:r>
    </w:p>
    <w:p w14:paraId="60BFDE97" w14:textId="77777777" w:rsidR="009A0F4D" w:rsidRPr="00995BBF" w:rsidRDefault="009A0F4D" w:rsidP="009A0F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>-  придбання медичних виробів та інших технічних засобів окремій категорії населення.</w:t>
      </w:r>
    </w:p>
    <w:p w14:paraId="3BCB24E4" w14:textId="77777777" w:rsidR="009A0F4D" w:rsidRPr="00995BBF" w:rsidRDefault="009A0F4D" w:rsidP="009A0F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 xml:space="preserve">5. Бюджетні кошти використовуються відділом соціального захисту та соціального забезпечення населення Стрижавської селищної ради </w:t>
      </w:r>
      <w:r>
        <w:rPr>
          <w:rFonts w:ascii="Times New Roman" w:hAnsi="Times New Roman"/>
          <w:sz w:val="28"/>
          <w:szCs w:val="28"/>
          <w:lang w:val="uk-UA"/>
        </w:rPr>
        <w:t>Вінницького району Вінницької області</w:t>
      </w:r>
      <w:r w:rsidRPr="00995BBF">
        <w:rPr>
          <w:rFonts w:ascii="Times New Roman" w:hAnsi="Times New Roman"/>
          <w:sz w:val="28"/>
          <w:szCs w:val="28"/>
          <w:lang w:val="uk-UA"/>
        </w:rPr>
        <w:t xml:space="preserve"> для:</w:t>
      </w:r>
    </w:p>
    <w:p w14:paraId="7B531717" w14:textId="77777777" w:rsidR="009A0F4D" w:rsidRPr="00995BBF" w:rsidRDefault="009A0F4D" w:rsidP="009A0F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>-   будівництва амбулаторії загальної практики сімейної медицини в селі Сосонка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3DA9CC82" w14:textId="77777777" w:rsidR="009A0F4D" w:rsidRPr="00995BBF" w:rsidRDefault="009A0F4D" w:rsidP="009A0F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>-   реконструкці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Pr="00995BBF">
        <w:rPr>
          <w:rFonts w:ascii="Times New Roman" w:hAnsi="Times New Roman"/>
          <w:sz w:val="28"/>
          <w:szCs w:val="28"/>
          <w:lang w:val="uk-UA"/>
        </w:rPr>
        <w:t xml:space="preserve"> приміщення амбулаторії загальної практики сімейної медицини  в селі Пеньківка;</w:t>
      </w:r>
    </w:p>
    <w:p w14:paraId="36177A82" w14:textId="77777777" w:rsidR="009A0F4D" w:rsidRPr="00995BBF" w:rsidRDefault="009A0F4D" w:rsidP="009A0F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>-  реконструкці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Pr="00995BBF">
        <w:rPr>
          <w:rFonts w:ascii="Times New Roman" w:hAnsi="Times New Roman"/>
          <w:sz w:val="28"/>
          <w:szCs w:val="28"/>
          <w:lang w:val="uk-UA"/>
        </w:rPr>
        <w:t xml:space="preserve"> приміщення пункту здоров’я в селі Підлісне.</w:t>
      </w:r>
    </w:p>
    <w:p w14:paraId="3DC39A8E" w14:textId="77777777" w:rsidR="009A0F4D" w:rsidRPr="00995BBF" w:rsidRDefault="009A0F4D" w:rsidP="009A0F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lastRenderedPageBreak/>
        <w:t xml:space="preserve"> 6. Проведення усіх операцій з бюджетними коштами здійснюється відповідно до порядку казначейського обслуговування, затвердженого Державною казначейською службою </w:t>
      </w:r>
      <w:proofErr w:type="spellStart"/>
      <w:r w:rsidRPr="00995BBF">
        <w:rPr>
          <w:rFonts w:ascii="Times New Roman" w:hAnsi="Times New Roman"/>
          <w:sz w:val="28"/>
          <w:szCs w:val="28"/>
        </w:rPr>
        <w:t>України</w:t>
      </w:r>
      <w:proofErr w:type="spellEnd"/>
      <w:r w:rsidRPr="00995BBF">
        <w:rPr>
          <w:rFonts w:ascii="Times New Roman" w:hAnsi="Times New Roman"/>
          <w:sz w:val="28"/>
          <w:szCs w:val="28"/>
        </w:rPr>
        <w:t xml:space="preserve">. </w:t>
      </w:r>
    </w:p>
    <w:p w14:paraId="140CFE73" w14:textId="77777777" w:rsidR="009A0F4D" w:rsidRPr="00995BBF" w:rsidRDefault="009A0F4D" w:rsidP="009A0F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5BBF">
        <w:rPr>
          <w:rFonts w:ascii="Times New Roman" w:hAnsi="Times New Roman"/>
          <w:sz w:val="28"/>
          <w:szCs w:val="28"/>
          <w:lang w:val="uk-UA"/>
        </w:rPr>
        <w:t>7</w:t>
      </w:r>
      <w:r w:rsidRPr="00995BB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95BBF">
        <w:rPr>
          <w:rFonts w:ascii="Times New Roman" w:hAnsi="Times New Roman"/>
          <w:sz w:val="28"/>
          <w:szCs w:val="28"/>
        </w:rPr>
        <w:t>Складання</w:t>
      </w:r>
      <w:proofErr w:type="spellEnd"/>
      <w:r w:rsidRPr="00995BBF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995BBF">
        <w:rPr>
          <w:rFonts w:ascii="Times New Roman" w:hAnsi="Times New Roman"/>
          <w:sz w:val="28"/>
          <w:szCs w:val="28"/>
        </w:rPr>
        <w:t>подання</w:t>
      </w:r>
      <w:proofErr w:type="spellEnd"/>
      <w:r w:rsidRPr="00995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5BBF">
        <w:rPr>
          <w:rFonts w:ascii="Times New Roman" w:hAnsi="Times New Roman"/>
          <w:sz w:val="28"/>
          <w:szCs w:val="28"/>
        </w:rPr>
        <w:t>бухгалтерської</w:t>
      </w:r>
      <w:proofErr w:type="spellEnd"/>
      <w:r w:rsidRPr="00995BB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95BBF">
        <w:rPr>
          <w:rFonts w:ascii="Times New Roman" w:hAnsi="Times New Roman"/>
          <w:sz w:val="28"/>
          <w:szCs w:val="28"/>
        </w:rPr>
        <w:t>фінансової</w:t>
      </w:r>
      <w:proofErr w:type="spellEnd"/>
      <w:r w:rsidRPr="00995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5BBF">
        <w:rPr>
          <w:rFonts w:ascii="Times New Roman" w:hAnsi="Times New Roman"/>
          <w:sz w:val="28"/>
          <w:szCs w:val="28"/>
        </w:rPr>
        <w:t>звітності</w:t>
      </w:r>
      <w:proofErr w:type="spellEnd"/>
      <w:r w:rsidRPr="00995BBF">
        <w:rPr>
          <w:rFonts w:ascii="Times New Roman" w:hAnsi="Times New Roman"/>
          <w:sz w:val="28"/>
          <w:szCs w:val="28"/>
        </w:rPr>
        <w:t xml:space="preserve">, а також контроль за </w:t>
      </w:r>
      <w:proofErr w:type="spellStart"/>
      <w:r w:rsidRPr="00995BBF">
        <w:rPr>
          <w:rFonts w:ascii="Times New Roman" w:hAnsi="Times New Roman"/>
          <w:sz w:val="28"/>
          <w:szCs w:val="28"/>
        </w:rPr>
        <w:t>їх</w:t>
      </w:r>
      <w:proofErr w:type="spellEnd"/>
      <w:r w:rsidRPr="00995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5BBF">
        <w:rPr>
          <w:rFonts w:ascii="Times New Roman" w:hAnsi="Times New Roman"/>
          <w:sz w:val="28"/>
          <w:szCs w:val="28"/>
        </w:rPr>
        <w:t>цільовим</w:t>
      </w:r>
      <w:proofErr w:type="spellEnd"/>
      <w:r w:rsidRPr="00995BB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95BBF">
        <w:rPr>
          <w:rFonts w:ascii="Times New Roman" w:hAnsi="Times New Roman"/>
          <w:sz w:val="28"/>
          <w:szCs w:val="28"/>
        </w:rPr>
        <w:t>ефективним</w:t>
      </w:r>
      <w:proofErr w:type="spellEnd"/>
      <w:r w:rsidRPr="00995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5BBF">
        <w:rPr>
          <w:rFonts w:ascii="Times New Roman" w:hAnsi="Times New Roman"/>
          <w:sz w:val="28"/>
          <w:szCs w:val="28"/>
        </w:rPr>
        <w:t>витрачанням</w:t>
      </w:r>
      <w:proofErr w:type="spellEnd"/>
      <w:r w:rsidRPr="00995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5BBF">
        <w:rPr>
          <w:rFonts w:ascii="Times New Roman" w:hAnsi="Times New Roman"/>
          <w:sz w:val="28"/>
          <w:szCs w:val="28"/>
        </w:rPr>
        <w:t>здійснюються</w:t>
      </w:r>
      <w:proofErr w:type="spellEnd"/>
      <w:r w:rsidRPr="00995BB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95BBF">
        <w:rPr>
          <w:rFonts w:ascii="Times New Roman" w:hAnsi="Times New Roman"/>
          <w:sz w:val="28"/>
          <w:szCs w:val="28"/>
        </w:rPr>
        <w:t>установленому</w:t>
      </w:r>
      <w:proofErr w:type="spellEnd"/>
      <w:r w:rsidRPr="00995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5BBF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995BBF">
        <w:rPr>
          <w:rFonts w:ascii="Times New Roman" w:hAnsi="Times New Roman"/>
          <w:sz w:val="28"/>
          <w:szCs w:val="28"/>
        </w:rPr>
        <w:t xml:space="preserve"> порядку</w:t>
      </w:r>
      <w:r w:rsidRPr="00995BBF">
        <w:rPr>
          <w:rFonts w:ascii="Times New Roman" w:hAnsi="Times New Roman"/>
          <w:sz w:val="28"/>
          <w:szCs w:val="28"/>
          <w:lang w:val="uk-UA"/>
        </w:rPr>
        <w:t>.</w:t>
      </w:r>
    </w:p>
    <w:p w14:paraId="518A327B" w14:textId="77777777" w:rsidR="009A0F4D" w:rsidRDefault="009A0F4D" w:rsidP="009A0F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BF7512" w14:textId="77777777" w:rsidR="009A0F4D" w:rsidRDefault="009A0F4D" w:rsidP="009A0F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FB0BF4" w14:textId="77777777" w:rsidR="009A0F4D" w:rsidRPr="00625451" w:rsidRDefault="009A0F4D" w:rsidP="009A0F4D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eastAsia="zh-CN"/>
        </w:rPr>
      </w:pPr>
      <w:proofErr w:type="spellStart"/>
      <w:r w:rsidRPr="00625451">
        <w:rPr>
          <w:rFonts w:ascii="Times New Roman" w:eastAsia="Calibri" w:hAnsi="Times New Roman"/>
          <w:b/>
          <w:bCs/>
          <w:sz w:val="28"/>
          <w:szCs w:val="28"/>
          <w:lang w:eastAsia="zh-CN"/>
        </w:rPr>
        <w:t>Селищний</w:t>
      </w:r>
      <w:proofErr w:type="spellEnd"/>
      <w:r w:rsidRPr="00625451">
        <w:rPr>
          <w:rFonts w:ascii="Times New Roman" w:eastAsia="Calibri" w:hAnsi="Times New Roman"/>
          <w:b/>
          <w:bCs/>
          <w:sz w:val="28"/>
          <w:szCs w:val="28"/>
          <w:lang w:eastAsia="zh-CN"/>
        </w:rPr>
        <w:t xml:space="preserve"> голова                      </w:t>
      </w:r>
      <w:r>
        <w:rPr>
          <w:rFonts w:ascii="Times New Roman" w:eastAsia="Calibri" w:hAnsi="Times New Roman"/>
          <w:b/>
          <w:bCs/>
          <w:sz w:val="28"/>
          <w:szCs w:val="28"/>
          <w:lang w:eastAsia="zh-CN"/>
        </w:rPr>
        <w:t xml:space="preserve">     </w:t>
      </w:r>
      <w:r>
        <w:rPr>
          <w:rFonts w:ascii="Times New Roman" w:eastAsia="Calibri" w:hAnsi="Times New Roman"/>
          <w:b/>
          <w:bCs/>
          <w:sz w:val="28"/>
          <w:szCs w:val="28"/>
          <w:lang w:val="uk-UA" w:eastAsia="zh-CN"/>
        </w:rPr>
        <w:t xml:space="preserve">    </w:t>
      </w:r>
      <w:r>
        <w:rPr>
          <w:rFonts w:ascii="Times New Roman" w:eastAsia="Calibri" w:hAnsi="Times New Roman"/>
          <w:b/>
          <w:bCs/>
          <w:sz w:val="28"/>
          <w:szCs w:val="28"/>
          <w:lang w:eastAsia="zh-CN"/>
        </w:rPr>
        <w:t xml:space="preserve">                         </w:t>
      </w:r>
      <w:r w:rsidRPr="00625451">
        <w:rPr>
          <w:rFonts w:ascii="Times New Roman" w:eastAsia="Calibri" w:hAnsi="Times New Roman"/>
          <w:b/>
          <w:bCs/>
          <w:sz w:val="28"/>
          <w:szCs w:val="28"/>
          <w:lang w:eastAsia="zh-CN"/>
        </w:rPr>
        <w:t xml:space="preserve">     Михайло ДЕМЧЕНКО</w:t>
      </w:r>
    </w:p>
    <w:p w14:paraId="5E06765E" w14:textId="77777777" w:rsidR="009A0F4D" w:rsidRPr="00995BBF" w:rsidRDefault="009A0F4D" w:rsidP="009A0F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F7CF30" w14:textId="77777777" w:rsidR="009A0F4D" w:rsidRPr="00995BBF" w:rsidRDefault="009A0F4D" w:rsidP="009A0F4D">
      <w:pPr>
        <w:spacing w:after="0" w:line="240" w:lineRule="auto"/>
        <w:ind w:left="566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D43284" w14:textId="77777777" w:rsidR="009A0F4D" w:rsidRPr="00995BBF" w:rsidRDefault="009A0F4D" w:rsidP="009A0F4D">
      <w:pPr>
        <w:spacing w:after="0" w:line="240" w:lineRule="auto"/>
        <w:ind w:left="566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A2AFC6" w14:textId="77777777" w:rsidR="009A0F4D" w:rsidRPr="00995BBF" w:rsidRDefault="009A0F4D" w:rsidP="009A0F4D">
      <w:pPr>
        <w:spacing w:after="0" w:line="240" w:lineRule="auto"/>
        <w:ind w:left="566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3DECC9" w14:textId="77777777" w:rsidR="009A0F4D" w:rsidRPr="00995BBF" w:rsidRDefault="009A0F4D" w:rsidP="009A0F4D">
      <w:pPr>
        <w:spacing w:after="0" w:line="240" w:lineRule="auto"/>
        <w:ind w:left="566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6B1BB27" w14:textId="77777777" w:rsidR="009A0F4D" w:rsidRPr="00995BBF" w:rsidRDefault="009A0F4D" w:rsidP="009A0F4D">
      <w:pPr>
        <w:spacing w:after="0" w:line="240" w:lineRule="auto"/>
        <w:ind w:left="566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65A2BB" w14:textId="77777777" w:rsidR="009A0F4D" w:rsidRPr="00995BBF" w:rsidRDefault="009A0F4D" w:rsidP="009A0F4D">
      <w:pPr>
        <w:spacing w:after="0" w:line="240" w:lineRule="auto"/>
        <w:ind w:left="566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20B86C" w14:textId="77777777" w:rsidR="009A0F4D" w:rsidRPr="00995BBF" w:rsidRDefault="009A0F4D" w:rsidP="009A0F4D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2F5422D8" w14:textId="7DC80685" w:rsidR="00D86B00" w:rsidRPr="00995BBF" w:rsidRDefault="00D86B00" w:rsidP="009A0F4D">
      <w:pPr>
        <w:spacing w:after="0" w:line="240" w:lineRule="auto"/>
        <w:ind w:left="4962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D86B00" w:rsidRPr="00995BBF" w:rsidSect="009A0F4D">
      <w:pgSz w:w="11906" w:h="16838"/>
      <w:pgMar w:top="1134" w:right="707" w:bottom="1134" w:left="1701" w:header="709" w:footer="709" w:gutter="0"/>
      <w:cols w:space="708"/>
      <w:docGrid w:linePitch="5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4FCD"/>
    <w:multiLevelType w:val="hybridMultilevel"/>
    <w:tmpl w:val="B0E4A472"/>
    <w:lvl w:ilvl="0" w:tplc="D8ACB860">
      <w:start w:val="1"/>
      <w:numFmt w:val="decimal"/>
      <w:lvlText w:val="%1."/>
      <w:lvlJc w:val="left"/>
      <w:pPr>
        <w:ind w:left="4289" w:hanging="360"/>
      </w:pPr>
    </w:lvl>
    <w:lvl w:ilvl="1" w:tplc="10000019">
      <w:start w:val="1"/>
      <w:numFmt w:val="lowerLetter"/>
      <w:lvlText w:val="%2."/>
      <w:lvlJc w:val="left"/>
      <w:pPr>
        <w:ind w:left="5009" w:hanging="360"/>
      </w:pPr>
    </w:lvl>
    <w:lvl w:ilvl="2" w:tplc="1000001B">
      <w:start w:val="1"/>
      <w:numFmt w:val="lowerRoman"/>
      <w:lvlText w:val="%3."/>
      <w:lvlJc w:val="right"/>
      <w:pPr>
        <w:ind w:left="5729" w:hanging="180"/>
      </w:pPr>
    </w:lvl>
    <w:lvl w:ilvl="3" w:tplc="1000000F">
      <w:start w:val="1"/>
      <w:numFmt w:val="decimal"/>
      <w:lvlText w:val="%4."/>
      <w:lvlJc w:val="left"/>
      <w:pPr>
        <w:ind w:left="6449" w:hanging="360"/>
      </w:pPr>
    </w:lvl>
    <w:lvl w:ilvl="4" w:tplc="10000019">
      <w:start w:val="1"/>
      <w:numFmt w:val="lowerLetter"/>
      <w:lvlText w:val="%5."/>
      <w:lvlJc w:val="left"/>
      <w:pPr>
        <w:ind w:left="7169" w:hanging="360"/>
      </w:pPr>
    </w:lvl>
    <w:lvl w:ilvl="5" w:tplc="1000001B">
      <w:start w:val="1"/>
      <w:numFmt w:val="lowerRoman"/>
      <w:lvlText w:val="%6."/>
      <w:lvlJc w:val="right"/>
      <w:pPr>
        <w:ind w:left="7889" w:hanging="180"/>
      </w:pPr>
    </w:lvl>
    <w:lvl w:ilvl="6" w:tplc="1000000F">
      <w:start w:val="1"/>
      <w:numFmt w:val="decimal"/>
      <w:lvlText w:val="%7."/>
      <w:lvlJc w:val="left"/>
      <w:pPr>
        <w:ind w:left="8609" w:hanging="360"/>
      </w:pPr>
    </w:lvl>
    <w:lvl w:ilvl="7" w:tplc="10000019">
      <w:start w:val="1"/>
      <w:numFmt w:val="lowerLetter"/>
      <w:lvlText w:val="%8."/>
      <w:lvlJc w:val="left"/>
      <w:pPr>
        <w:ind w:left="9329" w:hanging="360"/>
      </w:pPr>
    </w:lvl>
    <w:lvl w:ilvl="8" w:tplc="1000001B">
      <w:start w:val="1"/>
      <w:numFmt w:val="lowerRoman"/>
      <w:lvlText w:val="%9."/>
      <w:lvlJc w:val="right"/>
      <w:pPr>
        <w:ind w:left="10049" w:hanging="180"/>
      </w:pPr>
    </w:lvl>
  </w:abstractNum>
  <w:abstractNum w:abstractNumId="1" w15:restartNumberingAfterBreak="0">
    <w:nsid w:val="035F7FBC"/>
    <w:multiLevelType w:val="hybridMultilevel"/>
    <w:tmpl w:val="9CA88538"/>
    <w:lvl w:ilvl="0" w:tplc="1A769786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78D543B"/>
    <w:multiLevelType w:val="hybridMultilevel"/>
    <w:tmpl w:val="DA94E32C"/>
    <w:lvl w:ilvl="0" w:tplc="E36EA67E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4360EFD"/>
    <w:multiLevelType w:val="hybridMultilevel"/>
    <w:tmpl w:val="56A2FAA2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E36FE"/>
    <w:multiLevelType w:val="hybridMultilevel"/>
    <w:tmpl w:val="EBBADEE0"/>
    <w:lvl w:ilvl="0" w:tplc="200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26C38AC"/>
    <w:multiLevelType w:val="hybridMultilevel"/>
    <w:tmpl w:val="1E24D00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66834"/>
    <w:multiLevelType w:val="hybridMultilevel"/>
    <w:tmpl w:val="1C94C1BE"/>
    <w:lvl w:ilvl="0" w:tplc="200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764E46"/>
    <w:multiLevelType w:val="multilevel"/>
    <w:tmpl w:val="3EB0553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372D7EEA"/>
    <w:multiLevelType w:val="hybridMultilevel"/>
    <w:tmpl w:val="4456F4D0"/>
    <w:lvl w:ilvl="0" w:tplc="7068BD72">
      <w:start w:val="7"/>
      <w:numFmt w:val="bullet"/>
      <w:lvlText w:val="-"/>
      <w:lvlJc w:val="left"/>
      <w:pPr>
        <w:ind w:left="110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9" w15:restartNumberingAfterBreak="0">
    <w:nsid w:val="38171063"/>
    <w:multiLevelType w:val="hybridMultilevel"/>
    <w:tmpl w:val="80606B54"/>
    <w:lvl w:ilvl="0" w:tplc="7CCAD6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9220D92"/>
    <w:multiLevelType w:val="multilevel"/>
    <w:tmpl w:val="30A45E1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1" w15:restartNumberingAfterBreak="0">
    <w:nsid w:val="416D3B4B"/>
    <w:multiLevelType w:val="hybridMultilevel"/>
    <w:tmpl w:val="E27654C0"/>
    <w:lvl w:ilvl="0" w:tplc="3F389260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4EA55742"/>
    <w:multiLevelType w:val="hybridMultilevel"/>
    <w:tmpl w:val="AD2AD9A8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D6A0A"/>
    <w:multiLevelType w:val="hybridMultilevel"/>
    <w:tmpl w:val="A3EE6DF6"/>
    <w:lvl w:ilvl="0" w:tplc="AFE45C9E">
      <w:start w:val="7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1193E42"/>
    <w:multiLevelType w:val="hybridMultilevel"/>
    <w:tmpl w:val="943C613E"/>
    <w:lvl w:ilvl="0" w:tplc="1DDAA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FF5A03"/>
    <w:multiLevelType w:val="hybridMultilevel"/>
    <w:tmpl w:val="5DD65F78"/>
    <w:lvl w:ilvl="0" w:tplc="2000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6D9C4BBB"/>
    <w:multiLevelType w:val="hybridMultilevel"/>
    <w:tmpl w:val="16F4E000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81C2640"/>
    <w:multiLevelType w:val="hybridMultilevel"/>
    <w:tmpl w:val="54D29800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581678">
    <w:abstractNumId w:val="11"/>
  </w:num>
  <w:num w:numId="2" w16cid:durableId="1912766031">
    <w:abstractNumId w:val="10"/>
  </w:num>
  <w:num w:numId="3" w16cid:durableId="725370349">
    <w:abstractNumId w:val="9"/>
  </w:num>
  <w:num w:numId="4" w16cid:durableId="560101135">
    <w:abstractNumId w:val="2"/>
  </w:num>
  <w:num w:numId="5" w16cid:durableId="461078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581694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866869156">
    <w:abstractNumId w:val="1"/>
  </w:num>
  <w:num w:numId="8" w16cid:durableId="1349216714">
    <w:abstractNumId w:val="8"/>
  </w:num>
  <w:num w:numId="9" w16cid:durableId="1892770979">
    <w:abstractNumId w:val="13"/>
  </w:num>
  <w:num w:numId="10" w16cid:durableId="1200705882">
    <w:abstractNumId w:val="14"/>
  </w:num>
  <w:num w:numId="11" w16cid:durableId="1877042096">
    <w:abstractNumId w:val="16"/>
  </w:num>
  <w:num w:numId="12" w16cid:durableId="1339426028">
    <w:abstractNumId w:val="15"/>
  </w:num>
  <w:num w:numId="13" w16cid:durableId="1084183687">
    <w:abstractNumId w:val="4"/>
  </w:num>
  <w:num w:numId="14" w16cid:durableId="2141530070">
    <w:abstractNumId w:val="12"/>
  </w:num>
  <w:num w:numId="15" w16cid:durableId="972754479">
    <w:abstractNumId w:val="6"/>
  </w:num>
  <w:num w:numId="16" w16cid:durableId="1254900778">
    <w:abstractNumId w:val="5"/>
  </w:num>
  <w:num w:numId="17" w16cid:durableId="1075976291">
    <w:abstractNumId w:val="17"/>
  </w:num>
  <w:num w:numId="18" w16cid:durableId="1156454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E65"/>
    <w:rsid w:val="000272E3"/>
    <w:rsid w:val="000273D8"/>
    <w:rsid w:val="00030C49"/>
    <w:rsid w:val="00034180"/>
    <w:rsid w:val="00045041"/>
    <w:rsid w:val="0005064C"/>
    <w:rsid w:val="0005157A"/>
    <w:rsid w:val="00063DA6"/>
    <w:rsid w:val="0007440F"/>
    <w:rsid w:val="00082CAC"/>
    <w:rsid w:val="00085B68"/>
    <w:rsid w:val="000871CC"/>
    <w:rsid w:val="000921AB"/>
    <w:rsid w:val="0009396A"/>
    <w:rsid w:val="00097073"/>
    <w:rsid w:val="000A3ACC"/>
    <w:rsid w:val="000B43EF"/>
    <w:rsid w:val="000C3094"/>
    <w:rsid w:val="000D1DBB"/>
    <w:rsid w:val="000D6833"/>
    <w:rsid w:val="000E1F42"/>
    <w:rsid w:val="00107ECC"/>
    <w:rsid w:val="0011214A"/>
    <w:rsid w:val="00116EB0"/>
    <w:rsid w:val="00124DF7"/>
    <w:rsid w:val="001310EB"/>
    <w:rsid w:val="00142263"/>
    <w:rsid w:val="00145856"/>
    <w:rsid w:val="00150630"/>
    <w:rsid w:val="00151275"/>
    <w:rsid w:val="00153D64"/>
    <w:rsid w:val="00153F3D"/>
    <w:rsid w:val="0016007A"/>
    <w:rsid w:val="00160976"/>
    <w:rsid w:val="00170F32"/>
    <w:rsid w:val="001B0C6E"/>
    <w:rsid w:val="001B31DD"/>
    <w:rsid w:val="001B3263"/>
    <w:rsid w:val="001B518C"/>
    <w:rsid w:val="001C1044"/>
    <w:rsid w:val="001C55D2"/>
    <w:rsid w:val="001D0D65"/>
    <w:rsid w:val="001E0C13"/>
    <w:rsid w:val="001E547C"/>
    <w:rsid w:val="001E5A26"/>
    <w:rsid w:val="001F1F31"/>
    <w:rsid w:val="001F6882"/>
    <w:rsid w:val="002014B6"/>
    <w:rsid w:val="002018AE"/>
    <w:rsid w:val="00215205"/>
    <w:rsid w:val="00221B77"/>
    <w:rsid w:val="0022237A"/>
    <w:rsid w:val="00223061"/>
    <w:rsid w:val="0022496A"/>
    <w:rsid w:val="002254A9"/>
    <w:rsid w:val="00230D43"/>
    <w:rsid w:val="00234E23"/>
    <w:rsid w:val="002368A7"/>
    <w:rsid w:val="0024020F"/>
    <w:rsid w:val="0024215F"/>
    <w:rsid w:val="00243892"/>
    <w:rsid w:val="00247D13"/>
    <w:rsid w:val="00254C05"/>
    <w:rsid w:val="00265CA7"/>
    <w:rsid w:val="0026615E"/>
    <w:rsid w:val="00271AB1"/>
    <w:rsid w:val="00277629"/>
    <w:rsid w:val="002823DC"/>
    <w:rsid w:val="00295B62"/>
    <w:rsid w:val="002A4495"/>
    <w:rsid w:val="002A532B"/>
    <w:rsid w:val="002A6564"/>
    <w:rsid w:val="002B40D2"/>
    <w:rsid w:val="002C0407"/>
    <w:rsid w:val="002E0818"/>
    <w:rsid w:val="00313463"/>
    <w:rsid w:val="00313FB0"/>
    <w:rsid w:val="00317546"/>
    <w:rsid w:val="0032335D"/>
    <w:rsid w:val="00323B88"/>
    <w:rsid w:val="003263D9"/>
    <w:rsid w:val="00354EE6"/>
    <w:rsid w:val="003636B9"/>
    <w:rsid w:val="00363B8F"/>
    <w:rsid w:val="0036534B"/>
    <w:rsid w:val="003927DF"/>
    <w:rsid w:val="00394B17"/>
    <w:rsid w:val="00396D77"/>
    <w:rsid w:val="00397F9E"/>
    <w:rsid w:val="003A0651"/>
    <w:rsid w:val="003A6166"/>
    <w:rsid w:val="003A7DA6"/>
    <w:rsid w:val="003B2DF4"/>
    <w:rsid w:val="003E18B2"/>
    <w:rsid w:val="003F1661"/>
    <w:rsid w:val="004069F1"/>
    <w:rsid w:val="00426789"/>
    <w:rsid w:val="0044019A"/>
    <w:rsid w:val="00441118"/>
    <w:rsid w:val="00441479"/>
    <w:rsid w:val="0044455A"/>
    <w:rsid w:val="00453A54"/>
    <w:rsid w:val="00456A83"/>
    <w:rsid w:val="004818E1"/>
    <w:rsid w:val="004843C3"/>
    <w:rsid w:val="00485835"/>
    <w:rsid w:val="00485D9F"/>
    <w:rsid w:val="0049687B"/>
    <w:rsid w:val="004A00B5"/>
    <w:rsid w:val="004A1F9E"/>
    <w:rsid w:val="004A393C"/>
    <w:rsid w:val="004A3FD9"/>
    <w:rsid w:val="004C4BA9"/>
    <w:rsid w:val="004C5725"/>
    <w:rsid w:val="004C6ED8"/>
    <w:rsid w:val="004D0B0A"/>
    <w:rsid w:val="004D44F8"/>
    <w:rsid w:val="00503661"/>
    <w:rsid w:val="00504E2F"/>
    <w:rsid w:val="00510841"/>
    <w:rsid w:val="00531010"/>
    <w:rsid w:val="00554E07"/>
    <w:rsid w:val="005602EA"/>
    <w:rsid w:val="00573811"/>
    <w:rsid w:val="0057652D"/>
    <w:rsid w:val="00587330"/>
    <w:rsid w:val="005924E0"/>
    <w:rsid w:val="0059415C"/>
    <w:rsid w:val="00594278"/>
    <w:rsid w:val="005A00C3"/>
    <w:rsid w:val="005A0205"/>
    <w:rsid w:val="005A153A"/>
    <w:rsid w:val="005C51C6"/>
    <w:rsid w:val="005D0EEF"/>
    <w:rsid w:val="005D6556"/>
    <w:rsid w:val="005E2595"/>
    <w:rsid w:val="005E3B56"/>
    <w:rsid w:val="005F1B2A"/>
    <w:rsid w:val="005F2EA3"/>
    <w:rsid w:val="005F3025"/>
    <w:rsid w:val="005F47D5"/>
    <w:rsid w:val="005F7356"/>
    <w:rsid w:val="00600DEE"/>
    <w:rsid w:val="00625921"/>
    <w:rsid w:val="006279D5"/>
    <w:rsid w:val="006437E0"/>
    <w:rsid w:val="0064571C"/>
    <w:rsid w:val="006468AD"/>
    <w:rsid w:val="0066353B"/>
    <w:rsid w:val="00664210"/>
    <w:rsid w:val="00674092"/>
    <w:rsid w:val="00682113"/>
    <w:rsid w:val="0068302B"/>
    <w:rsid w:val="00687FA3"/>
    <w:rsid w:val="006908AE"/>
    <w:rsid w:val="006A1E4B"/>
    <w:rsid w:val="006A4F7D"/>
    <w:rsid w:val="006A7854"/>
    <w:rsid w:val="006B32CB"/>
    <w:rsid w:val="006B46E1"/>
    <w:rsid w:val="006B5DFA"/>
    <w:rsid w:val="006C3B97"/>
    <w:rsid w:val="006C521C"/>
    <w:rsid w:val="006C5460"/>
    <w:rsid w:val="006C69DE"/>
    <w:rsid w:val="006D1EF6"/>
    <w:rsid w:val="006E47BD"/>
    <w:rsid w:val="006F2D03"/>
    <w:rsid w:val="006F5A1F"/>
    <w:rsid w:val="00704A0C"/>
    <w:rsid w:val="00707E81"/>
    <w:rsid w:val="0073132F"/>
    <w:rsid w:val="007357F5"/>
    <w:rsid w:val="007374FC"/>
    <w:rsid w:val="00741655"/>
    <w:rsid w:val="0074414B"/>
    <w:rsid w:val="00746693"/>
    <w:rsid w:val="007519EE"/>
    <w:rsid w:val="007545D8"/>
    <w:rsid w:val="007627BB"/>
    <w:rsid w:val="00765C65"/>
    <w:rsid w:val="00770D72"/>
    <w:rsid w:val="00774A1F"/>
    <w:rsid w:val="00781D21"/>
    <w:rsid w:val="00782A6F"/>
    <w:rsid w:val="00793142"/>
    <w:rsid w:val="007A440E"/>
    <w:rsid w:val="007B053F"/>
    <w:rsid w:val="007B21C9"/>
    <w:rsid w:val="007C1E8C"/>
    <w:rsid w:val="007C4A51"/>
    <w:rsid w:val="007C4E4E"/>
    <w:rsid w:val="007D3734"/>
    <w:rsid w:val="007D5659"/>
    <w:rsid w:val="007F479E"/>
    <w:rsid w:val="00813720"/>
    <w:rsid w:val="00825FE4"/>
    <w:rsid w:val="00834770"/>
    <w:rsid w:val="008424DF"/>
    <w:rsid w:val="00842885"/>
    <w:rsid w:val="00844E3F"/>
    <w:rsid w:val="0085633A"/>
    <w:rsid w:val="00862B4A"/>
    <w:rsid w:val="008756D6"/>
    <w:rsid w:val="00882709"/>
    <w:rsid w:val="008841ED"/>
    <w:rsid w:val="0088547B"/>
    <w:rsid w:val="00887A23"/>
    <w:rsid w:val="00894E63"/>
    <w:rsid w:val="00895FA6"/>
    <w:rsid w:val="008A51FF"/>
    <w:rsid w:val="008A525C"/>
    <w:rsid w:val="008A6805"/>
    <w:rsid w:val="008A6B2C"/>
    <w:rsid w:val="008B10A9"/>
    <w:rsid w:val="008B1AF7"/>
    <w:rsid w:val="008B29C7"/>
    <w:rsid w:val="008C0AA2"/>
    <w:rsid w:val="008C5FFD"/>
    <w:rsid w:val="008D2CFC"/>
    <w:rsid w:val="008E42BD"/>
    <w:rsid w:val="008E6258"/>
    <w:rsid w:val="00903E8E"/>
    <w:rsid w:val="00906839"/>
    <w:rsid w:val="0093399B"/>
    <w:rsid w:val="009368D3"/>
    <w:rsid w:val="009442EA"/>
    <w:rsid w:val="009447C4"/>
    <w:rsid w:val="00945F01"/>
    <w:rsid w:val="00957845"/>
    <w:rsid w:val="009779DA"/>
    <w:rsid w:val="009808FD"/>
    <w:rsid w:val="0098294E"/>
    <w:rsid w:val="009956D3"/>
    <w:rsid w:val="00995BBF"/>
    <w:rsid w:val="009A0F4D"/>
    <w:rsid w:val="009A14C6"/>
    <w:rsid w:val="009A357E"/>
    <w:rsid w:val="009A466D"/>
    <w:rsid w:val="009B4C50"/>
    <w:rsid w:val="009B7AA8"/>
    <w:rsid w:val="009C08B1"/>
    <w:rsid w:val="009C39C2"/>
    <w:rsid w:val="009C4376"/>
    <w:rsid w:val="009D2EF6"/>
    <w:rsid w:val="009D5C1D"/>
    <w:rsid w:val="009E0177"/>
    <w:rsid w:val="009E7C7B"/>
    <w:rsid w:val="009F16E8"/>
    <w:rsid w:val="00A13662"/>
    <w:rsid w:val="00A2527D"/>
    <w:rsid w:val="00A32E03"/>
    <w:rsid w:val="00A579B4"/>
    <w:rsid w:val="00A71740"/>
    <w:rsid w:val="00A74928"/>
    <w:rsid w:val="00A80A41"/>
    <w:rsid w:val="00A92499"/>
    <w:rsid w:val="00AA201F"/>
    <w:rsid w:val="00AA2B56"/>
    <w:rsid w:val="00AA31AE"/>
    <w:rsid w:val="00AA7557"/>
    <w:rsid w:val="00AC2267"/>
    <w:rsid w:val="00AC520E"/>
    <w:rsid w:val="00AE15A8"/>
    <w:rsid w:val="00AE5CC0"/>
    <w:rsid w:val="00AF5D59"/>
    <w:rsid w:val="00B10BBA"/>
    <w:rsid w:val="00B11D0A"/>
    <w:rsid w:val="00B13839"/>
    <w:rsid w:val="00B15A06"/>
    <w:rsid w:val="00B15B6B"/>
    <w:rsid w:val="00B2069F"/>
    <w:rsid w:val="00B37A11"/>
    <w:rsid w:val="00B433E6"/>
    <w:rsid w:val="00B50DBC"/>
    <w:rsid w:val="00B51C5F"/>
    <w:rsid w:val="00B54576"/>
    <w:rsid w:val="00B54C40"/>
    <w:rsid w:val="00B67098"/>
    <w:rsid w:val="00B7105C"/>
    <w:rsid w:val="00B75A42"/>
    <w:rsid w:val="00B876FC"/>
    <w:rsid w:val="00B92083"/>
    <w:rsid w:val="00B97C12"/>
    <w:rsid w:val="00BA2024"/>
    <w:rsid w:val="00BA4AD9"/>
    <w:rsid w:val="00BB3D57"/>
    <w:rsid w:val="00BC0009"/>
    <w:rsid w:val="00BC1F87"/>
    <w:rsid w:val="00BC6808"/>
    <w:rsid w:val="00BC6BA3"/>
    <w:rsid w:val="00BD3DC3"/>
    <w:rsid w:val="00BE3EF8"/>
    <w:rsid w:val="00BE5870"/>
    <w:rsid w:val="00BF5529"/>
    <w:rsid w:val="00BF7FB9"/>
    <w:rsid w:val="00C0161D"/>
    <w:rsid w:val="00C01E7C"/>
    <w:rsid w:val="00C062C0"/>
    <w:rsid w:val="00C20C9A"/>
    <w:rsid w:val="00C26223"/>
    <w:rsid w:val="00C27E98"/>
    <w:rsid w:val="00C30A16"/>
    <w:rsid w:val="00C46C11"/>
    <w:rsid w:val="00C6411C"/>
    <w:rsid w:val="00C74D36"/>
    <w:rsid w:val="00C74E0D"/>
    <w:rsid w:val="00C77A62"/>
    <w:rsid w:val="00C84BF4"/>
    <w:rsid w:val="00C85ACF"/>
    <w:rsid w:val="00C90F66"/>
    <w:rsid w:val="00C9715B"/>
    <w:rsid w:val="00CB0CDA"/>
    <w:rsid w:val="00CC14F5"/>
    <w:rsid w:val="00CE07BE"/>
    <w:rsid w:val="00CE0A23"/>
    <w:rsid w:val="00CE156C"/>
    <w:rsid w:val="00D02165"/>
    <w:rsid w:val="00D0402D"/>
    <w:rsid w:val="00D057DA"/>
    <w:rsid w:val="00D060A3"/>
    <w:rsid w:val="00D06138"/>
    <w:rsid w:val="00D25BD0"/>
    <w:rsid w:val="00D3257F"/>
    <w:rsid w:val="00D33A7F"/>
    <w:rsid w:val="00D44806"/>
    <w:rsid w:val="00D45FF7"/>
    <w:rsid w:val="00D57EBF"/>
    <w:rsid w:val="00D63A25"/>
    <w:rsid w:val="00D6432A"/>
    <w:rsid w:val="00D71A46"/>
    <w:rsid w:val="00D82577"/>
    <w:rsid w:val="00D86B00"/>
    <w:rsid w:val="00D90D34"/>
    <w:rsid w:val="00D97A84"/>
    <w:rsid w:val="00DC4828"/>
    <w:rsid w:val="00DC6F5D"/>
    <w:rsid w:val="00DD0881"/>
    <w:rsid w:val="00DD3227"/>
    <w:rsid w:val="00DE1D79"/>
    <w:rsid w:val="00DE2927"/>
    <w:rsid w:val="00DF615D"/>
    <w:rsid w:val="00E055FF"/>
    <w:rsid w:val="00E229A0"/>
    <w:rsid w:val="00E25617"/>
    <w:rsid w:val="00E33B5D"/>
    <w:rsid w:val="00E367C5"/>
    <w:rsid w:val="00E40429"/>
    <w:rsid w:val="00E4405F"/>
    <w:rsid w:val="00E532FB"/>
    <w:rsid w:val="00E53CC7"/>
    <w:rsid w:val="00E57361"/>
    <w:rsid w:val="00E630B4"/>
    <w:rsid w:val="00E64514"/>
    <w:rsid w:val="00E772A7"/>
    <w:rsid w:val="00E832B7"/>
    <w:rsid w:val="00E8434E"/>
    <w:rsid w:val="00EA3035"/>
    <w:rsid w:val="00EC30AA"/>
    <w:rsid w:val="00ED7994"/>
    <w:rsid w:val="00EE06E1"/>
    <w:rsid w:val="00EE0EE7"/>
    <w:rsid w:val="00EE13D1"/>
    <w:rsid w:val="00EE24A3"/>
    <w:rsid w:val="00EE69AF"/>
    <w:rsid w:val="00EF37DA"/>
    <w:rsid w:val="00EF435A"/>
    <w:rsid w:val="00F027F3"/>
    <w:rsid w:val="00F0342F"/>
    <w:rsid w:val="00F07A8B"/>
    <w:rsid w:val="00F07C2A"/>
    <w:rsid w:val="00F1129D"/>
    <w:rsid w:val="00F1133F"/>
    <w:rsid w:val="00F12C38"/>
    <w:rsid w:val="00F15BDD"/>
    <w:rsid w:val="00F20CCC"/>
    <w:rsid w:val="00F24A90"/>
    <w:rsid w:val="00F260E8"/>
    <w:rsid w:val="00F33553"/>
    <w:rsid w:val="00F358D7"/>
    <w:rsid w:val="00F363E3"/>
    <w:rsid w:val="00F4035F"/>
    <w:rsid w:val="00F579DD"/>
    <w:rsid w:val="00F71B36"/>
    <w:rsid w:val="00F81073"/>
    <w:rsid w:val="00FA6FF4"/>
    <w:rsid w:val="00FB0E65"/>
    <w:rsid w:val="00FB0F14"/>
    <w:rsid w:val="00FB239A"/>
    <w:rsid w:val="00FB638F"/>
    <w:rsid w:val="00FC7A00"/>
    <w:rsid w:val="00FD4659"/>
    <w:rsid w:val="00FD468F"/>
    <w:rsid w:val="00FD720E"/>
    <w:rsid w:val="00FE5ADC"/>
    <w:rsid w:val="00FF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0A64E"/>
  <w15:docId w15:val="{F951202E-A4A2-445D-80AA-0BC2CEE8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E8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27BB"/>
    <w:pPr>
      <w:ind w:left="720"/>
      <w:contextualSpacing/>
    </w:pPr>
  </w:style>
  <w:style w:type="character" w:styleId="a4">
    <w:name w:val="Strong"/>
    <w:basedOn w:val="a0"/>
    <w:uiPriority w:val="22"/>
    <w:qFormat/>
    <w:rsid w:val="0009396A"/>
    <w:rPr>
      <w:b/>
      <w:bCs/>
    </w:rPr>
  </w:style>
  <w:style w:type="paragraph" w:customStyle="1" w:styleId="rvps6">
    <w:name w:val="rvps6"/>
    <w:basedOn w:val="a"/>
    <w:rsid w:val="007D37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23">
    <w:name w:val="rvts23"/>
    <w:basedOn w:val="a0"/>
    <w:rsid w:val="007D3734"/>
  </w:style>
  <w:style w:type="paragraph" w:customStyle="1" w:styleId="rvps2">
    <w:name w:val="rvps2"/>
    <w:basedOn w:val="a"/>
    <w:rsid w:val="007D37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7D3734"/>
    <w:rPr>
      <w:color w:val="0000FF"/>
      <w:u w:val="single"/>
    </w:rPr>
  </w:style>
  <w:style w:type="character" w:customStyle="1" w:styleId="rvts37">
    <w:name w:val="rvts37"/>
    <w:basedOn w:val="a0"/>
    <w:rsid w:val="007D3734"/>
  </w:style>
  <w:style w:type="character" w:customStyle="1" w:styleId="rvts52">
    <w:name w:val="rvts52"/>
    <w:basedOn w:val="a0"/>
    <w:rsid w:val="007D3734"/>
  </w:style>
  <w:style w:type="table" w:styleId="a6">
    <w:name w:val="Table Grid"/>
    <w:basedOn w:val="a1"/>
    <w:uiPriority w:val="59"/>
    <w:rsid w:val="00690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01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18A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semiHidden/>
    <w:unhideWhenUsed/>
    <w:rsid w:val="009368D3"/>
    <w:pPr>
      <w:shd w:val="clear" w:color="auto" w:fill="FFFFFF"/>
      <w:spacing w:after="600" w:line="240" w:lineRule="atLeast"/>
      <w:jc w:val="both"/>
    </w:pPr>
    <w:rPr>
      <w:rFonts w:asciiTheme="minorHAnsi" w:eastAsiaTheme="minorHAnsi" w:hAnsiTheme="minorHAnsi" w:cstheme="minorBidi"/>
      <w:sz w:val="17"/>
      <w:szCs w:val="17"/>
      <w:lang w:val="uk-UA" w:eastAsia="en-US"/>
    </w:rPr>
  </w:style>
  <w:style w:type="character" w:customStyle="1" w:styleId="aa">
    <w:name w:val="Основной текст Знак"/>
    <w:basedOn w:val="a0"/>
    <w:link w:val="a9"/>
    <w:semiHidden/>
    <w:rsid w:val="009368D3"/>
    <w:rPr>
      <w:sz w:val="17"/>
      <w:szCs w:val="17"/>
      <w:shd w:val="clear" w:color="auto" w:fill="FFFFFF"/>
      <w:lang w:val="uk-UA"/>
    </w:rPr>
  </w:style>
  <w:style w:type="paragraph" w:styleId="HTML">
    <w:name w:val="HTML Preformatted"/>
    <w:basedOn w:val="a"/>
    <w:link w:val="HTML0"/>
    <w:semiHidden/>
    <w:unhideWhenUsed/>
    <w:rsid w:val="00EE13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EE13D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EE13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qFormat/>
    <w:rsid w:val="008A525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0">
    <w:name w:val="rvts0"/>
    <w:basedOn w:val="a0"/>
    <w:rsid w:val="00600DEE"/>
  </w:style>
  <w:style w:type="character" w:customStyle="1" w:styleId="ac">
    <w:name w:val="Основной текст_"/>
    <w:link w:val="1"/>
    <w:locked/>
    <w:rsid w:val="00FB0F1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FB0F14"/>
    <w:pPr>
      <w:widowControl w:val="0"/>
      <w:shd w:val="clear" w:color="auto" w:fill="FFFFFF"/>
      <w:spacing w:after="180" w:line="256" w:lineRule="auto"/>
      <w:ind w:firstLine="400"/>
    </w:pPr>
    <w:rPr>
      <w:rFonts w:ascii="Times New Roman" w:eastAsiaTheme="minorHAnsi" w:hAnsi="Times New Roman"/>
      <w:sz w:val="26"/>
      <w:szCs w:val="26"/>
      <w:lang w:eastAsia="en-US"/>
    </w:rPr>
  </w:style>
  <w:style w:type="character" w:customStyle="1" w:styleId="3">
    <w:name w:val="Заголовок №3_"/>
    <w:link w:val="30"/>
    <w:locked/>
    <w:rsid w:val="00FB0F1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FB0F14"/>
    <w:pPr>
      <w:widowControl w:val="0"/>
      <w:shd w:val="clear" w:color="auto" w:fill="FFFFFF"/>
      <w:spacing w:after="300" w:line="256" w:lineRule="auto"/>
      <w:outlineLvl w:val="2"/>
    </w:pPr>
    <w:rPr>
      <w:rFonts w:ascii="Times New Roman" w:eastAsiaTheme="minorHAnsi" w:hAnsi="Times New Roman"/>
      <w:b/>
      <w:bCs/>
      <w:sz w:val="26"/>
      <w:szCs w:val="26"/>
      <w:lang w:eastAsia="en-US"/>
    </w:rPr>
  </w:style>
  <w:style w:type="character" w:customStyle="1" w:styleId="fontstyle01">
    <w:name w:val="fontstyle01"/>
    <w:basedOn w:val="a0"/>
    <w:rsid w:val="006D1EF6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25</Pages>
  <Words>5225</Words>
  <Characters>29785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Admin8</dc:creator>
  <cp:lastModifiedBy>User</cp:lastModifiedBy>
  <cp:revision>4</cp:revision>
  <cp:lastPrinted>2025-11-21T07:58:00Z</cp:lastPrinted>
  <dcterms:created xsi:type="dcterms:W3CDTF">2025-11-29T14:22:00Z</dcterms:created>
  <dcterms:modified xsi:type="dcterms:W3CDTF">2025-12-01T10:07:00Z</dcterms:modified>
</cp:coreProperties>
</file>