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D5" w:rsidRPr="00A5574A" w:rsidRDefault="006C5AD5" w:rsidP="006C5AD5">
      <w:pPr>
        <w:tabs>
          <w:tab w:val="left" w:pos="3765"/>
        </w:tabs>
        <w:jc w:val="center"/>
        <w:rPr>
          <w:sz w:val="28"/>
          <w:szCs w:val="28"/>
        </w:rPr>
      </w:pPr>
    </w:p>
    <w:p w:rsidR="006C5AD5" w:rsidRPr="00A5574A" w:rsidRDefault="006C5AD5" w:rsidP="006C5AD5">
      <w:pPr>
        <w:tabs>
          <w:tab w:val="left" w:pos="3765"/>
        </w:tabs>
        <w:jc w:val="center"/>
        <w:rPr>
          <w:sz w:val="28"/>
          <w:szCs w:val="28"/>
        </w:rPr>
      </w:pPr>
    </w:p>
    <w:p w:rsidR="00427796" w:rsidRDefault="00EB3ACA" w:rsidP="00BD28E8">
      <w:pPr>
        <w:pStyle w:val="20"/>
        <w:shd w:val="clear" w:color="auto" w:fill="auto"/>
        <w:spacing w:after="143"/>
        <w:ind w:left="4253"/>
      </w:pPr>
      <w:r>
        <w:t>ЗАТВЕРДЖЕНО</w:t>
      </w:r>
    </w:p>
    <w:p w:rsidR="00427796" w:rsidRPr="00974048" w:rsidRDefault="00650F79" w:rsidP="00BD28E8">
      <w:pPr>
        <w:pStyle w:val="20"/>
        <w:shd w:val="clear" w:color="auto" w:fill="auto"/>
        <w:spacing w:line="240" w:lineRule="auto"/>
        <w:ind w:left="4253"/>
        <w:rPr>
          <w:color w:val="auto"/>
        </w:rPr>
      </w:pPr>
      <w:r w:rsidRPr="00974048">
        <w:rPr>
          <w:color w:val="auto"/>
        </w:rPr>
        <w:t xml:space="preserve">Рішенням </w:t>
      </w:r>
      <w:r w:rsidR="00B57085" w:rsidRPr="00974048">
        <w:rPr>
          <w:color w:val="auto"/>
        </w:rPr>
        <w:t>___</w:t>
      </w:r>
      <w:r w:rsidR="00062F44" w:rsidRPr="00974048">
        <w:rPr>
          <w:color w:val="auto"/>
        </w:rPr>
        <w:t xml:space="preserve"> </w:t>
      </w:r>
      <w:r w:rsidRPr="00974048">
        <w:rPr>
          <w:color w:val="auto"/>
        </w:rPr>
        <w:t xml:space="preserve">сесії </w:t>
      </w:r>
      <w:r w:rsidR="00B57085" w:rsidRPr="00974048">
        <w:rPr>
          <w:color w:val="auto"/>
        </w:rPr>
        <w:t>__</w:t>
      </w:r>
      <w:r w:rsidRPr="00974048">
        <w:rPr>
          <w:color w:val="auto"/>
        </w:rPr>
        <w:t xml:space="preserve"> скликання</w:t>
      </w:r>
      <w:r w:rsidR="00EB3ACA" w:rsidRPr="00974048">
        <w:rPr>
          <w:color w:val="auto"/>
        </w:rPr>
        <w:t xml:space="preserve"> </w:t>
      </w:r>
      <w:proofErr w:type="spellStart"/>
      <w:r w:rsidR="00BD28E8" w:rsidRPr="00974048">
        <w:rPr>
          <w:color w:val="auto"/>
        </w:rPr>
        <w:t>Сновської</w:t>
      </w:r>
      <w:proofErr w:type="spellEnd"/>
      <w:r w:rsidR="00BD28E8" w:rsidRPr="00974048">
        <w:rPr>
          <w:color w:val="auto"/>
        </w:rPr>
        <w:t xml:space="preserve"> міської ради від </w:t>
      </w:r>
      <w:r w:rsidR="00B57085" w:rsidRPr="00974048">
        <w:rPr>
          <w:color w:val="auto"/>
        </w:rPr>
        <w:t>_________</w:t>
      </w:r>
      <w:r w:rsidRPr="00974048">
        <w:rPr>
          <w:color w:val="auto"/>
        </w:rPr>
        <w:t xml:space="preserve"> року №</w:t>
      </w:r>
      <w:r w:rsidR="00BD28E8" w:rsidRPr="00974048">
        <w:rPr>
          <w:color w:val="auto"/>
        </w:rPr>
        <w:t xml:space="preserve"> </w:t>
      </w:r>
      <w:r w:rsidR="00B57085" w:rsidRPr="00974048">
        <w:rPr>
          <w:color w:val="auto"/>
        </w:rPr>
        <w:t>______</w:t>
      </w:r>
    </w:p>
    <w:p w:rsidR="00757288" w:rsidRDefault="00757288" w:rsidP="00757288">
      <w:pPr>
        <w:pStyle w:val="20"/>
        <w:shd w:val="clear" w:color="auto" w:fill="auto"/>
        <w:spacing w:line="240" w:lineRule="auto"/>
        <w:ind w:left="4560"/>
      </w:pPr>
    </w:p>
    <w:p w:rsidR="00757288" w:rsidRDefault="00757288" w:rsidP="00757288">
      <w:pPr>
        <w:pStyle w:val="20"/>
        <w:shd w:val="clear" w:color="auto" w:fill="auto"/>
        <w:spacing w:line="240" w:lineRule="auto"/>
        <w:ind w:left="4560"/>
      </w:pPr>
    </w:p>
    <w:p w:rsidR="00757288" w:rsidRDefault="00757288" w:rsidP="00757288">
      <w:pPr>
        <w:pStyle w:val="20"/>
        <w:shd w:val="clear" w:color="auto" w:fill="auto"/>
        <w:spacing w:line="240" w:lineRule="auto"/>
        <w:ind w:left="4560"/>
      </w:pPr>
    </w:p>
    <w:p w:rsidR="00757288" w:rsidRDefault="00757288" w:rsidP="00757288">
      <w:pPr>
        <w:pStyle w:val="20"/>
        <w:shd w:val="clear" w:color="auto" w:fill="auto"/>
        <w:spacing w:line="240" w:lineRule="auto"/>
        <w:ind w:left="4560"/>
      </w:pPr>
    </w:p>
    <w:p w:rsidR="00757288" w:rsidRDefault="00757288" w:rsidP="00757288">
      <w:pPr>
        <w:pStyle w:val="20"/>
        <w:shd w:val="clear" w:color="auto" w:fill="auto"/>
        <w:spacing w:line="240" w:lineRule="auto"/>
        <w:ind w:left="4560"/>
      </w:pPr>
    </w:p>
    <w:p w:rsidR="00757288" w:rsidRDefault="00B57085" w:rsidP="00B57085">
      <w:pPr>
        <w:pStyle w:val="20"/>
        <w:shd w:val="clear" w:color="auto" w:fill="auto"/>
        <w:spacing w:line="240" w:lineRule="auto"/>
        <w:ind w:left="4560"/>
        <w:jc w:val="right"/>
      </w:pPr>
      <w:r>
        <w:t>ПРОЄКТ</w:t>
      </w:r>
    </w:p>
    <w:p w:rsidR="00757288" w:rsidRDefault="00757288" w:rsidP="00757288">
      <w:pPr>
        <w:pStyle w:val="20"/>
        <w:shd w:val="clear" w:color="auto" w:fill="auto"/>
        <w:spacing w:line="240" w:lineRule="auto"/>
        <w:ind w:left="4560"/>
        <w:jc w:val="right"/>
      </w:pPr>
    </w:p>
    <w:p w:rsidR="00757288" w:rsidRDefault="00757288" w:rsidP="00757288">
      <w:pPr>
        <w:pStyle w:val="20"/>
        <w:shd w:val="clear" w:color="auto" w:fill="auto"/>
        <w:spacing w:line="240" w:lineRule="auto"/>
        <w:ind w:left="4560"/>
        <w:jc w:val="right"/>
      </w:pPr>
    </w:p>
    <w:p w:rsidR="00757288" w:rsidRDefault="00757288" w:rsidP="00757288">
      <w:pPr>
        <w:pStyle w:val="20"/>
        <w:shd w:val="clear" w:color="auto" w:fill="auto"/>
        <w:spacing w:line="240" w:lineRule="auto"/>
        <w:ind w:left="4560"/>
        <w:jc w:val="right"/>
      </w:pPr>
    </w:p>
    <w:p w:rsidR="00757288" w:rsidRDefault="00757288" w:rsidP="00757288">
      <w:pPr>
        <w:pStyle w:val="20"/>
        <w:shd w:val="clear" w:color="auto" w:fill="auto"/>
        <w:spacing w:line="240" w:lineRule="auto"/>
        <w:ind w:left="4560"/>
        <w:jc w:val="right"/>
      </w:pPr>
    </w:p>
    <w:p w:rsidR="00757288" w:rsidRDefault="00757288" w:rsidP="00757288">
      <w:pPr>
        <w:pStyle w:val="20"/>
        <w:shd w:val="clear" w:color="auto" w:fill="auto"/>
        <w:spacing w:line="240" w:lineRule="auto"/>
        <w:ind w:left="4560"/>
        <w:jc w:val="right"/>
      </w:pPr>
    </w:p>
    <w:p w:rsidR="004979C5" w:rsidRDefault="00EB3ACA" w:rsidP="00757288">
      <w:pPr>
        <w:pStyle w:val="60"/>
        <w:shd w:val="clear" w:color="auto" w:fill="auto"/>
        <w:spacing w:before="0" w:line="240" w:lineRule="auto"/>
        <w:ind w:right="80"/>
      </w:pPr>
      <w:r>
        <w:rPr>
          <w:rStyle w:val="66pt"/>
          <w:b/>
          <w:bCs/>
        </w:rPr>
        <w:t>ПРОГРАМА</w:t>
      </w:r>
      <w:r>
        <w:rPr>
          <w:rStyle w:val="66pt"/>
          <w:b/>
          <w:bCs/>
        </w:rPr>
        <w:br/>
      </w:r>
      <w:r>
        <w:t>економічного і соціального</w:t>
      </w:r>
      <w:r w:rsidR="004979C5">
        <w:t xml:space="preserve"> </w:t>
      </w:r>
      <w:r>
        <w:t xml:space="preserve">розвитку </w:t>
      </w:r>
    </w:p>
    <w:p w:rsidR="004B550C" w:rsidRDefault="004979C5" w:rsidP="0064011F">
      <w:pPr>
        <w:pStyle w:val="60"/>
        <w:shd w:val="clear" w:color="auto" w:fill="auto"/>
        <w:spacing w:before="0"/>
        <w:ind w:right="80"/>
      </w:pPr>
      <w:r>
        <w:t xml:space="preserve">Сновської міської територіальної громади </w:t>
      </w:r>
      <w:bookmarkStart w:id="0" w:name="bookmark2"/>
      <w:r w:rsidR="00285BF3">
        <w:t>на 2026</w:t>
      </w:r>
      <w:r w:rsidR="00EB3ACA">
        <w:t xml:space="preserve"> рік</w:t>
      </w:r>
      <w:bookmarkEnd w:id="0"/>
    </w:p>
    <w:p w:rsidR="004B550C" w:rsidRPr="004B550C" w:rsidRDefault="004B550C" w:rsidP="007E3B75">
      <w:pPr>
        <w:ind w:left="1134"/>
      </w:pPr>
    </w:p>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Pr="004B550C" w:rsidRDefault="004B550C" w:rsidP="0064011F"/>
    <w:p w:rsidR="004B550C" w:rsidRDefault="004B550C" w:rsidP="0064011F"/>
    <w:p w:rsidR="00A961F6" w:rsidRDefault="00A961F6" w:rsidP="0064011F"/>
    <w:p w:rsidR="004B550C" w:rsidRDefault="004B550C" w:rsidP="0064011F"/>
    <w:p w:rsidR="004B550C" w:rsidRDefault="004B550C" w:rsidP="0064011F"/>
    <w:p w:rsidR="004B550C" w:rsidRDefault="004B550C" w:rsidP="0064011F"/>
    <w:p w:rsidR="004B550C" w:rsidRDefault="004B550C" w:rsidP="0064011F"/>
    <w:p w:rsidR="004B550C" w:rsidRPr="004B550C" w:rsidRDefault="004B550C" w:rsidP="0064011F"/>
    <w:p w:rsidR="00427796" w:rsidRDefault="00EB3ACA" w:rsidP="0064011F">
      <w:pPr>
        <w:rPr>
          <w:sz w:val="2"/>
          <w:szCs w:val="2"/>
        </w:rPr>
      </w:pPr>
      <w:r>
        <w:t xml:space="preserve"> </w:t>
      </w:r>
    </w:p>
    <w:p w:rsidR="00427796" w:rsidRDefault="00427796" w:rsidP="0064011F">
      <w:pPr>
        <w:rPr>
          <w:sz w:val="2"/>
          <w:szCs w:val="2"/>
        </w:rPr>
        <w:sectPr w:rsidR="00427796" w:rsidSect="00A961F6">
          <w:footerReference w:type="default" r:id="rId8"/>
          <w:pgSz w:w="11900" w:h="16840"/>
          <w:pgMar w:top="902" w:right="701" w:bottom="865" w:left="1276" w:header="0" w:footer="3" w:gutter="0"/>
          <w:cols w:space="720"/>
          <w:noEndnote/>
          <w:titlePg/>
          <w:docGrid w:linePitch="360"/>
        </w:sectPr>
      </w:pPr>
    </w:p>
    <w:p w:rsidR="002C738C" w:rsidRDefault="00EB3ACA" w:rsidP="0064011F">
      <w:pPr>
        <w:pStyle w:val="50"/>
        <w:shd w:val="clear" w:color="auto" w:fill="auto"/>
        <w:spacing w:before="0" w:after="0" w:line="240" w:lineRule="auto"/>
        <w:ind w:right="20"/>
        <w:jc w:val="center"/>
      </w:pPr>
      <w:r>
        <w:lastRenderedPageBreak/>
        <w:t>ЗМІСТ</w:t>
      </w:r>
    </w:p>
    <w:p w:rsidR="002C738C" w:rsidRDefault="002C738C" w:rsidP="0064011F"/>
    <w:p w:rsidR="00A907E1" w:rsidRPr="00026434" w:rsidRDefault="00A907E1" w:rsidP="0064011F">
      <w:pPr>
        <w:pStyle w:val="20"/>
        <w:shd w:val="clear" w:color="auto" w:fill="auto"/>
        <w:spacing w:line="240" w:lineRule="auto"/>
        <w:rPr>
          <w:color w:val="auto"/>
        </w:rPr>
      </w:pPr>
      <w:r w:rsidRPr="00026434">
        <w:rPr>
          <w:color w:val="auto"/>
        </w:rPr>
        <w:t>Вступ</w:t>
      </w:r>
      <w:r w:rsidR="00602F39" w:rsidRPr="00026434">
        <w:rPr>
          <w:color w:val="auto"/>
        </w:rPr>
        <w:t>……………………………………………………………………</w:t>
      </w:r>
      <w:r w:rsidR="00766F16" w:rsidRPr="00026434">
        <w:rPr>
          <w:color w:val="auto"/>
        </w:rPr>
        <w:t>…………</w:t>
      </w:r>
      <w:r w:rsidR="00602F39" w:rsidRPr="00026434">
        <w:rPr>
          <w:color w:val="auto"/>
        </w:rPr>
        <w:t>…….</w:t>
      </w:r>
      <w:r w:rsidR="00766F16" w:rsidRPr="00026434">
        <w:rPr>
          <w:color w:val="auto"/>
        </w:rPr>
        <w:t>3</w:t>
      </w:r>
    </w:p>
    <w:p w:rsidR="00A907E1" w:rsidRPr="00026434" w:rsidRDefault="00A907E1" w:rsidP="0064011F">
      <w:pPr>
        <w:pStyle w:val="34"/>
        <w:keepNext/>
        <w:keepLines/>
        <w:shd w:val="clear" w:color="auto" w:fill="auto"/>
        <w:tabs>
          <w:tab w:val="left" w:pos="0"/>
        </w:tabs>
        <w:spacing w:after="0" w:line="240" w:lineRule="auto"/>
        <w:jc w:val="left"/>
        <w:rPr>
          <w:b w:val="0"/>
          <w:color w:val="auto"/>
          <w:sz w:val="28"/>
          <w:szCs w:val="28"/>
        </w:rPr>
      </w:pPr>
      <w:r w:rsidRPr="00026434">
        <w:rPr>
          <w:b w:val="0"/>
          <w:color w:val="auto"/>
          <w:sz w:val="28"/>
          <w:szCs w:val="28"/>
        </w:rPr>
        <w:t>І.</w:t>
      </w:r>
      <w:r w:rsidRPr="00026434">
        <w:rPr>
          <w:b w:val="0"/>
          <w:color w:val="auto"/>
          <w:sz w:val="28"/>
          <w:szCs w:val="28"/>
        </w:rPr>
        <w:tab/>
        <w:t>Аналіз економічног</w:t>
      </w:r>
      <w:r w:rsidR="00093CD0" w:rsidRPr="00026434">
        <w:rPr>
          <w:b w:val="0"/>
          <w:color w:val="auto"/>
          <w:sz w:val="28"/>
          <w:szCs w:val="28"/>
        </w:rPr>
        <w:t>о і соціального розвитку за 2025</w:t>
      </w:r>
      <w:r w:rsidRPr="00026434">
        <w:rPr>
          <w:b w:val="0"/>
          <w:color w:val="auto"/>
          <w:sz w:val="28"/>
          <w:szCs w:val="28"/>
        </w:rPr>
        <w:t xml:space="preserve"> рік</w:t>
      </w:r>
      <w:r w:rsidR="00602F39" w:rsidRPr="00026434">
        <w:rPr>
          <w:b w:val="0"/>
          <w:color w:val="auto"/>
          <w:sz w:val="28"/>
          <w:szCs w:val="28"/>
        </w:rPr>
        <w:t>………………</w:t>
      </w:r>
      <w:r w:rsidR="008E051F" w:rsidRPr="00026434">
        <w:rPr>
          <w:b w:val="0"/>
          <w:color w:val="auto"/>
          <w:sz w:val="28"/>
          <w:szCs w:val="28"/>
        </w:rPr>
        <w:t>……..4</w:t>
      </w:r>
    </w:p>
    <w:p w:rsidR="00602F39" w:rsidRPr="00026434" w:rsidRDefault="00E53A54" w:rsidP="00114962">
      <w:pPr>
        <w:pStyle w:val="34"/>
        <w:keepNext/>
        <w:keepLines/>
        <w:numPr>
          <w:ilvl w:val="0"/>
          <w:numId w:val="1"/>
        </w:numPr>
        <w:shd w:val="clear" w:color="auto" w:fill="auto"/>
        <w:tabs>
          <w:tab w:val="left" w:pos="0"/>
        </w:tabs>
        <w:spacing w:after="0" w:line="240" w:lineRule="auto"/>
        <w:ind w:right="-20"/>
        <w:rPr>
          <w:b w:val="0"/>
          <w:color w:val="auto"/>
          <w:sz w:val="28"/>
          <w:szCs w:val="28"/>
        </w:rPr>
      </w:pPr>
      <w:r w:rsidRPr="00E53A54">
        <w:rPr>
          <w:b w:val="0"/>
          <w:noProof/>
          <w:color w:val="auto"/>
          <w:sz w:val="28"/>
          <w:szCs w:val="28"/>
        </w:rPr>
        <w:pict>
          <v:shapetype id="_x0000_t202" coordsize="21600,21600" o:spt="202" path="m,l,21600r21600,l21600,xe">
            <v:stroke joinstyle="miter"/>
            <v:path gradientshapeok="t" o:connecttype="rect"/>
          </v:shapetype>
          <v:shape id="Text Box 102" o:spid="_x0000_s2058" type="#_x0000_t202" style="position:absolute;left:0;text-align:left;margin-left:390.7pt;margin-top:-44.05pt;width:106.2pt;height:21.05pt;z-index:-251613184;visibility:visible;mso-wrap-distance-left:237.1pt;mso-wrap-distance-top:1.3pt;mso-wrap-distance-right:8.15pt;mso-wrap-distance-bottom:11.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" filled="f" stroked="f">
            <v:textbox inset="0,0,0,0">
              <w:txbxContent>
                <w:p w:rsidR="00974311" w:rsidRPr="00784D5E" w:rsidRDefault="00974311" w:rsidP="00602F39"/>
              </w:txbxContent>
            </v:textbox>
            <w10:wrap type="topAndBottom" anchorx="margin"/>
          </v:shape>
        </w:pict>
      </w:r>
      <w:r w:rsidRPr="00E53A54">
        <w:rPr>
          <w:b w:val="0"/>
          <w:noProof/>
          <w:color w:val="auto"/>
          <w:sz w:val="28"/>
          <w:szCs w:val="28"/>
        </w:rPr>
        <w:pict>
          <v:shape id="Text Box 101" o:spid="_x0000_s2057" type="#_x0000_t202" style="position:absolute;left:0;text-align:left;margin-left:163.8pt;margin-top:-44.05pt;width:77.75pt;height:26.65pt;z-index:-251614208;visibility:visible;mso-wrap-distance-left:11.5pt;mso-wrap-distance-right:26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" filled="f" stroked="f">
            <v:textbox inset="0,0,0,0">
              <w:txbxContent>
                <w:p w:rsidR="00974311" w:rsidRPr="00784D5E" w:rsidRDefault="00974311" w:rsidP="00602F39"/>
              </w:txbxContent>
            </v:textbox>
            <w10:wrap type="topAndBottom" anchorx="margin"/>
          </v:shape>
        </w:pict>
      </w:r>
      <w:r w:rsidR="00602F39" w:rsidRPr="00026434">
        <w:rPr>
          <w:b w:val="0"/>
          <w:bCs w:val="0"/>
          <w:color w:val="auto"/>
          <w:sz w:val="28"/>
          <w:szCs w:val="28"/>
        </w:rPr>
        <w:t>Мета, завдання та заходи економічно</w:t>
      </w:r>
      <w:r w:rsidR="00093CD0" w:rsidRPr="00026434">
        <w:rPr>
          <w:b w:val="0"/>
          <w:bCs w:val="0"/>
          <w:color w:val="auto"/>
          <w:sz w:val="28"/>
          <w:szCs w:val="28"/>
        </w:rPr>
        <w:t>го і соціального розвитку у 2026</w:t>
      </w:r>
      <w:r w:rsidR="00602F39" w:rsidRPr="00026434">
        <w:rPr>
          <w:b w:val="0"/>
          <w:bCs w:val="0"/>
          <w:color w:val="auto"/>
          <w:sz w:val="28"/>
          <w:szCs w:val="28"/>
        </w:rPr>
        <w:t xml:space="preserve"> році…………………………………………………………………………</w:t>
      </w:r>
      <w:r w:rsidR="00766F16" w:rsidRPr="00026434">
        <w:rPr>
          <w:b w:val="0"/>
          <w:bCs w:val="0"/>
          <w:color w:val="auto"/>
          <w:sz w:val="28"/>
          <w:szCs w:val="28"/>
        </w:rPr>
        <w:t>……</w:t>
      </w:r>
      <w:r w:rsidR="00602F39" w:rsidRPr="00026434">
        <w:rPr>
          <w:b w:val="0"/>
          <w:bCs w:val="0"/>
          <w:color w:val="auto"/>
          <w:sz w:val="28"/>
          <w:szCs w:val="28"/>
        </w:rPr>
        <w:t>……..</w:t>
      </w:r>
      <w:r w:rsidR="00B1047A" w:rsidRPr="00026434">
        <w:rPr>
          <w:b w:val="0"/>
          <w:bCs w:val="0"/>
          <w:color w:val="auto"/>
          <w:sz w:val="28"/>
          <w:szCs w:val="28"/>
        </w:rPr>
        <w:t>34</w:t>
      </w:r>
    </w:p>
    <w:p w:rsidR="00602F39" w:rsidRPr="00026434" w:rsidRDefault="00602F39" w:rsidP="00766F16">
      <w:pPr>
        <w:pStyle w:val="34"/>
        <w:keepNext/>
        <w:keepLines/>
        <w:shd w:val="clear" w:color="auto" w:fill="auto"/>
        <w:tabs>
          <w:tab w:val="left" w:pos="0"/>
        </w:tabs>
        <w:spacing w:after="0" w:line="240" w:lineRule="auto"/>
        <w:ind w:right="-20" w:firstLine="284"/>
        <w:rPr>
          <w:b w:val="0"/>
          <w:color w:val="auto"/>
          <w:sz w:val="28"/>
          <w:szCs w:val="28"/>
        </w:rPr>
      </w:pPr>
      <w:r w:rsidRPr="00026434">
        <w:rPr>
          <w:b w:val="0"/>
          <w:color w:val="auto"/>
          <w:sz w:val="28"/>
          <w:szCs w:val="28"/>
        </w:rPr>
        <w:t>Заходи економічного і соціального розвитку у 2</w:t>
      </w:r>
      <w:r w:rsidR="00093CD0" w:rsidRPr="00026434">
        <w:rPr>
          <w:b w:val="0"/>
          <w:color w:val="auto"/>
          <w:sz w:val="28"/>
          <w:szCs w:val="28"/>
        </w:rPr>
        <w:t>026</w:t>
      </w:r>
      <w:r w:rsidRPr="00026434">
        <w:rPr>
          <w:b w:val="0"/>
          <w:color w:val="auto"/>
          <w:sz w:val="28"/>
          <w:szCs w:val="28"/>
        </w:rPr>
        <w:t xml:space="preserve"> році…………………</w:t>
      </w:r>
      <w:r w:rsidR="002C0684" w:rsidRPr="00026434">
        <w:rPr>
          <w:b w:val="0"/>
          <w:color w:val="auto"/>
          <w:sz w:val="28"/>
          <w:szCs w:val="28"/>
        </w:rPr>
        <w:t>.</w:t>
      </w:r>
      <w:r w:rsidR="00766F16" w:rsidRPr="00026434">
        <w:rPr>
          <w:b w:val="0"/>
          <w:color w:val="auto"/>
          <w:sz w:val="28"/>
          <w:szCs w:val="28"/>
        </w:rPr>
        <w:t>…....3</w:t>
      </w:r>
      <w:r w:rsidR="00B1047A" w:rsidRPr="00026434">
        <w:rPr>
          <w:b w:val="0"/>
          <w:color w:val="auto"/>
          <w:sz w:val="28"/>
          <w:szCs w:val="28"/>
        </w:rPr>
        <w:t>5</w:t>
      </w:r>
    </w:p>
    <w:p w:rsidR="00602F39" w:rsidRPr="00026434" w:rsidRDefault="00602F39" w:rsidP="00114962">
      <w:pPr>
        <w:pStyle w:val="34"/>
        <w:keepNext/>
        <w:keepLines/>
        <w:numPr>
          <w:ilvl w:val="0"/>
          <w:numId w:val="3"/>
        </w:numPr>
        <w:shd w:val="clear" w:color="auto" w:fill="auto"/>
        <w:tabs>
          <w:tab w:val="left" w:pos="0"/>
        </w:tabs>
        <w:spacing w:after="0" w:line="240" w:lineRule="auto"/>
        <w:ind w:left="0" w:right="-20" w:firstLine="284"/>
        <w:rPr>
          <w:b w:val="0"/>
          <w:color w:val="auto"/>
          <w:sz w:val="28"/>
          <w:szCs w:val="28"/>
        </w:rPr>
      </w:pPr>
      <w:r w:rsidRPr="00026434">
        <w:rPr>
          <w:rFonts w:cs="Arial"/>
          <w:b w:val="0"/>
          <w:color w:val="auto"/>
          <w:sz w:val="28"/>
          <w:szCs w:val="28"/>
        </w:rPr>
        <w:t>Згуртована спільнота динамічного розвитку людського капіталу</w:t>
      </w:r>
      <w:r w:rsidR="008564EF" w:rsidRPr="00026434">
        <w:rPr>
          <w:rFonts w:cs="Arial"/>
          <w:b w:val="0"/>
          <w:color w:val="auto"/>
          <w:sz w:val="28"/>
          <w:szCs w:val="28"/>
        </w:rPr>
        <w:t>…</w:t>
      </w:r>
      <w:r w:rsidR="00766F16" w:rsidRPr="00026434">
        <w:rPr>
          <w:rFonts w:cs="Arial"/>
          <w:b w:val="0"/>
          <w:color w:val="auto"/>
          <w:sz w:val="28"/>
          <w:szCs w:val="28"/>
        </w:rPr>
        <w:t>……</w:t>
      </w:r>
      <w:r w:rsidR="002C0684"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35</w:t>
      </w:r>
    </w:p>
    <w:p w:rsidR="00602F39" w:rsidRPr="00026434" w:rsidRDefault="00602F39" w:rsidP="00114962">
      <w:pPr>
        <w:pStyle w:val="34"/>
        <w:keepNext/>
        <w:keepLines/>
        <w:numPr>
          <w:ilvl w:val="1"/>
          <w:numId w:val="3"/>
        </w:numPr>
        <w:shd w:val="clear" w:color="auto" w:fill="auto"/>
        <w:tabs>
          <w:tab w:val="left" w:pos="0"/>
        </w:tabs>
        <w:spacing w:after="0" w:line="240" w:lineRule="auto"/>
        <w:ind w:left="0" w:right="-20" w:firstLine="284"/>
        <w:rPr>
          <w:b w:val="0"/>
          <w:color w:val="auto"/>
          <w:sz w:val="28"/>
          <w:szCs w:val="28"/>
        </w:rPr>
      </w:pPr>
      <w:r w:rsidRPr="00026434">
        <w:rPr>
          <w:rFonts w:cs="Arial"/>
          <w:b w:val="0"/>
          <w:color w:val="auto"/>
          <w:sz w:val="28"/>
          <w:szCs w:val="28"/>
        </w:rPr>
        <w:t xml:space="preserve">Якісна освіта, забезпечення її </w:t>
      </w:r>
      <w:proofErr w:type="spellStart"/>
      <w:r w:rsidRPr="00026434">
        <w:rPr>
          <w:rFonts w:cs="Arial"/>
          <w:b w:val="0"/>
          <w:color w:val="auto"/>
          <w:sz w:val="28"/>
          <w:szCs w:val="28"/>
        </w:rPr>
        <w:t>інклюзивності</w:t>
      </w:r>
      <w:proofErr w:type="spellEnd"/>
      <w:r w:rsidR="008564EF" w:rsidRPr="00026434">
        <w:rPr>
          <w:rFonts w:cs="Arial"/>
          <w:b w:val="0"/>
          <w:color w:val="auto"/>
          <w:sz w:val="28"/>
          <w:szCs w:val="28"/>
        </w:rPr>
        <w:t>……………………………</w:t>
      </w:r>
      <w:r w:rsidR="002C0684"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35</w:t>
      </w:r>
    </w:p>
    <w:p w:rsidR="00602F39" w:rsidRPr="00026434" w:rsidRDefault="00602F39" w:rsidP="00114962">
      <w:pPr>
        <w:pStyle w:val="34"/>
        <w:keepNext/>
        <w:keepLines/>
        <w:numPr>
          <w:ilvl w:val="1"/>
          <w:numId w:val="3"/>
        </w:numPr>
        <w:shd w:val="clear" w:color="auto" w:fill="auto"/>
        <w:tabs>
          <w:tab w:val="left" w:pos="0"/>
        </w:tabs>
        <w:spacing w:after="0" w:line="240" w:lineRule="auto"/>
        <w:ind w:left="0" w:right="-20" w:firstLine="284"/>
        <w:rPr>
          <w:b w:val="0"/>
          <w:color w:val="auto"/>
          <w:sz w:val="28"/>
          <w:szCs w:val="28"/>
        </w:rPr>
      </w:pPr>
      <w:r w:rsidRPr="00026434">
        <w:rPr>
          <w:rFonts w:cs="Arial"/>
          <w:b w:val="0"/>
          <w:color w:val="auto"/>
          <w:sz w:val="28"/>
          <w:szCs w:val="28"/>
        </w:rPr>
        <w:t xml:space="preserve">Згуртована активна громада, що спирається на традиції </w:t>
      </w:r>
      <w:proofErr w:type="spellStart"/>
      <w:r w:rsidRPr="00026434">
        <w:rPr>
          <w:rFonts w:cs="Arial"/>
          <w:b w:val="0"/>
          <w:color w:val="auto"/>
          <w:sz w:val="28"/>
          <w:szCs w:val="28"/>
        </w:rPr>
        <w:t>Сновщини</w:t>
      </w:r>
      <w:proofErr w:type="spellEnd"/>
      <w:r w:rsidR="008564EF" w:rsidRPr="00026434">
        <w:rPr>
          <w:rFonts w:cs="Arial"/>
          <w:b w:val="0"/>
          <w:color w:val="auto"/>
          <w:sz w:val="28"/>
          <w:szCs w:val="28"/>
        </w:rPr>
        <w:t>…</w:t>
      </w:r>
      <w:r w:rsidR="002C0684"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…35</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1.3. Доступні якісні послуги з охорони здоров`я та реабілітації</w:t>
      </w:r>
      <w:r w:rsidR="008564EF" w:rsidRPr="00026434">
        <w:rPr>
          <w:rFonts w:cs="Arial"/>
          <w:b w:val="0"/>
          <w:color w:val="auto"/>
          <w:sz w:val="28"/>
          <w:szCs w:val="28"/>
        </w:rPr>
        <w:t>…………</w:t>
      </w:r>
      <w:r w:rsidR="002C0684"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35</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 xml:space="preserve">1.4. Краще організація управління з використанням </w:t>
      </w:r>
      <w:proofErr w:type="spellStart"/>
      <w:r w:rsidRPr="00026434">
        <w:rPr>
          <w:rFonts w:cs="Arial"/>
          <w:b w:val="0"/>
          <w:color w:val="auto"/>
          <w:sz w:val="28"/>
          <w:szCs w:val="28"/>
        </w:rPr>
        <w:t>цифровізації</w:t>
      </w:r>
      <w:proofErr w:type="spellEnd"/>
      <w:r w:rsidR="008564EF"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36</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2. Стійка відкрита до новітніх тенденцій технологічна  економіка</w:t>
      </w:r>
      <w:r w:rsidR="008564EF"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36</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 xml:space="preserve">2.1 Підтримка підприємництва, фермерства, інших </w:t>
      </w:r>
      <w:proofErr w:type="spellStart"/>
      <w:r w:rsidRPr="00026434">
        <w:rPr>
          <w:rFonts w:cs="Arial"/>
          <w:b w:val="0"/>
          <w:color w:val="auto"/>
          <w:sz w:val="28"/>
          <w:szCs w:val="28"/>
        </w:rPr>
        <w:t>мікро</w:t>
      </w:r>
      <w:proofErr w:type="spellEnd"/>
      <w:r w:rsidRPr="00026434">
        <w:rPr>
          <w:rFonts w:cs="Arial"/>
          <w:b w:val="0"/>
          <w:color w:val="auto"/>
          <w:sz w:val="28"/>
          <w:szCs w:val="28"/>
        </w:rPr>
        <w:t xml:space="preserve"> та малих товаровиробників</w:t>
      </w:r>
      <w:r w:rsidR="008564EF"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36</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2.2. Планування просторового розвитку території та просування інвестиційної</w:t>
      </w:r>
      <w:r w:rsidR="002C738C" w:rsidRPr="00026434">
        <w:rPr>
          <w:rFonts w:cs="Arial"/>
          <w:b w:val="0"/>
          <w:color w:val="auto"/>
          <w:sz w:val="28"/>
          <w:szCs w:val="28"/>
        </w:rPr>
        <w:t xml:space="preserve"> привабливості г</w:t>
      </w:r>
      <w:r w:rsidRPr="00026434">
        <w:rPr>
          <w:rFonts w:cs="Arial"/>
          <w:b w:val="0"/>
          <w:color w:val="auto"/>
          <w:sz w:val="28"/>
          <w:szCs w:val="28"/>
        </w:rPr>
        <w:t>ромади</w:t>
      </w:r>
      <w:r w:rsidR="008564EF"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37</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3. Приваблива до життя громада з якісними та доступними послугами</w:t>
      </w:r>
      <w:r w:rsidR="00766F16" w:rsidRPr="00026434">
        <w:rPr>
          <w:rFonts w:cs="Arial"/>
          <w:b w:val="0"/>
          <w:color w:val="auto"/>
          <w:sz w:val="28"/>
          <w:szCs w:val="28"/>
        </w:rPr>
        <w:t>…</w:t>
      </w:r>
      <w:r w:rsidR="002C0684" w:rsidRPr="00026434">
        <w:rPr>
          <w:rFonts w:cs="Arial"/>
          <w:b w:val="0"/>
          <w:color w:val="auto"/>
          <w:sz w:val="28"/>
          <w:szCs w:val="28"/>
        </w:rPr>
        <w:t>.</w:t>
      </w:r>
      <w:r w:rsidR="00B1047A" w:rsidRPr="00026434">
        <w:rPr>
          <w:rFonts w:cs="Arial"/>
          <w:b w:val="0"/>
          <w:color w:val="auto"/>
          <w:sz w:val="28"/>
          <w:szCs w:val="28"/>
        </w:rPr>
        <w:t>……37</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3.1. Покращення стану доріг та вулиць, супутньої інфраструктури, доступність населених пунктів громади</w:t>
      </w:r>
      <w:r w:rsidR="008564EF"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3A525A">
        <w:rPr>
          <w:rFonts w:cs="Arial"/>
          <w:b w:val="0"/>
          <w:color w:val="auto"/>
          <w:sz w:val="28"/>
          <w:szCs w:val="28"/>
        </w:rPr>
        <w:t>.</w:t>
      </w:r>
      <w:r w:rsidR="00B1047A" w:rsidRPr="00026434">
        <w:rPr>
          <w:rFonts w:cs="Arial"/>
          <w:b w:val="0"/>
          <w:color w:val="auto"/>
          <w:sz w:val="28"/>
          <w:szCs w:val="28"/>
        </w:rPr>
        <w:t>37</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3.2. Ефективна організація надання  послуг поводження з ТПВ</w:t>
      </w:r>
      <w:r w:rsidR="00766F16" w:rsidRPr="00026434">
        <w:rPr>
          <w:rFonts w:cs="Arial"/>
          <w:b w:val="0"/>
          <w:color w:val="auto"/>
          <w:sz w:val="28"/>
          <w:szCs w:val="28"/>
        </w:rPr>
        <w:t>…………….</w:t>
      </w:r>
      <w:r w:rsidR="008564EF" w:rsidRPr="00026434">
        <w:rPr>
          <w:rFonts w:cs="Arial"/>
          <w:b w:val="0"/>
          <w:color w:val="auto"/>
          <w:sz w:val="28"/>
          <w:szCs w:val="28"/>
        </w:rPr>
        <w:t>…</w:t>
      </w:r>
      <w:r w:rsidR="003A525A">
        <w:rPr>
          <w:rFonts w:cs="Arial"/>
          <w:b w:val="0"/>
          <w:color w:val="auto"/>
          <w:sz w:val="28"/>
          <w:szCs w:val="28"/>
        </w:rPr>
        <w:t>.</w:t>
      </w:r>
      <w:r w:rsidR="00B1047A" w:rsidRPr="00026434">
        <w:rPr>
          <w:rFonts w:cs="Arial"/>
          <w:b w:val="0"/>
          <w:color w:val="auto"/>
          <w:sz w:val="28"/>
          <w:szCs w:val="28"/>
        </w:rPr>
        <w:t>37</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4. Безпечна, адаптована до змін клімату громада</w:t>
      </w:r>
      <w:r w:rsidR="008564EF" w:rsidRPr="00026434">
        <w:rPr>
          <w:rFonts w:cs="Arial"/>
          <w:b w:val="0"/>
          <w:color w:val="auto"/>
          <w:sz w:val="28"/>
          <w:szCs w:val="28"/>
        </w:rPr>
        <w:t>…………………………</w:t>
      </w:r>
      <w:r w:rsidR="002C0684" w:rsidRPr="00026434">
        <w:rPr>
          <w:rFonts w:cs="Arial"/>
          <w:b w:val="0"/>
          <w:color w:val="auto"/>
          <w:sz w:val="28"/>
          <w:szCs w:val="28"/>
        </w:rPr>
        <w:t>.</w:t>
      </w:r>
      <w:r w:rsidR="00766F16" w:rsidRPr="00026434">
        <w:rPr>
          <w:rFonts w:cs="Arial"/>
          <w:b w:val="0"/>
          <w:color w:val="auto"/>
          <w:sz w:val="28"/>
          <w:szCs w:val="28"/>
        </w:rPr>
        <w:t>…</w:t>
      </w:r>
      <w:r w:rsidR="002C0684" w:rsidRPr="00026434">
        <w:rPr>
          <w:rFonts w:cs="Arial"/>
          <w:b w:val="0"/>
          <w:color w:val="auto"/>
          <w:sz w:val="28"/>
          <w:szCs w:val="28"/>
        </w:rPr>
        <w:t>.</w:t>
      </w:r>
      <w:r w:rsidR="008564EF" w:rsidRPr="00026434">
        <w:rPr>
          <w:rFonts w:cs="Arial"/>
          <w:b w:val="0"/>
          <w:color w:val="auto"/>
          <w:sz w:val="28"/>
          <w:szCs w:val="28"/>
        </w:rPr>
        <w:t>…</w:t>
      </w:r>
      <w:r w:rsidR="00B1047A" w:rsidRPr="00026434">
        <w:rPr>
          <w:rFonts w:cs="Arial"/>
          <w:b w:val="0"/>
          <w:color w:val="auto"/>
          <w:sz w:val="28"/>
          <w:szCs w:val="28"/>
        </w:rPr>
        <w:t>38</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4.1. Створення безпечних умов для життєдіяльності в громаді</w:t>
      </w:r>
      <w:r w:rsidR="00766F16" w:rsidRPr="00026434">
        <w:rPr>
          <w:rFonts w:cs="Arial"/>
          <w:b w:val="0"/>
          <w:color w:val="auto"/>
          <w:sz w:val="28"/>
          <w:szCs w:val="28"/>
        </w:rPr>
        <w:t>……………</w:t>
      </w:r>
      <w:r w:rsidR="002C0684" w:rsidRPr="00026434">
        <w:rPr>
          <w:rFonts w:cs="Arial"/>
          <w:b w:val="0"/>
          <w:color w:val="auto"/>
          <w:sz w:val="28"/>
          <w:szCs w:val="28"/>
        </w:rPr>
        <w:t>..</w:t>
      </w:r>
      <w:r w:rsidR="00B1047A" w:rsidRPr="00026434">
        <w:rPr>
          <w:rFonts w:cs="Arial"/>
          <w:b w:val="0"/>
          <w:color w:val="auto"/>
          <w:sz w:val="28"/>
          <w:szCs w:val="28"/>
        </w:rPr>
        <w:t>.…38</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4.2. Запровадження енергозберігаючих технологій та відновлювальних джерел енергії</w:t>
      </w:r>
      <w:r w:rsidR="008564EF" w:rsidRPr="00026434">
        <w:rPr>
          <w:rFonts w:cs="Arial"/>
          <w:b w:val="0"/>
          <w:color w:val="auto"/>
          <w:sz w:val="28"/>
          <w:szCs w:val="28"/>
        </w:rPr>
        <w:t>…………………………………………………………………</w:t>
      </w:r>
      <w:r w:rsidR="00766F16" w:rsidRPr="00026434">
        <w:rPr>
          <w:rFonts w:cs="Arial"/>
          <w:b w:val="0"/>
          <w:color w:val="auto"/>
          <w:sz w:val="28"/>
          <w:szCs w:val="28"/>
        </w:rPr>
        <w:t>……………</w:t>
      </w:r>
      <w:r w:rsidR="008564EF" w:rsidRPr="00026434">
        <w:rPr>
          <w:rFonts w:cs="Arial"/>
          <w:b w:val="0"/>
          <w:color w:val="auto"/>
          <w:sz w:val="28"/>
          <w:szCs w:val="28"/>
        </w:rPr>
        <w:t>…..</w:t>
      </w:r>
      <w:r w:rsidR="00026434" w:rsidRPr="00026434">
        <w:rPr>
          <w:rFonts w:cs="Arial"/>
          <w:b w:val="0"/>
          <w:color w:val="auto"/>
          <w:sz w:val="28"/>
          <w:szCs w:val="28"/>
        </w:rPr>
        <w:t>38</w:t>
      </w:r>
    </w:p>
    <w:p w:rsidR="00602F39" w:rsidRPr="00026434" w:rsidRDefault="00602F39" w:rsidP="00766F16">
      <w:pPr>
        <w:pStyle w:val="34"/>
        <w:keepNext/>
        <w:keepLines/>
        <w:shd w:val="clear" w:color="auto" w:fill="auto"/>
        <w:tabs>
          <w:tab w:val="left" w:pos="0"/>
        </w:tabs>
        <w:spacing w:after="0" w:line="240" w:lineRule="auto"/>
        <w:ind w:right="-20" w:firstLine="284"/>
        <w:rPr>
          <w:rFonts w:cs="Arial"/>
          <w:b w:val="0"/>
          <w:color w:val="auto"/>
          <w:sz w:val="28"/>
          <w:szCs w:val="28"/>
        </w:rPr>
      </w:pPr>
      <w:r w:rsidRPr="00026434">
        <w:rPr>
          <w:rFonts w:cs="Arial"/>
          <w:b w:val="0"/>
          <w:color w:val="auto"/>
          <w:sz w:val="28"/>
          <w:szCs w:val="28"/>
        </w:rPr>
        <w:t>4.3. Адаптація до змін клімату та санація водних об`єктів</w:t>
      </w:r>
      <w:r w:rsidR="00026434" w:rsidRPr="00026434">
        <w:rPr>
          <w:rFonts w:cs="Arial"/>
          <w:b w:val="0"/>
          <w:color w:val="auto"/>
          <w:sz w:val="28"/>
          <w:szCs w:val="28"/>
        </w:rPr>
        <w:t>…………………...…38</w:t>
      </w:r>
    </w:p>
    <w:p w:rsidR="004A3E32" w:rsidRPr="00026434" w:rsidRDefault="004A3E32" w:rsidP="00766F16">
      <w:pPr>
        <w:pStyle w:val="34"/>
        <w:keepNext/>
        <w:keepLines/>
        <w:shd w:val="clear" w:color="auto" w:fill="auto"/>
        <w:tabs>
          <w:tab w:val="left" w:pos="0"/>
        </w:tabs>
        <w:spacing w:after="0" w:line="240" w:lineRule="auto"/>
        <w:ind w:right="-20"/>
        <w:rPr>
          <w:rFonts w:cs="Arial"/>
          <w:b w:val="0"/>
          <w:color w:val="auto"/>
          <w:sz w:val="28"/>
          <w:szCs w:val="28"/>
        </w:rPr>
      </w:pPr>
      <w:r w:rsidRPr="00026434">
        <w:rPr>
          <w:b w:val="0"/>
          <w:color w:val="auto"/>
          <w:sz w:val="28"/>
          <w:szCs w:val="28"/>
        </w:rPr>
        <w:t>ІІІ. Джерела фінансування Програми економічного і соціального розвитку Сновської місько</w:t>
      </w:r>
      <w:r w:rsidR="00026434" w:rsidRPr="00026434">
        <w:rPr>
          <w:b w:val="0"/>
          <w:color w:val="auto"/>
          <w:sz w:val="28"/>
          <w:szCs w:val="28"/>
        </w:rPr>
        <w:t>ї територіальної громади на 2026</w:t>
      </w:r>
      <w:r w:rsidRPr="00026434">
        <w:rPr>
          <w:b w:val="0"/>
          <w:color w:val="auto"/>
          <w:sz w:val="28"/>
          <w:szCs w:val="28"/>
        </w:rPr>
        <w:t xml:space="preserve"> рік…</w:t>
      </w:r>
      <w:r w:rsidR="00EC7F77" w:rsidRPr="00026434">
        <w:rPr>
          <w:b w:val="0"/>
          <w:color w:val="auto"/>
          <w:sz w:val="28"/>
          <w:szCs w:val="28"/>
        </w:rPr>
        <w:t>……………………</w:t>
      </w:r>
      <w:r w:rsidR="002C0684" w:rsidRPr="00026434">
        <w:rPr>
          <w:b w:val="0"/>
          <w:color w:val="auto"/>
          <w:sz w:val="28"/>
          <w:szCs w:val="28"/>
        </w:rPr>
        <w:t>..</w:t>
      </w:r>
      <w:r w:rsidR="00766F16" w:rsidRPr="00026434">
        <w:rPr>
          <w:b w:val="0"/>
          <w:color w:val="auto"/>
          <w:sz w:val="28"/>
          <w:szCs w:val="28"/>
        </w:rPr>
        <w:t>…</w:t>
      </w:r>
      <w:r w:rsidR="00CC24FA">
        <w:rPr>
          <w:b w:val="0"/>
          <w:color w:val="auto"/>
          <w:sz w:val="28"/>
          <w:szCs w:val="28"/>
        </w:rPr>
        <w:t>.</w:t>
      </w:r>
      <w:r w:rsidR="00EC7F77" w:rsidRPr="00026434">
        <w:rPr>
          <w:b w:val="0"/>
          <w:color w:val="auto"/>
          <w:sz w:val="28"/>
          <w:szCs w:val="28"/>
        </w:rPr>
        <w:t>..</w:t>
      </w:r>
      <w:r w:rsidR="00026434" w:rsidRPr="00026434">
        <w:rPr>
          <w:b w:val="0"/>
          <w:color w:val="auto"/>
          <w:sz w:val="28"/>
          <w:szCs w:val="28"/>
        </w:rPr>
        <w:t>39</w:t>
      </w:r>
    </w:p>
    <w:p w:rsidR="00602F39" w:rsidRPr="00026434" w:rsidRDefault="00602F39" w:rsidP="00766F16">
      <w:pPr>
        <w:pStyle w:val="34"/>
        <w:keepNext/>
        <w:keepLines/>
        <w:shd w:val="clear" w:color="auto" w:fill="auto"/>
        <w:tabs>
          <w:tab w:val="left" w:pos="0"/>
        </w:tabs>
        <w:spacing w:after="0" w:line="240" w:lineRule="auto"/>
        <w:ind w:right="-20"/>
        <w:rPr>
          <w:rFonts w:cs="Arial"/>
          <w:color w:val="auto"/>
          <w:sz w:val="20"/>
          <w:szCs w:val="20"/>
        </w:rPr>
      </w:pPr>
    </w:p>
    <w:p w:rsidR="004A3E32" w:rsidRPr="00026434" w:rsidRDefault="004A3E32" w:rsidP="00766F16">
      <w:pPr>
        <w:pStyle w:val="2f2"/>
        <w:keepNext/>
        <w:keepLines/>
        <w:shd w:val="clear" w:color="auto" w:fill="auto"/>
        <w:spacing w:before="0" w:after="120" w:line="240" w:lineRule="auto"/>
        <w:ind w:right="-20"/>
        <w:jc w:val="both"/>
        <w:rPr>
          <w:b w:val="0"/>
          <w:color w:val="auto"/>
          <w:sz w:val="28"/>
          <w:szCs w:val="28"/>
        </w:rPr>
      </w:pPr>
      <w:r w:rsidRPr="00026434">
        <w:rPr>
          <w:b w:val="0"/>
          <w:color w:val="auto"/>
          <w:sz w:val="28"/>
          <w:szCs w:val="28"/>
        </w:rPr>
        <w:t xml:space="preserve">Додаток 1. </w:t>
      </w:r>
      <w:r w:rsidR="00F937F3" w:rsidRPr="00026434">
        <w:rPr>
          <w:b w:val="0"/>
          <w:color w:val="auto"/>
          <w:sz w:val="28"/>
          <w:szCs w:val="28"/>
        </w:rPr>
        <w:t>О</w:t>
      </w:r>
      <w:r w:rsidRPr="00026434">
        <w:rPr>
          <w:b w:val="0"/>
          <w:color w:val="auto"/>
          <w:sz w:val="28"/>
          <w:szCs w:val="28"/>
        </w:rPr>
        <w:t xml:space="preserve">сновні показники економічного і соціального розвитку </w:t>
      </w:r>
      <w:r w:rsidR="00ED4ACD" w:rsidRPr="00026434">
        <w:rPr>
          <w:b w:val="0"/>
          <w:color w:val="auto"/>
          <w:sz w:val="28"/>
          <w:szCs w:val="28"/>
        </w:rPr>
        <w:t>С</w:t>
      </w:r>
      <w:r w:rsidRPr="00026434">
        <w:rPr>
          <w:b w:val="0"/>
          <w:color w:val="auto"/>
          <w:sz w:val="28"/>
          <w:szCs w:val="28"/>
        </w:rPr>
        <w:t>новської місько</w:t>
      </w:r>
      <w:r w:rsidR="00093CD0" w:rsidRPr="00026434">
        <w:rPr>
          <w:b w:val="0"/>
          <w:color w:val="auto"/>
          <w:sz w:val="28"/>
          <w:szCs w:val="28"/>
        </w:rPr>
        <w:t>ї територіальної громади на 2026</w:t>
      </w:r>
      <w:r w:rsidRPr="00026434">
        <w:rPr>
          <w:b w:val="0"/>
          <w:color w:val="auto"/>
          <w:sz w:val="28"/>
          <w:szCs w:val="28"/>
        </w:rPr>
        <w:t xml:space="preserve"> рік……………………</w:t>
      </w:r>
      <w:r w:rsidR="00F937F3" w:rsidRPr="00026434">
        <w:rPr>
          <w:b w:val="0"/>
          <w:color w:val="auto"/>
          <w:sz w:val="28"/>
          <w:szCs w:val="28"/>
        </w:rPr>
        <w:t>………</w:t>
      </w:r>
      <w:r w:rsidR="00766F16" w:rsidRPr="00026434">
        <w:rPr>
          <w:b w:val="0"/>
          <w:color w:val="auto"/>
          <w:sz w:val="28"/>
          <w:szCs w:val="28"/>
        </w:rPr>
        <w:t>…….</w:t>
      </w:r>
      <w:r w:rsidR="00F937F3" w:rsidRPr="00026434">
        <w:rPr>
          <w:b w:val="0"/>
          <w:color w:val="auto"/>
          <w:sz w:val="28"/>
          <w:szCs w:val="28"/>
        </w:rPr>
        <w:t>…</w:t>
      </w:r>
      <w:r w:rsidR="002C0684" w:rsidRPr="00026434">
        <w:rPr>
          <w:b w:val="0"/>
          <w:color w:val="auto"/>
          <w:sz w:val="28"/>
          <w:szCs w:val="28"/>
        </w:rPr>
        <w:t>.</w:t>
      </w:r>
      <w:r w:rsidR="00F937F3" w:rsidRPr="00026434">
        <w:rPr>
          <w:b w:val="0"/>
          <w:color w:val="auto"/>
          <w:sz w:val="28"/>
          <w:szCs w:val="28"/>
        </w:rPr>
        <w:t>…</w:t>
      </w:r>
      <w:r w:rsidR="003A525A">
        <w:rPr>
          <w:b w:val="0"/>
          <w:color w:val="auto"/>
          <w:sz w:val="28"/>
          <w:szCs w:val="28"/>
        </w:rPr>
        <w:t>.</w:t>
      </w:r>
      <w:r w:rsidR="00026434" w:rsidRPr="00026434">
        <w:rPr>
          <w:b w:val="0"/>
          <w:color w:val="auto"/>
          <w:sz w:val="28"/>
          <w:szCs w:val="28"/>
        </w:rPr>
        <w:t>40</w:t>
      </w:r>
    </w:p>
    <w:p w:rsidR="00F937F3" w:rsidRPr="00026434" w:rsidRDefault="00F937F3" w:rsidP="00766F16">
      <w:pPr>
        <w:pStyle w:val="221"/>
        <w:shd w:val="clear" w:color="auto" w:fill="auto"/>
        <w:spacing w:before="0" w:after="120" w:line="240" w:lineRule="auto"/>
        <w:ind w:right="-20"/>
        <w:jc w:val="both"/>
        <w:rPr>
          <w:b w:val="0"/>
          <w:color w:val="auto"/>
          <w:sz w:val="28"/>
          <w:szCs w:val="28"/>
        </w:rPr>
      </w:pPr>
      <w:r w:rsidRPr="00026434">
        <w:rPr>
          <w:b w:val="0"/>
          <w:color w:val="auto"/>
          <w:sz w:val="28"/>
          <w:szCs w:val="28"/>
        </w:rPr>
        <w:t>Додаток 2. Перелік  програм місцевого розвитку, які п</w:t>
      </w:r>
      <w:r w:rsidR="00093CD0" w:rsidRPr="00026434">
        <w:rPr>
          <w:b w:val="0"/>
          <w:color w:val="auto"/>
          <w:sz w:val="28"/>
          <w:szCs w:val="28"/>
        </w:rPr>
        <w:t>ередбачається фінансувати в 2026</w:t>
      </w:r>
      <w:r w:rsidRPr="00026434">
        <w:rPr>
          <w:b w:val="0"/>
          <w:color w:val="auto"/>
          <w:sz w:val="28"/>
          <w:szCs w:val="28"/>
        </w:rPr>
        <w:t xml:space="preserve"> році……………………………………………………</w:t>
      </w:r>
      <w:r w:rsidR="00766F16" w:rsidRPr="00026434">
        <w:rPr>
          <w:b w:val="0"/>
          <w:color w:val="auto"/>
          <w:sz w:val="28"/>
          <w:szCs w:val="28"/>
        </w:rPr>
        <w:t>……………………</w:t>
      </w:r>
      <w:r w:rsidRPr="00026434">
        <w:rPr>
          <w:b w:val="0"/>
          <w:color w:val="auto"/>
          <w:sz w:val="28"/>
          <w:szCs w:val="28"/>
        </w:rPr>
        <w:t>…..</w:t>
      </w:r>
      <w:r w:rsidR="00766F16" w:rsidRPr="00026434">
        <w:rPr>
          <w:b w:val="0"/>
          <w:color w:val="auto"/>
          <w:sz w:val="28"/>
          <w:szCs w:val="28"/>
        </w:rPr>
        <w:t>4</w:t>
      </w:r>
      <w:r w:rsidR="00026434" w:rsidRPr="00026434">
        <w:rPr>
          <w:b w:val="0"/>
          <w:color w:val="auto"/>
          <w:sz w:val="28"/>
          <w:szCs w:val="28"/>
        </w:rPr>
        <w:t>2</w:t>
      </w:r>
    </w:p>
    <w:p w:rsidR="002C738C" w:rsidRPr="00026434" w:rsidRDefault="00F937F3" w:rsidP="00766F16">
      <w:pPr>
        <w:pStyle w:val="2f2"/>
        <w:keepNext/>
        <w:keepLines/>
        <w:shd w:val="clear" w:color="auto" w:fill="auto"/>
        <w:spacing w:before="0" w:line="240" w:lineRule="auto"/>
        <w:ind w:left="20" w:right="-20"/>
        <w:jc w:val="both"/>
        <w:rPr>
          <w:color w:val="auto"/>
        </w:rPr>
        <w:sectPr w:rsidR="002C738C" w:rsidRPr="00026434" w:rsidSect="00410112">
          <w:type w:val="continuous"/>
          <w:pgSz w:w="11900" w:h="16840"/>
          <w:pgMar w:top="1455" w:right="721" w:bottom="1455" w:left="1276" w:header="0" w:footer="3" w:gutter="0"/>
          <w:cols w:space="720"/>
          <w:noEndnote/>
          <w:titlePg/>
          <w:docGrid w:linePitch="360"/>
        </w:sectPr>
      </w:pPr>
      <w:r w:rsidRPr="00026434">
        <w:rPr>
          <w:b w:val="0"/>
          <w:color w:val="auto"/>
          <w:sz w:val="28"/>
          <w:szCs w:val="28"/>
        </w:rPr>
        <w:t xml:space="preserve">Додаток 3. </w:t>
      </w:r>
      <w:r w:rsidR="002C738C" w:rsidRPr="00026434">
        <w:rPr>
          <w:b w:val="0"/>
          <w:color w:val="auto"/>
          <w:sz w:val="28"/>
          <w:szCs w:val="28"/>
        </w:rPr>
        <w:t>Перелік інвестиційних проєктів, я</w:t>
      </w:r>
      <w:r w:rsidR="00093CD0" w:rsidRPr="00026434">
        <w:rPr>
          <w:b w:val="0"/>
          <w:color w:val="auto"/>
          <w:sz w:val="28"/>
          <w:szCs w:val="28"/>
        </w:rPr>
        <w:t>кі планується реалізувати у 2026</w:t>
      </w:r>
      <w:r w:rsidR="002C738C" w:rsidRPr="00026434">
        <w:rPr>
          <w:b w:val="0"/>
          <w:color w:val="auto"/>
          <w:sz w:val="28"/>
          <w:szCs w:val="28"/>
        </w:rPr>
        <w:t xml:space="preserve"> році………………………………………………………………</w:t>
      </w:r>
      <w:r w:rsidR="00766F16" w:rsidRPr="00026434">
        <w:rPr>
          <w:b w:val="0"/>
          <w:color w:val="auto"/>
          <w:sz w:val="28"/>
          <w:szCs w:val="28"/>
        </w:rPr>
        <w:t>…………….</w:t>
      </w:r>
      <w:r w:rsidR="002C738C" w:rsidRPr="00026434">
        <w:rPr>
          <w:b w:val="0"/>
          <w:color w:val="auto"/>
          <w:sz w:val="28"/>
          <w:szCs w:val="28"/>
        </w:rPr>
        <w:t>……….</w:t>
      </w:r>
      <w:r w:rsidR="00766F16" w:rsidRPr="00026434">
        <w:rPr>
          <w:b w:val="0"/>
          <w:color w:val="auto"/>
          <w:sz w:val="28"/>
          <w:szCs w:val="28"/>
        </w:rPr>
        <w:t>4</w:t>
      </w:r>
      <w:r w:rsidR="003A525A">
        <w:rPr>
          <w:b w:val="0"/>
          <w:color w:val="auto"/>
          <w:sz w:val="28"/>
          <w:szCs w:val="28"/>
        </w:rPr>
        <w:t>5</w:t>
      </w:r>
    </w:p>
    <w:p w:rsidR="00F937F3" w:rsidRPr="00776079" w:rsidRDefault="00F937F3" w:rsidP="00766F16">
      <w:pPr>
        <w:pStyle w:val="221"/>
        <w:shd w:val="clear" w:color="auto" w:fill="auto"/>
        <w:spacing w:before="0" w:after="0" w:line="240" w:lineRule="auto"/>
        <w:ind w:right="-20"/>
        <w:jc w:val="both"/>
        <w:rPr>
          <w:b w:val="0"/>
          <w:color w:val="943634" w:themeColor="accent2" w:themeShade="BF"/>
          <w:sz w:val="28"/>
          <w:szCs w:val="28"/>
        </w:rPr>
      </w:pPr>
    </w:p>
    <w:p w:rsidR="00F937F3" w:rsidRDefault="00F937F3" w:rsidP="0064011F">
      <w:pPr>
        <w:pStyle w:val="2f2"/>
        <w:keepNext/>
        <w:keepLines/>
        <w:shd w:val="clear" w:color="auto" w:fill="auto"/>
        <w:spacing w:before="0" w:line="240" w:lineRule="auto"/>
        <w:ind w:left="600"/>
        <w:jc w:val="both"/>
      </w:pPr>
    </w:p>
    <w:p w:rsidR="00602F39" w:rsidRPr="00602F39" w:rsidRDefault="00602F39" w:rsidP="0064011F">
      <w:pPr>
        <w:pStyle w:val="34"/>
        <w:keepNext/>
        <w:keepLines/>
        <w:shd w:val="clear" w:color="auto" w:fill="auto"/>
        <w:tabs>
          <w:tab w:val="left" w:pos="0"/>
        </w:tabs>
        <w:spacing w:after="0" w:line="240" w:lineRule="auto"/>
        <w:ind w:right="180"/>
        <w:rPr>
          <w:b w:val="0"/>
          <w:sz w:val="28"/>
          <w:szCs w:val="28"/>
        </w:rPr>
        <w:sectPr w:rsidR="00602F39" w:rsidRPr="00602F39" w:rsidSect="00A907E1">
          <w:type w:val="continuous"/>
          <w:pgSz w:w="11900" w:h="16840"/>
          <w:pgMar w:top="902" w:right="701" w:bottom="865" w:left="1580" w:header="0" w:footer="3" w:gutter="0"/>
          <w:cols w:space="720"/>
          <w:noEndnote/>
          <w:docGrid w:linePitch="360"/>
        </w:sectPr>
      </w:pPr>
    </w:p>
    <w:p w:rsidR="00427796" w:rsidRDefault="00EB3ACA" w:rsidP="0064011F">
      <w:pPr>
        <w:pStyle w:val="50"/>
        <w:shd w:val="clear" w:color="auto" w:fill="auto"/>
        <w:spacing w:before="0" w:after="155"/>
        <w:ind w:right="80"/>
        <w:jc w:val="center"/>
      </w:pPr>
      <w:r>
        <w:rPr>
          <w:rStyle w:val="51"/>
          <w:b/>
          <w:bCs/>
        </w:rPr>
        <w:lastRenderedPageBreak/>
        <w:t>Вступ</w:t>
      </w:r>
    </w:p>
    <w:p w:rsidR="00427796" w:rsidRDefault="00AA7AFC" w:rsidP="00EC631E">
      <w:pPr>
        <w:pStyle w:val="20"/>
        <w:shd w:val="clear" w:color="auto" w:fill="auto"/>
        <w:spacing w:after="68" w:line="317" w:lineRule="exact"/>
        <w:ind w:right="200" w:firstLine="567"/>
        <w:jc w:val="both"/>
      </w:pPr>
      <w:r w:rsidRPr="0064011F">
        <w:rPr>
          <w:rStyle w:val="27"/>
        </w:rPr>
        <w:t xml:space="preserve">Програма </w:t>
      </w:r>
      <w:r w:rsidR="00EB3ACA" w:rsidRPr="0064011F">
        <w:rPr>
          <w:rStyle w:val="27"/>
        </w:rPr>
        <w:t>економічного і соціального</w:t>
      </w:r>
      <w:r w:rsidRPr="0064011F">
        <w:rPr>
          <w:rStyle w:val="27"/>
        </w:rPr>
        <w:t xml:space="preserve"> </w:t>
      </w:r>
      <w:r w:rsidR="00EB3ACA" w:rsidRPr="0064011F">
        <w:rPr>
          <w:rStyle w:val="27"/>
        </w:rPr>
        <w:t xml:space="preserve">розвитку </w:t>
      </w:r>
      <w:r w:rsidRPr="0064011F">
        <w:rPr>
          <w:rStyle w:val="27"/>
        </w:rPr>
        <w:t>Сновської місько</w:t>
      </w:r>
      <w:r w:rsidR="00285BF3">
        <w:rPr>
          <w:rStyle w:val="27"/>
        </w:rPr>
        <w:t>ї територіальної громади на 2026</w:t>
      </w:r>
      <w:r w:rsidRPr="0064011F">
        <w:rPr>
          <w:rStyle w:val="27"/>
        </w:rPr>
        <w:t xml:space="preserve"> рік</w:t>
      </w:r>
      <w:r w:rsidR="00EB3ACA" w:rsidRPr="0064011F">
        <w:rPr>
          <w:rStyle w:val="27"/>
        </w:rPr>
        <w:t xml:space="preserve"> (далі - Програма) розроблена </w:t>
      </w:r>
      <w:r w:rsidR="001D6B84" w:rsidRPr="0064011F">
        <w:rPr>
          <w:rStyle w:val="27"/>
        </w:rPr>
        <w:t xml:space="preserve">відділом </w:t>
      </w:r>
      <w:r w:rsidR="00EB3ACA" w:rsidRPr="0064011F">
        <w:rPr>
          <w:rStyle w:val="27"/>
        </w:rPr>
        <w:t xml:space="preserve">економічного розвитку </w:t>
      </w:r>
      <w:r w:rsidR="001D6B84" w:rsidRPr="0064011F">
        <w:rPr>
          <w:rStyle w:val="27"/>
        </w:rPr>
        <w:t>та інвестицій Сновської міської ради</w:t>
      </w:r>
      <w:r w:rsidR="007E3B75">
        <w:rPr>
          <w:rStyle w:val="27"/>
        </w:rPr>
        <w:t xml:space="preserve"> з врахуванням пропозицій структурних підрозділів, старостатів, громадськості.</w:t>
      </w:r>
      <w:r w:rsidR="00EB3ACA">
        <w:rPr>
          <w:rStyle w:val="27"/>
        </w:rPr>
        <w:t xml:space="preserve"> </w:t>
      </w:r>
    </w:p>
    <w:p w:rsidR="00427796" w:rsidRDefault="00EB3ACA" w:rsidP="00EC631E">
      <w:pPr>
        <w:pStyle w:val="20"/>
        <w:shd w:val="clear" w:color="auto" w:fill="auto"/>
        <w:spacing w:after="56" w:line="307" w:lineRule="exact"/>
        <w:ind w:right="200" w:firstLine="567"/>
        <w:jc w:val="both"/>
      </w:pPr>
      <w:r w:rsidRPr="0064011F">
        <w:rPr>
          <w:rStyle w:val="27"/>
        </w:rPr>
        <w:t xml:space="preserve">Програма є документом, основним завданням якого є спрямування зусиль органів місцевого самоврядування, а також підприємств і організацій усіх форм власності, інших суб’єктів </w:t>
      </w:r>
      <w:r w:rsidR="00B63812" w:rsidRPr="0064011F">
        <w:rPr>
          <w:rStyle w:val="27"/>
        </w:rPr>
        <w:t>господарювання на розв’</w:t>
      </w:r>
      <w:r w:rsidRPr="0064011F">
        <w:rPr>
          <w:rStyle w:val="27"/>
        </w:rPr>
        <w:t xml:space="preserve">язання існуючих проблемних питань у відбудові та розвитку різних галузей та сфер діяльності </w:t>
      </w:r>
      <w:r w:rsidR="00B63812" w:rsidRPr="0064011F">
        <w:rPr>
          <w:rStyle w:val="27"/>
        </w:rPr>
        <w:t>громади</w:t>
      </w:r>
      <w:r w:rsidRPr="0064011F">
        <w:rPr>
          <w:rStyle w:val="27"/>
        </w:rPr>
        <w:t xml:space="preserve"> задля втілення єдиної державної політики відновлення та розвитку України на рівні </w:t>
      </w:r>
      <w:r w:rsidR="00D81BD1" w:rsidRPr="0064011F">
        <w:rPr>
          <w:rStyle w:val="27"/>
        </w:rPr>
        <w:t>громади</w:t>
      </w:r>
      <w:r w:rsidRPr="0064011F">
        <w:rPr>
          <w:rStyle w:val="27"/>
        </w:rPr>
        <w:t xml:space="preserve"> за особливих обставин викликаних воєнним станом</w:t>
      </w:r>
      <w:r>
        <w:rPr>
          <w:rStyle w:val="27"/>
        </w:rPr>
        <w:t>.</w:t>
      </w:r>
    </w:p>
    <w:p w:rsidR="00427796" w:rsidRDefault="00EB3ACA" w:rsidP="00EC631E">
      <w:pPr>
        <w:pStyle w:val="20"/>
        <w:shd w:val="clear" w:color="auto" w:fill="auto"/>
        <w:spacing w:after="60" w:line="312" w:lineRule="exact"/>
        <w:ind w:right="200" w:firstLine="567"/>
        <w:jc w:val="both"/>
      </w:pPr>
      <w:r>
        <w:rPr>
          <w:rStyle w:val="27"/>
        </w:rPr>
        <w:t>Передбачається, що основна робота органів влади</w:t>
      </w:r>
      <w:r w:rsidR="00DA461F">
        <w:rPr>
          <w:rStyle w:val="27"/>
        </w:rPr>
        <w:t xml:space="preserve"> в громаді</w:t>
      </w:r>
      <w:r>
        <w:rPr>
          <w:rStyle w:val="27"/>
        </w:rPr>
        <w:t>,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w:t>
      </w:r>
      <w:r w:rsidR="00DA461F">
        <w:rPr>
          <w:rStyle w:val="27"/>
        </w:rPr>
        <w:t>єнного (післявоєнного) періоду,</w:t>
      </w:r>
      <w:r>
        <w:rPr>
          <w:rStyle w:val="27"/>
        </w:rPr>
        <w:t xml:space="preserve"> зокрема за рахунок реалізації комплексу заходів з підвищення стійкості </w:t>
      </w:r>
      <w:r w:rsidR="00D81BD1">
        <w:rPr>
          <w:rStyle w:val="27"/>
        </w:rPr>
        <w:t>громади</w:t>
      </w:r>
      <w:r>
        <w:rPr>
          <w:rStyle w:val="27"/>
        </w:rPr>
        <w:t xml:space="preserve"> від можливої ескалації воєнних дій та безпеки для жителів </w:t>
      </w:r>
      <w:r w:rsidR="00DA461F">
        <w:rPr>
          <w:rStyle w:val="27"/>
        </w:rPr>
        <w:t>громади</w:t>
      </w:r>
      <w:r>
        <w:rPr>
          <w:rStyle w:val="27"/>
        </w:rPr>
        <w:t xml:space="preserve"> і внутрішньо переміщених осіб; продовження робіт з ві</w:t>
      </w:r>
      <w:r w:rsidR="00DA461F">
        <w:rPr>
          <w:rStyle w:val="27"/>
        </w:rPr>
        <w:t>дновлення пошкодженої</w:t>
      </w:r>
      <w:r>
        <w:rPr>
          <w:rStyle w:val="27"/>
        </w:rPr>
        <w:t xml:space="preserve"> інфраструктури, зі створення нових робочих місць через підтримку бізнесу, стимулювання залучення інвестицій, підвищення рівня соціального захисту населення, зокрема осіб, постраждалих внаслідок військової агресії російської федерації; надання якісних освітніх</w:t>
      </w:r>
      <w:r w:rsidR="00DA461F">
        <w:rPr>
          <w:rStyle w:val="27"/>
        </w:rPr>
        <w:t>,</w:t>
      </w:r>
      <w:r>
        <w:rPr>
          <w:rStyle w:val="27"/>
        </w:rPr>
        <w:t xml:space="preserve"> медичних, житлово-комунальних, адміністративних послуг; підвищення доходів населення.</w:t>
      </w:r>
    </w:p>
    <w:p w:rsidR="00427796" w:rsidRDefault="00EB3ACA" w:rsidP="00EC631E">
      <w:pPr>
        <w:pStyle w:val="20"/>
        <w:shd w:val="clear" w:color="auto" w:fill="auto"/>
        <w:spacing w:after="60" w:line="312" w:lineRule="exact"/>
        <w:ind w:right="-21" w:firstLine="567"/>
        <w:jc w:val="both"/>
      </w:pPr>
      <w:r>
        <w:rPr>
          <w:rStyle w:val="27"/>
        </w:rPr>
        <w:t xml:space="preserve">Законодавчою основою для розроблення Програми є Конституція України, закони України «Про місцеве самоврядування в Україні», </w:t>
      </w:r>
      <w:r w:rsidR="00E27FE8">
        <w:rPr>
          <w:rStyle w:val="27"/>
        </w:rPr>
        <w:t>«Про засади державно</w:t>
      </w:r>
      <w:r>
        <w:rPr>
          <w:rStyle w:val="27"/>
        </w:rPr>
        <w:t xml:space="preserve">ї регіональної політики», «Про державне прогнозування та розроблення програм економічного і соціального розвитку України», постанов Кабінету Міністрів України від </w:t>
      </w:r>
      <w:r>
        <w:rPr>
          <w:rStyle w:val="28"/>
        </w:rPr>
        <w:t>1</w:t>
      </w:r>
      <w:r>
        <w:rPr>
          <w:rStyle w:val="21"/>
        </w:rPr>
        <w:t>1</w:t>
      </w:r>
      <w:r>
        <w:t xml:space="preserve"> </w:t>
      </w:r>
      <w:r>
        <w:rPr>
          <w:rStyle w:val="27"/>
        </w:rPr>
        <w:t>березня 2022 року № 252 «Деякі питання формування та виконання місцевих бюджетів у період воєнного стану»,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rsidR="00427796" w:rsidRDefault="00EB3ACA" w:rsidP="00EC631E">
      <w:pPr>
        <w:pStyle w:val="20"/>
        <w:shd w:val="clear" w:color="auto" w:fill="auto"/>
        <w:spacing w:line="240" w:lineRule="auto"/>
        <w:ind w:right="-21" w:firstLine="567"/>
        <w:jc w:val="both"/>
      </w:pPr>
      <w:r>
        <w:rPr>
          <w:rStyle w:val="27"/>
        </w:rPr>
        <w:t xml:space="preserve">У Програмі визначено основні шляхи відновлення та пріоритети розвитку </w:t>
      </w:r>
      <w:r w:rsidR="0001130A">
        <w:rPr>
          <w:rStyle w:val="27"/>
        </w:rPr>
        <w:t>Сновської громади</w:t>
      </w:r>
      <w:r>
        <w:rPr>
          <w:rStyle w:val="27"/>
        </w:rPr>
        <w:t xml:space="preserve"> в короткостроковій </w:t>
      </w:r>
      <w:r w:rsidR="0001130A">
        <w:rPr>
          <w:rStyle w:val="27"/>
        </w:rPr>
        <w:t>перспективі на основі прогнозних</w:t>
      </w:r>
      <w:r>
        <w:rPr>
          <w:rStyle w:val="27"/>
        </w:rPr>
        <w:t xml:space="preserve"> показників економічного та соціального розвитку </w:t>
      </w:r>
      <w:r w:rsidR="0001130A">
        <w:rPr>
          <w:rStyle w:val="27"/>
        </w:rPr>
        <w:t>громади</w:t>
      </w:r>
      <w:r>
        <w:rPr>
          <w:rStyle w:val="27"/>
        </w:rPr>
        <w:t xml:space="preserve"> на </w:t>
      </w:r>
      <w:r>
        <w:rPr>
          <w:rStyle w:val="28"/>
        </w:rPr>
        <w:t>20</w:t>
      </w:r>
      <w:r w:rsidR="003B3AC9">
        <w:rPr>
          <w:rStyle w:val="28"/>
        </w:rPr>
        <w:t>2</w:t>
      </w:r>
      <w:r w:rsidR="00285BF3">
        <w:rPr>
          <w:rStyle w:val="28"/>
        </w:rPr>
        <w:t>6</w:t>
      </w:r>
      <w:r>
        <w:rPr>
          <w:rStyle w:val="27"/>
        </w:rPr>
        <w:t xml:space="preserve"> рік</w:t>
      </w:r>
      <w:r w:rsidR="003B3AC9">
        <w:rPr>
          <w:rStyle w:val="27"/>
        </w:rPr>
        <w:t>.</w:t>
      </w:r>
    </w:p>
    <w:p w:rsidR="00427796" w:rsidRDefault="00EB3ACA" w:rsidP="00282655">
      <w:pPr>
        <w:pStyle w:val="20"/>
        <w:shd w:val="clear" w:color="auto" w:fill="auto"/>
        <w:spacing w:line="240" w:lineRule="auto"/>
        <w:ind w:right="140" w:firstLine="567"/>
        <w:jc w:val="both"/>
        <w:rPr>
          <w:rStyle w:val="27"/>
        </w:rPr>
      </w:pPr>
      <w:r>
        <w:rPr>
          <w:rStyle w:val="27"/>
        </w:rPr>
        <w:t>Програма спрямована на ефективне розв’язання проблем економічного і соціального характеру та ґрунтується на аналізі тенденцій ро</w:t>
      </w:r>
      <w:r w:rsidR="004211DA">
        <w:rPr>
          <w:rStyle w:val="27"/>
        </w:rPr>
        <w:t xml:space="preserve">звитку та поточної економічної </w:t>
      </w:r>
      <w:r>
        <w:rPr>
          <w:rStyle w:val="27"/>
        </w:rPr>
        <w:t xml:space="preserve">ситуації </w:t>
      </w:r>
      <w:r w:rsidRPr="0064011F">
        <w:rPr>
          <w:rStyle w:val="27"/>
        </w:rPr>
        <w:t>в Україні,</w:t>
      </w:r>
      <w:r>
        <w:rPr>
          <w:rStyle w:val="27"/>
        </w:rPr>
        <w:t xml:space="preserve"> необхідності подолання наслідків збройної агресії російської федерації, основних показників соціально-економічного розвитку </w:t>
      </w:r>
      <w:r w:rsidR="004211DA">
        <w:rPr>
          <w:rStyle w:val="27"/>
        </w:rPr>
        <w:t>громади</w:t>
      </w:r>
      <w:r w:rsidR="00931C0C">
        <w:rPr>
          <w:rStyle w:val="27"/>
        </w:rPr>
        <w:t xml:space="preserve"> за попередні роки т</w:t>
      </w:r>
      <w:r w:rsidR="00285BF3">
        <w:rPr>
          <w:rStyle w:val="27"/>
        </w:rPr>
        <w:t>а поточної ситуації у 2025</w:t>
      </w:r>
      <w:r>
        <w:rPr>
          <w:rStyle w:val="27"/>
        </w:rPr>
        <w:t xml:space="preserve"> році, актуальних проблем і пріоритетів соціально-економічної сфери, а також на припущеннях, що враховують внутрішні та зовнішні фактори розвитку </w:t>
      </w:r>
      <w:r w:rsidR="00931C0C">
        <w:rPr>
          <w:rStyle w:val="27"/>
        </w:rPr>
        <w:t>громади</w:t>
      </w:r>
      <w:r>
        <w:rPr>
          <w:rStyle w:val="27"/>
        </w:rPr>
        <w:t>.</w:t>
      </w:r>
    </w:p>
    <w:p w:rsidR="00463EDE" w:rsidRPr="00463EDE" w:rsidRDefault="00463EDE" w:rsidP="00282655">
      <w:pPr>
        <w:pStyle w:val="20"/>
        <w:shd w:val="clear" w:color="auto" w:fill="auto"/>
        <w:spacing w:line="240" w:lineRule="auto"/>
        <w:ind w:right="140" w:firstLine="567"/>
        <w:jc w:val="both"/>
      </w:pPr>
      <w:r w:rsidRPr="00463EDE">
        <w:t>Програма дає відповіді на ключові питання, що стоять перед громадою: збереження її середовища, підвищення ступеня комфортності, формування безпечного простору для життя та ведення бізнесу, стимулювання громадянської та підприємницької активності, розвиток власних продуктивних сил, урізноманітнення їх форм, модернізація інфраструктури, розширення пропозиції робочих місць.</w:t>
      </w:r>
    </w:p>
    <w:p w:rsidR="00427796" w:rsidRDefault="00EB3ACA" w:rsidP="00EC631E">
      <w:pPr>
        <w:pStyle w:val="20"/>
        <w:shd w:val="clear" w:color="auto" w:fill="auto"/>
        <w:spacing w:line="312" w:lineRule="exact"/>
        <w:ind w:left="160" w:right="140" w:firstLine="407"/>
        <w:jc w:val="both"/>
      </w:pPr>
      <w:r>
        <w:rPr>
          <w:rStyle w:val="27"/>
        </w:rPr>
        <w:lastRenderedPageBreak/>
        <w:t xml:space="preserve">Основні завдання Програми та пріоритетні напрями діяльності в </w:t>
      </w:r>
      <w:r w:rsidR="00115F9A">
        <w:rPr>
          <w:rStyle w:val="27"/>
        </w:rPr>
        <w:t>громаді</w:t>
      </w:r>
      <w:r>
        <w:rPr>
          <w:rStyle w:val="27"/>
        </w:rPr>
        <w:t xml:space="preserve"> трансформовані </w:t>
      </w:r>
      <w:r>
        <w:t xml:space="preserve">в </w:t>
      </w:r>
      <w:r>
        <w:rPr>
          <w:rStyle w:val="27"/>
        </w:rPr>
        <w:t xml:space="preserve">перелік конкретних завдань та заходів з її реалізації та згруповані у розділи, які відповідають стратегічним та оперативним цілям розвитку </w:t>
      </w:r>
      <w:r w:rsidR="00115F9A">
        <w:rPr>
          <w:rStyle w:val="27"/>
        </w:rPr>
        <w:t>громади</w:t>
      </w:r>
      <w:r>
        <w:rPr>
          <w:rStyle w:val="27"/>
        </w:rPr>
        <w:t xml:space="preserve">, або </w:t>
      </w:r>
      <w:r>
        <w:t xml:space="preserve">є </w:t>
      </w:r>
      <w:r>
        <w:rPr>
          <w:rStyle w:val="27"/>
        </w:rPr>
        <w:t>актуальними за обставин, викликаних воєнним станом.</w:t>
      </w:r>
    </w:p>
    <w:p w:rsidR="00427796" w:rsidRDefault="00115F9A" w:rsidP="00EC631E">
      <w:pPr>
        <w:pStyle w:val="20"/>
        <w:shd w:val="clear" w:color="auto" w:fill="auto"/>
        <w:spacing w:line="312" w:lineRule="exact"/>
        <w:ind w:left="160" w:right="140" w:firstLine="407"/>
        <w:jc w:val="both"/>
        <w:rPr>
          <w:rStyle w:val="27"/>
        </w:rPr>
      </w:pPr>
      <w:r>
        <w:rPr>
          <w:rStyle w:val="27"/>
        </w:rPr>
        <w:t>Виконання заходів Програми д</w:t>
      </w:r>
      <w:r w:rsidR="00EB3ACA">
        <w:rPr>
          <w:rStyle w:val="27"/>
        </w:rPr>
        <w:t>озволить створити умови для бе</w:t>
      </w:r>
      <w:r>
        <w:rPr>
          <w:rStyle w:val="27"/>
        </w:rPr>
        <w:t>зпечного життя мешканців громади</w:t>
      </w:r>
      <w:r w:rsidR="00EB3ACA">
        <w:rPr>
          <w:rStyle w:val="27"/>
        </w:rPr>
        <w:t xml:space="preserve"> та задоволення їх нагальних потреб, а також забезпечення стабільного та збалансованого функціонування економіки</w:t>
      </w:r>
      <w:r>
        <w:rPr>
          <w:rStyle w:val="27"/>
        </w:rPr>
        <w:t>.</w:t>
      </w:r>
      <w:r w:rsidR="002746D2">
        <w:rPr>
          <w:rStyle w:val="27"/>
        </w:rPr>
        <w:t xml:space="preserve"> </w:t>
      </w:r>
    </w:p>
    <w:p w:rsidR="002746D2" w:rsidRDefault="002746D2" w:rsidP="00EC631E">
      <w:pPr>
        <w:pStyle w:val="20"/>
        <w:shd w:val="clear" w:color="auto" w:fill="auto"/>
        <w:spacing w:line="240" w:lineRule="auto"/>
        <w:ind w:firstLine="567"/>
        <w:jc w:val="both"/>
      </w:pPr>
      <w:r w:rsidRPr="0064011F">
        <w:rPr>
          <w:rStyle w:val="2Exact2"/>
        </w:rPr>
        <w:t>Орієнтири досягнення ефективності Програми - основні показники економічного і соці</w:t>
      </w:r>
      <w:r w:rsidR="00285BF3">
        <w:rPr>
          <w:rStyle w:val="2Exact2"/>
        </w:rPr>
        <w:t>ального розвитку громади на 2026</w:t>
      </w:r>
      <w:r w:rsidRPr="0064011F">
        <w:rPr>
          <w:rStyle w:val="2Exact2"/>
        </w:rPr>
        <w:t xml:space="preserve"> рік, визначені на підставі оцінки поточного стану та намірів суб’єктів господарювання усіх форм власності, </w:t>
      </w:r>
      <w:r w:rsidR="0091245B" w:rsidRPr="0064011F">
        <w:rPr>
          <w:rStyle w:val="2Exact2"/>
        </w:rPr>
        <w:t xml:space="preserve">поточних даних </w:t>
      </w:r>
      <w:r w:rsidRPr="0064011F">
        <w:rPr>
          <w:rStyle w:val="2Exact2"/>
        </w:rPr>
        <w:t xml:space="preserve">організацій, структурних підрозділів </w:t>
      </w:r>
      <w:r w:rsidR="0041148E" w:rsidRPr="0064011F">
        <w:rPr>
          <w:rStyle w:val="2Exact2"/>
        </w:rPr>
        <w:t>Сновської міської ради</w:t>
      </w:r>
      <w:r w:rsidR="009D5707" w:rsidRPr="0064011F">
        <w:rPr>
          <w:rStyle w:val="2Exact2"/>
        </w:rPr>
        <w:t>. Нажаль, статистичні дані по громаді відсутні</w:t>
      </w:r>
      <w:r>
        <w:rPr>
          <w:rStyle w:val="2Exact2"/>
        </w:rPr>
        <w:t xml:space="preserve"> (додаток </w:t>
      </w:r>
      <w:r>
        <w:rPr>
          <w:rStyle w:val="2Exact4"/>
        </w:rPr>
        <w:t>1</w:t>
      </w:r>
      <w:r>
        <w:rPr>
          <w:rStyle w:val="2Exact"/>
        </w:rPr>
        <w:t>).</w:t>
      </w:r>
    </w:p>
    <w:p w:rsidR="002746D2" w:rsidRDefault="002746D2" w:rsidP="00EC631E">
      <w:pPr>
        <w:pStyle w:val="20"/>
        <w:shd w:val="clear" w:color="auto" w:fill="auto"/>
        <w:spacing w:line="240" w:lineRule="auto"/>
        <w:ind w:firstLine="567"/>
        <w:jc w:val="both"/>
      </w:pPr>
      <w:r>
        <w:rPr>
          <w:rStyle w:val="2Exact2"/>
        </w:rPr>
        <w:t xml:space="preserve">Складовою Програми також </w:t>
      </w:r>
      <w:r>
        <w:rPr>
          <w:rStyle w:val="2Exact"/>
        </w:rPr>
        <w:t xml:space="preserve">є </w:t>
      </w:r>
      <w:r>
        <w:rPr>
          <w:rStyle w:val="2Exact2"/>
        </w:rPr>
        <w:t xml:space="preserve">перелік </w:t>
      </w:r>
      <w:r w:rsidR="0097486F">
        <w:rPr>
          <w:rStyle w:val="2Exact2"/>
        </w:rPr>
        <w:t>місцевих</w:t>
      </w:r>
      <w:r>
        <w:rPr>
          <w:rStyle w:val="2Exact2"/>
        </w:rPr>
        <w:t xml:space="preserve"> програм, які п</w:t>
      </w:r>
      <w:r w:rsidR="00285BF3">
        <w:rPr>
          <w:rStyle w:val="2Exact2"/>
        </w:rPr>
        <w:t>ередбачається фінансувати у 2026</w:t>
      </w:r>
      <w:r>
        <w:rPr>
          <w:rStyle w:val="2Exact2"/>
        </w:rPr>
        <w:t xml:space="preserve"> році (додаток </w:t>
      </w:r>
      <w:r>
        <w:rPr>
          <w:rStyle w:val="2Exact3"/>
        </w:rPr>
        <w:t>2</w:t>
      </w:r>
      <w:r>
        <w:rPr>
          <w:rStyle w:val="2Exact2"/>
        </w:rPr>
        <w:t>).</w:t>
      </w:r>
    </w:p>
    <w:p w:rsidR="002746D2" w:rsidRDefault="002746D2" w:rsidP="00EC631E">
      <w:pPr>
        <w:pStyle w:val="20"/>
        <w:shd w:val="clear" w:color="auto" w:fill="auto"/>
        <w:spacing w:line="240" w:lineRule="auto"/>
        <w:ind w:firstLine="567"/>
        <w:jc w:val="both"/>
      </w:pPr>
      <w:r>
        <w:rPr>
          <w:rStyle w:val="2Exact2"/>
        </w:rPr>
        <w:t xml:space="preserve">Крім того, Програма містить перелік пріоритетних інвестиційних проектів, які планується реалізувати </w:t>
      </w:r>
      <w:r>
        <w:rPr>
          <w:rStyle w:val="2Exact"/>
        </w:rPr>
        <w:t xml:space="preserve">у </w:t>
      </w:r>
      <w:r w:rsidR="00285BF3">
        <w:rPr>
          <w:rStyle w:val="2Exact2"/>
        </w:rPr>
        <w:t>2026</w:t>
      </w:r>
      <w:r>
        <w:rPr>
          <w:rStyle w:val="2Exact2"/>
        </w:rPr>
        <w:t xml:space="preserve"> році, зокрема із залученням коштів </w:t>
      </w:r>
      <w:r w:rsidR="001731A6">
        <w:rPr>
          <w:rStyle w:val="2Exact2"/>
        </w:rPr>
        <w:t>державного</w:t>
      </w:r>
      <w:r>
        <w:rPr>
          <w:rStyle w:val="2Exact2"/>
        </w:rPr>
        <w:t xml:space="preserve"> бюджету</w:t>
      </w:r>
      <w:r w:rsidR="001731A6">
        <w:rPr>
          <w:rStyle w:val="2Exact2"/>
        </w:rPr>
        <w:t xml:space="preserve"> та інших джерел</w:t>
      </w:r>
      <w:r>
        <w:rPr>
          <w:rStyle w:val="2Exact2"/>
        </w:rPr>
        <w:t xml:space="preserve"> (додаток </w:t>
      </w:r>
      <w:r>
        <w:rPr>
          <w:rStyle w:val="2Exact3"/>
        </w:rPr>
        <w:t>3</w:t>
      </w:r>
      <w:r>
        <w:rPr>
          <w:rStyle w:val="2Exact2"/>
        </w:rPr>
        <w:t>).</w:t>
      </w:r>
    </w:p>
    <w:p w:rsidR="00811CA6" w:rsidRDefault="00811CA6" w:rsidP="0064011F">
      <w:pPr>
        <w:pStyle w:val="34"/>
        <w:keepNext/>
        <w:keepLines/>
        <w:shd w:val="clear" w:color="auto" w:fill="auto"/>
        <w:tabs>
          <w:tab w:val="left" w:pos="1298"/>
        </w:tabs>
        <w:spacing w:after="330"/>
        <w:ind w:left="320" w:firstLine="600"/>
      </w:pPr>
      <w:bookmarkStart w:id="1" w:name="bookmark3"/>
    </w:p>
    <w:p w:rsidR="00427796" w:rsidRPr="008E2DDD" w:rsidRDefault="00EB3ACA" w:rsidP="0064011F">
      <w:pPr>
        <w:pStyle w:val="34"/>
        <w:keepNext/>
        <w:keepLines/>
        <w:shd w:val="clear" w:color="auto" w:fill="auto"/>
        <w:tabs>
          <w:tab w:val="left" w:pos="1298"/>
        </w:tabs>
        <w:spacing w:after="330"/>
        <w:ind w:left="320" w:firstLine="600"/>
        <w:rPr>
          <w:color w:val="auto"/>
        </w:rPr>
      </w:pPr>
      <w:r w:rsidRPr="008E2DDD">
        <w:rPr>
          <w:color w:val="auto"/>
        </w:rPr>
        <w:t>І.</w:t>
      </w:r>
      <w:r w:rsidRPr="008E2DDD">
        <w:rPr>
          <w:color w:val="auto"/>
        </w:rPr>
        <w:tab/>
        <w:t>Аналіз економічног</w:t>
      </w:r>
      <w:r w:rsidR="00776079" w:rsidRPr="008E2DDD">
        <w:rPr>
          <w:color w:val="auto"/>
        </w:rPr>
        <w:t>о і соціального розвитку за 2025</w:t>
      </w:r>
      <w:r w:rsidRPr="008E2DDD">
        <w:rPr>
          <w:color w:val="auto"/>
        </w:rPr>
        <w:t xml:space="preserve"> рік</w:t>
      </w:r>
      <w:bookmarkEnd w:id="1"/>
    </w:p>
    <w:p w:rsidR="00427796" w:rsidRPr="008E2DDD" w:rsidRDefault="008E2DDD" w:rsidP="00282655">
      <w:pPr>
        <w:pStyle w:val="20"/>
        <w:shd w:val="clear" w:color="auto" w:fill="auto"/>
        <w:spacing w:line="317" w:lineRule="exact"/>
        <w:ind w:right="200" w:firstLine="600"/>
        <w:jc w:val="both"/>
        <w:rPr>
          <w:color w:val="auto"/>
        </w:rPr>
      </w:pPr>
      <w:r w:rsidRPr="008E2DDD">
        <w:rPr>
          <w:color w:val="auto"/>
        </w:rPr>
        <w:t>У 2025</w:t>
      </w:r>
      <w:r w:rsidR="00EB3ACA" w:rsidRPr="008E2DDD">
        <w:rPr>
          <w:color w:val="auto"/>
        </w:rPr>
        <w:t xml:space="preserve"> році, незважаючи на виклики, пов’язані з повномасштабним вторгненням російської федерації на територію України, вживались заходи для збе</w:t>
      </w:r>
      <w:r w:rsidR="00AA2159" w:rsidRPr="008E2DDD">
        <w:rPr>
          <w:color w:val="auto"/>
        </w:rPr>
        <w:t>реження та зміцнення економічної</w:t>
      </w:r>
      <w:r w:rsidR="00EB3ACA" w:rsidRPr="008E2DDD">
        <w:rPr>
          <w:color w:val="auto"/>
        </w:rPr>
        <w:t xml:space="preserve"> та соціальної стабільності </w:t>
      </w:r>
      <w:r w:rsidR="00AA2159" w:rsidRPr="008E2DDD">
        <w:rPr>
          <w:color w:val="auto"/>
        </w:rPr>
        <w:t xml:space="preserve">громади </w:t>
      </w:r>
      <w:r w:rsidR="00EB3ACA" w:rsidRPr="008E2DDD">
        <w:rPr>
          <w:color w:val="auto"/>
        </w:rPr>
        <w:t>шляхом забезпечення сталого функціонування соціальної та гуманітарної сфери</w:t>
      </w:r>
      <w:r w:rsidR="00AA2159" w:rsidRPr="008E2DDD">
        <w:rPr>
          <w:color w:val="auto"/>
        </w:rPr>
        <w:t>, п</w:t>
      </w:r>
      <w:r w:rsidR="00EB3ACA" w:rsidRPr="008E2DDD">
        <w:rPr>
          <w:color w:val="auto"/>
        </w:rPr>
        <w:t>ідтримки бізнесу, підвищення п</w:t>
      </w:r>
      <w:r w:rsidR="00AA2159" w:rsidRPr="008E2DDD">
        <w:rPr>
          <w:color w:val="auto"/>
        </w:rPr>
        <w:t>родуктивності аграрного сектору,</w:t>
      </w:r>
      <w:r w:rsidR="00EB3ACA" w:rsidRPr="008E2DDD">
        <w:rPr>
          <w:color w:val="auto"/>
        </w:rPr>
        <w:t xml:space="preserve"> трансформації міжнародного співробітництва та інвестиційної політики.</w:t>
      </w:r>
    </w:p>
    <w:p w:rsidR="00427796" w:rsidRPr="008E2DDD" w:rsidRDefault="00EB3ACA" w:rsidP="00282655">
      <w:pPr>
        <w:pStyle w:val="20"/>
        <w:shd w:val="clear" w:color="auto" w:fill="auto"/>
        <w:spacing w:line="312" w:lineRule="exact"/>
        <w:ind w:right="200" w:firstLine="600"/>
        <w:jc w:val="both"/>
        <w:rPr>
          <w:color w:val="auto"/>
        </w:rPr>
      </w:pPr>
      <w:r w:rsidRPr="008E2DDD">
        <w:rPr>
          <w:color w:val="auto"/>
        </w:rPr>
        <w:t>Особливу увагу приділено розбудові мережі захисних споруд, наданню допомоги внутрішньо переміщеним особам, соціальній підтримці військо</w:t>
      </w:r>
      <w:r w:rsidR="00463EDE" w:rsidRPr="008E2DDD">
        <w:rPr>
          <w:color w:val="auto"/>
        </w:rPr>
        <w:t>вослужбовців та родин загиблих.</w:t>
      </w:r>
    </w:p>
    <w:p w:rsidR="00427796" w:rsidRPr="008E2DDD" w:rsidRDefault="00463EDE" w:rsidP="00282655">
      <w:pPr>
        <w:pStyle w:val="20"/>
        <w:shd w:val="clear" w:color="auto" w:fill="auto"/>
        <w:spacing w:line="312" w:lineRule="exact"/>
        <w:ind w:right="200" w:firstLine="600"/>
        <w:jc w:val="both"/>
        <w:rPr>
          <w:color w:val="auto"/>
        </w:rPr>
      </w:pPr>
      <w:r w:rsidRPr="008E2DDD">
        <w:rPr>
          <w:color w:val="auto"/>
        </w:rPr>
        <w:t>Сновщина</w:t>
      </w:r>
      <w:r w:rsidR="005F3086" w:rsidRPr="008E2DDD">
        <w:rPr>
          <w:color w:val="auto"/>
        </w:rPr>
        <w:t xml:space="preserve"> має близько 43</w:t>
      </w:r>
      <w:r w:rsidR="00EB3ACA" w:rsidRPr="008E2DDD">
        <w:rPr>
          <w:color w:val="auto"/>
        </w:rPr>
        <w:t xml:space="preserve"> км спільних кордонів з державою- агресором російською федерацією та республікою </w:t>
      </w:r>
      <w:proofErr w:type="spellStart"/>
      <w:r w:rsidR="00EB3ACA" w:rsidRPr="008E2DDD">
        <w:rPr>
          <w:color w:val="auto"/>
        </w:rPr>
        <w:t>білорусь</w:t>
      </w:r>
      <w:proofErr w:type="spellEnd"/>
      <w:r w:rsidR="00EB3ACA" w:rsidRPr="008E2DDD">
        <w:rPr>
          <w:color w:val="auto"/>
        </w:rPr>
        <w:t>. Прикордонні</w:t>
      </w:r>
      <w:r w:rsidR="00AA2159" w:rsidRPr="008E2DDD">
        <w:rPr>
          <w:color w:val="auto"/>
        </w:rPr>
        <w:t xml:space="preserve"> </w:t>
      </w:r>
      <w:r w:rsidR="005F3086" w:rsidRPr="008E2DDD">
        <w:rPr>
          <w:color w:val="auto"/>
        </w:rPr>
        <w:t xml:space="preserve">сільські населені пункти </w:t>
      </w:r>
      <w:r w:rsidR="00EB3ACA" w:rsidRPr="008E2DDD">
        <w:rPr>
          <w:color w:val="auto"/>
        </w:rPr>
        <w:t xml:space="preserve">громади перебувають під </w:t>
      </w:r>
      <w:r w:rsidR="005F3086" w:rsidRPr="008E2DDD">
        <w:rPr>
          <w:color w:val="auto"/>
        </w:rPr>
        <w:t xml:space="preserve">постійними </w:t>
      </w:r>
      <w:r w:rsidR="00EB3ACA" w:rsidRPr="008E2DDD">
        <w:rPr>
          <w:color w:val="auto"/>
        </w:rPr>
        <w:t>обстрілам</w:t>
      </w:r>
      <w:r w:rsidR="005F3086" w:rsidRPr="008E2DDD">
        <w:rPr>
          <w:color w:val="auto"/>
        </w:rPr>
        <w:t>и.</w:t>
      </w:r>
    </w:p>
    <w:p w:rsidR="00427796" w:rsidRPr="006E13ED" w:rsidRDefault="00EB3ACA" w:rsidP="00282655">
      <w:pPr>
        <w:pStyle w:val="20"/>
        <w:shd w:val="clear" w:color="auto" w:fill="auto"/>
        <w:spacing w:line="307" w:lineRule="exact"/>
        <w:ind w:right="200" w:firstLine="600"/>
        <w:jc w:val="both"/>
        <w:rPr>
          <w:color w:val="auto"/>
        </w:rPr>
      </w:pPr>
      <w:r w:rsidRPr="006E13ED">
        <w:rPr>
          <w:color w:val="auto"/>
        </w:rPr>
        <w:t xml:space="preserve">Наявна кризова ситуація в Україні призводить до того, що </w:t>
      </w:r>
      <w:r w:rsidR="005F3086" w:rsidRPr="006E13ED">
        <w:rPr>
          <w:color w:val="auto"/>
        </w:rPr>
        <w:t>громада</w:t>
      </w:r>
      <w:r w:rsidRPr="006E13ED">
        <w:rPr>
          <w:color w:val="auto"/>
        </w:rPr>
        <w:t xml:space="preserve"> змушена розбудовувати економіку та соціальну сферу в умовах невизначеності.</w:t>
      </w:r>
    </w:p>
    <w:p w:rsidR="00427796" w:rsidRPr="006E13ED" w:rsidRDefault="00EB3ACA" w:rsidP="00282655">
      <w:pPr>
        <w:pStyle w:val="20"/>
        <w:shd w:val="clear" w:color="auto" w:fill="auto"/>
        <w:spacing w:after="113" w:line="274" w:lineRule="exact"/>
        <w:ind w:right="200" w:firstLine="600"/>
        <w:jc w:val="both"/>
        <w:rPr>
          <w:color w:val="auto"/>
        </w:rPr>
      </w:pPr>
      <w:r w:rsidRPr="006E13ED">
        <w:rPr>
          <w:color w:val="auto"/>
        </w:rPr>
        <w:t>Додатковим викликом для аналізу та прогнозування економічного розвитку є складність оцінки поточної ситуації, оскільки відсутня повна статистична інформація.</w:t>
      </w:r>
    </w:p>
    <w:p w:rsidR="006E1B88" w:rsidRPr="006E13ED" w:rsidRDefault="00EB3ACA" w:rsidP="00282655">
      <w:pPr>
        <w:pStyle w:val="20"/>
        <w:shd w:val="clear" w:color="auto" w:fill="auto"/>
        <w:spacing w:line="240" w:lineRule="auto"/>
        <w:ind w:right="200" w:firstLine="600"/>
        <w:jc w:val="both"/>
        <w:rPr>
          <w:color w:val="auto"/>
        </w:rPr>
      </w:pPr>
      <w:r w:rsidRPr="006E13ED">
        <w:rPr>
          <w:color w:val="auto"/>
        </w:rPr>
        <w:t xml:space="preserve">Військова агресія російської федерації проти України вплинула на усі сфери життєдіяльності громади, але завдяки </w:t>
      </w:r>
      <w:r w:rsidR="00056F7D" w:rsidRPr="006E13ED">
        <w:rPr>
          <w:color w:val="auto"/>
        </w:rPr>
        <w:t xml:space="preserve">плідній </w:t>
      </w:r>
      <w:r w:rsidR="00442E57" w:rsidRPr="006E13ED">
        <w:rPr>
          <w:color w:val="auto"/>
        </w:rPr>
        <w:t>співпраці влади з міжнародними та громадськими організаціями,</w:t>
      </w:r>
      <w:r w:rsidRPr="006E13ED">
        <w:rPr>
          <w:color w:val="auto"/>
        </w:rPr>
        <w:t xml:space="preserve"> бізнесу вдалося досягти позитивних результатів у соціально-економічному розвитку </w:t>
      </w:r>
      <w:r w:rsidR="00442E57" w:rsidRPr="006E13ED">
        <w:rPr>
          <w:color w:val="auto"/>
        </w:rPr>
        <w:t>території</w:t>
      </w:r>
      <w:r w:rsidRPr="006E13ED">
        <w:rPr>
          <w:color w:val="auto"/>
        </w:rPr>
        <w:t xml:space="preserve">. </w:t>
      </w:r>
    </w:p>
    <w:p w:rsidR="00427796" w:rsidRPr="006E13ED" w:rsidRDefault="00FA22B6" w:rsidP="00282655">
      <w:pPr>
        <w:pStyle w:val="20"/>
        <w:shd w:val="clear" w:color="auto" w:fill="auto"/>
        <w:spacing w:after="120" w:line="240" w:lineRule="auto"/>
        <w:ind w:right="200" w:firstLine="600"/>
        <w:jc w:val="both"/>
        <w:rPr>
          <w:color w:val="auto"/>
        </w:rPr>
      </w:pPr>
      <w:r w:rsidRPr="006E13ED">
        <w:rPr>
          <w:color w:val="auto"/>
        </w:rPr>
        <w:t>В</w:t>
      </w:r>
      <w:r w:rsidR="00442E57" w:rsidRPr="006E13ED">
        <w:rPr>
          <w:color w:val="auto"/>
        </w:rPr>
        <w:t xml:space="preserve"> </w:t>
      </w:r>
      <w:r w:rsidR="00EB3ACA" w:rsidRPr="006E13ED">
        <w:rPr>
          <w:color w:val="auto"/>
        </w:rPr>
        <w:t xml:space="preserve">цілому, економічний і соціальний розвиток </w:t>
      </w:r>
      <w:r w:rsidRPr="006E13ED">
        <w:rPr>
          <w:color w:val="auto"/>
        </w:rPr>
        <w:t>громади</w:t>
      </w:r>
      <w:r w:rsidR="006E13ED" w:rsidRPr="006E13ED">
        <w:rPr>
          <w:color w:val="auto"/>
        </w:rPr>
        <w:t xml:space="preserve"> у 2025</w:t>
      </w:r>
      <w:r w:rsidR="00EB3ACA" w:rsidRPr="006E13ED">
        <w:rPr>
          <w:color w:val="auto"/>
        </w:rPr>
        <w:t xml:space="preserve"> році характеризується такими тенденціями.</w:t>
      </w:r>
    </w:p>
    <w:p w:rsidR="00250988" w:rsidRPr="00776079" w:rsidRDefault="00250988" w:rsidP="00282655">
      <w:pPr>
        <w:pStyle w:val="43"/>
        <w:keepNext/>
        <w:keepLines/>
        <w:shd w:val="clear" w:color="auto" w:fill="auto"/>
        <w:spacing w:before="0" w:after="120"/>
        <w:ind w:firstLine="740"/>
        <w:rPr>
          <w:rStyle w:val="44"/>
          <w:b/>
          <w:bCs/>
          <w:i/>
          <w:iCs/>
          <w:color w:val="943634" w:themeColor="accent2" w:themeShade="BF"/>
        </w:rPr>
      </w:pPr>
      <w:bookmarkStart w:id="2" w:name="bookmark4"/>
    </w:p>
    <w:p w:rsidR="00427796" w:rsidRPr="00972B58" w:rsidRDefault="00EB3ACA" w:rsidP="00282655">
      <w:pPr>
        <w:pStyle w:val="43"/>
        <w:keepNext/>
        <w:keepLines/>
        <w:shd w:val="clear" w:color="auto" w:fill="auto"/>
        <w:spacing w:before="0" w:after="120"/>
        <w:ind w:firstLine="740"/>
        <w:rPr>
          <w:color w:val="auto"/>
        </w:rPr>
      </w:pPr>
      <w:r w:rsidRPr="00972B58">
        <w:rPr>
          <w:rStyle w:val="44"/>
          <w:b/>
          <w:bCs/>
          <w:i/>
          <w:iCs/>
          <w:color w:val="auto"/>
        </w:rPr>
        <w:t xml:space="preserve">Інфраструктура </w:t>
      </w:r>
      <w:bookmarkEnd w:id="2"/>
    </w:p>
    <w:p w:rsidR="00427796" w:rsidRPr="00972B58" w:rsidRDefault="00250988" w:rsidP="0064011F">
      <w:pPr>
        <w:pStyle w:val="20"/>
        <w:shd w:val="clear" w:color="auto" w:fill="auto"/>
        <w:spacing w:line="240" w:lineRule="auto"/>
        <w:ind w:right="200" w:firstLine="567"/>
        <w:jc w:val="both"/>
        <w:rPr>
          <w:rStyle w:val="27"/>
          <w:color w:val="auto"/>
        </w:rPr>
      </w:pPr>
      <w:r w:rsidRPr="00972B58">
        <w:rPr>
          <w:rStyle w:val="27"/>
          <w:color w:val="auto"/>
        </w:rPr>
        <w:t xml:space="preserve">Під </w:t>
      </w:r>
      <w:r w:rsidR="00EB3ACA" w:rsidRPr="00972B58">
        <w:rPr>
          <w:rStyle w:val="27"/>
          <w:color w:val="auto"/>
        </w:rPr>
        <w:t xml:space="preserve">час збройної агресії </w:t>
      </w:r>
      <w:proofErr w:type="spellStart"/>
      <w:r w:rsidR="00EB3ACA" w:rsidRPr="00972B58">
        <w:rPr>
          <w:rStyle w:val="27"/>
          <w:color w:val="auto"/>
        </w:rPr>
        <w:t>рф</w:t>
      </w:r>
      <w:proofErr w:type="spellEnd"/>
      <w:r w:rsidR="00EB3ACA" w:rsidRPr="00972B58">
        <w:rPr>
          <w:rStyle w:val="27"/>
          <w:color w:val="auto"/>
        </w:rPr>
        <w:t xml:space="preserve"> внаслідок планомірних чисельних в</w:t>
      </w:r>
      <w:r w:rsidRPr="00972B58">
        <w:rPr>
          <w:rStyle w:val="27"/>
          <w:color w:val="auto"/>
        </w:rPr>
        <w:t xml:space="preserve">орожих артилерійських обстрілів та </w:t>
      </w:r>
      <w:r w:rsidR="00EB3ACA" w:rsidRPr="00972B58">
        <w:rPr>
          <w:rStyle w:val="27"/>
          <w:color w:val="auto"/>
        </w:rPr>
        <w:t xml:space="preserve">ракетних ударів </w:t>
      </w:r>
      <w:r w:rsidR="0081457E" w:rsidRPr="00972B58">
        <w:rPr>
          <w:rStyle w:val="27"/>
          <w:color w:val="auto"/>
        </w:rPr>
        <w:t>громада зазнала</w:t>
      </w:r>
      <w:r w:rsidRPr="00972B58">
        <w:rPr>
          <w:rStyle w:val="27"/>
          <w:color w:val="auto"/>
        </w:rPr>
        <w:t xml:space="preserve"> руйнувань.</w:t>
      </w:r>
    </w:p>
    <w:p w:rsidR="00972B58" w:rsidRDefault="00972B58" w:rsidP="00972B58">
      <w:pPr>
        <w:ind w:firstLine="567"/>
        <w:jc w:val="both"/>
        <w:rPr>
          <w:rFonts w:ascii="Times New Roman" w:hAnsi="Times New Roman"/>
          <w:sz w:val="28"/>
          <w:szCs w:val="28"/>
        </w:rPr>
      </w:pPr>
      <w:r w:rsidRPr="007F268B">
        <w:rPr>
          <w:rFonts w:ascii="Times New Roman" w:hAnsi="Times New Roman"/>
          <w:sz w:val="28"/>
          <w:szCs w:val="28"/>
        </w:rPr>
        <w:t xml:space="preserve">В реєстрі пошкодженого та знищеного майна в наслідок агресії </w:t>
      </w:r>
      <w:proofErr w:type="spellStart"/>
      <w:r w:rsidRPr="007F268B">
        <w:rPr>
          <w:rFonts w:ascii="Times New Roman" w:hAnsi="Times New Roman"/>
          <w:sz w:val="28"/>
          <w:szCs w:val="28"/>
        </w:rPr>
        <w:t>рф</w:t>
      </w:r>
      <w:proofErr w:type="spellEnd"/>
      <w:r w:rsidRPr="007F268B">
        <w:rPr>
          <w:rFonts w:ascii="Times New Roman" w:hAnsi="Times New Roman"/>
          <w:sz w:val="28"/>
          <w:szCs w:val="28"/>
        </w:rPr>
        <w:t xml:space="preserve"> (далі реєстр) містяться наступні дані. </w:t>
      </w:r>
    </w:p>
    <w:p w:rsidR="00972B58" w:rsidRDefault="005A5B93" w:rsidP="00972B58">
      <w:pPr>
        <w:ind w:firstLine="567"/>
        <w:jc w:val="both"/>
        <w:rPr>
          <w:rFonts w:ascii="Times New Roman" w:hAnsi="Times New Roman"/>
          <w:sz w:val="28"/>
          <w:szCs w:val="28"/>
        </w:rPr>
      </w:pPr>
      <w:r>
        <w:rPr>
          <w:rFonts w:ascii="Times New Roman" w:hAnsi="Times New Roman"/>
          <w:sz w:val="28"/>
          <w:szCs w:val="28"/>
        </w:rPr>
        <w:t>Пошкоджено 450 житлових  будинків, з них відновлено 327 будинків</w:t>
      </w:r>
      <w:r w:rsidR="00972B58" w:rsidRPr="007F268B">
        <w:rPr>
          <w:rFonts w:ascii="Times New Roman" w:hAnsi="Times New Roman"/>
          <w:sz w:val="28"/>
          <w:szCs w:val="28"/>
        </w:rPr>
        <w:t xml:space="preserve">. Пошкоджено інших об’єктів – 130 од, з них відновлено 72 од. </w:t>
      </w:r>
    </w:p>
    <w:p w:rsidR="00972B58" w:rsidRDefault="00972B58" w:rsidP="00972B58">
      <w:pPr>
        <w:ind w:firstLine="567"/>
        <w:jc w:val="both"/>
        <w:rPr>
          <w:rFonts w:ascii="Times New Roman" w:hAnsi="Times New Roman"/>
          <w:sz w:val="28"/>
          <w:szCs w:val="28"/>
        </w:rPr>
      </w:pPr>
      <w:r w:rsidRPr="007F268B">
        <w:rPr>
          <w:rFonts w:ascii="Times New Roman" w:hAnsi="Times New Roman"/>
          <w:sz w:val="28"/>
          <w:szCs w:val="28"/>
        </w:rPr>
        <w:t xml:space="preserve">До реєстру пошкодженого майна подано 40 заяв. З них нарахована компенсація за пошкоджене майно - 12 </w:t>
      </w:r>
      <w:r w:rsidR="005A5B93">
        <w:rPr>
          <w:rFonts w:ascii="Times New Roman" w:hAnsi="Times New Roman"/>
          <w:sz w:val="28"/>
          <w:szCs w:val="28"/>
        </w:rPr>
        <w:t>особам</w:t>
      </w:r>
      <w:r w:rsidRPr="007F268B">
        <w:rPr>
          <w:rFonts w:ascii="Times New Roman" w:hAnsi="Times New Roman"/>
          <w:sz w:val="28"/>
          <w:szCs w:val="28"/>
        </w:rPr>
        <w:t xml:space="preserve">  на суму  625,7 тис. грн.</w:t>
      </w:r>
      <w:r w:rsidR="005A5B93">
        <w:rPr>
          <w:rFonts w:ascii="Times New Roman" w:hAnsi="Times New Roman"/>
          <w:sz w:val="28"/>
          <w:szCs w:val="28"/>
        </w:rPr>
        <w:t>,</w:t>
      </w:r>
      <w:r w:rsidRPr="007F268B">
        <w:rPr>
          <w:rFonts w:ascii="Times New Roman" w:hAnsi="Times New Roman"/>
          <w:sz w:val="28"/>
          <w:szCs w:val="28"/>
        </w:rPr>
        <w:t xml:space="preserve"> решта заяв в обробці . На даний час компенсація за пошкоджене майно не нараховується так як ми знаходимось в зоні активних бойових дій. </w:t>
      </w:r>
    </w:p>
    <w:p w:rsidR="00972B58" w:rsidRPr="007F268B" w:rsidRDefault="00972B58" w:rsidP="00972B58">
      <w:pPr>
        <w:ind w:firstLine="567"/>
        <w:jc w:val="both"/>
        <w:rPr>
          <w:rFonts w:ascii="Times New Roman" w:hAnsi="Times New Roman"/>
          <w:sz w:val="28"/>
          <w:szCs w:val="28"/>
        </w:rPr>
      </w:pPr>
      <w:r w:rsidRPr="007F268B">
        <w:rPr>
          <w:rFonts w:ascii="Times New Roman" w:hAnsi="Times New Roman"/>
          <w:sz w:val="28"/>
          <w:szCs w:val="28"/>
        </w:rPr>
        <w:t>До реєстру знищеного майна подано 205  заяв.  Із них в</w:t>
      </w:r>
      <w:r w:rsidR="005A5B93">
        <w:rPr>
          <w:rFonts w:ascii="Times New Roman" w:hAnsi="Times New Roman"/>
          <w:sz w:val="28"/>
          <w:szCs w:val="28"/>
        </w:rPr>
        <w:t xml:space="preserve">идано житлових сертифікатів по </w:t>
      </w:r>
      <w:r w:rsidRPr="007F268B">
        <w:rPr>
          <w:rFonts w:ascii="Times New Roman" w:hAnsi="Times New Roman"/>
          <w:sz w:val="28"/>
          <w:szCs w:val="28"/>
        </w:rPr>
        <w:t>165  за</w:t>
      </w:r>
      <w:r>
        <w:rPr>
          <w:rFonts w:ascii="Times New Roman" w:hAnsi="Times New Roman"/>
          <w:sz w:val="28"/>
          <w:szCs w:val="28"/>
        </w:rPr>
        <w:t>явам на суму  182</w:t>
      </w:r>
      <w:r w:rsidR="005A5B93">
        <w:rPr>
          <w:rFonts w:ascii="Times New Roman" w:hAnsi="Times New Roman"/>
          <w:sz w:val="28"/>
          <w:szCs w:val="28"/>
        </w:rPr>
        <w:t xml:space="preserve">,1 </w:t>
      </w:r>
      <w:proofErr w:type="spellStart"/>
      <w:r w:rsidR="005A5B93">
        <w:rPr>
          <w:rFonts w:ascii="Times New Roman" w:hAnsi="Times New Roman"/>
          <w:sz w:val="28"/>
          <w:szCs w:val="28"/>
        </w:rPr>
        <w:t>млн</w:t>
      </w:r>
      <w:r>
        <w:rPr>
          <w:rFonts w:ascii="Times New Roman" w:hAnsi="Times New Roman"/>
          <w:sz w:val="28"/>
          <w:szCs w:val="28"/>
        </w:rPr>
        <w:t>.грн</w:t>
      </w:r>
      <w:proofErr w:type="spellEnd"/>
      <w:r>
        <w:rPr>
          <w:rFonts w:ascii="Times New Roman" w:hAnsi="Times New Roman"/>
          <w:sz w:val="28"/>
          <w:szCs w:val="28"/>
        </w:rPr>
        <w:t>., інші в обробці</w:t>
      </w:r>
      <w:r w:rsidRPr="007F268B">
        <w:rPr>
          <w:rFonts w:ascii="Times New Roman" w:hAnsi="Times New Roman"/>
          <w:sz w:val="28"/>
          <w:szCs w:val="28"/>
        </w:rPr>
        <w:t xml:space="preserve">. Ця кількість постійно збільшується, адже </w:t>
      </w:r>
      <w:proofErr w:type="spellStart"/>
      <w:r w:rsidRPr="007F268B">
        <w:rPr>
          <w:rFonts w:ascii="Times New Roman" w:hAnsi="Times New Roman"/>
          <w:sz w:val="28"/>
          <w:szCs w:val="28"/>
        </w:rPr>
        <w:t>Сновська</w:t>
      </w:r>
      <w:proofErr w:type="spellEnd"/>
      <w:r w:rsidRPr="007F268B">
        <w:rPr>
          <w:rFonts w:ascii="Times New Roman" w:hAnsi="Times New Roman"/>
          <w:sz w:val="28"/>
          <w:szCs w:val="28"/>
        </w:rPr>
        <w:t xml:space="preserve"> громада є прикордонною та щодня потерпає від ворожих обстрілів.</w:t>
      </w:r>
    </w:p>
    <w:p w:rsidR="007E3B75" w:rsidRPr="00776079" w:rsidRDefault="007E3B75" w:rsidP="0064011F">
      <w:pPr>
        <w:pStyle w:val="40"/>
        <w:shd w:val="clear" w:color="auto" w:fill="auto"/>
        <w:spacing w:after="0" w:line="310" w:lineRule="exact"/>
        <w:ind w:left="300" w:firstLine="600"/>
        <w:jc w:val="both"/>
        <w:rPr>
          <w:rStyle w:val="45"/>
          <w:b/>
          <w:bCs/>
          <w:i/>
          <w:iCs/>
          <w:color w:val="943634" w:themeColor="accent2" w:themeShade="BF"/>
        </w:rPr>
      </w:pPr>
    </w:p>
    <w:p w:rsidR="00427796" w:rsidRPr="00E504E6" w:rsidRDefault="00EB3ACA" w:rsidP="0064011F">
      <w:pPr>
        <w:pStyle w:val="40"/>
        <w:shd w:val="clear" w:color="auto" w:fill="auto"/>
        <w:spacing w:after="0" w:line="310" w:lineRule="exact"/>
        <w:ind w:left="300" w:firstLine="600"/>
        <w:jc w:val="both"/>
        <w:rPr>
          <w:rStyle w:val="45"/>
          <w:b/>
          <w:bCs/>
          <w:i/>
          <w:iCs/>
          <w:color w:val="auto"/>
          <w:lang w:eastAsia="ru-RU" w:bidi="ru-RU"/>
        </w:rPr>
      </w:pPr>
      <w:r w:rsidRPr="00E504E6">
        <w:rPr>
          <w:rStyle w:val="45"/>
          <w:b/>
          <w:bCs/>
          <w:i/>
          <w:iCs/>
          <w:color w:val="auto"/>
        </w:rPr>
        <w:t>Дорожньо-</w:t>
      </w:r>
      <w:r w:rsidR="00C86E91" w:rsidRPr="00E504E6">
        <w:rPr>
          <w:rStyle w:val="45"/>
          <w:b/>
          <w:bCs/>
          <w:i/>
          <w:iCs/>
          <w:color w:val="auto"/>
        </w:rPr>
        <w:t>т</w:t>
      </w:r>
      <w:r w:rsidR="007E3B75" w:rsidRPr="00E504E6">
        <w:rPr>
          <w:rStyle w:val="45"/>
          <w:b/>
          <w:bCs/>
          <w:i/>
          <w:iCs/>
          <w:color w:val="auto"/>
        </w:rPr>
        <w:t>ранспортна інфраструктура та зв</w:t>
      </w:r>
      <w:r w:rsidR="00C86E91" w:rsidRPr="00E504E6">
        <w:rPr>
          <w:rStyle w:val="45"/>
          <w:b/>
          <w:bCs/>
          <w:i/>
          <w:iCs/>
          <w:color w:val="auto"/>
        </w:rPr>
        <w:t>'яз</w:t>
      </w:r>
      <w:r w:rsidR="00C86E91" w:rsidRPr="00E504E6">
        <w:rPr>
          <w:rStyle w:val="45"/>
          <w:b/>
          <w:bCs/>
          <w:i/>
          <w:iCs/>
          <w:color w:val="auto"/>
          <w:lang w:eastAsia="ru-RU" w:bidi="ru-RU"/>
        </w:rPr>
        <w:t>о</w:t>
      </w:r>
      <w:r w:rsidRPr="00E504E6">
        <w:rPr>
          <w:rStyle w:val="45"/>
          <w:b/>
          <w:bCs/>
          <w:i/>
          <w:iCs/>
          <w:color w:val="auto"/>
          <w:lang w:eastAsia="ru-RU" w:bidi="ru-RU"/>
        </w:rPr>
        <w:t>к</w:t>
      </w:r>
    </w:p>
    <w:p w:rsidR="00C86E91" w:rsidRPr="00E504E6" w:rsidRDefault="00C86E91" w:rsidP="0064011F">
      <w:pPr>
        <w:pStyle w:val="40"/>
        <w:shd w:val="clear" w:color="auto" w:fill="auto"/>
        <w:spacing w:after="0" w:line="310" w:lineRule="exact"/>
        <w:ind w:left="300" w:firstLine="600"/>
        <w:jc w:val="both"/>
        <w:rPr>
          <w:color w:val="auto"/>
        </w:rPr>
      </w:pPr>
    </w:p>
    <w:p w:rsidR="00E504E6" w:rsidRPr="00E57E2B" w:rsidRDefault="00E504E6" w:rsidP="00282655">
      <w:pPr>
        <w:spacing w:after="120"/>
        <w:ind w:firstLine="567"/>
        <w:jc w:val="both"/>
        <w:rPr>
          <w:rFonts w:ascii="Times New Roman" w:hAnsi="Times New Roman" w:cs="Times New Roman"/>
          <w:b/>
          <w:color w:val="auto"/>
          <w:sz w:val="28"/>
          <w:szCs w:val="28"/>
        </w:rPr>
      </w:pPr>
      <w:bookmarkStart w:id="3" w:name="_Toc147010505"/>
      <w:r w:rsidRPr="00E57E2B">
        <w:rPr>
          <w:rFonts w:ascii="Times New Roman" w:hAnsi="Times New Roman" w:cs="Times New Roman"/>
          <w:color w:val="auto"/>
          <w:sz w:val="28"/>
          <w:szCs w:val="28"/>
        </w:rPr>
        <w:t xml:space="preserve">Загальна протяжність вулично-дорожньої мережі 397,2 км, з неї з твердим покриттям - 172,3 км, обладнаної закритою дощовою каналізацією - 2,2 км, освітлювальної вулично-дорожньої мережі - 45,5 км, тротуарів та пішохідних доріжок з твердим покриттям - 110 км. </w:t>
      </w:r>
      <w:r w:rsidRPr="00E57E2B">
        <w:rPr>
          <w:rFonts w:ascii="Times New Roman" w:eastAsia="Arial" w:hAnsi="Times New Roman" w:cs="Times New Roman"/>
          <w:color w:val="auto"/>
          <w:sz w:val="28"/>
          <w:szCs w:val="28"/>
        </w:rPr>
        <w:t xml:space="preserve">Якість доріг різна, </w:t>
      </w:r>
      <w:proofErr w:type="spellStart"/>
      <w:r w:rsidRPr="00E57E2B">
        <w:rPr>
          <w:rFonts w:ascii="Times New Roman" w:eastAsia="Arial" w:hAnsi="Times New Roman" w:cs="Times New Roman"/>
          <w:color w:val="auto"/>
          <w:sz w:val="28"/>
          <w:szCs w:val="28"/>
        </w:rPr>
        <w:t>найпроблемніша</w:t>
      </w:r>
      <w:proofErr w:type="spellEnd"/>
      <w:r w:rsidRPr="00E57E2B">
        <w:rPr>
          <w:rFonts w:ascii="Times New Roman" w:eastAsia="Arial" w:hAnsi="Times New Roman" w:cs="Times New Roman"/>
          <w:color w:val="auto"/>
          <w:sz w:val="28"/>
          <w:szCs w:val="28"/>
        </w:rPr>
        <w:t xml:space="preserve"> – між селами громади.</w:t>
      </w:r>
      <w:r w:rsidRPr="00E57E2B">
        <w:rPr>
          <w:rFonts w:ascii="Times New Roman" w:hAnsi="Times New Roman" w:cs="Times New Roman"/>
          <w:color w:val="auto"/>
          <w:sz w:val="28"/>
          <w:szCs w:val="28"/>
        </w:rPr>
        <w:t xml:space="preserve"> </w:t>
      </w:r>
    </w:p>
    <w:p w:rsidR="00E504E6" w:rsidRPr="009D25BE" w:rsidRDefault="00E504E6" w:rsidP="00E504E6">
      <w:pPr>
        <w:pStyle w:val="1a"/>
        <w:spacing w:before="120"/>
        <w:ind w:firstLine="567"/>
        <w:jc w:val="both"/>
        <w:rPr>
          <w:rFonts w:ascii="Times New Roman" w:eastAsia="Arial" w:hAnsi="Times New Roman" w:cs="Times New Roman"/>
          <w:sz w:val="28"/>
          <w:szCs w:val="28"/>
          <w:lang w:val="uk-UA"/>
        </w:rPr>
      </w:pPr>
      <w:r w:rsidRPr="009D25BE">
        <w:rPr>
          <w:rFonts w:ascii="Times New Roman" w:eastAsia="Arial" w:hAnsi="Times New Roman" w:cs="Times New Roman"/>
          <w:sz w:val="28"/>
          <w:szCs w:val="28"/>
          <w:lang w:val="uk-UA"/>
        </w:rPr>
        <w:t xml:space="preserve">Всі </w:t>
      </w:r>
      <w:r w:rsidRPr="009D25BE">
        <w:rPr>
          <w:rFonts w:ascii="Times New Roman" w:eastAsia="Arial" w:hAnsi="Times New Roman" w:cs="Times New Roman"/>
          <w:i/>
          <w:sz w:val="28"/>
          <w:szCs w:val="28"/>
          <w:u w:val="single"/>
          <w:lang w:val="uk-UA"/>
        </w:rPr>
        <w:t>пасажирські перевезення</w:t>
      </w:r>
      <w:r w:rsidRPr="009D25BE">
        <w:rPr>
          <w:rFonts w:ascii="Times New Roman" w:eastAsia="Arial" w:hAnsi="Times New Roman" w:cs="Times New Roman"/>
          <w:sz w:val="28"/>
          <w:szCs w:val="28"/>
          <w:lang w:val="uk-UA"/>
        </w:rPr>
        <w:t xml:space="preserve"> в межах та за межами громади здійснюють два </w:t>
      </w:r>
      <w:proofErr w:type="spellStart"/>
      <w:r w:rsidRPr="009D25BE">
        <w:rPr>
          <w:rFonts w:ascii="Times New Roman" w:eastAsia="Arial" w:hAnsi="Times New Roman" w:cs="Times New Roman"/>
          <w:sz w:val="28"/>
          <w:szCs w:val="28"/>
          <w:lang w:val="uk-UA"/>
        </w:rPr>
        <w:t>ФОПи</w:t>
      </w:r>
      <w:proofErr w:type="spellEnd"/>
      <w:r w:rsidRPr="009D25BE">
        <w:rPr>
          <w:rFonts w:ascii="Times New Roman" w:eastAsia="Arial" w:hAnsi="Times New Roman" w:cs="Times New Roman"/>
          <w:sz w:val="28"/>
          <w:szCs w:val="28"/>
          <w:lang w:val="uk-UA"/>
        </w:rPr>
        <w:t xml:space="preserve">, що працюють в напрямку </w:t>
      </w:r>
      <w:proofErr w:type="spellStart"/>
      <w:r w:rsidRPr="009D25BE">
        <w:rPr>
          <w:rFonts w:ascii="Times New Roman" w:eastAsia="Arial" w:hAnsi="Times New Roman" w:cs="Times New Roman"/>
          <w:sz w:val="28"/>
          <w:szCs w:val="28"/>
          <w:lang w:val="uk-UA"/>
        </w:rPr>
        <w:t>Сновськ</w:t>
      </w:r>
      <w:proofErr w:type="spellEnd"/>
      <w:r w:rsidRPr="009D25BE">
        <w:rPr>
          <w:rFonts w:ascii="Times New Roman" w:eastAsia="Arial" w:hAnsi="Times New Roman" w:cs="Times New Roman"/>
          <w:sz w:val="28"/>
          <w:szCs w:val="28"/>
          <w:lang w:val="uk-UA"/>
        </w:rPr>
        <w:t xml:space="preserve"> – Чернігів та </w:t>
      </w:r>
      <w:proofErr w:type="spellStart"/>
      <w:r w:rsidRPr="009D25BE">
        <w:rPr>
          <w:rFonts w:ascii="Times New Roman" w:eastAsia="Arial" w:hAnsi="Times New Roman" w:cs="Times New Roman"/>
          <w:sz w:val="28"/>
          <w:szCs w:val="28"/>
          <w:lang w:val="uk-UA"/>
        </w:rPr>
        <w:t>Сновськ</w:t>
      </w:r>
      <w:proofErr w:type="spellEnd"/>
      <w:r w:rsidRPr="009D25BE">
        <w:rPr>
          <w:rFonts w:ascii="Times New Roman" w:eastAsia="Arial" w:hAnsi="Times New Roman" w:cs="Times New Roman"/>
          <w:sz w:val="28"/>
          <w:szCs w:val="28"/>
          <w:lang w:val="uk-UA"/>
        </w:rPr>
        <w:t xml:space="preserve"> - Київ. Крім того, є транзитні рейси через </w:t>
      </w:r>
      <w:proofErr w:type="spellStart"/>
      <w:r w:rsidRPr="009D25BE">
        <w:rPr>
          <w:rFonts w:ascii="Times New Roman" w:eastAsia="Arial" w:hAnsi="Times New Roman" w:cs="Times New Roman"/>
          <w:sz w:val="28"/>
          <w:szCs w:val="28"/>
          <w:lang w:val="uk-UA"/>
        </w:rPr>
        <w:t>Сновськ</w:t>
      </w:r>
      <w:proofErr w:type="spellEnd"/>
      <w:r w:rsidRPr="009D25BE">
        <w:rPr>
          <w:rFonts w:ascii="Times New Roman" w:eastAsia="Arial" w:hAnsi="Times New Roman" w:cs="Times New Roman"/>
          <w:sz w:val="28"/>
          <w:szCs w:val="28"/>
          <w:lang w:val="uk-UA"/>
        </w:rPr>
        <w:t xml:space="preserve">. В цілому протягом дня це 7 – 8 рейсів до Чернігова та 1 – 2 – до Києва. На цих напрямах значну частку перевезень займає  </w:t>
      </w:r>
      <w:proofErr w:type="spellStart"/>
      <w:r w:rsidRPr="009D25BE">
        <w:rPr>
          <w:rFonts w:ascii="Times New Roman" w:eastAsia="Arial" w:hAnsi="Times New Roman" w:cs="Times New Roman"/>
          <w:sz w:val="28"/>
          <w:szCs w:val="28"/>
          <w:lang w:val="uk-UA"/>
        </w:rPr>
        <w:t>Бла-бла-кар</w:t>
      </w:r>
      <w:proofErr w:type="spellEnd"/>
      <w:r w:rsidRPr="009D25BE">
        <w:rPr>
          <w:rFonts w:ascii="Times New Roman" w:eastAsia="Arial" w:hAnsi="Times New Roman" w:cs="Times New Roman"/>
          <w:sz w:val="28"/>
          <w:szCs w:val="28"/>
          <w:lang w:val="uk-UA"/>
        </w:rPr>
        <w:t xml:space="preserve">. </w:t>
      </w:r>
      <w:r>
        <w:rPr>
          <w:rFonts w:ascii="Times New Roman" w:eastAsia="Arial" w:hAnsi="Times New Roman" w:cs="Times New Roman"/>
          <w:sz w:val="28"/>
          <w:szCs w:val="28"/>
          <w:lang w:val="uk-UA"/>
        </w:rPr>
        <w:t xml:space="preserve">До </w:t>
      </w:r>
      <w:proofErr w:type="spellStart"/>
      <w:r>
        <w:rPr>
          <w:rFonts w:ascii="Times New Roman" w:eastAsia="Arial" w:hAnsi="Times New Roman" w:cs="Times New Roman"/>
          <w:sz w:val="28"/>
          <w:szCs w:val="28"/>
          <w:lang w:val="uk-UA"/>
        </w:rPr>
        <w:t>Корюківки</w:t>
      </w:r>
      <w:proofErr w:type="spellEnd"/>
      <w:r>
        <w:rPr>
          <w:rFonts w:ascii="Times New Roman" w:eastAsia="Arial" w:hAnsi="Times New Roman" w:cs="Times New Roman"/>
          <w:sz w:val="28"/>
          <w:szCs w:val="28"/>
          <w:lang w:val="uk-UA"/>
        </w:rPr>
        <w:t xml:space="preserve"> щоденно двічі на день прямує маршрутне таксі. </w:t>
      </w:r>
    </w:p>
    <w:p w:rsidR="00E504E6" w:rsidRPr="009D25BE" w:rsidRDefault="00E504E6" w:rsidP="00E504E6">
      <w:pPr>
        <w:pStyle w:val="1a"/>
        <w:spacing w:before="120"/>
        <w:ind w:firstLine="567"/>
        <w:jc w:val="both"/>
        <w:rPr>
          <w:rFonts w:ascii="Times New Roman" w:eastAsia="Arial" w:hAnsi="Times New Roman" w:cs="Times New Roman"/>
          <w:i/>
          <w:sz w:val="28"/>
          <w:szCs w:val="28"/>
          <w:u w:val="single"/>
          <w:lang w:val="uk-UA"/>
        </w:rPr>
      </w:pPr>
      <w:bookmarkStart w:id="4" w:name="_heading=h.2250f4o" w:colFirst="0" w:colLast="0"/>
      <w:bookmarkStart w:id="5" w:name="_Toc147010503"/>
      <w:bookmarkEnd w:id="4"/>
      <w:r w:rsidRPr="009D25BE">
        <w:rPr>
          <w:rFonts w:ascii="Times New Roman" w:hAnsi="Times New Roman" w:cs="Times New Roman"/>
          <w:i/>
          <w:sz w:val="28"/>
          <w:szCs w:val="28"/>
          <w:u w:val="single"/>
          <w:lang w:val="uk-UA"/>
        </w:rPr>
        <w:t>Залізничні перевезення</w:t>
      </w:r>
      <w:bookmarkEnd w:id="5"/>
      <w:r w:rsidRPr="009D25BE">
        <w:rPr>
          <w:rFonts w:ascii="Times New Roman" w:eastAsia="Arial" w:hAnsi="Times New Roman" w:cs="Times New Roman"/>
          <w:i/>
          <w:sz w:val="28"/>
          <w:szCs w:val="28"/>
          <w:u w:val="single"/>
          <w:lang w:val="uk-UA"/>
        </w:rPr>
        <w:t xml:space="preserve"> </w:t>
      </w:r>
    </w:p>
    <w:p w:rsidR="00E504E6" w:rsidRPr="009D25BE" w:rsidRDefault="00E504E6" w:rsidP="00E504E6">
      <w:pPr>
        <w:pStyle w:val="1a"/>
        <w:ind w:firstLine="567"/>
        <w:jc w:val="both"/>
        <w:rPr>
          <w:rFonts w:ascii="Times New Roman" w:eastAsia="Arial" w:hAnsi="Times New Roman" w:cs="Times New Roman"/>
          <w:sz w:val="28"/>
          <w:szCs w:val="28"/>
          <w:lang w:val="uk-UA"/>
        </w:rPr>
      </w:pPr>
      <w:r w:rsidRPr="009D25BE">
        <w:rPr>
          <w:rFonts w:ascii="Times New Roman" w:eastAsia="Arial" w:hAnsi="Times New Roman" w:cs="Times New Roman"/>
          <w:sz w:val="28"/>
          <w:szCs w:val="28"/>
          <w:lang w:val="uk-UA"/>
        </w:rPr>
        <w:t>Залізниця: Південно-західна, протяжність колії по громаді 36,7 км.</w:t>
      </w:r>
    </w:p>
    <w:p w:rsidR="00E504E6" w:rsidRPr="009D25BE" w:rsidRDefault="005A5B93" w:rsidP="00E504E6">
      <w:pPr>
        <w:pStyle w:val="1a"/>
        <w:ind w:firstLine="567"/>
        <w:jc w:val="both"/>
        <w:rPr>
          <w:rFonts w:ascii="Times New Roman" w:eastAsia="Arial" w:hAnsi="Times New Roman" w:cs="Times New Roman"/>
          <w:sz w:val="28"/>
          <w:szCs w:val="28"/>
          <w:lang w:val="uk-UA"/>
        </w:rPr>
      </w:pPr>
      <w:bookmarkStart w:id="6" w:name="_heading=h.1gf8i83" w:colFirst="0" w:colLast="0"/>
      <w:bookmarkStart w:id="7" w:name="_heading=h.40ew0vw" w:colFirst="0" w:colLast="0"/>
      <w:bookmarkEnd w:id="6"/>
      <w:bookmarkEnd w:id="7"/>
      <w:r>
        <w:rPr>
          <w:rFonts w:ascii="Times New Roman" w:eastAsia="Arial" w:hAnsi="Times New Roman" w:cs="Times New Roman"/>
          <w:sz w:val="28"/>
          <w:szCs w:val="28"/>
          <w:lang w:val="uk-UA"/>
        </w:rPr>
        <w:t>Залізнична станція</w:t>
      </w:r>
      <w:r w:rsidR="00E504E6" w:rsidRPr="009D25BE">
        <w:rPr>
          <w:rFonts w:ascii="Times New Roman" w:eastAsia="Arial" w:hAnsi="Times New Roman" w:cs="Times New Roman"/>
          <w:sz w:val="28"/>
          <w:szCs w:val="28"/>
          <w:lang w:val="uk-UA"/>
        </w:rPr>
        <w:t xml:space="preserve">: ІІ-го класу </w:t>
      </w:r>
      <w:proofErr w:type="spellStart"/>
      <w:r w:rsidR="00E504E6" w:rsidRPr="009D25BE">
        <w:rPr>
          <w:rFonts w:ascii="Times New Roman" w:eastAsia="Arial" w:hAnsi="Times New Roman" w:cs="Times New Roman"/>
          <w:sz w:val="28"/>
          <w:szCs w:val="28"/>
          <w:lang w:val="uk-UA"/>
        </w:rPr>
        <w:t>Сновськ</w:t>
      </w:r>
      <w:proofErr w:type="spellEnd"/>
      <w:r w:rsidR="00E504E6" w:rsidRPr="009D25BE">
        <w:rPr>
          <w:rFonts w:ascii="Times New Roman" w:eastAsia="Arial" w:hAnsi="Times New Roman" w:cs="Times New Roman"/>
          <w:sz w:val="28"/>
          <w:szCs w:val="28"/>
          <w:lang w:val="uk-UA"/>
        </w:rPr>
        <w:t xml:space="preserve">. З початком російської агресії руху потягів на північ немає – а це не лише </w:t>
      </w:r>
      <w:proofErr w:type="spellStart"/>
      <w:r w:rsidR="00E504E6" w:rsidRPr="009D25BE">
        <w:rPr>
          <w:rFonts w:ascii="Times New Roman" w:eastAsia="Arial" w:hAnsi="Times New Roman" w:cs="Times New Roman"/>
          <w:sz w:val="28"/>
          <w:szCs w:val="28"/>
          <w:lang w:val="uk-UA"/>
        </w:rPr>
        <w:t>білорусь</w:t>
      </w:r>
      <w:proofErr w:type="spellEnd"/>
      <w:r w:rsidR="00E504E6" w:rsidRPr="009D25BE">
        <w:rPr>
          <w:rFonts w:ascii="Times New Roman" w:eastAsia="Arial" w:hAnsi="Times New Roman" w:cs="Times New Roman"/>
          <w:sz w:val="28"/>
          <w:szCs w:val="28"/>
          <w:lang w:val="uk-UA"/>
        </w:rPr>
        <w:t xml:space="preserve">, а й країни Балтії, тобто – прямий вихід на країни ЄС зі </w:t>
      </w:r>
      <w:proofErr w:type="spellStart"/>
      <w:r w:rsidR="00E504E6" w:rsidRPr="009D25BE">
        <w:rPr>
          <w:rFonts w:ascii="Times New Roman" w:eastAsia="Arial" w:hAnsi="Times New Roman" w:cs="Times New Roman"/>
          <w:sz w:val="28"/>
          <w:szCs w:val="28"/>
          <w:lang w:val="uk-UA"/>
        </w:rPr>
        <w:t>Сновська</w:t>
      </w:r>
      <w:proofErr w:type="spellEnd"/>
      <w:r w:rsidR="00E504E6" w:rsidRPr="009D25BE">
        <w:rPr>
          <w:rFonts w:ascii="Times New Roman" w:eastAsia="Arial" w:hAnsi="Times New Roman" w:cs="Times New Roman"/>
          <w:sz w:val="28"/>
          <w:szCs w:val="28"/>
          <w:lang w:val="uk-UA"/>
        </w:rPr>
        <w:t xml:space="preserve"> заблоковано. </w:t>
      </w:r>
    </w:p>
    <w:p w:rsidR="00E504E6" w:rsidRDefault="00E504E6" w:rsidP="00282655">
      <w:pPr>
        <w:pStyle w:val="1a"/>
        <w:spacing w:before="120"/>
        <w:ind w:firstLine="567"/>
        <w:jc w:val="both"/>
        <w:rPr>
          <w:rFonts w:ascii="Times New Roman" w:eastAsia="Arial" w:hAnsi="Times New Roman" w:cs="Times New Roman"/>
          <w:sz w:val="28"/>
          <w:szCs w:val="28"/>
          <w:lang w:val="uk-UA"/>
        </w:rPr>
      </w:pPr>
      <w:r w:rsidRPr="009D25BE">
        <w:rPr>
          <w:rFonts w:ascii="Times New Roman" w:eastAsia="Arial" w:hAnsi="Times New Roman" w:cs="Times New Roman"/>
          <w:sz w:val="28"/>
          <w:szCs w:val="28"/>
          <w:lang w:val="uk-UA"/>
        </w:rPr>
        <w:t xml:space="preserve">З пасажирських потягів курсують: </w:t>
      </w:r>
      <w:proofErr w:type="spellStart"/>
      <w:r w:rsidRPr="009D25BE">
        <w:rPr>
          <w:rFonts w:ascii="Times New Roman" w:eastAsia="Arial" w:hAnsi="Times New Roman" w:cs="Times New Roman"/>
          <w:sz w:val="28"/>
          <w:szCs w:val="28"/>
          <w:lang w:val="uk-UA"/>
        </w:rPr>
        <w:t>Сновськ</w:t>
      </w:r>
      <w:proofErr w:type="spellEnd"/>
      <w:r w:rsidRPr="009D25BE">
        <w:rPr>
          <w:rFonts w:ascii="Times New Roman" w:eastAsia="Arial" w:hAnsi="Times New Roman" w:cs="Times New Roman"/>
          <w:sz w:val="28"/>
          <w:szCs w:val="28"/>
          <w:lang w:val="uk-UA"/>
        </w:rPr>
        <w:t xml:space="preserve"> – Бахмач (№ 6502/3 через </w:t>
      </w:r>
      <w:proofErr w:type="spellStart"/>
      <w:r w:rsidRPr="009D25BE">
        <w:rPr>
          <w:rFonts w:ascii="Times New Roman" w:eastAsia="Arial" w:hAnsi="Times New Roman" w:cs="Times New Roman"/>
          <w:sz w:val="28"/>
          <w:szCs w:val="28"/>
          <w:lang w:val="uk-UA"/>
        </w:rPr>
        <w:t>Мену</w:t>
      </w:r>
      <w:proofErr w:type="spellEnd"/>
      <w:r w:rsidRPr="009D25BE">
        <w:rPr>
          <w:rFonts w:ascii="Times New Roman" w:eastAsia="Arial" w:hAnsi="Times New Roman" w:cs="Times New Roman"/>
          <w:sz w:val="28"/>
          <w:szCs w:val="28"/>
          <w:lang w:val="uk-UA"/>
        </w:rPr>
        <w:t xml:space="preserve">),  </w:t>
      </w:r>
      <w:r>
        <w:rPr>
          <w:rFonts w:ascii="Times New Roman" w:eastAsia="Arial" w:hAnsi="Times New Roman" w:cs="Times New Roman"/>
          <w:sz w:val="28"/>
          <w:szCs w:val="28"/>
          <w:lang w:val="uk-UA"/>
        </w:rPr>
        <w:t>Це – щоденний потяг.</w:t>
      </w:r>
    </w:p>
    <w:p w:rsidR="00534D6D" w:rsidRPr="00085529" w:rsidRDefault="00534D6D" w:rsidP="00282655">
      <w:pPr>
        <w:pStyle w:val="1a"/>
        <w:spacing w:before="120"/>
        <w:ind w:firstLine="567"/>
        <w:jc w:val="both"/>
        <w:rPr>
          <w:rFonts w:ascii="Times New Roman" w:hAnsi="Times New Roman" w:cs="Times New Roman"/>
          <w:i/>
          <w:sz w:val="28"/>
          <w:szCs w:val="28"/>
          <w:u w:val="single"/>
          <w:lang w:val="uk-UA"/>
        </w:rPr>
      </w:pPr>
      <w:r w:rsidRPr="00085529">
        <w:rPr>
          <w:rFonts w:ascii="Times New Roman" w:hAnsi="Times New Roman" w:cs="Times New Roman"/>
          <w:i/>
          <w:sz w:val="28"/>
          <w:szCs w:val="28"/>
          <w:u w:val="single"/>
          <w:lang w:val="uk-UA"/>
        </w:rPr>
        <w:t xml:space="preserve">Мобільний зв’язок та </w:t>
      </w:r>
      <w:proofErr w:type="spellStart"/>
      <w:r w:rsidRPr="00085529">
        <w:rPr>
          <w:rFonts w:ascii="Times New Roman" w:hAnsi="Times New Roman" w:cs="Times New Roman"/>
          <w:i/>
          <w:sz w:val="28"/>
          <w:szCs w:val="28"/>
          <w:u w:val="single"/>
          <w:lang w:val="uk-UA"/>
        </w:rPr>
        <w:t>інтернет</w:t>
      </w:r>
      <w:bookmarkEnd w:id="3"/>
      <w:proofErr w:type="spellEnd"/>
      <w:r w:rsidRPr="00085529">
        <w:rPr>
          <w:rFonts w:ascii="Times New Roman" w:hAnsi="Times New Roman" w:cs="Times New Roman"/>
          <w:i/>
          <w:sz w:val="28"/>
          <w:szCs w:val="28"/>
          <w:u w:val="single"/>
          <w:lang w:val="uk-UA"/>
        </w:rPr>
        <w:t xml:space="preserve">. </w:t>
      </w:r>
    </w:p>
    <w:p w:rsidR="00491E1E" w:rsidRPr="00085529" w:rsidRDefault="00491E1E" w:rsidP="00282655">
      <w:pPr>
        <w:pStyle w:val="1a"/>
        <w:spacing w:after="120"/>
        <w:ind w:firstLine="567"/>
        <w:jc w:val="both"/>
        <w:rPr>
          <w:rFonts w:ascii="Times New Roman" w:eastAsia="Arial" w:hAnsi="Times New Roman" w:cs="Times New Roman"/>
          <w:sz w:val="28"/>
          <w:szCs w:val="28"/>
          <w:lang w:val="uk-UA"/>
        </w:rPr>
      </w:pPr>
      <w:r w:rsidRPr="00085529">
        <w:rPr>
          <w:rFonts w:ascii="Times New Roman" w:eastAsia="Arial" w:hAnsi="Times New Roman" w:cs="Times New Roman"/>
          <w:sz w:val="28"/>
          <w:szCs w:val="28"/>
          <w:lang w:val="uk-UA"/>
        </w:rPr>
        <w:t xml:space="preserve">На території Сновської громади діють мобільні оператори: </w:t>
      </w:r>
      <w:r w:rsidRPr="00085529">
        <w:rPr>
          <w:rFonts w:ascii="Times New Roman" w:eastAsia="Arial" w:hAnsi="Times New Roman" w:cs="Times New Roman"/>
          <w:sz w:val="28"/>
          <w:szCs w:val="28"/>
        </w:rPr>
        <w:t>Life</w:t>
      </w:r>
      <w:r w:rsidRPr="00085529">
        <w:rPr>
          <w:rFonts w:ascii="Times New Roman" w:eastAsia="Arial" w:hAnsi="Times New Roman" w:cs="Times New Roman"/>
          <w:sz w:val="28"/>
          <w:szCs w:val="28"/>
          <w:lang w:val="uk-UA"/>
        </w:rPr>
        <w:t xml:space="preserve">, </w:t>
      </w:r>
      <w:r w:rsidRPr="00085529">
        <w:rPr>
          <w:rFonts w:ascii="Times New Roman" w:eastAsia="Arial" w:hAnsi="Times New Roman" w:cs="Times New Roman"/>
          <w:sz w:val="28"/>
          <w:szCs w:val="28"/>
        </w:rPr>
        <w:t>Vodafone</w:t>
      </w:r>
      <w:r w:rsidRPr="00085529">
        <w:rPr>
          <w:rFonts w:ascii="Times New Roman" w:eastAsia="Arial" w:hAnsi="Times New Roman" w:cs="Times New Roman"/>
          <w:sz w:val="28"/>
          <w:szCs w:val="28"/>
          <w:lang w:val="uk-UA"/>
        </w:rPr>
        <w:t xml:space="preserve"> та Київстар.</w:t>
      </w:r>
    </w:p>
    <w:p w:rsidR="004C3899" w:rsidRPr="004B7F42" w:rsidRDefault="004C3899" w:rsidP="004C3899">
      <w:pPr>
        <w:pStyle w:val="1a"/>
        <w:ind w:firstLine="567"/>
        <w:jc w:val="both"/>
        <w:rPr>
          <w:rFonts w:ascii="Times New Roman" w:eastAsia="Arial" w:hAnsi="Times New Roman" w:cs="Times New Roman"/>
          <w:sz w:val="28"/>
          <w:szCs w:val="28"/>
          <w:lang w:val="uk-UA"/>
        </w:rPr>
      </w:pPr>
      <w:r w:rsidRPr="00085529">
        <w:rPr>
          <w:rFonts w:ascii="Times New Roman" w:eastAsia="Arial" w:hAnsi="Times New Roman" w:cs="Times New Roman"/>
          <w:sz w:val="28"/>
          <w:szCs w:val="28"/>
          <w:lang w:val="uk-UA"/>
        </w:rPr>
        <w:t xml:space="preserve">Кількість </w:t>
      </w:r>
      <w:proofErr w:type="spellStart"/>
      <w:r w:rsidRPr="00085529">
        <w:rPr>
          <w:rFonts w:ascii="Times New Roman" w:eastAsia="Arial" w:hAnsi="Times New Roman" w:cs="Times New Roman"/>
          <w:sz w:val="28"/>
          <w:szCs w:val="28"/>
          <w:lang w:val="uk-UA"/>
        </w:rPr>
        <w:t>інте</w:t>
      </w:r>
      <w:r w:rsidR="0067541E">
        <w:rPr>
          <w:rFonts w:ascii="Times New Roman" w:eastAsia="Arial" w:hAnsi="Times New Roman" w:cs="Times New Roman"/>
          <w:sz w:val="28"/>
          <w:szCs w:val="28"/>
          <w:lang w:val="uk-UA"/>
        </w:rPr>
        <w:t>рнет-абонентів</w:t>
      </w:r>
      <w:proofErr w:type="spellEnd"/>
      <w:r w:rsidR="0067541E">
        <w:rPr>
          <w:rFonts w:ascii="Times New Roman" w:eastAsia="Arial" w:hAnsi="Times New Roman" w:cs="Times New Roman"/>
          <w:sz w:val="28"/>
          <w:szCs w:val="28"/>
          <w:lang w:val="uk-UA"/>
        </w:rPr>
        <w:t xml:space="preserve"> «</w:t>
      </w:r>
      <w:proofErr w:type="spellStart"/>
      <w:r w:rsidR="0067541E">
        <w:rPr>
          <w:rFonts w:ascii="Times New Roman" w:eastAsia="Arial" w:hAnsi="Times New Roman" w:cs="Times New Roman"/>
          <w:sz w:val="28"/>
          <w:szCs w:val="28"/>
          <w:lang w:val="uk-UA"/>
        </w:rPr>
        <w:t>Укртелеком</w:t>
      </w:r>
      <w:proofErr w:type="spellEnd"/>
      <w:r w:rsidR="0067541E">
        <w:rPr>
          <w:rFonts w:ascii="Times New Roman" w:eastAsia="Arial" w:hAnsi="Times New Roman" w:cs="Times New Roman"/>
          <w:sz w:val="28"/>
          <w:szCs w:val="28"/>
          <w:lang w:val="uk-UA"/>
        </w:rPr>
        <w:t>» - 265</w:t>
      </w:r>
      <w:r w:rsidRPr="00085529">
        <w:rPr>
          <w:rFonts w:ascii="Times New Roman" w:eastAsia="Arial" w:hAnsi="Times New Roman" w:cs="Times New Roman"/>
          <w:sz w:val="28"/>
          <w:szCs w:val="28"/>
          <w:lang w:val="uk-UA"/>
        </w:rPr>
        <w:t>0 од</w:t>
      </w:r>
      <w:r w:rsidRPr="004B7F42">
        <w:rPr>
          <w:rFonts w:ascii="Times New Roman" w:eastAsia="Arial" w:hAnsi="Times New Roman" w:cs="Times New Roman"/>
          <w:sz w:val="28"/>
          <w:szCs w:val="28"/>
          <w:lang w:val="uk-UA"/>
        </w:rPr>
        <w:t>.,</w:t>
      </w:r>
      <w:r w:rsidRPr="004B7F42">
        <w:rPr>
          <w:rFonts w:ascii="Times New Roman" w:eastAsia="Arial" w:hAnsi="Times New Roman" w:cs="Times New Roman"/>
          <w:color w:val="943634" w:themeColor="accent2" w:themeShade="BF"/>
          <w:sz w:val="28"/>
          <w:szCs w:val="28"/>
          <w:lang w:val="uk-UA"/>
        </w:rPr>
        <w:t xml:space="preserve"> </w:t>
      </w:r>
      <w:r w:rsidRPr="004B7F42">
        <w:rPr>
          <w:rFonts w:ascii="Times New Roman" w:eastAsia="Arial" w:hAnsi="Times New Roman" w:cs="Times New Roman"/>
          <w:sz w:val="28"/>
          <w:szCs w:val="28"/>
          <w:lang w:val="uk-UA"/>
        </w:rPr>
        <w:t>«</w:t>
      </w:r>
      <w:proofErr w:type="spellStart"/>
      <w:r w:rsidRPr="004B7F42">
        <w:rPr>
          <w:rFonts w:ascii="Times New Roman" w:eastAsia="Arial" w:hAnsi="Times New Roman" w:cs="Times New Roman"/>
          <w:sz w:val="28"/>
          <w:szCs w:val="28"/>
          <w:lang w:val="uk-UA"/>
        </w:rPr>
        <w:t>Смарт</w:t>
      </w:r>
      <w:r w:rsidR="006527DF" w:rsidRPr="004B7F42">
        <w:rPr>
          <w:rFonts w:ascii="Times New Roman" w:eastAsia="Arial" w:hAnsi="Times New Roman" w:cs="Times New Roman"/>
          <w:sz w:val="28"/>
          <w:szCs w:val="28"/>
          <w:lang w:val="uk-UA"/>
        </w:rPr>
        <w:t>.К</w:t>
      </w:r>
      <w:r w:rsidRPr="004B7F42">
        <w:rPr>
          <w:rFonts w:ascii="Times New Roman" w:eastAsia="Arial" w:hAnsi="Times New Roman" w:cs="Times New Roman"/>
          <w:sz w:val="28"/>
          <w:szCs w:val="28"/>
          <w:lang w:val="uk-UA"/>
        </w:rPr>
        <w:t>ом</w:t>
      </w:r>
      <w:proofErr w:type="spellEnd"/>
      <w:r w:rsidRPr="004B7F42">
        <w:rPr>
          <w:rFonts w:ascii="Times New Roman" w:eastAsia="Arial" w:hAnsi="Times New Roman" w:cs="Times New Roman"/>
          <w:sz w:val="28"/>
          <w:szCs w:val="28"/>
          <w:lang w:val="uk-UA"/>
        </w:rPr>
        <w:t xml:space="preserve">» - </w:t>
      </w:r>
      <w:r w:rsidR="00063A21">
        <w:rPr>
          <w:rFonts w:ascii="Times New Roman" w:eastAsia="Arial" w:hAnsi="Times New Roman" w:cs="Times New Roman"/>
          <w:sz w:val="28"/>
          <w:szCs w:val="28"/>
          <w:lang w:val="uk-UA"/>
        </w:rPr>
        <w:t>3124</w:t>
      </w:r>
      <w:r w:rsidRPr="004B7F42">
        <w:rPr>
          <w:rFonts w:ascii="Times New Roman" w:eastAsia="Arial" w:hAnsi="Times New Roman" w:cs="Times New Roman"/>
          <w:sz w:val="28"/>
          <w:szCs w:val="28"/>
          <w:lang w:val="uk-UA"/>
        </w:rPr>
        <w:t xml:space="preserve"> од.</w:t>
      </w:r>
    </w:p>
    <w:p w:rsidR="004C3899" w:rsidRPr="00776079" w:rsidRDefault="004C3899" w:rsidP="002A59BB">
      <w:pPr>
        <w:pStyle w:val="1a"/>
        <w:ind w:firstLine="567"/>
        <w:jc w:val="both"/>
        <w:rPr>
          <w:rFonts w:ascii="Times New Roman" w:eastAsia="Arial" w:hAnsi="Times New Roman" w:cs="Times New Roman"/>
          <w:color w:val="943634" w:themeColor="accent2" w:themeShade="BF"/>
          <w:sz w:val="28"/>
          <w:szCs w:val="28"/>
          <w:lang w:val="uk-UA"/>
        </w:rPr>
      </w:pPr>
      <w:r w:rsidRPr="002A59BB">
        <w:rPr>
          <w:rFonts w:ascii="Times New Roman" w:eastAsia="Arial" w:hAnsi="Times New Roman" w:cs="Times New Roman"/>
          <w:sz w:val="28"/>
          <w:szCs w:val="28"/>
          <w:lang w:val="uk-UA"/>
        </w:rPr>
        <w:t>М</w:t>
      </w:r>
      <w:r w:rsidR="005A5B93">
        <w:rPr>
          <w:rFonts w:ascii="Times New Roman" w:eastAsia="Arial" w:hAnsi="Times New Roman" w:cs="Times New Roman"/>
          <w:sz w:val="28"/>
          <w:szCs w:val="28"/>
          <w:lang w:val="uk-UA"/>
        </w:rPr>
        <w:t>ережею «</w:t>
      </w:r>
      <w:proofErr w:type="spellStart"/>
      <w:r w:rsidR="005A5B93">
        <w:rPr>
          <w:rFonts w:ascii="Times New Roman" w:eastAsia="Arial" w:hAnsi="Times New Roman" w:cs="Times New Roman"/>
          <w:sz w:val="28"/>
          <w:szCs w:val="28"/>
          <w:lang w:val="uk-UA"/>
        </w:rPr>
        <w:t>Укртелеком</w:t>
      </w:r>
      <w:proofErr w:type="spellEnd"/>
      <w:r w:rsidR="005A5B93">
        <w:rPr>
          <w:rFonts w:ascii="Times New Roman" w:eastAsia="Arial" w:hAnsi="Times New Roman" w:cs="Times New Roman"/>
          <w:sz w:val="28"/>
          <w:szCs w:val="28"/>
          <w:lang w:val="uk-UA"/>
        </w:rPr>
        <w:t>» охоплено</w:t>
      </w:r>
      <w:r w:rsidR="002A59BB" w:rsidRPr="002A59BB">
        <w:rPr>
          <w:rFonts w:ascii="Times New Roman" w:eastAsia="Arial" w:hAnsi="Times New Roman" w:cs="Times New Roman"/>
          <w:sz w:val="28"/>
          <w:szCs w:val="28"/>
          <w:lang w:val="uk-UA"/>
        </w:rPr>
        <w:t xml:space="preserve"> 8</w:t>
      </w:r>
      <w:r w:rsidR="004B4E66" w:rsidRPr="002A59BB">
        <w:rPr>
          <w:rFonts w:ascii="Times New Roman" w:eastAsia="Arial" w:hAnsi="Times New Roman" w:cs="Times New Roman"/>
          <w:sz w:val="28"/>
          <w:szCs w:val="28"/>
          <w:lang w:val="uk-UA"/>
        </w:rPr>
        <w:t xml:space="preserve"> населених</w:t>
      </w:r>
      <w:r w:rsidRPr="002A59BB">
        <w:rPr>
          <w:rFonts w:ascii="Times New Roman" w:eastAsia="Arial" w:hAnsi="Times New Roman" w:cs="Times New Roman"/>
          <w:sz w:val="28"/>
          <w:szCs w:val="28"/>
          <w:lang w:val="uk-UA"/>
        </w:rPr>
        <w:t xml:space="preserve"> пункт</w:t>
      </w:r>
      <w:r w:rsidR="004B4E66" w:rsidRPr="002A59BB">
        <w:rPr>
          <w:rFonts w:ascii="Times New Roman" w:eastAsia="Arial" w:hAnsi="Times New Roman" w:cs="Times New Roman"/>
          <w:sz w:val="28"/>
          <w:szCs w:val="28"/>
          <w:lang w:val="uk-UA"/>
        </w:rPr>
        <w:t>ів</w:t>
      </w:r>
      <w:r w:rsidRPr="002A59BB">
        <w:rPr>
          <w:rFonts w:ascii="Times New Roman" w:eastAsia="Arial" w:hAnsi="Times New Roman" w:cs="Times New Roman"/>
          <w:sz w:val="28"/>
          <w:szCs w:val="28"/>
          <w:lang w:val="uk-UA"/>
        </w:rPr>
        <w:t xml:space="preserve"> в громаді (</w:t>
      </w:r>
      <w:r w:rsidR="002A59BB" w:rsidRPr="002A59BB">
        <w:rPr>
          <w:rFonts w:ascii="Times New Roman" w:eastAsia="Arial" w:hAnsi="Times New Roman" w:cs="Times New Roman"/>
          <w:sz w:val="28"/>
          <w:szCs w:val="28"/>
          <w:lang w:val="uk-UA"/>
        </w:rPr>
        <w:t>1</w:t>
      </w:r>
      <w:r w:rsidR="004B4E66" w:rsidRPr="002A59BB">
        <w:rPr>
          <w:rFonts w:ascii="Times New Roman" w:eastAsia="Arial" w:hAnsi="Times New Roman" w:cs="Times New Roman"/>
          <w:sz w:val="28"/>
          <w:szCs w:val="28"/>
          <w:lang w:val="uk-UA"/>
        </w:rPr>
        <w:t>4</w:t>
      </w:r>
      <w:r w:rsidRPr="002A59BB">
        <w:rPr>
          <w:rFonts w:ascii="Times New Roman" w:eastAsia="Arial" w:hAnsi="Times New Roman" w:cs="Times New Roman"/>
          <w:sz w:val="28"/>
          <w:szCs w:val="28"/>
          <w:lang w:val="uk-UA"/>
        </w:rPr>
        <w:t>% від загальної кількості населених пунктів),</w:t>
      </w:r>
      <w:r w:rsidRPr="00776079">
        <w:rPr>
          <w:rFonts w:ascii="Times New Roman" w:eastAsia="Arial" w:hAnsi="Times New Roman" w:cs="Times New Roman"/>
          <w:color w:val="943634" w:themeColor="accent2" w:themeShade="BF"/>
          <w:sz w:val="28"/>
          <w:szCs w:val="28"/>
          <w:lang w:val="uk-UA"/>
        </w:rPr>
        <w:t xml:space="preserve"> </w:t>
      </w:r>
      <w:r w:rsidRPr="004B4E66">
        <w:rPr>
          <w:rFonts w:ascii="Times New Roman" w:eastAsia="Arial" w:hAnsi="Times New Roman" w:cs="Times New Roman"/>
          <w:sz w:val="28"/>
          <w:szCs w:val="28"/>
          <w:lang w:val="uk-UA"/>
        </w:rPr>
        <w:t>мережею «</w:t>
      </w:r>
      <w:proofErr w:type="spellStart"/>
      <w:r w:rsidRPr="004B4E66">
        <w:rPr>
          <w:rFonts w:ascii="Times New Roman" w:eastAsia="Arial" w:hAnsi="Times New Roman" w:cs="Times New Roman"/>
          <w:sz w:val="28"/>
          <w:szCs w:val="28"/>
          <w:lang w:val="uk-UA"/>
        </w:rPr>
        <w:t>Смарт</w:t>
      </w:r>
      <w:r w:rsidR="006527DF" w:rsidRPr="004B4E66">
        <w:rPr>
          <w:rFonts w:ascii="Times New Roman" w:eastAsia="Arial" w:hAnsi="Times New Roman" w:cs="Times New Roman"/>
          <w:sz w:val="28"/>
          <w:szCs w:val="28"/>
          <w:lang w:val="uk-UA"/>
        </w:rPr>
        <w:t>.К</w:t>
      </w:r>
      <w:r w:rsidR="004B4E66" w:rsidRPr="004B4E66">
        <w:rPr>
          <w:rFonts w:ascii="Times New Roman" w:eastAsia="Arial" w:hAnsi="Times New Roman" w:cs="Times New Roman"/>
          <w:sz w:val="28"/>
          <w:szCs w:val="28"/>
          <w:lang w:val="uk-UA"/>
        </w:rPr>
        <w:t>ом</w:t>
      </w:r>
      <w:proofErr w:type="spellEnd"/>
      <w:r w:rsidR="004B4E66" w:rsidRPr="004B4E66">
        <w:rPr>
          <w:rFonts w:ascii="Times New Roman" w:eastAsia="Arial" w:hAnsi="Times New Roman" w:cs="Times New Roman"/>
          <w:sz w:val="28"/>
          <w:szCs w:val="28"/>
          <w:lang w:val="uk-UA"/>
        </w:rPr>
        <w:t>» - 27</w:t>
      </w:r>
      <w:r w:rsidRPr="004B4E66">
        <w:rPr>
          <w:rFonts w:ascii="Times New Roman" w:eastAsia="Arial" w:hAnsi="Times New Roman" w:cs="Times New Roman"/>
          <w:sz w:val="28"/>
          <w:szCs w:val="28"/>
          <w:lang w:val="uk-UA"/>
        </w:rPr>
        <w:t xml:space="preserve"> </w:t>
      </w:r>
      <w:r w:rsidR="006527DF" w:rsidRPr="004B4E66">
        <w:rPr>
          <w:rFonts w:ascii="Times New Roman" w:eastAsia="Arial" w:hAnsi="Times New Roman" w:cs="Times New Roman"/>
          <w:sz w:val="28"/>
          <w:szCs w:val="28"/>
          <w:lang w:val="uk-UA"/>
        </w:rPr>
        <w:t xml:space="preserve">населених </w:t>
      </w:r>
      <w:r w:rsidR="006527DF" w:rsidRPr="004B4E66">
        <w:rPr>
          <w:rFonts w:ascii="Times New Roman" w:eastAsia="Arial" w:hAnsi="Times New Roman" w:cs="Times New Roman"/>
          <w:sz w:val="28"/>
          <w:szCs w:val="28"/>
          <w:lang w:val="uk-UA"/>
        </w:rPr>
        <w:lastRenderedPageBreak/>
        <w:t>пунктів</w:t>
      </w:r>
      <w:r w:rsidRPr="004B4E66">
        <w:rPr>
          <w:rFonts w:ascii="Times New Roman" w:eastAsia="Arial" w:hAnsi="Times New Roman" w:cs="Times New Roman"/>
          <w:sz w:val="28"/>
          <w:szCs w:val="28"/>
          <w:lang w:val="uk-UA"/>
        </w:rPr>
        <w:t xml:space="preserve"> (</w:t>
      </w:r>
      <w:r w:rsidR="004B4E66" w:rsidRPr="004B4E66">
        <w:rPr>
          <w:rFonts w:ascii="Times New Roman" w:eastAsia="Arial" w:hAnsi="Times New Roman" w:cs="Times New Roman"/>
          <w:sz w:val="28"/>
          <w:szCs w:val="28"/>
          <w:lang w:val="uk-UA"/>
        </w:rPr>
        <w:t>47,4</w:t>
      </w:r>
      <w:r w:rsidRPr="004B4E66">
        <w:rPr>
          <w:rFonts w:ascii="Times New Roman" w:eastAsia="Arial" w:hAnsi="Times New Roman" w:cs="Times New Roman"/>
          <w:sz w:val="28"/>
          <w:szCs w:val="28"/>
          <w:lang w:val="uk-UA"/>
        </w:rPr>
        <w:t>%)</w:t>
      </w:r>
      <w:r w:rsidR="002A59BB">
        <w:rPr>
          <w:rFonts w:ascii="Times New Roman" w:eastAsia="Arial" w:hAnsi="Times New Roman" w:cs="Times New Roman"/>
          <w:color w:val="943634" w:themeColor="accent2" w:themeShade="BF"/>
          <w:sz w:val="28"/>
          <w:szCs w:val="28"/>
          <w:lang w:val="uk-UA"/>
        </w:rPr>
        <w:t xml:space="preserve">. </w:t>
      </w:r>
      <w:r w:rsidR="002A59BB" w:rsidRPr="002A59BB">
        <w:rPr>
          <w:rFonts w:ascii="Times New Roman" w:eastAsia="Arial" w:hAnsi="Times New Roman" w:cs="Times New Roman"/>
          <w:sz w:val="28"/>
          <w:szCs w:val="28"/>
          <w:lang w:val="uk-UA"/>
        </w:rPr>
        <w:t xml:space="preserve">У зв’язку з перебоями в енергопостачанні робота мобільного </w:t>
      </w:r>
      <w:proofErr w:type="spellStart"/>
      <w:r w:rsidR="002A59BB" w:rsidRPr="002A59BB">
        <w:rPr>
          <w:rFonts w:ascii="Times New Roman" w:eastAsia="Arial" w:hAnsi="Times New Roman" w:cs="Times New Roman"/>
          <w:sz w:val="28"/>
          <w:szCs w:val="28"/>
          <w:lang w:val="uk-UA"/>
        </w:rPr>
        <w:t>інтернету</w:t>
      </w:r>
      <w:proofErr w:type="spellEnd"/>
      <w:r w:rsidR="002A59BB" w:rsidRPr="002A59BB">
        <w:rPr>
          <w:rFonts w:ascii="Times New Roman" w:eastAsia="Arial" w:hAnsi="Times New Roman" w:cs="Times New Roman"/>
          <w:sz w:val="28"/>
          <w:szCs w:val="28"/>
          <w:lang w:val="uk-UA"/>
        </w:rPr>
        <w:t xml:space="preserve"> є нестабільною</w:t>
      </w:r>
      <w:r w:rsidR="002A59BB">
        <w:rPr>
          <w:rFonts w:ascii="Times New Roman" w:eastAsia="Arial" w:hAnsi="Times New Roman" w:cs="Times New Roman"/>
          <w:color w:val="943634" w:themeColor="accent2" w:themeShade="BF"/>
          <w:sz w:val="28"/>
          <w:szCs w:val="28"/>
          <w:lang w:val="uk-UA"/>
        </w:rPr>
        <w:t>.</w:t>
      </w:r>
    </w:p>
    <w:p w:rsidR="00534D6D" w:rsidRPr="00776079" w:rsidRDefault="00534D6D" w:rsidP="0064011F">
      <w:pPr>
        <w:pStyle w:val="1a"/>
        <w:ind w:firstLine="708"/>
        <w:jc w:val="both"/>
        <w:rPr>
          <w:rFonts w:ascii="Times New Roman" w:eastAsia="Arial" w:hAnsi="Times New Roman" w:cs="Times New Roman"/>
          <w:color w:val="943634" w:themeColor="accent2" w:themeShade="BF"/>
          <w:sz w:val="28"/>
          <w:szCs w:val="28"/>
          <w:lang w:val="uk-UA"/>
        </w:rPr>
      </w:pPr>
    </w:p>
    <w:p w:rsidR="00427796" w:rsidRPr="00085529" w:rsidRDefault="00EB3ACA" w:rsidP="00282655">
      <w:pPr>
        <w:pStyle w:val="43"/>
        <w:keepNext/>
        <w:keepLines/>
        <w:shd w:val="clear" w:color="auto" w:fill="auto"/>
        <w:spacing w:before="0" w:after="0" w:line="240" w:lineRule="auto"/>
        <w:ind w:firstLine="620"/>
        <w:jc w:val="both"/>
        <w:rPr>
          <w:color w:val="auto"/>
        </w:rPr>
      </w:pPr>
      <w:bookmarkStart w:id="8" w:name="bookmark5"/>
      <w:r w:rsidRPr="00085529">
        <w:rPr>
          <w:color w:val="auto"/>
        </w:rPr>
        <w:t>Публічна безпека населення</w:t>
      </w:r>
      <w:bookmarkEnd w:id="8"/>
    </w:p>
    <w:p w:rsidR="00CE2689" w:rsidRPr="00CE2689" w:rsidRDefault="00CE2689" w:rsidP="00282655">
      <w:pPr>
        <w:ind w:firstLine="567"/>
        <w:jc w:val="both"/>
        <w:rPr>
          <w:rFonts w:ascii="Times New Roman" w:eastAsia="Arial" w:hAnsi="Times New Roman" w:cs="Times New Roman"/>
          <w:color w:val="auto"/>
          <w:sz w:val="28"/>
          <w:szCs w:val="28"/>
        </w:rPr>
      </w:pPr>
      <w:bookmarkStart w:id="9" w:name="bookmark6"/>
      <w:r w:rsidRPr="00CE2689">
        <w:rPr>
          <w:rFonts w:ascii="Times New Roman" w:eastAsia="Arial" w:hAnsi="Times New Roman" w:cs="Times New Roman"/>
          <w:color w:val="auto"/>
          <w:sz w:val="28"/>
          <w:szCs w:val="28"/>
        </w:rPr>
        <w:t xml:space="preserve">В м. </w:t>
      </w:r>
      <w:proofErr w:type="spellStart"/>
      <w:r w:rsidRPr="00CE2689">
        <w:rPr>
          <w:rFonts w:ascii="Times New Roman" w:eastAsia="Arial" w:hAnsi="Times New Roman" w:cs="Times New Roman"/>
          <w:color w:val="auto"/>
          <w:sz w:val="28"/>
          <w:szCs w:val="28"/>
        </w:rPr>
        <w:t>Сновськ</w:t>
      </w:r>
      <w:proofErr w:type="spellEnd"/>
      <w:r w:rsidRPr="00CE2689">
        <w:rPr>
          <w:rFonts w:ascii="Times New Roman" w:eastAsia="Arial" w:hAnsi="Times New Roman" w:cs="Times New Roman"/>
          <w:color w:val="auto"/>
          <w:sz w:val="28"/>
          <w:szCs w:val="28"/>
        </w:rPr>
        <w:t xml:space="preserve"> розташована 8-ма Державна пожежно-рятувальна частина   </w:t>
      </w:r>
      <w:proofErr w:type="spellStart"/>
      <w:r w:rsidRPr="00CE2689">
        <w:rPr>
          <w:rFonts w:ascii="Times New Roman" w:eastAsia="Arial" w:hAnsi="Times New Roman" w:cs="Times New Roman"/>
          <w:color w:val="auto"/>
          <w:sz w:val="28"/>
          <w:szCs w:val="28"/>
        </w:rPr>
        <w:t>Корюківського</w:t>
      </w:r>
      <w:proofErr w:type="spellEnd"/>
      <w:r w:rsidRPr="00CE2689">
        <w:rPr>
          <w:rFonts w:ascii="Times New Roman" w:eastAsia="Arial" w:hAnsi="Times New Roman" w:cs="Times New Roman"/>
          <w:color w:val="auto"/>
          <w:sz w:val="28"/>
          <w:szCs w:val="28"/>
        </w:rPr>
        <w:t xml:space="preserve"> РВ УДСНС України в Чернігівській області. </w:t>
      </w:r>
    </w:p>
    <w:p w:rsidR="00CE2689" w:rsidRPr="00CE2689" w:rsidRDefault="00CE2689" w:rsidP="00282655">
      <w:pPr>
        <w:ind w:left="60" w:right="60" w:firstLine="567"/>
        <w:jc w:val="both"/>
        <w:rPr>
          <w:rFonts w:ascii="Times New Roman" w:eastAsia="Arial" w:hAnsi="Times New Roman" w:cs="Times New Roman"/>
          <w:color w:val="auto"/>
          <w:sz w:val="28"/>
          <w:szCs w:val="28"/>
        </w:rPr>
      </w:pPr>
      <w:r w:rsidRPr="00CE2689">
        <w:rPr>
          <w:rFonts w:ascii="Times New Roman" w:eastAsia="Arial" w:hAnsi="Times New Roman" w:cs="Times New Roman"/>
          <w:color w:val="auto"/>
          <w:sz w:val="28"/>
          <w:szCs w:val="28"/>
        </w:rPr>
        <w:t xml:space="preserve">В </w:t>
      </w:r>
      <w:proofErr w:type="spellStart"/>
      <w:r w:rsidRPr="00CE2689">
        <w:rPr>
          <w:rFonts w:ascii="Times New Roman" w:eastAsia="Arial" w:hAnsi="Times New Roman" w:cs="Times New Roman"/>
          <w:color w:val="auto"/>
          <w:sz w:val="28"/>
          <w:szCs w:val="28"/>
        </w:rPr>
        <w:t>Сновську</w:t>
      </w:r>
      <w:proofErr w:type="spellEnd"/>
      <w:r w:rsidRPr="00CE2689">
        <w:rPr>
          <w:rFonts w:ascii="Times New Roman" w:eastAsia="Arial" w:hAnsi="Times New Roman" w:cs="Times New Roman"/>
          <w:color w:val="auto"/>
          <w:sz w:val="28"/>
          <w:szCs w:val="28"/>
        </w:rPr>
        <w:t xml:space="preserve"> діє відділення поліції №2 </w:t>
      </w:r>
      <w:proofErr w:type="spellStart"/>
      <w:r w:rsidRPr="00CE2689">
        <w:rPr>
          <w:rFonts w:ascii="Times New Roman" w:eastAsia="Arial" w:hAnsi="Times New Roman" w:cs="Times New Roman"/>
          <w:color w:val="auto"/>
          <w:sz w:val="28"/>
          <w:szCs w:val="28"/>
        </w:rPr>
        <w:t>Корюківського</w:t>
      </w:r>
      <w:proofErr w:type="spellEnd"/>
      <w:r w:rsidRPr="00CE2689">
        <w:rPr>
          <w:rFonts w:ascii="Times New Roman" w:eastAsia="Arial" w:hAnsi="Times New Roman" w:cs="Times New Roman"/>
          <w:color w:val="auto"/>
          <w:sz w:val="28"/>
          <w:szCs w:val="28"/>
        </w:rPr>
        <w:t xml:space="preserve"> відділення Національної поліції Головного управління Національної поліції в Чернігівській області. Територію громади обслуговують четверо дільничних поліцейських та двоє поліцейських офіцерів громади. В селах </w:t>
      </w:r>
      <w:proofErr w:type="spellStart"/>
      <w:r w:rsidRPr="00CE2689">
        <w:rPr>
          <w:rFonts w:ascii="Times New Roman" w:eastAsia="Arial" w:hAnsi="Times New Roman" w:cs="Times New Roman"/>
          <w:color w:val="auto"/>
          <w:sz w:val="28"/>
          <w:szCs w:val="28"/>
        </w:rPr>
        <w:t>Тур`я</w:t>
      </w:r>
      <w:proofErr w:type="spellEnd"/>
      <w:r w:rsidRPr="00CE2689">
        <w:rPr>
          <w:rFonts w:ascii="Times New Roman" w:eastAsia="Arial" w:hAnsi="Times New Roman" w:cs="Times New Roman"/>
          <w:color w:val="auto"/>
          <w:sz w:val="28"/>
          <w:szCs w:val="28"/>
        </w:rPr>
        <w:t xml:space="preserve"> та </w:t>
      </w:r>
      <w:proofErr w:type="spellStart"/>
      <w:r w:rsidRPr="00CE2689">
        <w:rPr>
          <w:rFonts w:ascii="Times New Roman" w:eastAsia="Arial" w:hAnsi="Times New Roman" w:cs="Times New Roman"/>
          <w:color w:val="auto"/>
          <w:sz w:val="28"/>
          <w:szCs w:val="28"/>
        </w:rPr>
        <w:t>Кучинівка</w:t>
      </w:r>
      <w:proofErr w:type="spellEnd"/>
      <w:r w:rsidRPr="00CE2689">
        <w:rPr>
          <w:rFonts w:ascii="Times New Roman" w:eastAsia="Arial" w:hAnsi="Times New Roman" w:cs="Times New Roman"/>
          <w:color w:val="auto"/>
          <w:sz w:val="28"/>
          <w:szCs w:val="28"/>
        </w:rPr>
        <w:t xml:space="preserve"> працюють поліцейські станції. </w:t>
      </w:r>
    </w:p>
    <w:p w:rsidR="00CE2689" w:rsidRPr="00CE2689" w:rsidRDefault="00CE2689" w:rsidP="00282655">
      <w:pPr>
        <w:ind w:firstLine="567"/>
        <w:jc w:val="both"/>
        <w:rPr>
          <w:rFonts w:ascii="Times New Roman" w:eastAsia="Arial" w:hAnsi="Times New Roman" w:cs="Times New Roman"/>
          <w:color w:val="auto"/>
          <w:sz w:val="28"/>
          <w:szCs w:val="28"/>
        </w:rPr>
      </w:pPr>
      <w:r w:rsidRPr="00CE2689">
        <w:rPr>
          <w:rFonts w:ascii="Times New Roman" w:eastAsia="Arial" w:hAnsi="Times New Roman" w:cs="Times New Roman"/>
          <w:color w:val="auto"/>
          <w:sz w:val="28"/>
          <w:szCs w:val="28"/>
        </w:rPr>
        <w:t>У громаді створено та діє дев’ять Пунктів незламності, дванадцять Пунктів обігріву.</w:t>
      </w:r>
    </w:p>
    <w:p w:rsidR="00CE2689" w:rsidRPr="00CE2689" w:rsidRDefault="00CE2689" w:rsidP="00282655">
      <w:pPr>
        <w:ind w:firstLine="567"/>
        <w:jc w:val="both"/>
        <w:rPr>
          <w:rFonts w:ascii="Times New Roman" w:eastAsia="Arial" w:hAnsi="Times New Roman" w:cs="Times New Roman"/>
          <w:color w:val="auto"/>
          <w:sz w:val="28"/>
          <w:szCs w:val="28"/>
        </w:rPr>
      </w:pPr>
      <w:r w:rsidRPr="00CE2689">
        <w:rPr>
          <w:rFonts w:ascii="Times New Roman" w:eastAsia="Arial" w:hAnsi="Times New Roman" w:cs="Times New Roman"/>
          <w:color w:val="auto"/>
          <w:sz w:val="28"/>
          <w:szCs w:val="28"/>
        </w:rPr>
        <w:t xml:space="preserve">Створена інтерактивна мапа укриттів </w:t>
      </w:r>
      <w:r w:rsidR="005A5B93">
        <w:rPr>
          <w:rFonts w:ascii="Times New Roman" w:eastAsia="Arial" w:hAnsi="Times New Roman" w:cs="Times New Roman"/>
          <w:color w:val="auto"/>
          <w:sz w:val="28"/>
          <w:szCs w:val="28"/>
        </w:rPr>
        <w:t xml:space="preserve">громади </w:t>
      </w:r>
      <w:r w:rsidRPr="00CE2689">
        <w:rPr>
          <w:rFonts w:ascii="Times New Roman" w:eastAsia="Arial" w:hAnsi="Times New Roman" w:cs="Times New Roman"/>
          <w:color w:val="auto"/>
          <w:sz w:val="28"/>
          <w:szCs w:val="28"/>
        </w:rPr>
        <w:t xml:space="preserve">(розміщена на офіційному сайті міської ради </w:t>
      </w:r>
      <w:hyperlink r:id="rId9" w:tooltip="http://surl.li/phwhu" w:history="1">
        <w:r w:rsidRPr="00CE2689">
          <w:rPr>
            <w:rStyle w:val="ac"/>
            <w:rFonts w:ascii="Times New Roman" w:eastAsia="Arial" w:hAnsi="Times New Roman" w:cs="Times New Roman"/>
            <w:color w:val="auto"/>
            <w:sz w:val="28"/>
            <w:szCs w:val="28"/>
          </w:rPr>
          <w:t>http://surl.li/phwhu</w:t>
        </w:r>
      </w:hyperlink>
      <w:r w:rsidRPr="00CE2689">
        <w:rPr>
          <w:rFonts w:ascii="Times New Roman" w:eastAsia="Arial" w:hAnsi="Times New Roman" w:cs="Times New Roman"/>
          <w:color w:val="auto"/>
          <w:sz w:val="28"/>
          <w:szCs w:val="28"/>
        </w:rPr>
        <w:t xml:space="preserve">). Налічується 13 протирадіаційних укриттів та 25 споруд подвійного призначення та </w:t>
      </w:r>
      <w:r w:rsidRPr="00CE2689">
        <w:rPr>
          <w:rStyle w:val="rvts15"/>
          <w:rFonts w:ascii="Times New Roman" w:hAnsi="Times New Roman"/>
          <w:bCs/>
          <w:color w:val="auto"/>
          <w:sz w:val="28"/>
          <w:szCs w:val="28"/>
        </w:rPr>
        <w:t>найпростіших укриттів для захисту населення у разі виникнення надзвичайних ситуацій.</w:t>
      </w:r>
    </w:p>
    <w:p w:rsidR="00CE2689" w:rsidRPr="00CE2689" w:rsidRDefault="00CE2689" w:rsidP="00282655">
      <w:pPr>
        <w:ind w:firstLine="567"/>
        <w:jc w:val="both"/>
        <w:rPr>
          <w:rFonts w:ascii="Times New Roman" w:hAnsi="Times New Roman" w:cs="Times New Roman"/>
          <w:color w:val="auto"/>
          <w:sz w:val="28"/>
          <w:szCs w:val="28"/>
        </w:rPr>
      </w:pPr>
      <w:r w:rsidRPr="00CE2689">
        <w:rPr>
          <w:rFonts w:ascii="Times New Roman" w:eastAsia="Arial" w:hAnsi="Times New Roman" w:cs="Times New Roman"/>
          <w:color w:val="auto"/>
          <w:sz w:val="28"/>
          <w:szCs w:val="28"/>
        </w:rPr>
        <w:t xml:space="preserve">Сектором з питань праці та надзвичайних ситуацій сумісно з працівниками ДСНС  проводиться робота по обстеженню захисних споруд на наявність в них питної </w:t>
      </w:r>
      <w:r w:rsidRPr="00CE2689">
        <w:rPr>
          <w:rFonts w:ascii="Times New Roman" w:hAnsi="Times New Roman" w:cs="Times New Roman"/>
          <w:color w:val="auto"/>
          <w:sz w:val="28"/>
          <w:szCs w:val="28"/>
        </w:rPr>
        <w:t>води, продуктів харчування, медикаментів, інших необхідних речей.</w:t>
      </w:r>
    </w:p>
    <w:p w:rsidR="00CE2689" w:rsidRPr="00474AA3" w:rsidRDefault="00CE2689" w:rsidP="00282655">
      <w:pPr>
        <w:pStyle w:val="af7"/>
        <w:tabs>
          <w:tab w:val="left" w:pos="7350"/>
        </w:tabs>
        <w:spacing w:line="310" w:lineRule="exact"/>
        <w:ind w:left="0" w:firstLine="567"/>
        <w:jc w:val="both"/>
        <w:rPr>
          <w:bCs/>
          <w:sz w:val="28"/>
          <w:szCs w:val="28"/>
          <w:lang w:val="uk-UA"/>
        </w:rPr>
      </w:pPr>
      <w:r w:rsidRPr="00474AA3">
        <w:rPr>
          <w:bCs/>
          <w:sz w:val="28"/>
          <w:szCs w:val="28"/>
          <w:lang w:val="uk-UA"/>
        </w:rPr>
        <w:t xml:space="preserve">22 липня 2025р. на території м. </w:t>
      </w:r>
      <w:proofErr w:type="spellStart"/>
      <w:r w:rsidRPr="00474AA3">
        <w:rPr>
          <w:bCs/>
          <w:sz w:val="28"/>
          <w:szCs w:val="28"/>
          <w:lang w:val="uk-UA"/>
        </w:rPr>
        <w:t>Сновська</w:t>
      </w:r>
      <w:proofErr w:type="spellEnd"/>
      <w:r w:rsidRPr="00474AA3">
        <w:rPr>
          <w:bCs/>
          <w:sz w:val="28"/>
          <w:szCs w:val="28"/>
          <w:lang w:val="uk-UA"/>
        </w:rPr>
        <w:t xml:space="preserve"> за рахунок субвенції з державного бюджету     встановлено три первинні (мобільні) укриття блок-модульного типу подвійного призначення.</w:t>
      </w:r>
    </w:p>
    <w:p w:rsidR="003E640C" w:rsidRPr="00946797" w:rsidRDefault="003E640C" w:rsidP="00282655">
      <w:pPr>
        <w:ind w:firstLine="567"/>
        <w:jc w:val="both"/>
        <w:rPr>
          <w:rFonts w:ascii="Times New Roman" w:hAnsi="Times New Roman" w:cs="Times New Roman"/>
          <w:color w:val="auto"/>
          <w:sz w:val="28"/>
          <w:szCs w:val="28"/>
          <w:shd w:val="clear" w:color="auto" w:fill="FFFFFF"/>
        </w:rPr>
      </w:pPr>
      <w:r w:rsidRPr="00474AA3">
        <w:rPr>
          <w:rFonts w:ascii="Times New Roman" w:hAnsi="Times New Roman" w:cs="Times New Roman"/>
          <w:color w:val="auto"/>
          <w:sz w:val="28"/>
          <w:szCs w:val="28"/>
          <w:shd w:val="clear" w:color="auto" w:fill="FFFFFF"/>
        </w:rPr>
        <w:t>Реалізуються</w:t>
      </w:r>
      <w:r w:rsidR="00AC61EE" w:rsidRPr="00474AA3">
        <w:rPr>
          <w:rFonts w:ascii="Times New Roman" w:hAnsi="Times New Roman" w:cs="Times New Roman"/>
          <w:color w:val="auto"/>
          <w:sz w:val="28"/>
          <w:szCs w:val="28"/>
          <w:shd w:val="clear" w:color="auto" w:fill="FFFFFF"/>
        </w:rPr>
        <w:t xml:space="preserve"> </w:t>
      </w:r>
      <w:proofErr w:type="spellStart"/>
      <w:r w:rsidR="00AC61EE" w:rsidRPr="00474AA3">
        <w:rPr>
          <w:rFonts w:ascii="Times New Roman" w:hAnsi="Times New Roman" w:cs="Times New Roman"/>
          <w:color w:val="auto"/>
          <w:sz w:val="28"/>
          <w:szCs w:val="28"/>
          <w:shd w:val="clear" w:color="auto" w:fill="FFFFFF"/>
        </w:rPr>
        <w:t>проєкт</w:t>
      </w:r>
      <w:r w:rsidRPr="00474AA3">
        <w:rPr>
          <w:rFonts w:ascii="Times New Roman" w:hAnsi="Times New Roman" w:cs="Times New Roman"/>
          <w:color w:val="auto"/>
          <w:sz w:val="28"/>
          <w:szCs w:val="28"/>
          <w:shd w:val="clear" w:color="auto" w:fill="FFFFFF"/>
        </w:rPr>
        <w:t>и</w:t>
      </w:r>
      <w:proofErr w:type="spellEnd"/>
      <w:r w:rsidRPr="00946797">
        <w:rPr>
          <w:rFonts w:ascii="Times New Roman" w:hAnsi="Times New Roman" w:cs="Times New Roman"/>
          <w:color w:val="auto"/>
          <w:sz w:val="28"/>
          <w:szCs w:val="28"/>
          <w:shd w:val="clear" w:color="auto" w:fill="FFFFFF"/>
        </w:rPr>
        <w:t>:</w:t>
      </w:r>
    </w:p>
    <w:p w:rsidR="00AC61EE" w:rsidRPr="00946797" w:rsidRDefault="003E640C" w:rsidP="00282655">
      <w:pPr>
        <w:ind w:firstLine="567"/>
        <w:jc w:val="both"/>
        <w:rPr>
          <w:rFonts w:ascii="Times New Roman" w:hAnsi="Times New Roman" w:cs="Times New Roman"/>
          <w:color w:val="auto"/>
          <w:sz w:val="28"/>
          <w:szCs w:val="28"/>
          <w:shd w:val="clear" w:color="auto" w:fill="FFFFFF"/>
        </w:rPr>
      </w:pPr>
      <w:r w:rsidRPr="00946797">
        <w:rPr>
          <w:rFonts w:ascii="Times New Roman" w:hAnsi="Times New Roman" w:cs="Times New Roman"/>
          <w:color w:val="auto"/>
          <w:sz w:val="28"/>
          <w:szCs w:val="28"/>
          <w:shd w:val="clear" w:color="auto" w:fill="FFFFFF"/>
        </w:rPr>
        <w:t>-</w:t>
      </w:r>
      <w:r w:rsidR="00AC61EE" w:rsidRPr="00946797">
        <w:rPr>
          <w:rFonts w:ascii="Times New Roman" w:hAnsi="Times New Roman" w:cs="Times New Roman"/>
          <w:color w:val="auto"/>
          <w:sz w:val="28"/>
          <w:szCs w:val="28"/>
          <w:shd w:val="clear" w:color="auto" w:fill="FFFFFF"/>
        </w:rPr>
        <w:t xml:space="preserve"> </w:t>
      </w:r>
      <w:r w:rsidR="00472352" w:rsidRPr="00946797">
        <w:rPr>
          <w:rFonts w:ascii="Times New Roman" w:hAnsi="Times New Roman" w:cs="Times New Roman"/>
          <w:color w:val="auto"/>
          <w:sz w:val="28"/>
          <w:szCs w:val="28"/>
          <w:shd w:val="clear" w:color="auto" w:fill="FFFFFF"/>
        </w:rPr>
        <w:t>«Нове будівництво споруди подвійного призначення із властивостями протирадіаційного укриття на території Сновського ліцею №1»</w:t>
      </w:r>
      <w:r w:rsidR="00472352" w:rsidRPr="00946797">
        <w:rPr>
          <w:rFonts w:ascii="Times New Roman" w:hAnsi="Times New Roman" w:cs="Times New Roman"/>
          <w:color w:val="auto"/>
          <w:sz w:val="28"/>
          <w:szCs w:val="28"/>
          <w:shd w:val="clear" w:color="auto" w:fill="FFFFFF"/>
          <w:lang w:val="en-US"/>
        </w:rPr>
        <w:t> </w:t>
      </w:r>
      <w:r w:rsidR="00472352" w:rsidRPr="00946797">
        <w:rPr>
          <w:rFonts w:ascii="Times New Roman" w:hAnsi="Times New Roman" w:cs="Times New Roman"/>
          <w:color w:val="auto"/>
          <w:sz w:val="28"/>
          <w:szCs w:val="28"/>
          <w:shd w:val="clear" w:color="auto" w:fill="FFFFFF"/>
        </w:rPr>
        <w:t>(на 300 осіб)</w:t>
      </w:r>
      <w:r w:rsidR="00AC61EE" w:rsidRPr="00946797">
        <w:rPr>
          <w:rFonts w:ascii="Times New Roman" w:hAnsi="Times New Roman" w:cs="Times New Roman"/>
          <w:color w:val="auto"/>
          <w:sz w:val="28"/>
          <w:szCs w:val="28"/>
          <w:shd w:val="clear" w:color="auto" w:fill="FFFFFF"/>
        </w:rPr>
        <w:t xml:space="preserve">, за кошти державного </w:t>
      </w:r>
      <w:r w:rsidR="00C568D3">
        <w:rPr>
          <w:rFonts w:ascii="Times New Roman" w:hAnsi="Times New Roman" w:cs="Times New Roman"/>
          <w:color w:val="auto"/>
          <w:sz w:val="28"/>
          <w:szCs w:val="28"/>
          <w:shd w:val="clear" w:color="auto" w:fill="FFFFFF"/>
        </w:rPr>
        <w:t xml:space="preserve">та місцевого </w:t>
      </w:r>
      <w:r w:rsidR="00AC61EE" w:rsidRPr="00946797">
        <w:rPr>
          <w:rFonts w:ascii="Times New Roman" w:hAnsi="Times New Roman" w:cs="Times New Roman"/>
          <w:color w:val="auto"/>
          <w:sz w:val="28"/>
          <w:szCs w:val="28"/>
          <w:shd w:val="clear" w:color="auto" w:fill="FFFFFF"/>
        </w:rPr>
        <w:t>бюджет</w:t>
      </w:r>
      <w:r w:rsidR="00C568D3">
        <w:rPr>
          <w:rFonts w:ascii="Times New Roman" w:hAnsi="Times New Roman" w:cs="Times New Roman"/>
          <w:color w:val="auto"/>
          <w:sz w:val="28"/>
          <w:szCs w:val="28"/>
          <w:shd w:val="clear" w:color="auto" w:fill="FFFFFF"/>
        </w:rPr>
        <w:t>ів</w:t>
      </w:r>
      <w:r w:rsidRPr="00946797">
        <w:rPr>
          <w:rFonts w:ascii="Times New Roman" w:hAnsi="Times New Roman" w:cs="Times New Roman"/>
          <w:color w:val="auto"/>
          <w:sz w:val="28"/>
          <w:szCs w:val="28"/>
          <w:shd w:val="clear" w:color="auto" w:fill="FFFFFF"/>
        </w:rPr>
        <w:t>;</w:t>
      </w:r>
    </w:p>
    <w:p w:rsidR="00A257B6" w:rsidRPr="00B22875" w:rsidRDefault="003E640C" w:rsidP="00282655">
      <w:pPr>
        <w:pStyle w:val="20"/>
        <w:shd w:val="clear" w:color="auto" w:fill="auto"/>
        <w:spacing w:line="240" w:lineRule="auto"/>
        <w:ind w:firstLine="567"/>
        <w:jc w:val="both"/>
      </w:pPr>
      <w:r w:rsidRPr="00896F76">
        <w:t xml:space="preserve">- </w:t>
      </w:r>
      <w:r w:rsidR="00A257B6" w:rsidRPr="00B22875">
        <w:t xml:space="preserve">При плідній взаємодії міської ради з місцевою громадською організацією </w:t>
      </w:r>
      <w:proofErr w:type="spellStart"/>
      <w:r w:rsidR="00A257B6" w:rsidRPr="00B22875">
        <w:t>“Лампа”</w:t>
      </w:r>
      <w:proofErr w:type="spellEnd"/>
      <w:r w:rsidR="00A257B6" w:rsidRPr="00B22875">
        <w:t xml:space="preserve">, яка працює в сфері гуманітарного кризового реагування на виклики, пов’язані з війною, у 2025 році було виграно грант та розпочато реалізацію </w:t>
      </w:r>
      <w:proofErr w:type="spellStart"/>
      <w:r w:rsidR="00A257B6" w:rsidRPr="00B22875">
        <w:t>проєкту</w:t>
      </w:r>
      <w:proofErr w:type="spellEnd"/>
      <w:r w:rsidR="00A257B6" w:rsidRPr="00B22875">
        <w:t xml:space="preserve"> «Разом у безпеці: підвищення стійкості </w:t>
      </w:r>
      <w:proofErr w:type="spellStart"/>
      <w:r w:rsidR="00A257B6" w:rsidRPr="00B22875">
        <w:t>Сновської</w:t>
      </w:r>
      <w:proofErr w:type="spellEnd"/>
      <w:r w:rsidR="00A257B6" w:rsidRPr="00B22875">
        <w:t xml:space="preserve"> громади у реагуванні на надзвичайні ситуації». </w:t>
      </w:r>
      <w:proofErr w:type="spellStart"/>
      <w:r w:rsidR="00A257B6" w:rsidRPr="00B22875">
        <w:t>Проєкт</w:t>
      </w:r>
      <w:proofErr w:type="spellEnd"/>
      <w:r w:rsidR="00A257B6" w:rsidRPr="00B22875">
        <w:t xml:space="preserve"> серед іншого передбачає встановлення 6-ти систем оповіщення (4 – у селах</w:t>
      </w:r>
      <w:r w:rsidR="00A257B6">
        <w:t xml:space="preserve"> громади, 2 – у м. </w:t>
      </w:r>
      <w:proofErr w:type="spellStart"/>
      <w:r w:rsidR="00A257B6">
        <w:t>Сновськ</w:t>
      </w:r>
      <w:proofErr w:type="spellEnd"/>
      <w:r w:rsidR="00A257B6">
        <w:t>).</w:t>
      </w:r>
    </w:p>
    <w:p w:rsidR="003E640C" w:rsidRDefault="003E640C" w:rsidP="00282655">
      <w:pPr>
        <w:spacing w:after="120"/>
        <w:ind w:firstLine="567"/>
        <w:jc w:val="both"/>
        <w:rPr>
          <w:rFonts w:ascii="Times New Roman" w:eastAsia="Arial" w:hAnsi="Times New Roman" w:cs="Times New Roman"/>
          <w:color w:val="auto"/>
          <w:sz w:val="28"/>
          <w:szCs w:val="28"/>
        </w:rPr>
      </w:pPr>
      <w:r w:rsidRPr="00CE2689">
        <w:rPr>
          <w:rFonts w:ascii="Times New Roman" w:eastAsia="Arial" w:hAnsi="Times New Roman" w:cs="Times New Roman"/>
          <w:color w:val="auto"/>
          <w:sz w:val="28"/>
          <w:szCs w:val="28"/>
        </w:rPr>
        <w:t xml:space="preserve">Оповіщення населення про повітряну тривогу здійснюється через  </w:t>
      </w:r>
      <w:proofErr w:type="spellStart"/>
      <w:r w:rsidRPr="00CE2689">
        <w:rPr>
          <w:rStyle w:val="af9"/>
          <w:rFonts w:ascii="Times New Roman" w:hAnsi="Times New Roman" w:cs="Times New Roman"/>
          <w:bCs/>
          <w:color w:val="auto"/>
          <w:sz w:val="28"/>
          <w:szCs w:val="28"/>
          <w:shd w:val="clear" w:color="auto" w:fill="FFFFFF"/>
        </w:rPr>
        <w:t>Telegram</w:t>
      </w:r>
      <w:proofErr w:type="spellEnd"/>
      <w:r w:rsidRPr="00CE2689">
        <w:rPr>
          <w:rFonts w:ascii="Times New Roman" w:eastAsia="Arial" w:hAnsi="Times New Roman" w:cs="Times New Roman"/>
          <w:color w:val="auto"/>
          <w:sz w:val="28"/>
          <w:szCs w:val="28"/>
        </w:rPr>
        <w:t xml:space="preserve"> </w:t>
      </w:r>
      <w:r w:rsidR="00A74E13">
        <w:rPr>
          <w:rFonts w:ascii="Times New Roman" w:eastAsia="Arial" w:hAnsi="Times New Roman" w:cs="Times New Roman"/>
          <w:color w:val="auto"/>
          <w:sz w:val="28"/>
          <w:szCs w:val="28"/>
        </w:rPr>
        <w:t>канал</w:t>
      </w:r>
      <w:r w:rsidRPr="00CE2689">
        <w:rPr>
          <w:rFonts w:ascii="Times New Roman" w:eastAsia="Arial" w:hAnsi="Times New Roman" w:cs="Times New Roman"/>
          <w:color w:val="auto"/>
          <w:sz w:val="28"/>
          <w:szCs w:val="28"/>
        </w:rPr>
        <w:t xml:space="preserve">  </w:t>
      </w:r>
      <w:proofErr w:type="spellStart"/>
      <w:r w:rsidRPr="00CE2689">
        <w:rPr>
          <w:rFonts w:ascii="Times New Roman" w:eastAsia="Arial" w:hAnsi="Times New Roman" w:cs="Times New Roman"/>
          <w:color w:val="auto"/>
          <w:sz w:val="28"/>
          <w:szCs w:val="28"/>
        </w:rPr>
        <w:t>Сновської</w:t>
      </w:r>
      <w:proofErr w:type="spellEnd"/>
      <w:r w:rsidRPr="00CE2689">
        <w:rPr>
          <w:rFonts w:ascii="Times New Roman" w:eastAsia="Arial" w:hAnsi="Times New Roman" w:cs="Times New Roman"/>
          <w:color w:val="auto"/>
          <w:sz w:val="28"/>
          <w:szCs w:val="28"/>
        </w:rPr>
        <w:t xml:space="preserve"> міської ради та вмикаються сирени по місту.</w:t>
      </w:r>
    </w:p>
    <w:p w:rsidR="003E640C" w:rsidRPr="00CE2689" w:rsidRDefault="003E640C" w:rsidP="00282655">
      <w:pPr>
        <w:spacing w:after="120"/>
        <w:ind w:firstLine="567"/>
        <w:jc w:val="both"/>
        <w:rPr>
          <w:rFonts w:ascii="Times New Roman" w:eastAsia="Arial" w:hAnsi="Times New Roman" w:cs="Times New Roman"/>
          <w:color w:val="auto"/>
          <w:sz w:val="28"/>
          <w:szCs w:val="28"/>
          <w:highlight w:val="white"/>
        </w:rPr>
      </w:pPr>
      <w:r w:rsidRPr="00CE2689">
        <w:rPr>
          <w:rFonts w:ascii="Times New Roman" w:eastAsia="Arial" w:hAnsi="Times New Roman" w:cs="Times New Roman"/>
          <w:color w:val="auto"/>
          <w:sz w:val="28"/>
          <w:szCs w:val="28"/>
          <w:highlight w:val="white"/>
        </w:rPr>
        <w:t>Забезпечено ведення журналів обліку,  актів перевірок, відомостей на отримання пального, вогнегасників, шоломів, бронежилетів та іншого матеріалу.</w:t>
      </w:r>
    </w:p>
    <w:p w:rsidR="00E912D7" w:rsidRDefault="00E912D7" w:rsidP="00282655">
      <w:pPr>
        <w:spacing w:after="120"/>
        <w:ind w:firstLine="567"/>
        <w:jc w:val="both"/>
        <w:rPr>
          <w:rFonts w:ascii="Times New Roman" w:eastAsiaTheme="minorEastAsia" w:hAnsi="Times New Roman" w:cs="Times New Roman"/>
          <w:bCs/>
          <w:color w:val="auto"/>
          <w:kern w:val="24"/>
          <w:sz w:val="28"/>
          <w:szCs w:val="28"/>
        </w:rPr>
      </w:pPr>
      <w:r w:rsidRPr="00946797">
        <w:rPr>
          <w:rFonts w:ascii="Times New Roman" w:eastAsiaTheme="minorEastAsia" w:hAnsi="Times New Roman" w:cs="Times New Roman"/>
          <w:bCs/>
          <w:color w:val="auto"/>
          <w:kern w:val="24"/>
          <w:sz w:val="28"/>
          <w:szCs w:val="28"/>
        </w:rPr>
        <w:t xml:space="preserve">Одним із основних завдань збереження життя і здоров’я учнів є формування у них культури безпечної поведінки. Одним із шляхів вирішення цього питання є створення класів безпеки, на базі яких діти вивчають правила безпечного життя. На виконання наказу від 10.02.2023 року №135 «Деякі питання створення та функціонування класів безпеки в закладах освіти» </w:t>
      </w:r>
      <w:r w:rsidR="00946797" w:rsidRPr="00946797">
        <w:rPr>
          <w:rFonts w:ascii="Times New Roman" w:eastAsiaTheme="minorEastAsia" w:hAnsi="Times New Roman" w:cs="Times New Roman"/>
          <w:bCs/>
          <w:color w:val="auto"/>
          <w:kern w:val="24"/>
          <w:sz w:val="28"/>
          <w:szCs w:val="28"/>
        </w:rPr>
        <w:t>функціонують</w:t>
      </w:r>
      <w:r w:rsidRPr="00946797">
        <w:rPr>
          <w:rFonts w:ascii="Times New Roman" w:eastAsiaTheme="minorEastAsia" w:hAnsi="Times New Roman" w:cs="Times New Roman"/>
          <w:bCs/>
          <w:color w:val="auto"/>
          <w:kern w:val="24"/>
          <w:sz w:val="28"/>
          <w:szCs w:val="28"/>
        </w:rPr>
        <w:t xml:space="preserve"> класи безпеки в Сновському ліцеї №1 за кошти ГО «</w:t>
      </w:r>
      <w:proofErr w:type="spellStart"/>
      <w:r w:rsidRPr="00946797">
        <w:rPr>
          <w:rFonts w:ascii="Times New Roman" w:eastAsiaTheme="minorEastAsia" w:hAnsi="Times New Roman" w:cs="Times New Roman"/>
          <w:bCs/>
          <w:color w:val="auto"/>
          <w:kern w:val="24"/>
          <w:sz w:val="28"/>
          <w:szCs w:val="28"/>
        </w:rPr>
        <w:t>Істок</w:t>
      </w:r>
      <w:proofErr w:type="spellEnd"/>
      <w:r w:rsidRPr="00946797">
        <w:rPr>
          <w:rFonts w:ascii="Times New Roman" w:eastAsiaTheme="minorEastAsia" w:hAnsi="Times New Roman" w:cs="Times New Roman"/>
          <w:bCs/>
          <w:color w:val="auto"/>
          <w:kern w:val="24"/>
          <w:sz w:val="28"/>
          <w:szCs w:val="28"/>
        </w:rPr>
        <w:t xml:space="preserve">» та </w:t>
      </w:r>
      <w:proofErr w:type="spellStart"/>
      <w:r w:rsidRPr="00946797">
        <w:rPr>
          <w:rFonts w:ascii="Times New Roman" w:eastAsiaTheme="minorEastAsia" w:hAnsi="Times New Roman" w:cs="Times New Roman"/>
          <w:bCs/>
          <w:color w:val="auto"/>
          <w:kern w:val="24"/>
          <w:sz w:val="28"/>
          <w:szCs w:val="28"/>
        </w:rPr>
        <w:t>Петрівському</w:t>
      </w:r>
      <w:proofErr w:type="spellEnd"/>
      <w:r w:rsidRPr="00946797">
        <w:rPr>
          <w:rFonts w:ascii="Times New Roman" w:eastAsiaTheme="minorEastAsia" w:hAnsi="Times New Roman" w:cs="Times New Roman"/>
          <w:bCs/>
          <w:color w:val="auto"/>
          <w:kern w:val="24"/>
          <w:sz w:val="28"/>
          <w:szCs w:val="28"/>
        </w:rPr>
        <w:t xml:space="preserve"> ліцеї за кошти Фонду </w:t>
      </w:r>
      <w:proofErr w:type="spellStart"/>
      <w:r w:rsidRPr="00946797">
        <w:rPr>
          <w:rFonts w:ascii="Times New Roman" w:eastAsiaTheme="minorEastAsia" w:hAnsi="Times New Roman" w:cs="Times New Roman"/>
          <w:bCs/>
          <w:color w:val="auto"/>
          <w:kern w:val="24"/>
          <w:sz w:val="28"/>
          <w:szCs w:val="28"/>
        </w:rPr>
        <w:t>“Партнерство</w:t>
      </w:r>
      <w:proofErr w:type="spellEnd"/>
      <w:r w:rsidRPr="00946797">
        <w:rPr>
          <w:rFonts w:ascii="Times New Roman" w:eastAsiaTheme="minorEastAsia" w:hAnsi="Times New Roman" w:cs="Times New Roman"/>
          <w:bCs/>
          <w:color w:val="auto"/>
          <w:kern w:val="24"/>
          <w:sz w:val="28"/>
          <w:szCs w:val="28"/>
        </w:rPr>
        <w:t xml:space="preserve"> за сильну </w:t>
      </w:r>
      <w:proofErr w:type="spellStart"/>
      <w:r w:rsidRPr="00946797">
        <w:rPr>
          <w:rFonts w:ascii="Times New Roman" w:eastAsiaTheme="minorEastAsia" w:hAnsi="Times New Roman" w:cs="Times New Roman"/>
          <w:bCs/>
          <w:color w:val="auto"/>
          <w:kern w:val="24"/>
          <w:sz w:val="28"/>
          <w:szCs w:val="28"/>
        </w:rPr>
        <w:t>Україну”</w:t>
      </w:r>
      <w:proofErr w:type="spellEnd"/>
      <w:r w:rsidRPr="00946797">
        <w:rPr>
          <w:rFonts w:ascii="Times New Roman" w:eastAsiaTheme="minorEastAsia" w:hAnsi="Times New Roman" w:cs="Times New Roman"/>
          <w:bCs/>
          <w:color w:val="auto"/>
          <w:kern w:val="24"/>
          <w:sz w:val="28"/>
          <w:szCs w:val="28"/>
        </w:rPr>
        <w:t>.</w:t>
      </w:r>
    </w:p>
    <w:p w:rsidR="00A257B6" w:rsidRPr="00946797" w:rsidRDefault="00A257B6" w:rsidP="00E912D7">
      <w:pPr>
        <w:spacing w:after="120"/>
        <w:ind w:firstLine="708"/>
        <w:jc w:val="both"/>
        <w:rPr>
          <w:rFonts w:ascii="Times New Roman" w:eastAsiaTheme="minorEastAsia" w:hAnsi="Times New Roman" w:cs="Times New Roman"/>
          <w:bCs/>
          <w:color w:val="auto"/>
          <w:kern w:val="24"/>
          <w:sz w:val="28"/>
          <w:szCs w:val="28"/>
        </w:rPr>
      </w:pPr>
    </w:p>
    <w:p w:rsidR="00A43AC1" w:rsidRPr="00776079" w:rsidRDefault="00A43AC1" w:rsidP="0064011F">
      <w:pPr>
        <w:pStyle w:val="43"/>
        <w:keepNext/>
        <w:keepLines/>
        <w:shd w:val="clear" w:color="auto" w:fill="auto"/>
        <w:spacing w:before="0" w:after="98"/>
        <w:ind w:firstLine="840"/>
        <w:jc w:val="both"/>
        <w:rPr>
          <w:rStyle w:val="44"/>
          <w:b/>
          <w:bCs/>
          <w:i/>
          <w:iCs/>
          <w:color w:val="943634" w:themeColor="accent2" w:themeShade="BF"/>
        </w:rPr>
      </w:pPr>
    </w:p>
    <w:p w:rsidR="00427796" w:rsidRPr="00420951" w:rsidRDefault="00EB3ACA" w:rsidP="00282655">
      <w:pPr>
        <w:pStyle w:val="43"/>
        <w:keepNext/>
        <w:keepLines/>
        <w:shd w:val="clear" w:color="auto" w:fill="auto"/>
        <w:spacing w:before="0" w:after="98"/>
        <w:ind w:firstLine="567"/>
        <w:jc w:val="both"/>
        <w:rPr>
          <w:color w:val="auto"/>
        </w:rPr>
      </w:pPr>
      <w:r w:rsidRPr="00420951">
        <w:rPr>
          <w:rStyle w:val="44"/>
          <w:b/>
          <w:bCs/>
          <w:i/>
          <w:iCs/>
          <w:color w:val="auto"/>
        </w:rPr>
        <w:t xml:space="preserve">Промисловий </w:t>
      </w:r>
      <w:r w:rsidR="000048ED" w:rsidRPr="00420951">
        <w:rPr>
          <w:rStyle w:val="44"/>
          <w:b/>
          <w:bCs/>
          <w:i/>
          <w:iCs/>
          <w:color w:val="auto"/>
        </w:rPr>
        <w:t xml:space="preserve">та інноваційний розвиток </w:t>
      </w:r>
      <w:bookmarkEnd w:id="9"/>
    </w:p>
    <w:p w:rsidR="00BC0D95" w:rsidRPr="00420951" w:rsidRDefault="00BC0D95" w:rsidP="00282655">
      <w:pPr>
        <w:tabs>
          <w:tab w:val="left" w:pos="714"/>
        </w:tabs>
        <w:ind w:firstLine="567"/>
        <w:jc w:val="both"/>
        <w:rPr>
          <w:rFonts w:ascii="Times New Roman" w:hAnsi="Times New Roman" w:cs="Times New Roman"/>
          <w:color w:val="auto"/>
          <w:sz w:val="28"/>
          <w:szCs w:val="28"/>
        </w:rPr>
      </w:pPr>
      <w:r w:rsidRPr="00420951">
        <w:rPr>
          <w:rFonts w:ascii="Times New Roman" w:hAnsi="Times New Roman" w:cs="Times New Roman"/>
          <w:color w:val="auto"/>
          <w:sz w:val="28"/>
          <w:szCs w:val="28"/>
        </w:rPr>
        <w:t>Додатковим викликом для аналізу та прогнозування економічного розвитку є складність оцінки поточної ситуації, оскільки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w:t>
      </w:r>
      <w:r w:rsidR="00D249D7">
        <w:rPr>
          <w:rFonts w:ascii="Times New Roman" w:hAnsi="Times New Roman" w:cs="Times New Roman"/>
          <w:color w:val="auto"/>
          <w:sz w:val="28"/>
          <w:szCs w:val="28"/>
        </w:rPr>
        <w:t>ультати опитування підприємств.</w:t>
      </w:r>
    </w:p>
    <w:p w:rsidR="00BC0D95" w:rsidRPr="00CC28A7" w:rsidRDefault="00BC0D95" w:rsidP="00282655">
      <w:pPr>
        <w:ind w:firstLine="567"/>
        <w:jc w:val="both"/>
        <w:rPr>
          <w:rFonts w:ascii="Times New Roman" w:hAnsi="Times New Roman" w:cs="Times New Roman"/>
          <w:color w:val="auto"/>
          <w:sz w:val="28"/>
          <w:szCs w:val="28"/>
        </w:rPr>
      </w:pPr>
      <w:r w:rsidRPr="00776079">
        <w:rPr>
          <w:rFonts w:ascii="Times New Roman" w:hAnsi="Times New Roman" w:cs="Times New Roman"/>
          <w:color w:val="943634" w:themeColor="accent2" w:themeShade="BF"/>
          <w:sz w:val="28"/>
          <w:szCs w:val="28"/>
        </w:rPr>
        <w:t xml:space="preserve">   </w:t>
      </w:r>
      <w:r w:rsidRPr="00CC28A7">
        <w:rPr>
          <w:rFonts w:ascii="Times New Roman" w:hAnsi="Times New Roman" w:cs="Times New Roman"/>
          <w:color w:val="auto"/>
          <w:sz w:val="28"/>
          <w:szCs w:val="28"/>
        </w:rPr>
        <w:t xml:space="preserve">Важливу роль у місцевій економіці відіграє переробна промисловість. Найбільші промислові підприємства, які діють на території громади це – ПАТ </w:t>
      </w:r>
      <w:proofErr w:type="spellStart"/>
      <w:r w:rsidRPr="00CC28A7">
        <w:rPr>
          <w:rFonts w:ascii="Times New Roman" w:hAnsi="Times New Roman" w:cs="Times New Roman"/>
          <w:color w:val="auto"/>
          <w:sz w:val="28"/>
          <w:szCs w:val="28"/>
        </w:rPr>
        <w:t>“</w:t>
      </w:r>
      <w:r w:rsidR="00420951" w:rsidRPr="00CC28A7">
        <w:rPr>
          <w:rFonts w:ascii="Times New Roman" w:hAnsi="Times New Roman" w:cs="Times New Roman"/>
          <w:color w:val="auto"/>
          <w:sz w:val="28"/>
          <w:szCs w:val="28"/>
        </w:rPr>
        <w:t>Щорський</w:t>
      </w:r>
      <w:proofErr w:type="spellEnd"/>
      <w:r w:rsidR="00420951" w:rsidRPr="00CC28A7">
        <w:rPr>
          <w:rFonts w:ascii="Times New Roman" w:hAnsi="Times New Roman" w:cs="Times New Roman"/>
          <w:color w:val="auto"/>
          <w:sz w:val="28"/>
          <w:szCs w:val="28"/>
        </w:rPr>
        <w:t xml:space="preserve"> завод </w:t>
      </w:r>
      <w:proofErr w:type="spellStart"/>
      <w:r w:rsidR="00420951" w:rsidRPr="00CC28A7">
        <w:rPr>
          <w:rFonts w:ascii="Times New Roman" w:hAnsi="Times New Roman" w:cs="Times New Roman"/>
          <w:color w:val="auto"/>
          <w:sz w:val="28"/>
          <w:szCs w:val="28"/>
        </w:rPr>
        <w:t>продтоварів”</w:t>
      </w:r>
      <w:proofErr w:type="spellEnd"/>
      <w:r w:rsidR="00420951" w:rsidRPr="00CC28A7">
        <w:rPr>
          <w:rFonts w:ascii="Times New Roman" w:hAnsi="Times New Roman" w:cs="Times New Roman"/>
          <w:color w:val="auto"/>
          <w:sz w:val="28"/>
          <w:szCs w:val="28"/>
        </w:rPr>
        <w:t xml:space="preserve"> (79</w:t>
      </w:r>
      <w:r w:rsidRPr="00CC28A7">
        <w:rPr>
          <w:rFonts w:ascii="Times New Roman" w:hAnsi="Times New Roman" w:cs="Times New Roman"/>
          <w:color w:val="auto"/>
          <w:sz w:val="28"/>
          <w:szCs w:val="28"/>
        </w:rPr>
        <w:t xml:space="preserve"> ро</w:t>
      </w:r>
      <w:r w:rsidR="00420951" w:rsidRPr="00CC28A7">
        <w:rPr>
          <w:rFonts w:ascii="Times New Roman" w:hAnsi="Times New Roman" w:cs="Times New Roman"/>
          <w:color w:val="auto"/>
          <w:sz w:val="28"/>
          <w:szCs w:val="28"/>
        </w:rPr>
        <w:t xml:space="preserve">бочих місць), ТОВ </w:t>
      </w:r>
      <w:proofErr w:type="spellStart"/>
      <w:r w:rsidR="00420951" w:rsidRPr="00CC28A7">
        <w:rPr>
          <w:rFonts w:ascii="Times New Roman" w:hAnsi="Times New Roman" w:cs="Times New Roman"/>
          <w:color w:val="auto"/>
          <w:sz w:val="28"/>
          <w:szCs w:val="28"/>
        </w:rPr>
        <w:t>“Техсервіс”</w:t>
      </w:r>
      <w:proofErr w:type="spellEnd"/>
      <w:r w:rsidR="00420951" w:rsidRPr="00CC28A7">
        <w:rPr>
          <w:rFonts w:ascii="Times New Roman" w:hAnsi="Times New Roman" w:cs="Times New Roman"/>
          <w:color w:val="auto"/>
          <w:sz w:val="28"/>
          <w:szCs w:val="28"/>
        </w:rPr>
        <w:t xml:space="preserve"> (60</w:t>
      </w:r>
      <w:r w:rsidRPr="00CC28A7">
        <w:rPr>
          <w:rFonts w:ascii="Times New Roman" w:hAnsi="Times New Roman" w:cs="Times New Roman"/>
          <w:color w:val="auto"/>
          <w:sz w:val="28"/>
          <w:szCs w:val="28"/>
        </w:rPr>
        <w:t xml:space="preserve"> р</w:t>
      </w:r>
      <w:r w:rsidR="00420951" w:rsidRPr="00CC28A7">
        <w:rPr>
          <w:rFonts w:ascii="Times New Roman" w:hAnsi="Times New Roman" w:cs="Times New Roman"/>
          <w:color w:val="auto"/>
          <w:sz w:val="28"/>
          <w:szCs w:val="28"/>
        </w:rPr>
        <w:t>обочих місць),  ТОВ “Астра” (107</w:t>
      </w:r>
      <w:r w:rsidRPr="00CC28A7">
        <w:rPr>
          <w:rFonts w:ascii="Times New Roman" w:hAnsi="Times New Roman" w:cs="Times New Roman"/>
          <w:color w:val="auto"/>
          <w:sz w:val="28"/>
          <w:szCs w:val="28"/>
        </w:rPr>
        <w:t xml:space="preserve"> робочих місць).</w:t>
      </w:r>
    </w:p>
    <w:p w:rsidR="006938B7" w:rsidRPr="00191E32" w:rsidRDefault="00BC0D95" w:rsidP="00282655">
      <w:pPr>
        <w:ind w:firstLine="567"/>
        <w:jc w:val="both"/>
        <w:rPr>
          <w:rFonts w:ascii="Times New Roman" w:hAnsi="Times New Roman" w:cs="Times New Roman"/>
          <w:color w:val="943634" w:themeColor="accent2" w:themeShade="BF"/>
          <w:sz w:val="28"/>
          <w:szCs w:val="28"/>
        </w:rPr>
      </w:pPr>
      <w:r w:rsidRPr="00191E32">
        <w:rPr>
          <w:rFonts w:ascii="Times New Roman" w:hAnsi="Times New Roman" w:cs="Times New Roman"/>
          <w:color w:val="auto"/>
          <w:sz w:val="28"/>
          <w:szCs w:val="28"/>
        </w:rPr>
        <w:t>Продукція підприємств промисловості є конкурентоспроможною і користується попитом на зовнішніх ринках. Підприємства громади мають постійні зовнішньото</w:t>
      </w:r>
      <w:r w:rsidR="00746F4A" w:rsidRPr="00191E32">
        <w:rPr>
          <w:rFonts w:ascii="Times New Roman" w:hAnsi="Times New Roman" w:cs="Times New Roman"/>
          <w:color w:val="auto"/>
          <w:sz w:val="28"/>
          <w:szCs w:val="28"/>
        </w:rPr>
        <w:t>рговельні зв’язки з партнерами 5</w:t>
      </w:r>
      <w:r w:rsidRPr="00191E32">
        <w:rPr>
          <w:rFonts w:ascii="Times New Roman" w:hAnsi="Times New Roman" w:cs="Times New Roman"/>
          <w:color w:val="auto"/>
          <w:sz w:val="28"/>
          <w:szCs w:val="28"/>
        </w:rPr>
        <w:t xml:space="preserve"> країн світу. Очі</w:t>
      </w:r>
      <w:r w:rsidR="00CC28A7" w:rsidRPr="00191E32">
        <w:rPr>
          <w:rFonts w:ascii="Times New Roman" w:hAnsi="Times New Roman" w:cs="Times New Roman"/>
          <w:color w:val="auto"/>
          <w:sz w:val="28"/>
          <w:szCs w:val="28"/>
        </w:rPr>
        <w:t>кується, що за результатами 2025</w:t>
      </w:r>
      <w:r w:rsidRPr="00191E32">
        <w:rPr>
          <w:rFonts w:ascii="Times New Roman" w:hAnsi="Times New Roman" w:cs="Times New Roman"/>
          <w:color w:val="auto"/>
          <w:sz w:val="28"/>
          <w:szCs w:val="28"/>
        </w:rPr>
        <w:t xml:space="preserve"> року промисловими підприємствами громади  буде реалізовано продукції на суму </w:t>
      </w:r>
      <w:r w:rsidR="00746F4A" w:rsidRPr="00191E32">
        <w:rPr>
          <w:rFonts w:ascii="Times New Roman" w:hAnsi="Times New Roman" w:cs="Times New Roman"/>
          <w:color w:val="auto"/>
          <w:sz w:val="28"/>
          <w:szCs w:val="28"/>
        </w:rPr>
        <w:t>200,3</w:t>
      </w:r>
      <w:r w:rsidRPr="00191E32">
        <w:rPr>
          <w:rFonts w:ascii="Times New Roman" w:hAnsi="Times New Roman" w:cs="Times New Roman"/>
          <w:color w:val="auto"/>
          <w:sz w:val="28"/>
          <w:szCs w:val="28"/>
        </w:rPr>
        <w:t xml:space="preserve"> млн. грн., що </w:t>
      </w:r>
      <w:r w:rsidR="00746F4A" w:rsidRPr="00191E32">
        <w:rPr>
          <w:rFonts w:ascii="Times New Roman" w:hAnsi="Times New Roman" w:cs="Times New Roman"/>
          <w:color w:val="auto"/>
          <w:sz w:val="28"/>
          <w:szCs w:val="28"/>
        </w:rPr>
        <w:t>у фактичних цінах складають 111,5</w:t>
      </w:r>
      <w:r w:rsidRPr="00191E32">
        <w:rPr>
          <w:rFonts w:ascii="Times New Roman" w:hAnsi="Times New Roman" w:cs="Times New Roman"/>
          <w:color w:val="auto"/>
          <w:sz w:val="28"/>
          <w:szCs w:val="28"/>
        </w:rPr>
        <w:t xml:space="preserve"> % до минулорічних показників. </w:t>
      </w:r>
      <w:r w:rsidR="006938B7" w:rsidRPr="00191E32">
        <w:rPr>
          <w:rFonts w:ascii="Times New Roman" w:hAnsi="Times New Roman" w:cs="Times New Roman"/>
          <w:color w:val="auto"/>
          <w:sz w:val="28"/>
          <w:szCs w:val="28"/>
        </w:rPr>
        <w:t>Військові</w:t>
      </w:r>
      <w:r w:rsidR="00746F4A" w:rsidRPr="00191E32">
        <w:rPr>
          <w:rFonts w:ascii="Times New Roman" w:hAnsi="Times New Roman" w:cs="Times New Roman"/>
          <w:color w:val="auto"/>
          <w:sz w:val="28"/>
          <w:szCs w:val="28"/>
        </w:rPr>
        <w:t xml:space="preserve"> дії негативно впливають на розвит</w:t>
      </w:r>
      <w:r w:rsidR="006938B7" w:rsidRPr="00191E32">
        <w:rPr>
          <w:rFonts w:ascii="Times New Roman" w:hAnsi="Times New Roman" w:cs="Times New Roman"/>
          <w:color w:val="auto"/>
          <w:sz w:val="28"/>
          <w:szCs w:val="28"/>
        </w:rPr>
        <w:t>ок підприємств громади, основними наслідками яких є:</w:t>
      </w:r>
      <w:r w:rsidR="006938B7">
        <w:rPr>
          <w:rFonts w:ascii="Times New Roman" w:hAnsi="Times New Roman" w:cs="Times New Roman"/>
          <w:color w:val="943634" w:themeColor="accent2" w:themeShade="BF"/>
          <w:sz w:val="28"/>
          <w:szCs w:val="28"/>
        </w:rPr>
        <w:t xml:space="preserve"> </w:t>
      </w:r>
      <w:r w:rsidR="006938B7" w:rsidRPr="00191E32">
        <w:rPr>
          <w:rFonts w:ascii="Times New Roman" w:hAnsi="Times New Roman" w:cs="Times New Roman"/>
          <w:sz w:val="28"/>
          <w:szCs w:val="28"/>
        </w:rPr>
        <w:t>скорочення кількості замовлень; е</w:t>
      </w:r>
      <w:r w:rsidR="006938B7" w:rsidRPr="00191E32">
        <w:rPr>
          <w:rStyle w:val="af8"/>
          <w:rFonts w:ascii="Times New Roman" w:hAnsi="Times New Roman" w:cs="Times New Roman"/>
          <w:b w:val="0"/>
          <w:sz w:val="28"/>
          <w:szCs w:val="28"/>
        </w:rPr>
        <w:t>нергетична нестабільність</w:t>
      </w:r>
      <w:r w:rsidR="006938B7" w:rsidRPr="00191E32">
        <w:rPr>
          <w:rFonts w:ascii="Times New Roman" w:hAnsi="Times New Roman" w:cs="Times New Roman"/>
          <w:sz w:val="28"/>
          <w:szCs w:val="28"/>
        </w:rPr>
        <w:t>, що знижує ефективність виробництва; в</w:t>
      </w:r>
      <w:r w:rsidR="006938B7" w:rsidRPr="00191E32">
        <w:rPr>
          <w:rStyle w:val="af8"/>
          <w:rFonts w:ascii="Times New Roman" w:hAnsi="Times New Roman" w:cs="Times New Roman"/>
          <w:b w:val="0"/>
          <w:sz w:val="28"/>
          <w:szCs w:val="28"/>
        </w:rPr>
        <w:t>трата зовнішніх зв’язків</w:t>
      </w:r>
      <w:r w:rsidR="00191E32">
        <w:rPr>
          <w:rFonts w:ascii="Times New Roman" w:hAnsi="Times New Roman" w:cs="Times New Roman"/>
          <w:b/>
          <w:sz w:val="28"/>
          <w:szCs w:val="28"/>
        </w:rPr>
        <w:t>;</w:t>
      </w:r>
      <w:r w:rsidR="006938B7" w:rsidRPr="00191E32">
        <w:rPr>
          <w:rFonts w:ascii="Times New Roman" w:hAnsi="Times New Roman" w:cs="Times New Roman"/>
          <w:b/>
          <w:sz w:val="28"/>
          <w:szCs w:val="28"/>
        </w:rPr>
        <w:t xml:space="preserve"> </w:t>
      </w:r>
      <w:r w:rsidR="006938B7" w:rsidRPr="00191E32">
        <w:rPr>
          <w:rFonts w:ascii="Times New Roman" w:hAnsi="Times New Roman" w:cs="Times New Roman"/>
          <w:sz w:val="28"/>
          <w:szCs w:val="28"/>
        </w:rPr>
        <w:t>л</w:t>
      </w:r>
      <w:r w:rsidR="006938B7" w:rsidRPr="00191E32">
        <w:rPr>
          <w:rStyle w:val="af8"/>
          <w:rFonts w:ascii="Times New Roman" w:hAnsi="Times New Roman" w:cs="Times New Roman"/>
          <w:b w:val="0"/>
          <w:sz w:val="28"/>
          <w:szCs w:val="28"/>
        </w:rPr>
        <w:t>огістичні проблеми</w:t>
      </w:r>
      <w:r w:rsidR="00191E32">
        <w:rPr>
          <w:rFonts w:ascii="Times New Roman" w:hAnsi="Times New Roman" w:cs="Times New Roman"/>
          <w:sz w:val="28"/>
          <w:szCs w:val="28"/>
        </w:rPr>
        <w:t>;</w:t>
      </w:r>
      <w:r w:rsidR="006938B7" w:rsidRPr="00191E32">
        <w:rPr>
          <w:rFonts w:ascii="Times New Roman" w:hAnsi="Times New Roman" w:cs="Times New Roman"/>
          <w:sz w:val="28"/>
          <w:szCs w:val="28"/>
        </w:rPr>
        <w:t xml:space="preserve"> скорочення робочих місць</w:t>
      </w:r>
      <w:r w:rsidR="00191E32" w:rsidRPr="00191E32">
        <w:rPr>
          <w:rFonts w:ascii="Times New Roman" w:hAnsi="Times New Roman" w:cs="Times New Roman"/>
          <w:sz w:val="28"/>
          <w:szCs w:val="28"/>
        </w:rPr>
        <w:t>.</w:t>
      </w:r>
    </w:p>
    <w:p w:rsidR="00561567" w:rsidRPr="00A15E2B" w:rsidRDefault="00561567" w:rsidP="00282655">
      <w:pPr>
        <w:spacing w:after="120"/>
        <w:ind w:firstLine="567"/>
        <w:jc w:val="both"/>
        <w:rPr>
          <w:rFonts w:ascii="Times New Roman" w:hAnsi="Times New Roman" w:cs="Times New Roman"/>
          <w:color w:val="auto"/>
          <w:sz w:val="28"/>
          <w:szCs w:val="28"/>
        </w:rPr>
      </w:pPr>
      <w:r w:rsidRPr="00A15E2B">
        <w:rPr>
          <w:rFonts w:ascii="Times New Roman" w:hAnsi="Times New Roman" w:cs="Times New Roman"/>
          <w:color w:val="auto"/>
          <w:sz w:val="28"/>
          <w:szCs w:val="28"/>
        </w:rPr>
        <w:t xml:space="preserve">Розвитку деревообробної промисловості сприяє наявність лісів на території громади. Основними підприємствами цієї галузі є </w:t>
      </w:r>
      <w:proofErr w:type="spellStart"/>
      <w:r w:rsidRPr="00A15E2B">
        <w:rPr>
          <w:rFonts w:ascii="Times New Roman" w:hAnsi="Times New Roman" w:cs="Times New Roman"/>
          <w:color w:val="auto"/>
          <w:sz w:val="28"/>
          <w:szCs w:val="28"/>
        </w:rPr>
        <w:t>ДП</w:t>
      </w:r>
      <w:proofErr w:type="spellEnd"/>
      <w:r w:rsidRPr="00A15E2B">
        <w:rPr>
          <w:rFonts w:ascii="Times New Roman" w:hAnsi="Times New Roman" w:cs="Times New Roman"/>
          <w:color w:val="auto"/>
          <w:sz w:val="28"/>
          <w:szCs w:val="28"/>
        </w:rPr>
        <w:t xml:space="preserve"> «</w:t>
      </w:r>
      <w:proofErr w:type="spellStart"/>
      <w:r w:rsidRPr="00A15E2B">
        <w:rPr>
          <w:rFonts w:ascii="Times New Roman" w:hAnsi="Times New Roman" w:cs="Times New Roman"/>
          <w:color w:val="auto"/>
          <w:sz w:val="28"/>
          <w:szCs w:val="28"/>
        </w:rPr>
        <w:t>Сновськрайагролісгосп</w:t>
      </w:r>
      <w:proofErr w:type="spellEnd"/>
      <w:r w:rsidRPr="00A15E2B">
        <w:rPr>
          <w:rFonts w:ascii="Times New Roman" w:hAnsi="Times New Roman" w:cs="Times New Roman"/>
          <w:color w:val="auto"/>
          <w:sz w:val="28"/>
          <w:szCs w:val="28"/>
        </w:rPr>
        <w:t>», лісництва державних підприємств: «Корюківський лісгосп» та «</w:t>
      </w:r>
      <w:proofErr w:type="spellStart"/>
      <w:r w:rsidRPr="00A15E2B">
        <w:rPr>
          <w:rFonts w:ascii="Times New Roman" w:hAnsi="Times New Roman" w:cs="Times New Roman"/>
          <w:color w:val="auto"/>
          <w:sz w:val="28"/>
          <w:szCs w:val="28"/>
        </w:rPr>
        <w:t>Городнянський</w:t>
      </w:r>
      <w:proofErr w:type="spellEnd"/>
      <w:r w:rsidRPr="00A15E2B">
        <w:rPr>
          <w:rFonts w:ascii="Times New Roman" w:hAnsi="Times New Roman" w:cs="Times New Roman"/>
          <w:color w:val="auto"/>
          <w:sz w:val="28"/>
          <w:szCs w:val="28"/>
        </w:rPr>
        <w:t xml:space="preserve"> лісгосп». Продовжують працювати приватні підприємства, які займаються переробкою деревини. Наявність вищого професійного училища лісового господарства з сучасною інфраструктурою навчального процесу, у якому навчають на високому рівні затребуваних на ринку праці фахівців за спеціальністю лісової та деревообробної промисловості, сприяє подальшому розвитку і прогресу в лісовій економіці, в тому числі в масштабах області</w:t>
      </w:r>
      <w:r w:rsidR="00EC1926" w:rsidRPr="00A15E2B">
        <w:rPr>
          <w:rFonts w:ascii="Times New Roman" w:hAnsi="Times New Roman" w:cs="Times New Roman"/>
          <w:color w:val="auto"/>
          <w:sz w:val="28"/>
          <w:szCs w:val="28"/>
        </w:rPr>
        <w:t>.</w:t>
      </w:r>
    </w:p>
    <w:p w:rsidR="00EC4CF1" w:rsidRPr="00A15E2B" w:rsidRDefault="00EC4CF1" w:rsidP="00282655">
      <w:pPr>
        <w:spacing w:after="120"/>
        <w:ind w:firstLine="567"/>
        <w:jc w:val="both"/>
        <w:rPr>
          <w:rFonts w:ascii="Times New Roman" w:hAnsi="Times New Roman" w:cs="Times New Roman"/>
          <w:color w:val="auto"/>
          <w:sz w:val="28"/>
          <w:szCs w:val="28"/>
        </w:rPr>
      </w:pPr>
      <w:r w:rsidRPr="00A15E2B">
        <w:rPr>
          <w:rFonts w:ascii="Times New Roman" w:hAnsi="Times New Roman" w:cs="Times New Roman"/>
          <w:color w:val="auto"/>
          <w:sz w:val="28"/>
          <w:szCs w:val="28"/>
        </w:rPr>
        <w:t xml:space="preserve">В громаді за підтримки </w:t>
      </w:r>
      <w:r w:rsidR="00775911" w:rsidRPr="00A15E2B">
        <w:rPr>
          <w:rFonts w:ascii="Times New Roman" w:hAnsi="Times New Roman" w:cs="Times New Roman"/>
          <w:color w:val="auto"/>
          <w:sz w:val="28"/>
          <w:szCs w:val="28"/>
          <w:shd w:val="clear" w:color="auto" w:fill="FFFFFF"/>
        </w:rPr>
        <w:t>Програми EGAP, що впроваджується </w:t>
      </w:r>
      <w:hyperlink r:id="rId10" w:history="1">
        <w:r w:rsidR="00775911" w:rsidRPr="00A15E2B">
          <w:rPr>
            <w:rStyle w:val="ac"/>
            <w:rFonts w:ascii="Times New Roman" w:hAnsi="Times New Roman" w:cs="Times New Roman"/>
            <w:color w:val="auto"/>
            <w:sz w:val="28"/>
            <w:szCs w:val="28"/>
            <w:u w:val="none"/>
            <w:shd w:val="clear" w:color="auto" w:fill="FFFFFF"/>
          </w:rPr>
          <w:t>Фондом Східна Європа</w:t>
        </w:r>
      </w:hyperlink>
      <w:r w:rsidR="00775911" w:rsidRPr="00A15E2B">
        <w:rPr>
          <w:rFonts w:ascii="Times New Roman" w:hAnsi="Times New Roman" w:cs="Times New Roman"/>
          <w:color w:val="auto"/>
          <w:sz w:val="28"/>
          <w:szCs w:val="28"/>
        </w:rPr>
        <w:t xml:space="preserve"> </w:t>
      </w:r>
      <w:r w:rsidR="00775911" w:rsidRPr="00A15E2B">
        <w:rPr>
          <w:rFonts w:ascii="Times New Roman" w:hAnsi="Times New Roman" w:cs="Times New Roman"/>
          <w:color w:val="auto"/>
          <w:sz w:val="28"/>
          <w:szCs w:val="28"/>
          <w:shd w:val="clear" w:color="auto" w:fill="FFFFFF"/>
        </w:rPr>
        <w:t>в партнерстві з Міністерством цифрової трансформації України за підтримки Швейцарії</w:t>
      </w:r>
      <w:r w:rsidR="003514A7" w:rsidRPr="00A15E2B">
        <w:rPr>
          <w:rFonts w:ascii="Times New Roman" w:hAnsi="Times New Roman" w:cs="Times New Roman"/>
          <w:color w:val="auto"/>
          <w:sz w:val="28"/>
          <w:szCs w:val="28"/>
        </w:rPr>
        <w:t>,</w:t>
      </w:r>
      <w:r w:rsidRPr="00A15E2B">
        <w:rPr>
          <w:rFonts w:ascii="Times New Roman" w:hAnsi="Times New Roman" w:cs="Times New Roman"/>
          <w:color w:val="auto"/>
          <w:sz w:val="28"/>
          <w:szCs w:val="28"/>
        </w:rPr>
        <w:t xml:space="preserve"> впроваджено цифровізацію послуг:</w:t>
      </w:r>
    </w:p>
    <w:p w:rsidR="00EC4CF1" w:rsidRPr="0002589F" w:rsidRDefault="00EC4CF1" w:rsidP="00282655">
      <w:pPr>
        <w:pStyle w:val="ad"/>
        <w:spacing w:before="0" w:beforeAutospacing="0" w:after="0" w:afterAutospacing="0"/>
        <w:ind w:firstLine="567"/>
        <w:jc w:val="both"/>
        <w:rPr>
          <w:sz w:val="28"/>
          <w:szCs w:val="28"/>
          <w:lang w:val="uk-UA"/>
        </w:rPr>
      </w:pPr>
      <w:r w:rsidRPr="0002589F">
        <w:rPr>
          <w:sz w:val="28"/>
          <w:szCs w:val="28"/>
          <w:lang w:val="uk-UA"/>
        </w:rPr>
        <w:t>-</w:t>
      </w:r>
      <w:r w:rsidR="00A15E2B" w:rsidRPr="0002589F">
        <w:rPr>
          <w:sz w:val="28"/>
          <w:szCs w:val="28"/>
          <w:lang w:val="uk-UA"/>
        </w:rPr>
        <w:t xml:space="preserve"> Працює</w:t>
      </w:r>
      <w:r w:rsidRPr="0002589F">
        <w:rPr>
          <w:sz w:val="28"/>
          <w:szCs w:val="28"/>
          <w:lang w:val="uk-UA"/>
        </w:rPr>
        <w:t xml:space="preserve"> новітній </w:t>
      </w:r>
      <w:proofErr w:type="spellStart"/>
      <w:r w:rsidRPr="0002589F">
        <w:rPr>
          <w:sz w:val="28"/>
          <w:szCs w:val="28"/>
          <w:lang w:val="uk-UA"/>
        </w:rPr>
        <w:t>Дія.Центр</w:t>
      </w:r>
      <w:proofErr w:type="spellEnd"/>
      <w:r w:rsidRPr="0002589F">
        <w:rPr>
          <w:sz w:val="28"/>
          <w:szCs w:val="28"/>
          <w:lang w:val="uk-UA"/>
        </w:rPr>
        <w:t xml:space="preserve"> з надання адміністративних п</w:t>
      </w:r>
      <w:r w:rsidR="000048ED" w:rsidRPr="0002589F">
        <w:rPr>
          <w:sz w:val="28"/>
          <w:szCs w:val="28"/>
          <w:lang w:val="uk-UA"/>
        </w:rPr>
        <w:t>о</w:t>
      </w:r>
      <w:r w:rsidRPr="0002589F">
        <w:rPr>
          <w:sz w:val="28"/>
          <w:szCs w:val="28"/>
          <w:lang w:val="uk-UA"/>
        </w:rPr>
        <w:t xml:space="preserve">слуг (ЦНАП). </w:t>
      </w:r>
    </w:p>
    <w:p w:rsidR="00EC4CF1" w:rsidRPr="0002589F" w:rsidRDefault="00EC4CF1" w:rsidP="00282655">
      <w:pPr>
        <w:pStyle w:val="ad"/>
        <w:spacing w:before="0" w:beforeAutospacing="0" w:after="0" w:afterAutospacing="0"/>
        <w:ind w:firstLine="567"/>
        <w:jc w:val="both"/>
        <w:rPr>
          <w:sz w:val="28"/>
          <w:szCs w:val="28"/>
          <w:lang w:val="uk-UA"/>
        </w:rPr>
      </w:pPr>
      <w:r w:rsidRPr="0002589F">
        <w:rPr>
          <w:sz w:val="28"/>
          <w:szCs w:val="28"/>
          <w:lang w:val="uk-UA"/>
        </w:rPr>
        <w:t>- У Сновському ліцеї №1 облаштована STEM-лабораторія, де діти вчаться створювати роботів. Працює кабінет біології з новим обладнанням.</w:t>
      </w:r>
      <w:r w:rsidR="00B15FE8" w:rsidRPr="0002589F">
        <w:rPr>
          <w:sz w:val="28"/>
          <w:szCs w:val="28"/>
          <w:lang w:val="uk-UA"/>
        </w:rPr>
        <w:t xml:space="preserve"> Встановлено 26 сонячних панелей потужністю 14 кВт.</w:t>
      </w:r>
      <w:r w:rsidR="004D58D7" w:rsidRPr="0002589F">
        <w:rPr>
          <w:sz w:val="28"/>
          <w:szCs w:val="28"/>
          <w:lang w:val="uk-UA"/>
        </w:rPr>
        <w:t xml:space="preserve"> Всі дані по енергоспоживанню можна з легкістю відстежувати у спеціальному електронному кабінеті з монітора комп’ютера.</w:t>
      </w:r>
    </w:p>
    <w:p w:rsidR="00B062DA" w:rsidRPr="0002589F" w:rsidRDefault="00775911" w:rsidP="00282655">
      <w:pPr>
        <w:pStyle w:val="ad"/>
        <w:spacing w:before="0" w:beforeAutospacing="0" w:after="0" w:afterAutospacing="0"/>
        <w:ind w:firstLine="567"/>
        <w:jc w:val="both"/>
        <w:rPr>
          <w:sz w:val="28"/>
          <w:szCs w:val="28"/>
          <w:lang w:val="uk-UA"/>
        </w:rPr>
      </w:pPr>
      <w:r w:rsidRPr="0002589F">
        <w:rPr>
          <w:sz w:val="28"/>
          <w:szCs w:val="28"/>
          <w:lang w:val="uk-UA"/>
        </w:rPr>
        <w:t>-</w:t>
      </w:r>
      <w:r w:rsidR="002C0684" w:rsidRPr="0002589F">
        <w:rPr>
          <w:sz w:val="28"/>
          <w:szCs w:val="28"/>
          <w:lang w:val="uk-UA"/>
        </w:rPr>
        <w:t xml:space="preserve"> </w:t>
      </w:r>
      <w:r w:rsidR="006F3D83">
        <w:rPr>
          <w:sz w:val="28"/>
          <w:szCs w:val="28"/>
          <w:lang w:val="uk-UA"/>
        </w:rPr>
        <w:t xml:space="preserve">в </w:t>
      </w:r>
      <w:proofErr w:type="spellStart"/>
      <w:r w:rsidR="006F3D83">
        <w:rPr>
          <w:sz w:val="28"/>
          <w:szCs w:val="28"/>
          <w:lang w:val="uk-UA"/>
        </w:rPr>
        <w:t>м.Сновськ</w:t>
      </w:r>
      <w:proofErr w:type="spellEnd"/>
      <w:r w:rsidR="006F3D83">
        <w:rPr>
          <w:sz w:val="28"/>
          <w:szCs w:val="28"/>
          <w:lang w:val="uk-UA"/>
        </w:rPr>
        <w:t xml:space="preserve"> </w:t>
      </w:r>
      <w:proofErr w:type="spellStart"/>
      <w:r w:rsidR="006F3D83">
        <w:rPr>
          <w:sz w:val="28"/>
          <w:szCs w:val="28"/>
          <w:lang w:val="uk-UA"/>
        </w:rPr>
        <w:t>о</w:t>
      </w:r>
      <w:r w:rsidR="00ED1BA0" w:rsidRPr="0002589F">
        <w:rPr>
          <w:sz w:val="28"/>
          <w:szCs w:val="28"/>
          <w:lang w:val="uk-UA"/>
        </w:rPr>
        <w:t>блаштовано</w:t>
      </w:r>
      <w:proofErr w:type="spellEnd"/>
      <w:r w:rsidRPr="0002589F">
        <w:rPr>
          <w:sz w:val="28"/>
          <w:szCs w:val="28"/>
          <w:lang w:val="uk-UA"/>
        </w:rPr>
        <w:t xml:space="preserve"> с</w:t>
      </w:r>
      <w:r w:rsidRPr="0002589F">
        <w:rPr>
          <w:sz w:val="28"/>
          <w:szCs w:val="28"/>
          <w:shd w:val="clear" w:color="auto" w:fill="FFFFFF"/>
          <w:lang w:val="uk-UA"/>
        </w:rPr>
        <w:t xml:space="preserve">танцію для здійснення громадського моніторингу якості повітря. </w:t>
      </w:r>
      <w:r w:rsidR="007D797B" w:rsidRPr="0002589F">
        <w:rPr>
          <w:sz w:val="28"/>
          <w:szCs w:val="28"/>
          <w:lang w:val="uk-UA"/>
        </w:rPr>
        <w:t>Станція дозволяє:</w:t>
      </w:r>
    </w:p>
    <w:p w:rsidR="00B062DA" w:rsidRPr="0002589F" w:rsidRDefault="007D797B" w:rsidP="00282655">
      <w:pPr>
        <w:pStyle w:val="ad"/>
        <w:spacing w:before="0" w:beforeAutospacing="0" w:after="0" w:afterAutospacing="0"/>
        <w:ind w:firstLine="567"/>
        <w:jc w:val="both"/>
        <w:rPr>
          <w:sz w:val="28"/>
          <w:szCs w:val="28"/>
          <w:lang w:val="uk-UA"/>
        </w:rPr>
      </w:pPr>
      <w:r w:rsidRPr="0002589F">
        <w:rPr>
          <w:sz w:val="28"/>
          <w:szCs w:val="28"/>
          <w:lang w:val="uk-UA"/>
        </w:rPr>
        <w:t>– о</w:t>
      </w:r>
      <w:r w:rsidR="00B062DA" w:rsidRPr="0002589F">
        <w:rPr>
          <w:sz w:val="28"/>
          <w:szCs w:val="28"/>
          <w:lang w:val="uk-UA"/>
        </w:rPr>
        <w:t>перативно та зручно жителям громади отримувати інформацію  щодо перевищення рівня забруднення повітря.</w:t>
      </w:r>
    </w:p>
    <w:p w:rsidR="00B062DA" w:rsidRPr="0002589F" w:rsidRDefault="00B062DA" w:rsidP="0064011F">
      <w:pPr>
        <w:pStyle w:val="ad"/>
        <w:spacing w:before="0" w:beforeAutospacing="0" w:after="0" w:afterAutospacing="0"/>
        <w:jc w:val="both"/>
        <w:rPr>
          <w:sz w:val="28"/>
          <w:szCs w:val="28"/>
          <w:lang w:val="uk-UA"/>
        </w:rPr>
      </w:pPr>
      <w:r w:rsidRPr="0002589F">
        <w:rPr>
          <w:sz w:val="28"/>
          <w:szCs w:val="28"/>
          <w:lang w:val="uk-UA"/>
        </w:rPr>
        <w:lastRenderedPageBreak/>
        <w:t xml:space="preserve">– </w:t>
      </w:r>
      <w:r w:rsidR="007D797B" w:rsidRPr="0002589F">
        <w:rPr>
          <w:sz w:val="28"/>
          <w:szCs w:val="28"/>
          <w:lang w:val="uk-UA"/>
        </w:rPr>
        <w:t>мати</w:t>
      </w:r>
      <w:r w:rsidRPr="0002589F">
        <w:rPr>
          <w:sz w:val="28"/>
          <w:szCs w:val="28"/>
          <w:lang w:val="uk-UA"/>
        </w:rPr>
        <w:t>  вільний доступ до даних щодо вмісту пилу в повітрі, температури, відносної вологості, атмосферного тиску та інших показників, що є актуальним як для жителів громади, так і науковців.</w:t>
      </w:r>
    </w:p>
    <w:p w:rsidR="00B062DA" w:rsidRPr="0002589F" w:rsidRDefault="007D797B" w:rsidP="0064011F">
      <w:pPr>
        <w:pStyle w:val="ad"/>
        <w:spacing w:before="0" w:beforeAutospacing="0" w:after="0" w:afterAutospacing="0"/>
        <w:jc w:val="both"/>
        <w:rPr>
          <w:sz w:val="28"/>
          <w:szCs w:val="28"/>
          <w:lang w:val="uk-UA"/>
        </w:rPr>
      </w:pPr>
      <w:r w:rsidRPr="0002589F">
        <w:rPr>
          <w:sz w:val="28"/>
          <w:szCs w:val="28"/>
          <w:lang w:val="uk-UA"/>
        </w:rPr>
        <w:t>– отримувати п</w:t>
      </w:r>
      <w:r w:rsidR="00B062DA" w:rsidRPr="0002589F">
        <w:rPr>
          <w:sz w:val="28"/>
          <w:szCs w:val="28"/>
          <w:lang w:val="uk-UA"/>
        </w:rPr>
        <w:t>рогноз можливих періодів підвищення рівня загрози для здоров’я населення для завчасного реагування на них.</w:t>
      </w:r>
    </w:p>
    <w:p w:rsidR="00775911" w:rsidRPr="0002589F" w:rsidRDefault="00B062DA" w:rsidP="0064011F">
      <w:pPr>
        <w:pStyle w:val="ad"/>
        <w:spacing w:before="0" w:beforeAutospacing="0" w:after="0" w:afterAutospacing="0"/>
        <w:ind w:firstLine="567"/>
        <w:jc w:val="both"/>
        <w:rPr>
          <w:sz w:val="28"/>
          <w:szCs w:val="28"/>
          <w:lang w:val="uk-UA"/>
        </w:rPr>
      </w:pPr>
      <w:r w:rsidRPr="0002589F">
        <w:rPr>
          <w:sz w:val="28"/>
          <w:szCs w:val="28"/>
          <w:shd w:val="clear" w:color="auto" w:fill="FFFFFF"/>
          <w:lang w:val="uk-UA"/>
        </w:rPr>
        <w:t>А</w:t>
      </w:r>
      <w:proofErr w:type="spellStart"/>
      <w:r w:rsidR="00775911" w:rsidRPr="0002589F">
        <w:rPr>
          <w:sz w:val="28"/>
          <w:szCs w:val="28"/>
          <w:shd w:val="clear" w:color="auto" w:fill="FFFFFF"/>
        </w:rPr>
        <w:t>ктуальні</w:t>
      </w:r>
      <w:proofErr w:type="spellEnd"/>
      <w:r w:rsidR="00775911" w:rsidRPr="0002589F">
        <w:rPr>
          <w:sz w:val="28"/>
          <w:szCs w:val="28"/>
          <w:shd w:val="clear" w:color="auto" w:fill="FFFFFF"/>
        </w:rPr>
        <w:t xml:space="preserve"> </w:t>
      </w:r>
      <w:proofErr w:type="spellStart"/>
      <w:r w:rsidR="00775911" w:rsidRPr="0002589F">
        <w:rPr>
          <w:sz w:val="28"/>
          <w:szCs w:val="28"/>
          <w:shd w:val="clear" w:color="auto" w:fill="FFFFFF"/>
        </w:rPr>
        <w:t>показники</w:t>
      </w:r>
      <w:proofErr w:type="spellEnd"/>
      <w:r w:rsidR="00775911" w:rsidRPr="0002589F">
        <w:rPr>
          <w:sz w:val="28"/>
          <w:szCs w:val="28"/>
          <w:shd w:val="clear" w:color="auto" w:fill="FFFFFF"/>
        </w:rPr>
        <w:t xml:space="preserve"> </w:t>
      </w:r>
      <w:proofErr w:type="spellStart"/>
      <w:r w:rsidR="00775911" w:rsidRPr="0002589F">
        <w:rPr>
          <w:sz w:val="28"/>
          <w:szCs w:val="28"/>
          <w:shd w:val="clear" w:color="auto" w:fill="FFFFFF"/>
        </w:rPr>
        <w:t>доступні</w:t>
      </w:r>
      <w:proofErr w:type="spellEnd"/>
      <w:r w:rsidR="00775911" w:rsidRPr="0002589F">
        <w:rPr>
          <w:sz w:val="28"/>
          <w:szCs w:val="28"/>
          <w:shd w:val="clear" w:color="auto" w:fill="FFFFFF"/>
        </w:rPr>
        <w:t xml:space="preserve"> за </w:t>
      </w:r>
      <w:proofErr w:type="spellStart"/>
      <w:r w:rsidR="00775911" w:rsidRPr="0002589F">
        <w:rPr>
          <w:sz w:val="28"/>
          <w:szCs w:val="28"/>
          <w:shd w:val="clear" w:color="auto" w:fill="FFFFFF"/>
        </w:rPr>
        <w:t>посиланням</w:t>
      </w:r>
      <w:proofErr w:type="spellEnd"/>
      <w:r w:rsidR="00775911" w:rsidRPr="0002589F">
        <w:rPr>
          <w:sz w:val="28"/>
          <w:szCs w:val="28"/>
          <w:lang w:val="uk-UA"/>
        </w:rPr>
        <w:t xml:space="preserve"> </w:t>
      </w:r>
      <w:hyperlink r:id="rId11" w:anchor="16/51.8154/31.9437/aqi" w:history="1">
        <w:r w:rsidR="00775911" w:rsidRPr="0002589F">
          <w:rPr>
            <w:rStyle w:val="ac"/>
            <w:color w:val="auto"/>
            <w:lang w:val="uk-UA"/>
          </w:rPr>
          <w:t>https://www.saveecobot.com/maps#16/51.8154/31.9437/aqi</w:t>
        </w:r>
      </w:hyperlink>
      <w:r w:rsidR="0002589F">
        <w:rPr>
          <w:lang w:val="uk-UA"/>
        </w:rPr>
        <w:t xml:space="preserve">  </w:t>
      </w:r>
      <w:r w:rsidR="00775911" w:rsidRPr="0002589F">
        <w:rPr>
          <w:sz w:val="28"/>
          <w:szCs w:val="28"/>
          <w:lang w:val="uk-UA"/>
        </w:rPr>
        <w:t xml:space="preserve"> </w:t>
      </w:r>
    </w:p>
    <w:p w:rsidR="003514A7" w:rsidRPr="00776079" w:rsidRDefault="003514A7" w:rsidP="00EC4CF1">
      <w:pPr>
        <w:pStyle w:val="ad"/>
        <w:shd w:val="clear" w:color="auto" w:fill="FFFFFF"/>
        <w:spacing w:before="0" w:beforeAutospacing="0" w:after="150" w:afterAutospacing="0"/>
        <w:rPr>
          <w:rFonts w:ascii="Arial" w:hAnsi="Arial" w:cs="Arial"/>
          <w:color w:val="943634" w:themeColor="accent2" w:themeShade="BF"/>
          <w:sz w:val="21"/>
          <w:szCs w:val="21"/>
          <w:lang w:val="uk-UA"/>
        </w:rPr>
      </w:pPr>
    </w:p>
    <w:p w:rsidR="00427796" w:rsidRPr="00104351" w:rsidRDefault="00EB3ACA" w:rsidP="0064011F">
      <w:pPr>
        <w:pStyle w:val="40"/>
        <w:shd w:val="clear" w:color="auto" w:fill="auto"/>
        <w:spacing w:after="194" w:line="310" w:lineRule="exact"/>
        <w:ind w:left="280" w:firstLine="540"/>
        <w:jc w:val="both"/>
        <w:rPr>
          <w:color w:val="auto"/>
        </w:rPr>
      </w:pPr>
      <w:r w:rsidRPr="00104351">
        <w:rPr>
          <w:rStyle w:val="45"/>
          <w:b/>
          <w:bCs/>
          <w:i/>
          <w:iCs/>
          <w:color w:val="auto"/>
        </w:rPr>
        <w:t>Аграрний комплекс</w:t>
      </w:r>
    </w:p>
    <w:p w:rsidR="003C1DCC" w:rsidRPr="00104351" w:rsidRDefault="003C1DCC" w:rsidP="0064011F">
      <w:pPr>
        <w:tabs>
          <w:tab w:val="left" w:pos="0"/>
        </w:tabs>
        <w:ind w:firstLine="567"/>
        <w:jc w:val="both"/>
        <w:rPr>
          <w:rFonts w:ascii="Times New Roman" w:hAnsi="Times New Roman" w:cs="Times New Roman"/>
          <w:color w:val="auto"/>
          <w:sz w:val="28"/>
          <w:szCs w:val="28"/>
        </w:rPr>
      </w:pPr>
      <w:bookmarkStart w:id="10" w:name="bookmark7"/>
      <w:r w:rsidRPr="00104351">
        <w:rPr>
          <w:rFonts w:ascii="Times New Roman" w:eastAsia="Arial" w:hAnsi="Times New Roman" w:cs="Times New Roman"/>
          <w:color w:val="auto"/>
          <w:sz w:val="28"/>
          <w:szCs w:val="28"/>
        </w:rPr>
        <w:t>В галузі сі</w:t>
      </w:r>
      <w:r w:rsidR="008E41D7" w:rsidRPr="00104351">
        <w:rPr>
          <w:rFonts w:ascii="Times New Roman" w:eastAsia="Arial" w:hAnsi="Times New Roman" w:cs="Times New Roman"/>
          <w:color w:val="auto"/>
          <w:sz w:val="28"/>
          <w:szCs w:val="28"/>
        </w:rPr>
        <w:t>льського господарства працюють 3</w:t>
      </w:r>
      <w:r w:rsidR="00104351" w:rsidRPr="00104351">
        <w:rPr>
          <w:rFonts w:ascii="Times New Roman" w:eastAsia="Arial" w:hAnsi="Times New Roman" w:cs="Times New Roman"/>
          <w:color w:val="auto"/>
          <w:sz w:val="28"/>
          <w:szCs w:val="28"/>
        </w:rPr>
        <w:t>8</w:t>
      </w:r>
      <w:r w:rsidRPr="00104351">
        <w:rPr>
          <w:rFonts w:ascii="Times New Roman" w:eastAsia="Arial" w:hAnsi="Times New Roman" w:cs="Times New Roman"/>
          <w:color w:val="auto"/>
          <w:sz w:val="28"/>
          <w:szCs w:val="28"/>
        </w:rPr>
        <w:t xml:space="preserve"> </w:t>
      </w:r>
      <w:r w:rsidR="008E41D7" w:rsidRPr="00104351">
        <w:rPr>
          <w:rFonts w:ascii="Times New Roman" w:eastAsia="Arial" w:hAnsi="Times New Roman" w:cs="Times New Roman"/>
          <w:color w:val="auto"/>
          <w:sz w:val="28"/>
          <w:szCs w:val="28"/>
        </w:rPr>
        <w:t>суб'єктів господарювання</w:t>
      </w:r>
      <w:r w:rsidR="00E2769B" w:rsidRPr="00104351">
        <w:rPr>
          <w:rFonts w:ascii="Times New Roman" w:eastAsia="Arial" w:hAnsi="Times New Roman" w:cs="Times New Roman"/>
          <w:color w:val="auto"/>
          <w:sz w:val="28"/>
          <w:szCs w:val="28"/>
        </w:rPr>
        <w:t xml:space="preserve"> (юридичних осіб)</w:t>
      </w:r>
      <w:r w:rsidR="008E41D7" w:rsidRPr="00104351">
        <w:rPr>
          <w:rFonts w:ascii="Times New Roman" w:eastAsia="Arial" w:hAnsi="Times New Roman" w:cs="Times New Roman"/>
          <w:color w:val="auto"/>
          <w:sz w:val="28"/>
          <w:szCs w:val="28"/>
        </w:rPr>
        <w:t xml:space="preserve">, </w:t>
      </w:r>
      <w:r w:rsidR="00E2769B" w:rsidRPr="00104351">
        <w:rPr>
          <w:rFonts w:ascii="Times New Roman" w:eastAsia="Arial" w:hAnsi="Times New Roman" w:cs="Times New Roman"/>
          <w:color w:val="auto"/>
          <w:sz w:val="28"/>
          <w:szCs w:val="28"/>
        </w:rPr>
        <w:t xml:space="preserve">з </w:t>
      </w:r>
      <w:r w:rsidR="008E41D7" w:rsidRPr="00104351">
        <w:rPr>
          <w:rFonts w:ascii="Times New Roman" w:eastAsia="Arial" w:hAnsi="Times New Roman" w:cs="Times New Roman"/>
          <w:color w:val="auto"/>
          <w:sz w:val="28"/>
          <w:szCs w:val="28"/>
        </w:rPr>
        <w:t>них 14</w:t>
      </w:r>
      <w:r w:rsidRPr="00104351">
        <w:rPr>
          <w:rFonts w:ascii="Times New Roman" w:eastAsia="Arial" w:hAnsi="Times New Roman" w:cs="Times New Roman"/>
          <w:color w:val="auto"/>
          <w:sz w:val="28"/>
          <w:szCs w:val="28"/>
          <w:highlight w:val="white"/>
        </w:rPr>
        <w:t xml:space="preserve"> </w:t>
      </w:r>
      <w:r w:rsidRPr="00104351">
        <w:rPr>
          <w:rFonts w:ascii="Times New Roman" w:eastAsia="Arial" w:hAnsi="Times New Roman" w:cs="Times New Roman"/>
          <w:color w:val="auto"/>
          <w:sz w:val="28"/>
          <w:szCs w:val="28"/>
        </w:rPr>
        <w:t>–</w:t>
      </w:r>
      <w:r w:rsidRPr="00104351">
        <w:rPr>
          <w:rFonts w:ascii="Times New Roman" w:eastAsia="Arial" w:hAnsi="Times New Roman" w:cs="Times New Roman"/>
          <w:color w:val="auto"/>
          <w:sz w:val="28"/>
          <w:szCs w:val="28"/>
          <w:highlight w:val="white"/>
        </w:rPr>
        <w:t xml:space="preserve"> фермерські господарства</w:t>
      </w:r>
      <w:r w:rsidRPr="00104351">
        <w:rPr>
          <w:rFonts w:ascii="Times New Roman" w:eastAsia="Arial" w:hAnsi="Times New Roman" w:cs="Times New Roman"/>
          <w:color w:val="auto"/>
          <w:sz w:val="28"/>
          <w:szCs w:val="28"/>
        </w:rPr>
        <w:t xml:space="preserve">. Серед найбільших: </w:t>
      </w:r>
      <w:r w:rsidRPr="00104351">
        <w:rPr>
          <w:rFonts w:ascii="Times New Roman" w:hAnsi="Times New Roman" w:cs="Times New Roman"/>
          <w:color w:val="auto"/>
          <w:sz w:val="28"/>
          <w:szCs w:val="28"/>
        </w:rPr>
        <w:t xml:space="preserve">ПСП «Яна плюс», </w:t>
      </w:r>
      <w:proofErr w:type="spellStart"/>
      <w:r w:rsidR="0061379E" w:rsidRPr="00104351">
        <w:rPr>
          <w:rFonts w:ascii="Times New Roman" w:eastAsia="Arimo" w:hAnsi="Times New Roman" w:cs="Times New Roman"/>
          <w:color w:val="auto"/>
          <w:sz w:val="28"/>
          <w:szCs w:val="28"/>
        </w:rPr>
        <w:t>СТОВ</w:t>
      </w:r>
      <w:proofErr w:type="spellEnd"/>
      <w:r w:rsidR="0061379E" w:rsidRPr="00104351">
        <w:rPr>
          <w:rFonts w:ascii="Times New Roman" w:eastAsia="Arimo" w:hAnsi="Times New Roman" w:cs="Times New Roman"/>
          <w:color w:val="auto"/>
          <w:sz w:val="28"/>
          <w:szCs w:val="28"/>
        </w:rPr>
        <w:t xml:space="preserve">  "</w:t>
      </w:r>
      <w:proofErr w:type="spellStart"/>
      <w:r w:rsidR="0061379E" w:rsidRPr="00104351">
        <w:rPr>
          <w:rFonts w:ascii="Times New Roman" w:eastAsia="Arimo" w:hAnsi="Times New Roman" w:cs="Times New Roman"/>
          <w:color w:val="auto"/>
          <w:sz w:val="28"/>
          <w:szCs w:val="28"/>
        </w:rPr>
        <w:t>Щорссiльгоспсервiс</w:t>
      </w:r>
      <w:proofErr w:type="spellEnd"/>
      <w:r w:rsidR="0061379E" w:rsidRPr="00104351">
        <w:rPr>
          <w:rFonts w:ascii="Times New Roman" w:eastAsia="Arimo" w:hAnsi="Times New Roman" w:cs="Times New Roman"/>
          <w:color w:val="auto"/>
          <w:sz w:val="20"/>
          <w:szCs w:val="20"/>
        </w:rPr>
        <w:t>"</w:t>
      </w:r>
      <w:r w:rsidRPr="00104351">
        <w:rPr>
          <w:rFonts w:ascii="Times New Roman" w:hAnsi="Times New Roman" w:cs="Times New Roman"/>
          <w:color w:val="auto"/>
          <w:sz w:val="28"/>
          <w:szCs w:val="28"/>
        </w:rPr>
        <w:t>, ПСП «Прогрес».</w:t>
      </w:r>
      <w:r w:rsidRPr="00104351">
        <w:rPr>
          <w:rFonts w:ascii="Times New Roman" w:eastAsia="Arial" w:hAnsi="Times New Roman" w:cs="Times New Roman"/>
          <w:color w:val="auto"/>
          <w:sz w:val="28"/>
          <w:szCs w:val="28"/>
        </w:rPr>
        <w:t xml:space="preserve"> </w:t>
      </w:r>
      <w:r w:rsidRPr="00104351">
        <w:rPr>
          <w:rFonts w:ascii="Times New Roman" w:eastAsia="Arial" w:hAnsi="Times New Roman" w:cs="Times New Roman"/>
          <w:color w:val="auto"/>
          <w:sz w:val="28"/>
          <w:szCs w:val="28"/>
          <w:highlight w:val="white"/>
        </w:rPr>
        <w:t>Сільськогосподарських кооперативів немає.</w:t>
      </w:r>
    </w:p>
    <w:p w:rsidR="003C1DCC" w:rsidRPr="00104351" w:rsidRDefault="003C1DCC" w:rsidP="0064011F">
      <w:pPr>
        <w:spacing w:after="120"/>
        <w:ind w:firstLine="567"/>
        <w:jc w:val="both"/>
        <w:rPr>
          <w:rFonts w:ascii="Times New Roman" w:hAnsi="Times New Roman" w:cs="Times New Roman"/>
          <w:color w:val="auto"/>
          <w:sz w:val="28"/>
          <w:szCs w:val="28"/>
        </w:rPr>
      </w:pPr>
      <w:r w:rsidRPr="00104351">
        <w:rPr>
          <w:rFonts w:ascii="Times New Roman" w:eastAsia="Arial" w:hAnsi="Times New Roman" w:cs="Times New Roman"/>
          <w:color w:val="auto"/>
          <w:sz w:val="28"/>
          <w:szCs w:val="28"/>
        </w:rPr>
        <w:t xml:space="preserve">Основними видами діяльності є вирощування сільськогосподарських культур та змішане сільське господарство. </w:t>
      </w:r>
      <w:r w:rsidRPr="00104351">
        <w:rPr>
          <w:rFonts w:ascii="Times New Roman" w:eastAsia="Arial" w:hAnsi="Times New Roman" w:cs="Times New Roman"/>
          <w:color w:val="auto"/>
          <w:sz w:val="28"/>
          <w:szCs w:val="28"/>
          <w:highlight w:val="white"/>
        </w:rPr>
        <w:t xml:space="preserve">Переважає рослинництво, насамперед </w:t>
      </w:r>
      <w:r w:rsidRPr="00104351">
        <w:rPr>
          <w:rFonts w:ascii="Times New Roman" w:eastAsia="Arial" w:hAnsi="Times New Roman" w:cs="Times New Roman"/>
          <w:color w:val="auto"/>
          <w:sz w:val="28"/>
          <w:szCs w:val="28"/>
        </w:rPr>
        <w:t>–</w:t>
      </w:r>
      <w:r w:rsidRPr="00104351">
        <w:rPr>
          <w:rFonts w:ascii="Times New Roman" w:eastAsia="Arial" w:hAnsi="Times New Roman" w:cs="Times New Roman"/>
          <w:color w:val="auto"/>
          <w:sz w:val="28"/>
          <w:szCs w:val="28"/>
          <w:highlight w:val="white"/>
        </w:rPr>
        <w:t xml:space="preserve"> вирощування зернових: </w:t>
      </w:r>
      <w:r w:rsidRPr="00104351">
        <w:rPr>
          <w:rFonts w:ascii="Times New Roman" w:eastAsia="Arial" w:hAnsi="Times New Roman" w:cs="Times New Roman"/>
          <w:color w:val="auto"/>
          <w:sz w:val="28"/>
          <w:szCs w:val="28"/>
        </w:rPr>
        <w:t xml:space="preserve">озима пшениця, яра пшениця, ячмінь, кукурудза, соняшник, ріпак озимий та соя. </w:t>
      </w:r>
      <w:r w:rsidR="00F36D7D" w:rsidRPr="00104351">
        <w:rPr>
          <w:rFonts w:ascii="Times New Roman" w:eastAsia="Arial" w:hAnsi="Times New Roman" w:cs="Times New Roman"/>
          <w:color w:val="auto"/>
          <w:sz w:val="28"/>
          <w:szCs w:val="28"/>
        </w:rPr>
        <w:t xml:space="preserve">Надходження до бюджету </w:t>
      </w:r>
      <w:r w:rsidRPr="00104351">
        <w:rPr>
          <w:rFonts w:ascii="Times New Roman" w:eastAsia="Arial" w:hAnsi="Times New Roman" w:cs="Times New Roman"/>
          <w:noProof/>
          <w:color w:val="auto"/>
          <w:sz w:val="28"/>
          <w:szCs w:val="28"/>
        </w:rPr>
        <w:t>10</w:t>
      </w:r>
      <w:r w:rsidR="00F36D7D" w:rsidRPr="00104351">
        <w:rPr>
          <w:rFonts w:ascii="Times New Roman" w:eastAsia="Arial" w:hAnsi="Times New Roman" w:cs="Times New Roman"/>
          <w:noProof/>
          <w:color w:val="auto"/>
          <w:sz w:val="28"/>
          <w:szCs w:val="28"/>
        </w:rPr>
        <w:t>-ти</w:t>
      </w:r>
      <w:r w:rsidRPr="00104351">
        <w:rPr>
          <w:rFonts w:ascii="Times New Roman" w:eastAsia="Arial" w:hAnsi="Times New Roman" w:cs="Times New Roman"/>
          <w:noProof/>
          <w:color w:val="auto"/>
          <w:sz w:val="28"/>
          <w:szCs w:val="28"/>
        </w:rPr>
        <w:t xml:space="preserve"> найбільших агарних виробників наведені в таблиці </w:t>
      </w:r>
    </w:p>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3343"/>
        <w:gridCol w:w="1170"/>
        <w:gridCol w:w="1559"/>
        <w:gridCol w:w="1701"/>
        <w:gridCol w:w="984"/>
      </w:tblGrid>
      <w:tr w:rsidR="00104351" w:rsidRPr="00776079" w:rsidTr="00775911">
        <w:trPr>
          <w:jc w:val="center"/>
        </w:trPr>
        <w:tc>
          <w:tcPr>
            <w:tcW w:w="3343" w:type="dxa"/>
            <w:shd w:val="clear" w:color="auto" w:fill="D9D9D9"/>
            <w:vAlign w:val="center"/>
          </w:tcPr>
          <w:p w:rsidR="00104351" w:rsidRPr="00F73B97" w:rsidRDefault="00104351" w:rsidP="00104351">
            <w:pPr>
              <w:jc w:val="center"/>
              <w:rPr>
                <w:rFonts w:ascii="Times New Roman" w:eastAsia="Arial" w:hAnsi="Times New Roman" w:cs="Times New Roman"/>
                <w:sz w:val="20"/>
                <w:szCs w:val="20"/>
              </w:rPr>
            </w:pPr>
          </w:p>
        </w:tc>
        <w:tc>
          <w:tcPr>
            <w:tcW w:w="1170" w:type="dxa"/>
            <w:shd w:val="clear" w:color="auto" w:fill="D9D9D9"/>
            <w:vAlign w:val="center"/>
          </w:tcPr>
          <w:p w:rsidR="00104351" w:rsidRPr="00F73B97" w:rsidRDefault="00104351" w:rsidP="00104351">
            <w:pPr>
              <w:jc w:val="center"/>
              <w:rPr>
                <w:rFonts w:ascii="Times New Roman" w:eastAsia="Arial" w:hAnsi="Times New Roman" w:cs="Times New Roman"/>
                <w:sz w:val="20"/>
                <w:szCs w:val="20"/>
              </w:rPr>
            </w:pPr>
            <w:r w:rsidRPr="00F73B97">
              <w:rPr>
                <w:rFonts w:ascii="Times New Roman" w:eastAsia="Arial" w:hAnsi="Times New Roman" w:cs="Times New Roman"/>
                <w:sz w:val="20"/>
                <w:szCs w:val="20"/>
              </w:rPr>
              <w:t>ПДФО</w:t>
            </w:r>
          </w:p>
          <w:p w:rsidR="00104351" w:rsidRPr="00F73B97" w:rsidRDefault="00104351" w:rsidP="00104351">
            <w:pPr>
              <w:jc w:val="center"/>
              <w:rPr>
                <w:rFonts w:ascii="Times New Roman" w:eastAsia="Arial" w:hAnsi="Times New Roman" w:cs="Times New Roman"/>
                <w:sz w:val="20"/>
                <w:szCs w:val="20"/>
              </w:rPr>
            </w:pPr>
            <w:r w:rsidRPr="00F73B97">
              <w:rPr>
                <w:rFonts w:ascii="Times New Roman" w:eastAsia="Arial" w:hAnsi="Times New Roman" w:cs="Times New Roman"/>
                <w:sz w:val="20"/>
                <w:szCs w:val="20"/>
              </w:rPr>
              <w:t>тис. грн.</w:t>
            </w:r>
          </w:p>
        </w:tc>
        <w:tc>
          <w:tcPr>
            <w:tcW w:w="1559" w:type="dxa"/>
            <w:shd w:val="clear" w:color="auto" w:fill="D9D9D9"/>
            <w:vAlign w:val="center"/>
          </w:tcPr>
          <w:p w:rsidR="00104351" w:rsidRPr="00F73B97" w:rsidRDefault="00104351" w:rsidP="00104351">
            <w:pPr>
              <w:jc w:val="center"/>
              <w:rPr>
                <w:rFonts w:ascii="Times New Roman" w:eastAsia="Arial" w:hAnsi="Times New Roman" w:cs="Times New Roman"/>
                <w:sz w:val="20"/>
                <w:szCs w:val="20"/>
              </w:rPr>
            </w:pPr>
            <w:r w:rsidRPr="00F73B97">
              <w:rPr>
                <w:rFonts w:ascii="Times New Roman" w:eastAsia="Arial" w:hAnsi="Times New Roman" w:cs="Times New Roman"/>
                <w:sz w:val="20"/>
                <w:szCs w:val="20"/>
              </w:rPr>
              <w:t>Орендна плата з юридичних осіб тис. грн.</w:t>
            </w:r>
          </w:p>
        </w:tc>
        <w:tc>
          <w:tcPr>
            <w:tcW w:w="1701" w:type="dxa"/>
            <w:shd w:val="clear" w:color="auto" w:fill="D9D9D9"/>
            <w:vAlign w:val="center"/>
          </w:tcPr>
          <w:p w:rsidR="00104351" w:rsidRPr="00F73B97" w:rsidRDefault="00104351" w:rsidP="00104351">
            <w:pPr>
              <w:jc w:val="center"/>
              <w:rPr>
                <w:rFonts w:ascii="Times New Roman" w:eastAsia="Arial" w:hAnsi="Times New Roman" w:cs="Times New Roman"/>
                <w:sz w:val="20"/>
                <w:szCs w:val="20"/>
              </w:rPr>
            </w:pPr>
            <w:r w:rsidRPr="00F73B97">
              <w:rPr>
                <w:rFonts w:ascii="Times New Roman" w:eastAsia="Arial" w:hAnsi="Times New Roman" w:cs="Times New Roman"/>
                <w:sz w:val="20"/>
                <w:szCs w:val="20"/>
              </w:rPr>
              <w:t>Єдиний податок з юридичних осіб, тис. грн.</w:t>
            </w:r>
          </w:p>
        </w:tc>
        <w:tc>
          <w:tcPr>
            <w:tcW w:w="984" w:type="dxa"/>
            <w:shd w:val="clear" w:color="auto" w:fill="D9D9D9"/>
            <w:vAlign w:val="center"/>
          </w:tcPr>
          <w:p w:rsidR="00104351" w:rsidRPr="00F73B97" w:rsidRDefault="00104351" w:rsidP="00104351">
            <w:pPr>
              <w:jc w:val="center"/>
              <w:rPr>
                <w:rFonts w:ascii="Times New Roman" w:eastAsia="Arial" w:hAnsi="Times New Roman" w:cs="Times New Roman"/>
                <w:sz w:val="20"/>
                <w:szCs w:val="20"/>
              </w:rPr>
            </w:pPr>
            <w:r w:rsidRPr="00F73B97">
              <w:rPr>
                <w:rFonts w:ascii="Times New Roman" w:eastAsia="Arial" w:hAnsi="Times New Roman" w:cs="Times New Roman"/>
                <w:sz w:val="20"/>
                <w:szCs w:val="20"/>
              </w:rPr>
              <w:t>Усього (тис.</w:t>
            </w:r>
          </w:p>
          <w:p w:rsidR="00104351" w:rsidRPr="00F73B97" w:rsidRDefault="00104351" w:rsidP="00104351">
            <w:pPr>
              <w:jc w:val="center"/>
              <w:rPr>
                <w:rFonts w:ascii="Times New Roman" w:eastAsia="Arial" w:hAnsi="Times New Roman" w:cs="Times New Roman"/>
                <w:sz w:val="20"/>
                <w:szCs w:val="20"/>
              </w:rPr>
            </w:pPr>
            <w:proofErr w:type="spellStart"/>
            <w:r w:rsidRPr="00F73B97">
              <w:rPr>
                <w:rFonts w:ascii="Times New Roman" w:eastAsia="Arial" w:hAnsi="Times New Roman" w:cs="Times New Roman"/>
                <w:sz w:val="20"/>
                <w:szCs w:val="20"/>
              </w:rPr>
              <w:t>грн</w:t>
            </w:r>
            <w:proofErr w:type="spellEnd"/>
            <w:r w:rsidRPr="00F73B97">
              <w:rPr>
                <w:rFonts w:ascii="Times New Roman" w:eastAsia="Arial" w:hAnsi="Times New Roman" w:cs="Times New Roman"/>
                <w:sz w:val="20"/>
                <w:szCs w:val="20"/>
              </w:rPr>
              <w:t>)</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proofErr w:type="spellStart"/>
            <w:r>
              <w:rPr>
                <w:rFonts w:ascii="Calibri" w:hAnsi="Calibri"/>
                <w:sz w:val="20"/>
                <w:szCs w:val="20"/>
              </w:rPr>
              <w:t>СТОВ</w:t>
            </w:r>
            <w:proofErr w:type="spellEnd"/>
            <w:r>
              <w:rPr>
                <w:rFonts w:ascii="Calibri" w:hAnsi="Calibri"/>
                <w:sz w:val="20"/>
                <w:szCs w:val="20"/>
              </w:rPr>
              <w:t xml:space="preserve">  "</w:t>
            </w:r>
            <w:bookmarkStart w:id="11" w:name="_GoBack"/>
            <w:bookmarkEnd w:id="11"/>
            <w:r>
              <w:rPr>
                <w:rFonts w:ascii="Calibri" w:hAnsi="Calibri"/>
                <w:sz w:val="20"/>
                <w:szCs w:val="20"/>
              </w:rPr>
              <w:t>ЩОРССIЛЬГОСПСЕРВIС"</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9424,4</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1274,6</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493,8</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11192,8</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hAnsi="Calibri"/>
                <w:sz w:val="20"/>
                <w:szCs w:val="20"/>
              </w:rPr>
              <w:t>ПСП "ПРОГРЕС"</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1289,9</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1797,1</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1797,1</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4884,1</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hAnsi="Calibri"/>
                <w:sz w:val="20"/>
                <w:szCs w:val="20"/>
              </w:rPr>
              <w:t>ПСП "ЯНА ПЛЮС""</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2493,1</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211,1</w:t>
            </w:r>
          </w:p>
        </w:tc>
        <w:tc>
          <w:tcPr>
            <w:tcW w:w="1701" w:type="dxa"/>
            <w:shd w:val="clear" w:color="auto" w:fill="auto"/>
            <w:vAlign w:val="bottom"/>
          </w:tcPr>
          <w:p w:rsidR="00104351" w:rsidRDefault="00104351" w:rsidP="00104351">
            <w:pPr>
              <w:rPr>
                <w:rFonts w:ascii="Calibri" w:hAnsi="Calibri"/>
                <w:sz w:val="20"/>
                <w:szCs w:val="20"/>
              </w:rPr>
            </w:pP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2704,2</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hAnsi="Calibri"/>
                <w:sz w:val="20"/>
                <w:szCs w:val="20"/>
              </w:rPr>
              <w:t>ПП  "НИВА-IМПУЛЬС"</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1216,3</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346,9</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62</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1625,2</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hAnsi="Calibri"/>
                <w:sz w:val="20"/>
                <w:szCs w:val="20"/>
              </w:rPr>
              <w:t>ТОВ "ГЕТЬМАНСЬКЕ"</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121,5</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19,6</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735,4</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876,5</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eastAsia="Arimo" w:hAnsi="Calibri"/>
                <w:sz w:val="20"/>
                <w:szCs w:val="20"/>
              </w:rPr>
              <w:t>ТОВ "ЩОРСАГРОІМПУЛЬС"</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710,8</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46,1</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27,5</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784,4</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hAnsi="Calibri"/>
                <w:sz w:val="20"/>
                <w:szCs w:val="20"/>
              </w:rPr>
              <w:t>СВК "РАЙДУГА"</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597,1</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85</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37,8</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719,9</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eastAsia="Arimo" w:hAnsi="Calibri"/>
                <w:sz w:val="20"/>
                <w:szCs w:val="20"/>
              </w:rPr>
              <w:t>ПСП "СНОВСЬКИЙ"</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655,6</w:t>
            </w:r>
          </w:p>
        </w:tc>
        <w:tc>
          <w:tcPr>
            <w:tcW w:w="1559" w:type="dxa"/>
            <w:shd w:val="clear" w:color="auto" w:fill="auto"/>
            <w:vAlign w:val="bottom"/>
          </w:tcPr>
          <w:p w:rsidR="00104351" w:rsidRDefault="00104351" w:rsidP="00104351">
            <w:pPr>
              <w:rPr>
                <w:rFonts w:ascii="Calibri" w:hAnsi="Calibri"/>
                <w:sz w:val="20"/>
                <w:szCs w:val="20"/>
              </w:rPr>
            </w:pP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26,7</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682,3</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hAnsi="Calibri"/>
                <w:sz w:val="20"/>
                <w:szCs w:val="20"/>
              </w:rPr>
              <w:t>ТОВ "ЗАРIЧЧЯ АГРО"</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147,6</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282,4</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177,9</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607,9</w:t>
            </w:r>
          </w:p>
        </w:tc>
      </w:tr>
      <w:tr w:rsidR="00104351" w:rsidRPr="00776079" w:rsidTr="00775911">
        <w:trPr>
          <w:jc w:val="center"/>
        </w:trPr>
        <w:tc>
          <w:tcPr>
            <w:tcW w:w="3343" w:type="dxa"/>
            <w:shd w:val="clear" w:color="auto" w:fill="auto"/>
            <w:vAlign w:val="bottom"/>
          </w:tcPr>
          <w:p w:rsidR="00104351" w:rsidRDefault="00104351" w:rsidP="00104351">
            <w:pPr>
              <w:rPr>
                <w:rFonts w:ascii="Calibri" w:hAnsi="Calibri"/>
                <w:sz w:val="20"/>
                <w:szCs w:val="20"/>
              </w:rPr>
            </w:pPr>
            <w:r>
              <w:rPr>
                <w:rFonts w:ascii="Calibri" w:eastAsia="Arimo" w:hAnsi="Calibri"/>
                <w:sz w:val="20"/>
                <w:szCs w:val="20"/>
              </w:rPr>
              <w:t>ФГ "ВОЛЬНА ПРАЦЯ"</w:t>
            </w:r>
          </w:p>
        </w:tc>
        <w:tc>
          <w:tcPr>
            <w:tcW w:w="1170"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238,5</w:t>
            </w:r>
          </w:p>
        </w:tc>
        <w:tc>
          <w:tcPr>
            <w:tcW w:w="1559"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86,8</w:t>
            </w:r>
          </w:p>
        </w:tc>
        <w:tc>
          <w:tcPr>
            <w:tcW w:w="1701"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22,9</w:t>
            </w:r>
          </w:p>
        </w:tc>
        <w:tc>
          <w:tcPr>
            <w:tcW w:w="984" w:type="dxa"/>
            <w:shd w:val="clear" w:color="auto" w:fill="auto"/>
            <w:vAlign w:val="bottom"/>
          </w:tcPr>
          <w:p w:rsidR="00104351" w:rsidRDefault="00104351" w:rsidP="00104351">
            <w:pPr>
              <w:jc w:val="right"/>
              <w:rPr>
                <w:rFonts w:ascii="Calibri" w:hAnsi="Calibri"/>
                <w:sz w:val="20"/>
                <w:szCs w:val="20"/>
              </w:rPr>
            </w:pPr>
            <w:r>
              <w:rPr>
                <w:rFonts w:ascii="Calibri" w:hAnsi="Calibri"/>
                <w:sz w:val="20"/>
                <w:szCs w:val="20"/>
              </w:rPr>
              <w:t>348,2</w:t>
            </w:r>
          </w:p>
        </w:tc>
      </w:tr>
    </w:tbl>
    <w:p w:rsidR="003C1DCC" w:rsidRPr="00776079" w:rsidRDefault="003C1DCC" w:rsidP="0064011F">
      <w:pPr>
        <w:keepNext/>
        <w:pBdr>
          <w:top w:val="nil"/>
          <w:left w:val="nil"/>
          <w:bottom w:val="nil"/>
          <w:right w:val="nil"/>
          <w:between w:val="nil"/>
        </w:pBdr>
        <w:spacing w:after="120"/>
        <w:ind w:firstLine="708"/>
        <w:jc w:val="both"/>
        <w:rPr>
          <w:rFonts w:ascii="Arial" w:eastAsia="Arial" w:hAnsi="Arial" w:cs="Arial"/>
          <w:color w:val="943634" w:themeColor="accent2" w:themeShade="BF"/>
          <w:sz w:val="6"/>
          <w:szCs w:val="6"/>
        </w:rPr>
      </w:pPr>
    </w:p>
    <w:p w:rsidR="00104351" w:rsidRDefault="00104351" w:rsidP="00104351">
      <w:pPr>
        <w:ind w:firstLine="567"/>
        <w:jc w:val="both"/>
        <w:rPr>
          <w:rFonts w:ascii="Times New Roman" w:eastAsia="Arial" w:hAnsi="Times New Roman" w:cs="Times New Roman"/>
          <w:sz w:val="28"/>
          <w:szCs w:val="28"/>
        </w:rPr>
      </w:pPr>
      <w:r w:rsidRPr="00F73B97">
        <w:rPr>
          <w:rFonts w:ascii="Times New Roman" w:eastAsia="Arial" w:hAnsi="Times New Roman" w:cs="Times New Roman"/>
          <w:sz w:val="28"/>
          <w:szCs w:val="28"/>
        </w:rPr>
        <w:t xml:space="preserve">В сумі ці підприємства дали громаді понад </w:t>
      </w:r>
      <w:r>
        <w:rPr>
          <w:rFonts w:ascii="Times New Roman" w:eastAsia="Arial" w:hAnsi="Times New Roman" w:cs="Times New Roman"/>
          <w:sz w:val="28"/>
          <w:szCs w:val="28"/>
        </w:rPr>
        <w:t>24425,5</w:t>
      </w:r>
      <w:r w:rsidRPr="00F73B97">
        <w:rPr>
          <w:rFonts w:ascii="Times New Roman" w:eastAsia="Arial" w:hAnsi="Times New Roman" w:cs="Times New Roman"/>
          <w:sz w:val="28"/>
          <w:szCs w:val="28"/>
        </w:rPr>
        <w:t xml:space="preserve"> тис. грн. податків до бюджету</w:t>
      </w:r>
      <w:r>
        <w:rPr>
          <w:rFonts w:ascii="Times New Roman" w:eastAsia="Arial" w:hAnsi="Times New Roman" w:cs="Times New Roman"/>
          <w:sz w:val="28"/>
          <w:szCs w:val="28"/>
        </w:rPr>
        <w:t xml:space="preserve"> територіальної громади за 9 місяців 2025 року</w:t>
      </w:r>
      <w:r w:rsidRPr="00F73B97">
        <w:rPr>
          <w:rFonts w:ascii="Times New Roman" w:eastAsia="Arial" w:hAnsi="Times New Roman" w:cs="Times New Roman"/>
          <w:sz w:val="28"/>
          <w:szCs w:val="28"/>
        </w:rPr>
        <w:t xml:space="preserve">. При цьому їхня частка у формуванні дохідної частини загального фонду бюджету становить </w:t>
      </w:r>
      <w:r>
        <w:rPr>
          <w:rFonts w:ascii="Times New Roman" w:eastAsia="Arial" w:hAnsi="Times New Roman" w:cs="Times New Roman"/>
          <w:sz w:val="28"/>
          <w:szCs w:val="28"/>
        </w:rPr>
        <w:t>22</w:t>
      </w:r>
      <w:r w:rsidRPr="00F73B97">
        <w:rPr>
          <w:rFonts w:ascii="Times New Roman" w:eastAsia="Arial" w:hAnsi="Times New Roman" w:cs="Times New Roman"/>
          <w:sz w:val="28"/>
          <w:szCs w:val="28"/>
        </w:rPr>
        <w:t>,</w:t>
      </w:r>
      <w:r>
        <w:rPr>
          <w:rFonts w:ascii="Times New Roman" w:eastAsia="Arial" w:hAnsi="Times New Roman" w:cs="Times New Roman"/>
          <w:sz w:val="28"/>
          <w:szCs w:val="28"/>
        </w:rPr>
        <w:t>3 % стосовно інши</w:t>
      </w:r>
      <w:r w:rsidR="00162A17">
        <w:rPr>
          <w:rFonts w:ascii="Times New Roman" w:eastAsia="Arial" w:hAnsi="Times New Roman" w:cs="Times New Roman"/>
          <w:sz w:val="28"/>
          <w:szCs w:val="28"/>
        </w:rPr>
        <w:t>х</w:t>
      </w:r>
      <w:r w:rsidRPr="00F73B97">
        <w:rPr>
          <w:rFonts w:ascii="Times New Roman" w:eastAsia="Arial" w:hAnsi="Times New Roman" w:cs="Times New Roman"/>
          <w:sz w:val="28"/>
          <w:szCs w:val="28"/>
        </w:rPr>
        <w:t xml:space="preserve"> галузей.</w:t>
      </w:r>
      <w:r>
        <w:rPr>
          <w:rFonts w:ascii="Times New Roman" w:eastAsia="Arial" w:hAnsi="Times New Roman" w:cs="Times New Roman"/>
          <w:sz w:val="28"/>
          <w:szCs w:val="28"/>
        </w:rPr>
        <w:t xml:space="preserve"> </w:t>
      </w:r>
    </w:p>
    <w:p w:rsidR="003C1DCC" w:rsidRDefault="003C1DCC" w:rsidP="00104351">
      <w:pPr>
        <w:ind w:firstLine="567"/>
        <w:jc w:val="both"/>
        <w:rPr>
          <w:rFonts w:ascii="Times New Roman" w:eastAsia="Arial" w:hAnsi="Times New Roman" w:cs="Times New Roman"/>
          <w:color w:val="auto"/>
          <w:sz w:val="28"/>
          <w:szCs w:val="28"/>
        </w:rPr>
      </w:pPr>
      <w:r w:rsidRPr="00104351">
        <w:rPr>
          <w:rFonts w:ascii="Times New Roman" w:eastAsia="Arial" w:hAnsi="Times New Roman" w:cs="Times New Roman"/>
          <w:color w:val="auto"/>
          <w:sz w:val="28"/>
          <w:szCs w:val="28"/>
        </w:rPr>
        <w:t xml:space="preserve">Переважна більшість товарної сільськогосподарської продукції в Сновській громаді виробляється сільськогосподарськими та фермерськими господарствами. Щоправда, їхня продукція </w:t>
      </w:r>
      <w:r w:rsidRPr="00104351">
        <w:rPr>
          <w:rFonts w:ascii="Times New Roman" w:eastAsia="Arial" w:hAnsi="Times New Roman" w:cs="Times New Roman"/>
          <w:i/>
          <w:color w:val="auto"/>
          <w:sz w:val="28"/>
          <w:szCs w:val="28"/>
        </w:rPr>
        <w:t>–</w:t>
      </w:r>
      <w:r w:rsidRPr="00104351">
        <w:rPr>
          <w:rFonts w:ascii="Times New Roman" w:eastAsia="Arial" w:hAnsi="Times New Roman" w:cs="Times New Roman"/>
          <w:color w:val="auto"/>
          <w:sz w:val="28"/>
          <w:szCs w:val="28"/>
        </w:rPr>
        <w:t xml:space="preserve"> це головним чином зернові та олійні культури. Якщо вести мову про овочі чи тваринництво </w:t>
      </w:r>
      <w:r w:rsidRPr="00104351">
        <w:rPr>
          <w:rFonts w:ascii="Times New Roman" w:eastAsia="Arial" w:hAnsi="Times New Roman" w:cs="Times New Roman"/>
          <w:i/>
          <w:color w:val="auto"/>
          <w:sz w:val="28"/>
          <w:szCs w:val="28"/>
        </w:rPr>
        <w:t>–</w:t>
      </w:r>
      <w:r w:rsidRPr="00104351">
        <w:rPr>
          <w:rFonts w:ascii="Times New Roman" w:eastAsia="Arial" w:hAnsi="Times New Roman" w:cs="Times New Roman"/>
          <w:color w:val="auto"/>
          <w:sz w:val="28"/>
          <w:szCs w:val="28"/>
        </w:rPr>
        <w:t xml:space="preserve"> це головним чином питання до садибних одноосібних господарств. Однак у них є проблема </w:t>
      </w:r>
      <w:r w:rsidRPr="00104351">
        <w:rPr>
          <w:rFonts w:ascii="Times New Roman" w:eastAsia="Arial" w:hAnsi="Times New Roman" w:cs="Times New Roman"/>
          <w:i/>
          <w:color w:val="auto"/>
          <w:sz w:val="28"/>
          <w:szCs w:val="28"/>
        </w:rPr>
        <w:t>–</w:t>
      </w:r>
      <w:r w:rsidRPr="00104351">
        <w:rPr>
          <w:rFonts w:ascii="Times New Roman" w:eastAsia="Arial" w:hAnsi="Times New Roman" w:cs="Times New Roman"/>
          <w:color w:val="auto"/>
          <w:sz w:val="28"/>
          <w:szCs w:val="28"/>
        </w:rPr>
        <w:t xml:space="preserve"> відсутність можливості за нинішніх обставин сформувати товарні партії продукції на ринок, а це означає </w:t>
      </w:r>
      <w:r w:rsidRPr="00104351">
        <w:rPr>
          <w:rFonts w:ascii="Times New Roman" w:eastAsia="Arial" w:hAnsi="Times New Roman" w:cs="Times New Roman"/>
          <w:i/>
          <w:color w:val="auto"/>
          <w:sz w:val="28"/>
          <w:szCs w:val="28"/>
        </w:rPr>
        <w:t>–</w:t>
      </w:r>
      <w:r w:rsidRPr="00104351">
        <w:rPr>
          <w:rFonts w:ascii="Times New Roman" w:eastAsia="Arial" w:hAnsi="Times New Roman" w:cs="Times New Roman"/>
          <w:color w:val="auto"/>
          <w:sz w:val="28"/>
          <w:szCs w:val="28"/>
        </w:rPr>
        <w:t xml:space="preserve"> й пройти її сертифікацію для вигіднішого продажу на зовнішніх ринках. Між тим об`єднань малих товаровиробників </w:t>
      </w:r>
      <w:r w:rsidR="007A67B2" w:rsidRPr="00104351">
        <w:rPr>
          <w:rFonts w:ascii="Times New Roman" w:eastAsia="Arial" w:hAnsi="Times New Roman" w:cs="Times New Roman"/>
          <w:color w:val="auto"/>
          <w:sz w:val="28"/>
          <w:szCs w:val="28"/>
        </w:rPr>
        <w:t>н</w:t>
      </w:r>
      <w:r w:rsidRPr="00104351">
        <w:rPr>
          <w:rFonts w:ascii="Times New Roman" w:eastAsia="Arial" w:hAnsi="Times New Roman" w:cs="Times New Roman"/>
          <w:color w:val="auto"/>
          <w:sz w:val="28"/>
          <w:szCs w:val="28"/>
        </w:rPr>
        <w:t>а теренах громади немає.</w:t>
      </w:r>
    </w:p>
    <w:p w:rsidR="00FC106A" w:rsidRPr="00FC106A" w:rsidRDefault="00FC106A" w:rsidP="00FC106A">
      <w:pPr>
        <w:ind w:firstLine="567"/>
        <w:jc w:val="both"/>
        <w:rPr>
          <w:rFonts w:ascii="Times New Roman" w:hAnsi="Times New Roman" w:cs="Times New Roman"/>
          <w:sz w:val="28"/>
          <w:szCs w:val="28"/>
        </w:rPr>
      </w:pPr>
      <w:r w:rsidRPr="00FC106A">
        <w:rPr>
          <w:rFonts w:ascii="Times New Roman" w:hAnsi="Times New Roman" w:cs="Times New Roman"/>
          <w:sz w:val="28"/>
          <w:szCs w:val="28"/>
        </w:rPr>
        <w:t xml:space="preserve">За 9 місяців 2025 року відділом земельних відносин та агропромислового розвитку опрацьовано 389 заяв громадян та клопотань юридичних осіб по земельним питанням та про встановлення податкових пільг зі сплати місцевих податків і зборів. </w:t>
      </w:r>
    </w:p>
    <w:p w:rsidR="00FC106A" w:rsidRPr="00FC106A" w:rsidRDefault="00FC106A" w:rsidP="00FC106A">
      <w:pPr>
        <w:ind w:firstLine="567"/>
        <w:jc w:val="both"/>
        <w:rPr>
          <w:rFonts w:ascii="Times New Roman" w:hAnsi="Times New Roman" w:cs="Times New Roman"/>
          <w:sz w:val="28"/>
          <w:szCs w:val="28"/>
        </w:rPr>
      </w:pPr>
      <w:r w:rsidRPr="00FC106A">
        <w:rPr>
          <w:rFonts w:ascii="Times New Roman" w:hAnsi="Times New Roman" w:cs="Times New Roman"/>
          <w:sz w:val="28"/>
          <w:szCs w:val="28"/>
        </w:rPr>
        <w:t>Згідно подан</w:t>
      </w:r>
      <w:r w:rsidR="005A1ABB">
        <w:rPr>
          <w:rFonts w:ascii="Times New Roman" w:hAnsi="Times New Roman" w:cs="Times New Roman"/>
          <w:sz w:val="28"/>
          <w:szCs w:val="28"/>
        </w:rPr>
        <w:t xml:space="preserve">их заяв підготовлено 93 </w:t>
      </w:r>
      <w:proofErr w:type="spellStart"/>
      <w:r w:rsidR="005A1ABB">
        <w:rPr>
          <w:rFonts w:ascii="Times New Roman" w:hAnsi="Times New Roman" w:cs="Times New Roman"/>
          <w:sz w:val="28"/>
          <w:szCs w:val="28"/>
        </w:rPr>
        <w:t>проєкти</w:t>
      </w:r>
      <w:proofErr w:type="spellEnd"/>
      <w:r w:rsidRPr="00FC106A">
        <w:rPr>
          <w:rFonts w:ascii="Times New Roman" w:hAnsi="Times New Roman" w:cs="Times New Roman"/>
          <w:sz w:val="28"/>
          <w:szCs w:val="28"/>
        </w:rPr>
        <w:t xml:space="preserve"> рішень на сесії міської ради, </w:t>
      </w:r>
      <w:r w:rsidRPr="00FC106A">
        <w:rPr>
          <w:rFonts w:ascii="Times New Roman" w:hAnsi="Times New Roman" w:cs="Times New Roman"/>
          <w:sz w:val="28"/>
          <w:szCs w:val="28"/>
        </w:rPr>
        <w:lastRenderedPageBreak/>
        <w:t>надано 29 довідок про правовий статус земельних ділянок.</w:t>
      </w:r>
    </w:p>
    <w:p w:rsidR="00FC106A" w:rsidRPr="00FC106A" w:rsidRDefault="00FC106A" w:rsidP="00FC106A">
      <w:pPr>
        <w:ind w:firstLine="567"/>
        <w:jc w:val="both"/>
        <w:rPr>
          <w:rFonts w:ascii="Times New Roman" w:hAnsi="Times New Roman" w:cs="Times New Roman"/>
          <w:sz w:val="28"/>
          <w:szCs w:val="28"/>
        </w:rPr>
      </w:pPr>
      <w:r w:rsidRPr="00FC106A">
        <w:rPr>
          <w:rFonts w:ascii="Times New Roman" w:hAnsi="Times New Roman" w:cs="Times New Roman"/>
          <w:sz w:val="28"/>
          <w:szCs w:val="28"/>
        </w:rPr>
        <w:t xml:space="preserve"> Укладено та поновлено 25 договорів оренди земельних ділянок загальною площею 1142,38 га. Сума орендної плати – 1</w:t>
      </w:r>
      <w:r w:rsidR="005A1ABB">
        <w:rPr>
          <w:rFonts w:ascii="Times New Roman" w:hAnsi="Times New Roman" w:cs="Times New Roman"/>
          <w:sz w:val="28"/>
          <w:szCs w:val="28"/>
        </w:rPr>
        <w:t>,</w:t>
      </w:r>
      <w:r w:rsidRPr="00FC106A">
        <w:rPr>
          <w:rFonts w:ascii="Times New Roman" w:hAnsi="Times New Roman" w:cs="Times New Roman"/>
          <w:sz w:val="28"/>
          <w:szCs w:val="28"/>
        </w:rPr>
        <w:t>2</w:t>
      </w:r>
      <w:r w:rsidR="005A1ABB">
        <w:rPr>
          <w:rFonts w:ascii="Times New Roman" w:hAnsi="Times New Roman" w:cs="Times New Roman"/>
          <w:sz w:val="28"/>
          <w:szCs w:val="28"/>
        </w:rPr>
        <w:t xml:space="preserve"> </w:t>
      </w:r>
      <w:proofErr w:type="spellStart"/>
      <w:r w:rsidR="005A1ABB">
        <w:rPr>
          <w:rFonts w:ascii="Times New Roman" w:hAnsi="Times New Roman" w:cs="Times New Roman"/>
          <w:sz w:val="28"/>
          <w:szCs w:val="28"/>
        </w:rPr>
        <w:t>млн.</w:t>
      </w:r>
      <w:r w:rsidRPr="00FC106A">
        <w:rPr>
          <w:rFonts w:ascii="Times New Roman" w:hAnsi="Times New Roman" w:cs="Times New Roman"/>
          <w:sz w:val="28"/>
          <w:szCs w:val="28"/>
        </w:rPr>
        <w:t>грн</w:t>
      </w:r>
      <w:proofErr w:type="spellEnd"/>
      <w:r w:rsidRPr="00FC106A">
        <w:rPr>
          <w:rFonts w:ascii="Times New Roman" w:hAnsi="Times New Roman" w:cs="Times New Roman"/>
          <w:sz w:val="28"/>
          <w:szCs w:val="28"/>
        </w:rPr>
        <w:t>.</w:t>
      </w:r>
    </w:p>
    <w:p w:rsidR="00FC106A" w:rsidRPr="00FC106A" w:rsidRDefault="00FC106A" w:rsidP="00FC106A">
      <w:pPr>
        <w:ind w:firstLine="567"/>
        <w:jc w:val="both"/>
        <w:rPr>
          <w:rFonts w:ascii="Times New Roman" w:hAnsi="Times New Roman" w:cs="Times New Roman"/>
          <w:sz w:val="28"/>
          <w:szCs w:val="28"/>
        </w:rPr>
      </w:pPr>
      <w:r w:rsidRPr="00FC106A">
        <w:rPr>
          <w:rFonts w:ascii="Times New Roman" w:hAnsi="Times New Roman" w:cs="Times New Roman"/>
          <w:sz w:val="28"/>
          <w:szCs w:val="28"/>
        </w:rPr>
        <w:t>Підготовлені 38 земельних ділянок сільськогосподарського призначення для аукціону по продажу права оренди на них на площу 658,55 га, з них п</w:t>
      </w:r>
      <w:r w:rsidR="005A1ABB">
        <w:rPr>
          <w:rFonts w:ascii="Times New Roman" w:hAnsi="Times New Roman" w:cs="Times New Roman"/>
          <w:sz w:val="28"/>
          <w:szCs w:val="28"/>
        </w:rPr>
        <w:t>родано право оренди на 3 ділянки</w:t>
      </w:r>
      <w:r w:rsidRPr="00FC106A">
        <w:rPr>
          <w:rFonts w:ascii="Times New Roman" w:hAnsi="Times New Roman" w:cs="Times New Roman"/>
          <w:sz w:val="28"/>
          <w:szCs w:val="28"/>
        </w:rPr>
        <w:t xml:space="preserve"> площею 60,00 га з річною орендною платою 131240 </w:t>
      </w:r>
      <w:proofErr w:type="spellStart"/>
      <w:r w:rsidRPr="00FC106A">
        <w:rPr>
          <w:rFonts w:ascii="Times New Roman" w:hAnsi="Times New Roman" w:cs="Times New Roman"/>
          <w:sz w:val="28"/>
          <w:szCs w:val="28"/>
        </w:rPr>
        <w:t>грн</w:t>
      </w:r>
      <w:proofErr w:type="spellEnd"/>
      <w:r w:rsidRPr="00FC106A">
        <w:rPr>
          <w:rFonts w:ascii="Times New Roman" w:hAnsi="Times New Roman" w:cs="Times New Roman"/>
          <w:sz w:val="28"/>
          <w:szCs w:val="28"/>
        </w:rPr>
        <w:t>, що в середньому складає 15,33 відсотка орендної плати.</w:t>
      </w:r>
    </w:p>
    <w:p w:rsidR="00FC106A" w:rsidRPr="00FC106A" w:rsidRDefault="00FC106A" w:rsidP="00FC106A">
      <w:pPr>
        <w:ind w:firstLine="567"/>
        <w:jc w:val="both"/>
        <w:rPr>
          <w:rFonts w:ascii="Times New Roman" w:hAnsi="Times New Roman" w:cs="Times New Roman"/>
          <w:sz w:val="28"/>
          <w:szCs w:val="28"/>
        </w:rPr>
      </w:pPr>
      <w:r w:rsidRPr="00FC106A">
        <w:rPr>
          <w:rFonts w:ascii="Times New Roman" w:hAnsi="Times New Roman" w:cs="Times New Roman"/>
          <w:sz w:val="28"/>
          <w:szCs w:val="28"/>
        </w:rPr>
        <w:t xml:space="preserve"> Продано дві земельні ділянки несільськогосподарського призначення площею 0,5310 га за 199169,00 грн.</w:t>
      </w:r>
    </w:p>
    <w:p w:rsidR="00FC106A" w:rsidRPr="00FC106A" w:rsidRDefault="00FC106A" w:rsidP="00FC106A">
      <w:pPr>
        <w:ind w:firstLine="567"/>
        <w:jc w:val="both"/>
        <w:rPr>
          <w:rFonts w:ascii="Times New Roman" w:hAnsi="Times New Roman" w:cs="Times New Roman"/>
          <w:sz w:val="28"/>
          <w:szCs w:val="28"/>
        </w:rPr>
      </w:pPr>
      <w:r w:rsidRPr="00FC106A">
        <w:rPr>
          <w:rFonts w:ascii="Times New Roman" w:hAnsi="Times New Roman" w:cs="Times New Roman"/>
          <w:sz w:val="28"/>
          <w:szCs w:val="28"/>
        </w:rPr>
        <w:t xml:space="preserve"> Здійснено 15 виїздів для детального розгляду заяв громадян та для проведення  перевірки дотримання вимог земельного законодавства.</w:t>
      </w:r>
    </w:p>
    <w:p w:rsidR="00104351" w:rsidRPr="00104351" w:rsidRDefault="00104351" w:rsidP="00104351">
      <w:pPr>
        <w:ind w:firstLine="567"/>
        <w:jc w:val="both"/>
        <w:rPr>
          <w:rFonts w:ascii="Times New Roman" w:eastAsia="Arial" w:hAnsi="Times New Roman" w:cs="Times New Roman"/>
          <w:b/>
          <w:color w:val="auto"/>
          <w:sz w:val="28"/>
          <w:szCs w:val="28"/>
        </w:rPr>
      </w:pPr>
    </w:p>
    <w:p w:rsidR="00427796" w:rsidRPr="00E376E2" w:rsidRDefault="00EB3ACA" w:rsidP="00105183">
      <w:pPr>
        <w:pStyle w:val="43"/>
        <w:keepNext/>
        <w:keepLines/>
        <w:shd w:val="clear" w:color="auto" w:fill="auto"/>
        <w:spacing w:before="0" w:after="98"/>
        <w:ind w:firstLine="580"/>
        <w:jc w:val="both"/>
        <w:rPr>
          <w:rStyle w:val="44"/>
          <w:b/>
          <w:bCs/>
          <w:i/>
          <w:iCs/>
          <w:color w:val="auto"/>
        </w:rPr>
      </w:pPr>
      <w:r w:rsidRPr="00E376E2">
        <w:rPr>
          <w:rStyle w:val="44"/>
          <w:b/>
          <w:bCs/>
          <w:i/>
          <w:iCs/>
          <w:color w:val="auto"/>
        </w:rPr>
        <w:t>Розвиток підприємництва</w:t>
      </w:r>
      <w:bookmarkEnd w:id="10"/>
    </w:p>
    <w:p w:rsidR="002E123C" w:rsidRPr="00E376E2" w:rsidRDefault="002E123C" w:rsidP="00105183">
      <w:pPr>
        <w:ind w:firstLine="567"/>
        <w:jc w:val="both"/>
        <w:rPr>
          <w:rFonts w:ascii="Times New Roman" w:hAnsi="Times New Roman" w:cs="Times New Roman"/>
          <w:color w:val="auto"/>
          <w:sz w:val="28"/>
          <w:szCs w:val="28"/>
        </w:rPr>
      </w:pPr>
      <w:r w:rsidRPr="00E376E2">
        <w:rPr>
          <w:rFonts w:ascii="Times New Roman" w:hAnsi="Times New Roman" w:cs="Times New Roman"/>
          <w:color w:val="auto"/>
          <w:sz w:val="28"/>
          <w:szCs w:val="28"/>
        </w:rPr>
        <w:t xml:space="preserve">Реалізація заходів по напрямках розвитку і підтримки малого і середнього підприємництва забезпечується органами місцевого самоврядування при взаємодії з </w:t>
      </w:r>
      <w:r w:rsidR="009227BC">
        <w:rPr>
          <w:rFonts w:ascii="Times New Roman" w:hAnsi="Times New Roman" w:cs="Times New Roman"/>
          <w:color w:val="auto"/>
          <w:sz w:val="28"/>
          <w:szCs w:val="28"/>
        </w:rPr>
        <w:t>підприємцями</w:t>
      </w:r>
      <w:r w:rsidRPr="00E376E2">
        <w:rPr>
          <w:rFonts w:ascii="Times New Roman" w:hAnsi="Times New Roman" w:cs="Times New Roman"/>
          <w:color w:val="auto"/>
          <w:sz w:val="28"/>
          <w:szCs w:val="28"/>
        </w:rPr>
        <w:t>.</w:t>
      </w:r>
    </w:p>
    <w:p w:rsidR="002E123C" w:rsidRPr="00E376E2" w:rsidRDefault="00E376E2" w:rsidP="00105183">
      <w:pPr>
        <w:ind w:firstLine="567"/>
        <w:jc w:val="both"/>
        <w:rPr>
          <w:rFonts w:ascii="Times New Roman" w:hAnsi="Times New Roman" w:cs="Times New Roman"/>
          <w:color w:val="auto"/>
          <w:sz w:val="28"/>
          <w:szCs w:val="28"/>
        </w:rPr>
      </w:pPr>
      <w:r w:rsidRPr="00E376E2">
        <w:rPr>
          <w:rFonts w:ascii="Times New Roman" w:hAnsi="Times New Roman" w:cs="Times New Roman"/>
          <w:color w:val="auto"/>
          <w:sz w:val="28"/>
          <w:szCs w:val="28"/>
        </w:rPr>
        <w:t>Станом на 01.09</w:t>
      </w:r>
      <w:r w:rsidR="002E123C" w:rsidRPr="00E376E2">
        <w:rPr>
          <w:rFonts w:ascii="Times New Roman" w:hAnsi="Times New Roman" w:cs="Times New Roman"/>
          <w:color w:val="auto"/>
          <w:sz w:val="28"/>
          <w:szCs w:val="28"/>
        </w:rPr>
        <w:t>.202</w:t>
      </w:r>
      <w:r w:rsidR="00503807" w:rsidRPr="00E376E2">
        <w:rPr>
          <w:rFonts w:ascii="Times New Roman" w:hAnsi="Times New Roman" w:cs="Times New Roman"/>
          <w:color w:val="auto"/>
          <w:sz w:val="28"/>
          <w:szCs w:val="28"/>
        </w:rPr>
        <w:t>5</w:t>
      </w:r>
      <w:r w:rsidR="002E123C" w:rsidRPr="00E376E2">
        <w:rPr>
          <w:rFonts w:ascii="Times New Roman" w:hAnsi="Times New Roman" w:cs="Times New Roman"/>
          <w:color w:val="auto"/>
          <w:sz w:val="28"/>
          <w:szCs w:val="28"/>
        </w:rPr>
        <w:t xml:space="preserve"> року кількість фізичних осіб – під</w:t>
      </w:r>
      <w:r w:rsidRPr="00E376E2">
        <w:rPr>
          <w:rFonts w:ascii="Times New Roman" w:hAnsi="Times New Roman" w:cs="Times New Roman"/>
          <w:color w:val="auto"/>
          <w:sz w:val="28"/>
          <w:szCs w:val="28"/>
        </w:rPr>
        <w:t>приємців в громаді становить 638</w:t>
      </w:r>
      <w:r w:rsidR="002E123C" w:rsidRPr="00E376E2">
        <w:rPr>
          <w:rFonts w:ascii="Times New Roman" w:hAnsi="Times New Roman" w:cs="Times New Roman"/>
          <w:color w:val="auto"/>
          <w:sz w:val="28"/>
          <w:szCs w:val="28"/>
        </w:rPr>
        <w:t xml:space="preserve"> осіб. В секторі малого і середнього підприємництва (включаючи ФОП) зайнято понад 2,6 </w:t>
      </w:r>
      <w:proofErr w:type="spellStart"/>
      <w:r w:rsidR="002E123C" w:rsidRPr="00E376E2">
        <w:rPr>
          <w:rFonts w:ascii="Times New Roman" w:hAnsi="Times New Roman" w:cs="Times New Roman"/>
          <w:color w:val="auto"/>
          <w:sz w:val="28"/>
          <w:szCs w:val="28"/>
        </w:rPr>
        <w:t>тис.осіб</w:t>
      </w:r>
      <w:proofErr w:type="spellEnd"/>
      <w:r w:rsidR="002E123C" w:rsidRPr="00E376E2">
        <w:rPr>
          <w:rFonts w:ascii="Times New Roman" w:hAnsi="Times New Roman" w:cs="Times New Roman"/>
          <w:color w:val="auto"/>
          <w:sz w:val="28"/>
          <w:szCs w:val="28"/>
        </w:rPr>
        <w:t xml:space="preserve">. </w:t>
      </w:r>
    </w:p>
    <w:p w:rsidR="00E376E2" w:rsidRPr="00E376E2" w:rsidRDefault="002E123C" w:rsidP="00105183">
      <w:pPr>
        <w:ind w:firstLine="567"/>
        <w:jc w:val="both"/>
        <w:rPr>
          <w:rFonts w:ascii="Times New Roman" w:hAnsi="Times New Roman" w:cs="Times New Roman"/>
          <w:color w:val="auto"/>
          <w:sz w:val="28"/>
          <w:szCs w:val="28"/>
        </w:rPr>
      </w:pPr>
      <w:r w:rsidRPr="00E376E2">
        <w:rPr>
          <w:rFonts w:ascii="Times New Roman" w:hAnsi="Times New Roman" w:cs="Times New Roman"/>
          <w:color w:val="auto"/>
          <w:sz w:val="28"/>
          <w:szCs w:val="28"/>
        </w:rPr>
        <w:t xml:space="preserve">На виконання Програми підтримки малого і середнього підприємництва Сновської міської територіальної громади на 2021-2027 роки суб’єкти господарювання </w:t>
      </w:r>
      <w:r w:rsidRPr="00E376E2">
        <w:rPr>
          <w:rFonts w:ascii="Times New Roman" w:hAnsi="Times New Roman" w:cs="Times New Roman"/>
          <w:bCs/>
          <w:color w:val="auto"/>
          <w:sz w:val="28"/>
          <w:szCs w:val="28"/>
        </w:rPr>
        <w:t>отримують компенсацію по відшкодуванню транспортних витрат</w:t>
      </w:r>
      <w:r w:rsidRPr="00E376E2">
        <w:rPr>
          <w:rFonts w:ascii="Times New Roman" w:hAnsi="Times New Roman" w:cs="Times New Roman"/>
          <w:color w:val="auto"/>
          <w:sz w:val="28"/>
          <w:szCs w:val="28"/>
        </w:rPr>
        <w:t xml:space="preserve"> </w:t>
      </w:r>
      <w:r w:rsidR="00E376E2" w:rsidRPr="00E376E2">
        <w:rPr>
          <w:rFonts w:ascii="Times New Roman" w:hAnsi="Times New Roman" w:cs="Times New Roman"/>
          <w:bCs/>
          <w:color w:val="auto"/>
          <w:sz w:val="28"/>
          <w:szCs w:val="28"/>
        </w:rPr>
        <w:t>на обслуговування 5</w:t>
      </w:r>
      <w:r w:rsidRPr="00E376E2">
        <w:rPr>
          <w:rFonts w:ascii="Times New Roman" w:hAnsi="Times New Roman" w:cs="Times New Roman"/>
          <w:bCs/>
          <w:color w:val="auto"/>
          <w:sz w:val="28"/>
          <w:szCs w:val="28"/>
        </w:rPr>
        <w:t xml:space="preserve">-ти віддалених населених пунктів торгівельним обслуговуванням, де відсутні стаціонарні об’єкти торгівлі. </w:t>
      </w:r>
      <w:r w:rsidR="00E376E2" w:rsidRPr="00E376E2">
        <w:rPr>
          <w:rFonts w:ascii="Times New Roman" w:hAnsi="Times New Roman" w:cs="Times New Roman"/>
          <w:color w:val="auto"/>
          <w:sz w:val="28"/>
          <w:szCs w:val="28"/>
        </w:rPr>
        <w:t xml:space="preserve">Це </w:t>
      </w:r>
      <w:proofErr w:type="spellStart"/>
      <w:r w:rsidR="00E376E2" w:rsidRPr="00E376E2">
        <w:rPr>
          <w:rFonts w:ascii="Times New Roman" w:hAnsi="Times New Roman" w:cs="Times New Roman"/>
          <w:color w:val="auto"/>
          <w:sz w:val="28"/>
          <w:szCs w:val="28"/>
        </w:rPr>
        <w:t>Тебенко</w:t>
      </w:r>
      <w:proofErr w:type="spellEnd"/>
      <w:r w:rsidR="00E376E2" w:rsidRPr="00E376E2">
        <w:rPr>
          <w:rFonts w:ascii="Times New Roman" w:hAnsi="Times New Roman" w:cs="Times New Roman"/>
          <w:color w:val="auto"/>
          <w:sz w:val="28"/>
          <w:szCs w:val="28"/>
        </w:rPr>
        <w:t xml:space="preserve"> Л.О, Соболь Н.І., </w:t>
      </w:r>
      <w:proofErr w:type="spellStart"/>
      <w:r w:rsidRPr="00E376E2">
        <w:rPr>
          <w:rFonts w:ascii="Times New Roman" w:hAnsi="Times New Roman" w:cs="Times New Roman"/>
          <w:color w:val="auto"/>
          <w:sz w:val="28"/>
          <w:szCs w:val="28"/>
        </w:rPr>
        <w:t>Пікус</w:t>
      </w:r>
      <w:proofErr w:type="spellEnd"/>
      <w:r w:rsidRPr="00E376E2">
        <w:rPr>
          <w:rFonts w:ascii="Times New Roman" w:hAnsi="Times New Roman" w:cs="Times New Roman"/>
          <w:color w:val="auto"/>
          <w:sz w:val="28"/>
          <w:szCs w:val="28"/>
        </w:rPr>
        <w:t xml:space="preserve"> В.В.</w:t>
      </w:r>
      <w:r w:rsidR="00170357" w:rsidRPr="00E376E2">
        <w:rPr>
          <w:rFonts w:ascii="Times New Roman" w:hAnsi="Times New Roman" w:cs="Times New Roman"/>
          <w:color w:val="auto"/>
          <w:sz w:val="28"/>
          <w:szCs w:val="28"/>
        </w:rPr>
        <w:t xml:space="preserve"> </w:t>
      </w:r>
    </w:p>
    <w:p w:rsidR="00897D00" w:rsidRDefault="00D65401" w:rsidP="00105183">
      <w:pPr>
        <w:ind w:firstLine="567"/>
        <w:jc w:val="both"/>
        <w:rPr>
          <w:rFonts w:ascii="Times New Roman" w:hAnsi="Times New Roman" w:cs="Times New Roman"/>
          <w:color w:val="auto"/>
          <w:sz w:val="28"/>
          <w:szCs w:val="28"/>
        </w:rPr>
      </w:pPr>
      <w:r w:rsidRPr="006318B3">
        <w:rPr>
          <w:rFonts w:ascii="Times New Roman" w:hAnsi="Times New Roman" w:cs="Times New Roman"/>
          <w:color w:val="auto"/>
          <w:sz w:val="28"/>
          <w:szCs w:val="28"/>
        </w:rPr>
        <w:t xml:space="preserve">Створенню нових робочих місць сприяє державна підтримка підприємництва </w:t>
      </w:r>
      <w:r w:rsidR="00E376E2" w:rsidRPr="006318B3">
        <w:rPr>
          <w:rFonts w:ascii="Times New Roman" w:hAnsi="Times New Roman" w:cs="Times New Roman"/>
          <w:color w:val="auto"/>
          <w:sz w:val="28"/>
          <w:szCs w:val="28"/>
        </w:rPr>
        <w:t>на виконання Постанови КМУ від 21.06.2022 року № 738</w:t>
      </w:r>
      <w:r w:rsidR="00D41B68" w:rsidRPr="006318B3">
        <w:rPr>
          <w:rFonts w:ascii="Times New Roman" w:hAnsi="Times New Roman" w:cs="Times New Roman"/>
          <w:color w:val="auto"/>
          <w:sz w:val="28"/>
          <w:szCs w:val="28"/>
        </w:rPr>
        <w:t xml:space="preserve"> «Деякі питання надання грантів бізнесу». </w:t>
      </w:r>
      <w:r w:rsidR="00C96AE6" w:rsidRPr="006318B3">
        <w:rPr>
          <w:rFonts w:ascii="Times New Roman" w:hAnsi="Times New Roman" w:cs="Times New Roman"/>
          <w:color w:val="auto"/>
          <w:sz w:val="28"/>
          <w:szCs w:val="28"/>
        </w:rPr>
        <w:t xml:space="preserve">В поточному році </w:t>
      </w:r>
      <w:r w:rsidR="00E376E2" w:rsidRPr="006318B3">
        <w:rPr>
          <w:rFonts w:ascii="Times New Roman" w:hAnsi="Times New Roman" w:cs="Times New Roman"/>
          <w:color w:val="auto"/>
          <w:sz w:val="28"/>
          <w:szCs w:val="28"/>
        </w:rPr>
        <w:t>приватним підприємцям погоджено</w:t>
      </w:r>
      <w:r w:rsidR="00395B2B" w:rsidRPr="006318B3">
        <w:rPr>
          <w:rFonts w:ascii="Times New Roman" w:hAnsi="Times New Roman" w:cs="Times New Roman"/>
          <w:color w:val="auto"/>
          <w:sz w:val="28"/>
          <w:szCs w:val="28"/>
        </w:rPr>
        <w:t xml:space="preserve"> </w:t>
      </w:r>
      <w:r w:rsidR="00D41B68" w:rsidRPr="006318B3">
        <w:rPr>
          <w:rFonts w:ascii="Times New Roman" w:hAnsi="Times New Roman" w:cs="Times New Roman"/>
          <w:color w:val="auto"/>
          <w:sz w:val="28"/>
          <w:szCs w:val="28"/>
        </w:rPr>
        <w:t xml:space="preserve">7 </w:t>
      </w:r>
      <w:proofErr w:type="spellStart"/>
      <w:r w:rsidR="00D41B68" w:rsidRPr="006318B3">
        <w:rPr>
          <w:rFonts w:ascii="Times New Roman" w:hAnsi="Times New Roman" w:cs="Times New Roman"/>
          <w:color w:val="auto"/>
          <w:sz w:val="28"/>
          <w:szCs w:val="28"/>
        </w:rPr>
        <w:t>проєктних</w:t>
      </w:r>
      <w:proofErr w:type="spellEnd"/>
      <w:r w:rsidR="00D41B68" w:rsidRPr="006318B3">
        <w:rPr>
          <w:rFonts w:ascii="Times New Roman" w:hAnsi="Times New Roman" w:cs="Times New Roman"/>
          <w:color w:val="auto"/>
          <w:sz w:val="28"/>
          <w:szCs w:val="28"/>
        </w:rPr>
        <w:t xml:space="preserve"> заявок</w:t>
      </w:r>
      <w:r w:rsidR="006318B3" w:rsidRPr="006318B3">
        <w:rPr>
          <w:rFonts w:ascii="Times New Roman" w:hAnsi="Times New Roman" w:cs="Times New Roman"/>
          <w:color w:val="auto"/>
          <w:sz w:val="28"/>
          <w:szCs w:val="28"/>
        </w:rPr>
        <w:t xml:space="preserve"> на отримання допомоги.</w:t>
      </w:r>
    </w:p>
    <w:p w:rsidR="00B725FB" w:rsidRPr="006318B3" w:rsidRDefault="00B725FB" w:rsidP="00105183">
      <w:pPr>
        <w:ind w:firstLine="567"/>
        <w:jc w:val="both"/>
        <w:rPr>
          <w:rFonts w:ascii="Times New Roman" w:hAnsi="Times New Roman"/>
          <w:b/>
          <w:i/>
          <w:color w:val="auto"/>
          <w:sz w:val="28"/>
          <w:szCs w:val="28"/>
        </w:rPr>
      </w:pPr>
    </w:p>
    <w:p w:rsidR="00897D00" w:rsidRPr="00A60F83" w:rsidRDefault="00897D00" w:rsidP="00A60F83">
      <w:pPr>
        <w:pStyle w:val="af"/>
        <w:spacing w:after="0"/>
        <w:jc w:val="center"/>
        <w:rPr>
          <w:rFonts w:ascii="Times New Roman" w:hAnsi="Times New Roman"/>
          <w:b/>
          <w:i w:val="0"/>
          <w:color w:val="auto"/>
          <w:sz w:val="26"/>
          <w:szCs w:val="26"/>
        </w:rPr>
      </w:pPr>
      <w:r w:rsidRPr="00A60F83">
        <w:rPr>
          <w:rFonts w:ascii="Times New Roman" w:hAnsi="Times New Roman"/>
          <w:b/>
          <w:i w:val="0"/>
          <w:color w:val="auto"/>
          <w:sz w:val="26"/>
          <w:szCs w:val="26"/>
        </w:rPr>
        <w:t>Найбільші підприємства Сновської громади за обсягами</w:t>
      </w:r>
    </w:p>
    <w:p w:rsidR="00897D00" w:rsidRPr="00A60F83" w:rsidRDefault="00897D00" w:rsidP="00A60F83">
      <w:pPr>
        <w:pStyle w:val="af"/>
        <w:spacing w:after="0"/>
        <w:jc w:val="center"/>
        <w:rPr>
          <w:rFonts w:ascii="Times New Roman" w:hAnsi="Times New Roman"/>
          <w:b/>
          <w:i w:val="0"/>
          <w:color w:val="auto"/>
          <w:sz w:val="26"/>
          <w:szCs w:val="26"/>
        </w:rPr>
      </w:pPr>
      <w:r w:rsidRPr="00A60F83">
        <w:rPr>
          <w:rFonts w:ascii="Times New Roman" w:hAnsi="Times New Roman"/>
          <w:b/>
          <w:i w:val="0"/>
          <w:color w:val="auto"/>
          <w:sz w:val="26"/>
          <w:szCs w:val="26"/>
        </w:rPr>
        <w:t xml:space="preserve">сплати податків до місцевого бюджету, </w:t>
      </w:r>
      <w:r w:rsidR="005331A5" w:rsidRPr="00A60F83">
        <w:rPr>
          <w:rFonts w:ascii="Times New Roman" w:hAnsi="Times New Roman"/>
          <w:b/>
          <w:i w:val="0"/>
          <w:color w:val="auto"/>
          <w:sz w:val="26"/>
          <w:szCs w:val="26"/>
        </w:rPr>
        <w:t>9 міс. 2025</w:t>
      </w:r>
      <w:r w:rsidRPr="00A60F83">
        <w:rPr>
          <w:rFonts w:ascii="Times New Roman" w:hAnsi="Times New Roman"/>
          <w:b/>
          <w:i w:val="0"/>
          <w:color w:val="auto"/>
          <w:sz w:val="26"/>
          <w:szCs w:val="26"/>
        </w:rPr>
        <w:t xml:space="preserve"> р.</w:t>
      </w:r>
    </w:p>
    <w:tbl>
      <w:tblPr>
        <w:tblW w:w="9796" w:type="dxa"/>
        <w:tblInd w:w="93" w:type="dxa"/>
        <w:tblLook w:val="04A0"/>
      </w:tblPr>
      <w:tblGrid>
        <w:gridCol w:w="3559"/>
        <w:gridCol w:w="4536"/>
        <w:gridCol w:w="1701"/>
      </w:tblGrid>
      <w:tr w:rsidR="005331A5" w:rsidRPr="00A60F83" w:rsidTr="00897D00">
        <w:trPr>
          <w:trHeight w:val="510"/>
        </w:trPr>
        <w:tc>
          <w:tcPr>
            <w:tcW w:w="3559" w:type="dxa"/>
            <w:tcBorders>
              <w:top w:val="single" w:sz="8" w:space="0" w:color="auto"/>
              <w:left w:val="single" w:sz="8" w:space="0" w:color="auto"/>
              <w:bottom w:val="single" w:sz="4" w:space="0" w:color="auto"/>
              <w:right w:val="single" w:sz="4" w:space="0" w:color="auto"/>
            </w:tcBorders>
            <w:shd w:val="clear" w:color="000000" w:fill="D8D8D8"/>
            <w:vAlign w:val="center"/>
            <w:hideMark/>
          </w:tcPr>
          <w:p w:rsidR="005331A5" w:rsidRPr="00A60F83" w:rsidRDefault="005331A5" w:rsidP="00B725FB">
            <w:pPr>
              <w:jc w:val="center"/>
              <w:rPr>
                <w:rFonts w:ascii="Times New Roman" w:hAnsi="Times New Roman" w:cs="Times New Roman"/>
                <w:b/>
                <w:bCs/>
                <w:sz w:val="20"/>
                <w:szCs w:val="20"/>
              </w:rPr>
            </w:pPr>
            <w:r w:rsidRPr="00A60F83">
              <w:rPr>
                <w:rFonts w:ascii="Times New Roman" w:hAnsi="Times New Roman" w:cs="Times New Roman"/>
                <w:b/>
                <w:bCs/>
                <w:sz w:val="20"/>
                <w:szCs w:val="20"/>
              </w:rPr>
              <w:t>Підприємство, організація, установа</w:t>
            </w:r>
          </w:p>
        </w:tc>
        <w:tc>
          <w:tcPr>
            <w:tcW w:w="4536" w:type="dxa"/>
            <w:tcBorders>
              <w:top w:val="single" w:sz="8" w:space="0" w:color="auto"/>
              <w:left w:val="nil"/>
              <w:bottom w:val="single" w:sz="4" w:space="0" w:color="auto"/>
              <w:right w:val="single" w:sz="4" w:space="0" w:color="auto"/>
            </w:tcBorders>
            <w:shd w:val="clear" w:color="000000" w:fill="D8D8D8"/>
            <w:vAlign w:val="center"/>
            <w:hideMark/>
          </w:tcPr>
          <w:p w:rsidR="005331A5" w:rsidRPr="00A60F83" w:rsidRDefault="005331A5" w:rsidP="00B725FB">
            <w:pPr>
              <w:jc w:val="center"/>
              <w:rPr>
                <w:rFonts w:ascii="Times New Roman" w:hAnsi="Times New Roman" w:cs="Times New Roman"/>
                <w:b/>
                <w:bCs/>
                <w:sz w:val="20"/>
                <w:szCs w:val="20"/>
              </w:rPr>
            </w:pPr>
            <w:r w:rsidRPr="00A60F83">
              <w:rPr>
                <w:rFonts w:ascii="Times New Roman" w:hAnsi="Times New Roman" w:cs="Times New Roman"/>
                <w:b/>
                <w:bCs/>
                <w:sz w:val="20"/>
                <w:szCs w:val="20"/>
              </w:rPr>
              <w:t>Вид діяльності (основний)</w:t>
            </w:r>
          </w:p>
        </w:tc>
        <w:tc>
          <w:tcPr>
            <w:tcW w:w="1701" w:type="dxa"/>
            <w:tcBorders>
              <w:top w:val="single" w:sz="8" w:space="0" w:color="auto"/>
              <w:left w:val="nil"/>
              <w:bottom w:val="single" w:sz="4" w:space="0" w:color="auto"/>
              <w:right w:val="single" w:sz="8" w:space="0" w:color="auto"/>
            </w:tcBorders>
            <w:shd w:val="clear" w:color="000000" w:fill="D8D8D8"/>
            <w:vAlign w:val="center"/>
            <w:hideMark/>
          </w:tcPr>
          <w:p w:rsidR="005331A5" w:rsidRPr="00A60F83" w:rsidRDefault="005331A5" w:rsidP="00B725FB">
            <w:pPr>
              <w:jc w:val="center"/>
              <w:rPr>
                <w:rFonts w:ascii="Times New Roman" w:hAnsi="Times New Roman" w:cs="Times New Roman"/>
                <w:b/>
                <w:bCs/>
                <w:sz w:val="20"/>
                <w:szCs w:val="20"/>
              </w:rPr>
            </w:pPr>
            <w:r w:rsidRPr="00A60F83">
              <w:rPr>
                <w:rFonts w:ascii="Times New Roman" w:hAnsi="Times New Roman" w:cs="Times New Roman"/>
                <w:b/>
                <w:bCs/>
                <w:sz w:val="20"/>
                <w:szCs w:val="20"/>
              </w:rPr>
              <w:t xml:space="preserve">Чисельність працівників </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proofErr w:type="spellStart"/>
            <w:r w:rsidRPr="00A60F83">
              <w:rPr>
                <w:rFonts w:ascii="Times New Roman" w:hAnsi="Times New Roman" w:cs="Times New Roman"/>
                <w:sz w:val="20"/>
                <w:szCs w:val="20"/>
              </w:rPr>
              <w:t>СТОВ</w:t>
            </w:r>
            <w:proofErr w:type="spellEnd"/>
            <w:r w:rsidRPr="00A60F83">
              <w:rPr>
                <w:rFonts w:ascii="Times New Roman" w:hAnsi="Times New Roman" w:cs="Times New Roman"/>
                <w:sz w:val="20"/>
                <w:szCs w:val="20"/>
              </w:rPr>
              <w:t xml:space="preserve"> "</w:t>
            </w:r>
            <w:proofErr w:type="spellStart"/>
            <w:r w:rsidRPr="00A60F83">
              <w:rPr>
                <w:rFonts w:ascii="Times New Roman" w:hAnsi="Times New Roman" w:cs="Times New Roman"/>
                <w:sz w:val="20"/>
                <w:szCs w:val="20"/>
              </w:rPr>
              <w:t>Сновськсільгоспсервіс</w:t>
            </w:r>
            <w:proofErr w:type="spellEnd"/>
            <w:r w:rsidRPr="00A60F83">
              <w:rPr>
                <w:rFonts w:ascii="Times New Roman" w:hAnsi="Times New Roman" w:cs="Times New Roman"/>
                <w:sz w:val="20"/>
                <w:szCs w:val="20"/>
              </w:rPr>
              <w:t>"</w:t>
            </w:r>
          </w:p>
        </w:tc>
        <w:tc>
          <w:tcPr>
            <w:tcW w:w="4536" w:type="dxa"/>
            <w:tcBorders>
              <w:top w:val="single" w:sz="4" w:space="0" w:color="auto"/>
              <w:left w:val="nil"/>
              <w:bottom w:val="single" w:sz="4" w:space="0" w:color="auto"/>
              <w:right w:val="nil"/>
            </w:tcBorders>
            <w:shd w:val="clear" w:color="auto" w:fill="auto"/>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color w:val="1F1F1F"/>
                <w:sz w:val="20"/>
                <w:szCs w:val="20"/>
                <w:shd w:val="clear" w:color="auto" w:fill="FFFFFF"/>
              </w:rPr>
              <w:t>01.11 Вирощування зернових культур (крім рису), бобових культур і насіння олійних культур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65</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 xml:space="preserve">Виробничий підрозділ «Локомотивне депо </w:t>
            </w:r>
            <w:proofErr w:type="spellStart"/>
            <w:r w:rsidRPr="00A60F83">
              <w:rPr>
                <w:rFonts w:ascii="Times New Roman" w:hAnsi="Times New Roman" w:cs="Times New Roman"/>
                <w:sz w:val="20"/>
                <w:szCs w:val="20"/>
              </w:rPr>
              <w:t>Сновськ</w:t>
            </w:r>
            <w:proofErr w:type="spellEnd"/>
            <w:r w:rsidRPr="00A60F83">
              <w:rPr>
                <w:rFonts w:ascii="Times New Roman" w:hAnsi="Times New Roman" w:cs="Times New Roman"/>
                <w:sz w:val="20"/>
                <w:szCs w:val="20"/>
              </w:rPr>
              <w:t>» філія «Локомотивна компанія»  АТ "Укрзалізниця"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49.20 Вантажний залізничний транспорт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129</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 xml:space="preserve">Виробничий підрозділ </w:t>
            </w:r>
            <w:proofErr w:type="spellStart"/>
            <w:r w:rsidRPr="00A60F83">
              <w:rPr>
                <w:rFonts w:ascii="Times New Roman" w:hAnsi="Times New Roman" w:cs="Times New Roman"/>
                <w:sz w:val="20"/>
                <w:szCs w:val="20"/>
              </w:rPr>
              <w:t>Сновська</w:t>
            </w:r>
            <w:proofErr w:type="spellEnd"/>
            <w:r w:rsidRPr="00A60F83">
              <w:rPr>
                <w:rFonts w:ascii="Times New Roman" w:hAnsi="Times New Roman" w:cs="Times New Roman"/>
                <w:sz w:val="20"/>
                <w:szCs w:val="20"/>
              </w:rPr>
              <w:t xml:space="preserve"> дистанція колії РФПЗЗ АТ "Укрзалізниця"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49.20 Вантажний залізничний транспорт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210</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ПСП "Прогрес"</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color w:val="1F1F1F"/>
                <w:sz w:val="20"/>
                <w:szCs w:val="20"/>
                <w:shd w:val="clear" w:color="auto" w:fill="FFFFFF"/>
              </w:rPr>
              <w:t>01.11 Вирощування зернових культур (крім рису), бобових культур і насіння олійних культур</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64</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ПСП "Яна Плюс"</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color w:val="1F1F1F"/>
                <w:sz w:val="20"/>
                <w:szCs w:val="20"/>
                <w:shd w:val="clear" w:color="auto" w:fill="FFFFFF"/>
              </w:rPr>
              <w:t>01.11 Вирощування зернових культур (крім рису), бобових культур і насіння олійних культур</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83</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ТОВ "</w:t>
            </w:r>
            <w:proofErr w:type="spellStart"/>
            <w:r w:rsidRPr="00A60F83">
              <w:rPr>
                <w:rFonts w:ascii="Times New Roman" w:hAnsi="Times New Roman" w:cs="Times New Roman"/>
                <w:sz w:val="20"/>
                <w:szCs w:val="20"/>
              </w:rPr>
              <w:t>Астра</w:t>
            </w:r>
            <w:proofErr w:type="spellEnd"/>
            <w:r w:rsidRPr="00A60F83">
              <w:rPr>
                <w:rFonts w:ascii="Times New Roman" w:hAnsi="Times New Roman" w:cs="Times New Roman"/>
                <w:sz w:val="20"/>
                <w:szCs w:val="20"/>
              </w:rPr>
              <w:t>"</w:t>
            </w:r>
          </w:p>
        </w:tc>
        <w:tc>
          <w:tcPr>
            <w:tcW w:w="4536" w:type="dxa"/>
            <w:tcBorders>
              <w:top w:val="single" w:sz="4" w:space="0" w:color="auto"/>
              <w:left w:val="nil"/>
              <w:bottom w:val="single" w:sz="4" w:space="0" w:color="auto"/>
              <w:right w:val="single" w:sz="4" w:space="0" w:color="auto"/>
            </w:tcBorders>
            <w:shd w:val="clear" w:color="auto" w:fill="auto"/>
            <w:vAlign w:val="center"/>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46.73 Оптова торгівля деревиною, будівельними матеріалами та санітарно-технічним обладнанням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107</w:t>
            </w:r>
          </w:p>
        </w:tc>
      </w:tr>
      <w:tr w:rsidR="005331A5" w:rsidRPr="00A60F83" w:rsidTr="00A60F83">
        <w:trPr>
          <w:trHeight w:val="397"/>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A5" w:rsidRPr="00A60F83" w:rsidRDefault="005331A5" w:rsidP="00B725FB">
            <w:pPr>
              <w:jc w:val="center"/>
              <w:rPr>
                <w:rFonts w:ascii="Times New Roman" w:hAnsi="Times New Roman" w:cs="Times New Roman"/>
                <w:sz w:val="20"/>
                <w:szCs w:val="20"/>
              </w:rPr>
            </w:pPr>
            <w:proofErr w:type="spellStart"/>
            <w:r w:rsidRPr="00A60F83">
              <w:rPr>
                <w:rFonts w:ascii="Times New Roman" w:hAnsi="Times New Roman" w:cs="Times New Roman"/>
                <w:sz w:val="20"/>
                <w:szCs w:val="20"/>
              </w:rPr>
              <w:t>ДП</w:t>
            </w:r>
            <w:proofErr w:type="spellEnd"/>
            <w:r w:rsidRPr="00A60F83">
              <w:rPr>
                <w:rFonts w:ascii="Times New Roman" w:hAnsi="Times New Roman" w:cs="Times New Roman"/>
                <w:sz w:val="20"/>
                <w:szCs w:val="20"/>
              </w:rPr>
              <w:t xml:space="preserve"> </w:t>
            </w:r>
            <w:proofErr w:type="spellStart"/>
            <w:r w:rsidRPr="00A60F83">
              <w:rPr>
                <w:rFonts w:ascii="Times New Roman" w:hAnsi="Times New Roman" w:cs="Times New Roman"/>
                <w:sz w:val="20"/>
                <w:szCs w:val="20"/>
              </w:rPr>
              <w:t>Сновськрайагролісгосп</w:t>
            </w:r>
            <w:proofErr w:type="spellEnd"/>
          </w:p>
        </w:tc>
        <w:tc>
          <w:tcPr>
            <w:tcW w:w="4536" w:type="dxa"/>
            <w:tcBorders>
              <w:top w:val="single" w:sz="4" w:space="0" w:color="auto"/>
              <w:left w:val="nil"/>
              <w:bottom w:val="single" w:sz="4" w:space="0" w:color="auto"/>
              <w:right w:val="single" w:sz="4" w:space="0" w:color="auto"/>
            </w:tcBorders>
            <w:shd w:val="clear" w:color="auto" w:fill="auto"/>
            <w:vAlign w:val="center"/>
          </w:tcPr>
          <w:p w:rsidR="005331A5" w:rsidRPr="00A60F83" w:rsidRDefault="005331A5" w:rsidP="00B725FB">
            <w:pPr>
              <w:jc w:val="center"/>
              <w:rPr>
                <w:rFonts w:ascii="Times New Roman" w:hAnsi="Times New Roman" w:cs="Times New Roman"/>
                <w:sz w:val="20"/>
                <w:szCs w:val="20"/>
              </w:rPr>
            </w:pPr>
            <w:r w:rsidRPr="00A60F83">
              <w:rPr>
                <w:rFonts w:ascii="Times New Roman" w:hAnsi="Times New Roman" w:cs="Times New Roman"/>
                <w:sz w:val="20"/>
                <w:szCs w:val="20"/>
              </w:rPr>
              <w:t>02.20 Лісозаготівлі</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331A5" w:rsidRPr="00A60F83" w:rsidRDefault="004905F2" w:rsidP="00B725FB">
            <w:pPr>
              <w:jc w:val="center"/>
              <w:rPr>
                <w:rFonts w:ascii="Times New Roman" w:hAnsi="Times New Roman" w:cs="Times New Roman"/>
                <w:sz w:val="20"/>
                <w:szCs w:val="20"/>
              </w:rPr>
            </w:pPr>
            <w:r w:rsidRPr="00A60F83">
              <w:rPr>
                <w:rFonts w:ascii="Times New Roman" w:hAnsi="Times New Roman" w:cs="Times New Roman"/>
                <w:sz w:val="20"/>
                <w:szCs w:val="20"/>
              </w:rPr>
              <w:t>51</w:t>
            </w:r>
          </w:p>
        </w:tc>
      </w:tr>
    </w:tbl>
    <w:p w:rsidR="00897D00" w:rsidRPr="00776079" w:rsidRDefault="00897D00" w:rsidP="0064011F">
      <w:pPr>
        <w:ind w:firstLine="567"/>
        <w:jc w:val="both"/>
        <w:rPr>
          <w:rFonts w:ascii="Times New Roman" w:hAnsi="Times New Roman" w:cs="Times New Roman"/>
          <w:color w:val="943634" w:themeColor="accent2" w:themeShade="BF"/>
          <w:sz w:val="28"/>
          <w:szCs w:val="28"/>
        </w:rPr>
      </w:pPr>
    </w:p>
    <w:p w:rsidR="004F2EA5" w:rsidRPr="005A1258" w:rsidRDefault="00B725FB" w:rsidP="004F2EA5">
      <w:pPr>
        <w:ind w:firstLine="567"/>
        <w:jc w:val="both"/>
        <w:rPr>
          <w:rFonts w:ascii="Times New Roman" w:hAnsi="Times New Roman" w:cs="Times New Roman"/>
          <w:color w:val="auto"/>
          <w:sz w:val="28"/>
          <w:szCs w:val="28"/>
        </w:rPr>
      </w:pPr>
      <w:r w:rsidRPr="005A1258">
        <w:rPr>
          <w:rFonts w:ascii="Times New Roman" w:hAnsi="Times New Roman" w:cs="Times New Roman"/>
          <w:color w:val="auto"/>
          <w:sz w:val="28"/>
          <w:szCs w:val="28"/>
          <w:shd w:val="clear" w:color="auto" w:fill="FFFFFF"/>
        </w:rPr>
        <w:lastRenderedPageBreak/>
        <w:t>В громаді</w:t>
      </w:r>
      <w:r w:rsidR="00E0692C" w:rsidRPr="005A1258">
        <w:rPr>
          <w:rFonts w:ascii="Times New Roman" w:hAnsi="Times New Roman" w:cs="Times New Roman"/>
          <w:color w:val="auto"/>
          <w:sz w:val="28"/>
          <w:szCs w:val="28"/>
        </w:rPr>
        <w:t xml:space="preserve"> </w:t>
      </w:r>
      <w:r w:rsidR="00CD7A44" w:rsidRPr="005A1258">
        <w:rPr>
          <w:rFonts w:ascii="Times New Roman" w:hAnsi="Times New Roman" w:cs="Times New Roman"/>
          <w:color w:val="auto"/>
          <w:sz w:val="28"/>
          <w:szCs w:val="28"/>
          <w:shd w:val="clear" w:color="auto" w:fill="FFFFFF"/>
        </w:rPr>
        <w:t xml:space="preserve">розроблена </w:t>
      </w:r>
      <w:r w:rsidR="004F2EA5" w:rsidRPr="005A1258">
        <w:rPr>
          <w:rFonts w:ascii="Times New Roman" w:hAnsi="Times New Roman" w:cs="Times New Roman"/>
          <w:color w:val="auto"/>
          <w:sz w:val="28"/>
          <w:szCs w:val="28"/>
          <w:shd w:val="clear" w:color="auto" w:fill="FFFFFF"/>
        </w:rPr>
        <w:t xml:space="preserve">та діє </w:t>
      </w:r>
      <w:r w:rsidR="004F2EA5" w:rsidRPr="005A1258">
        <w:rPr>
          <w:rFonts w:ascii="Times New Roman" w:hAnsi="Times New Roman" w:cs="Times New Roman"/>
          <w:color w:val="auto"/>
          <w:sz w:val="28"/>
          <w:szCs w:val="28"/>
        </w:rPr>
        <w:t xml:space="preserve">Програма місцевого економічного розвитку та План дій з її впровадження (що розроблена у співпраці з Програмою </w:t>
      </w:r>
      <w:r w:rsidR="004F2EA5" w:rsidRPr="005A1258">
        <w:rPr>
          <w:rFonts w:ascii="Times New Roman" w:hAnsi="Times New Roman" w:cs="Times New Roman"/>
          <w:color w:val="auto"/>
          <w:sz w:val="28"/>
          <w:szCs w:val="28"/>
          <w:shd w:val="clear" w:color="auto" w:fill="FFFFFF"/>
        </w:rPr>
        <w:t xml:space="preserve">DOBRE – 2), </w:t>
      </w:r>
      <w:r w:rsidR="004F2EA5" w:rsidRPr="005A1258">
        <w:rPr>
          <w:rFonts w:ascii="Times New Roman" w:hAnsi="Times New Roman" w:cs="Times New Roman"/>
          <w:color w:val="auto"/>
          <w:sz w:val="28"/>
          <w:szCs w:val="28"/>
        </w:rPr>
        <w:t xml:space="preserve"> в рамках якої планується реалізувати три </w:t>
      </w:r>
      <w:proofErr w:type="spellStart"/>
      <w:r w:rsidR="004F2EA5" w:rsidRPr="005A1258">
        <w:rPr>
          <w:rFonts w:ascii="Times New Roman" w:hAnsi="Times New Roman" w:cs="Times New Roman"/>
          <w:color w:val="auto"/>
          <w:sz w:val="28"/>
          <w:szCs w:val="28"/>
        </w:rPr>
        <w:t>проєкти</w:t>
      </w:r>
      <w:proofErr w:type="spellEnd"/>
      <w:r w:rsidR="004F2EA5" w:rsidRPr="005A1258">
        <w:rPr>
          <w:rFonts w:ascii="Times New Roman" w:hAnsi="Times New Roman" w:cs="Times New Roman"/>
          <w:color w:val="auto"/>
          <w:sz w:val="28"/>
          <w:szCs w:val="28"/>
        </w:rPr>
        <w:t>: «</w:t>
      </w:r>
      <w:r w:rsidR="004F2EA5" w:rsidRPr="005A1258">
        <w:rPr>
          <w:rFonts w:ascii="Times New Roman" w:hAnsi="Times New Roman" w:cs="Times New Roman"/>
          <w:bCs/>
          <w:color w:val="auto"/>
          <w:sz w:val="28"/>
          <w:szCs w:val="28"/>
        </w:rPr>
        <w:t xml:space="preserve">Створення </w:t>
      </w:r>
      <w:proofErr w:type="spellStart"/>
      <w:r w:rsidR="004F2EA5" w:rsidRPr="005A1258">
        <w:rPr>
          <w:rFonts w:ascii="Times New Roman" w:hAnsi="Times New Roman" w:cs="Times New Roman"/>
          <w:bCs/>
          <w:color w:val="auto"/>
          <w:sz w:val="28"/>
          <w:szCs w:val="28"/>
        </w:rPr>
        <w:t>коворкінгу</w:t>
      </w:r>
      <w:proofErr w:type="spellEnd"/>
      <w:r w:rsidR="004F2EA5" w:rsidRPr="005A1258">
        <w:rPr>
          <w:rFonts w:ascii="Times New Roman" w:hAnsi="Times New Roman" w:cs="Times New Roman"/>
          <w:bCs/>
          <w:color w:val="auto"/>
          <w:sz w:val="28"/>
          <w:szCs w:val="28"/>
        </w:rPr>
        <w:t xml:space="preserve"> </w:t>
      </w:r>
      <w:r w:rsidR="004F2EA5" w:rsidRPr="005A1258">
        <w:rPr>
          <w:rFonts w:ascii="Times New Roman" w:hAnsi="Times New Roman" w:cs="Times New Roman"/>
          <w:bCs/>
          <w:color w:val="auto"/>
          <w:sz w:val="28"/>
          <w:szCs w:val="28"/>
          <w:shd w:val="clear" w:color="auto" w:fill="FFFFFF"/>
        </w:rPr>
        <w:t xml:space="preserve">столярного мистецтва </w:t>
      </w:r>
      <w:r w:rsidR="004F2EA5" w:rsidRPr="005A1258">
        <w:rPr>
          <w:rFonts w:ascii="Times New Roman" w:hAnsi="Times New Roman" w:cs="Times New Roman"/>
          <w:bCs/>
          <w:color w:val="auto"/>
          <w:sz w:val="28"/>
          <w:szCs w:val="28"/>
        </w:rPr>
        <w:t xml:space="preserve"> «Майстерня майбутнього» на базі </w:t>
      </w:r>
      <w:proofErr w:type="spellStart"/>
      <w:r w:rsidR="004F2EA5" w:rsidRPr="005A1258">
        <w:rPr>
          <w:rFonts w:ascii="Times New Roman" w:hAnsi="Times New Roman" w:cs="Times New Roman"/>
          <w:bCs/>
          <w:color w:val="auto"/>
          <w:sz w:val="28"/>
          <w:szCs w:val="28"/>
        </w:rPr>
        <w:t>Сновського</w:t>
      </w:r>
      <w:proofErr w:type="spellEnd"/>
      <w:r w:rsidR="004F2EA5" w:rsidRPr="005A1258">
        <w:rPr>
          <w:rFonts w:ascii="Times New Roman" w:hAnsi="Times New Roman" w:cs="Times New Roman"/>
          <w:bCs/>
          <w:color w:val="auto"/>
          <w:sz w:val="28"/>
          <w:szCs w:val="28"/>
        </w:rPr>
        <w:t xml:space="preserve"> ліцею №1»; «Модернізація ринкової площі в </w:t>
      </w:r>
      <w:proofErr w:type="spellStart"/>
      <w:r w:rsidR="004F2EA5" w:rsidRPr="005A1258">
        <w:rPr>
          <w:rFonts w:ascii="Times New Roman" w:hAnsi="Times New Roman" w:cs="Times New Roman"/>
          <w:bCs/>
          <w:color w:val="auto"/>
          <w:sz w:val="28"/>
          <w:szCs w:val="28"/>
        </w:rPr>
        <w:t>Сновській</w:t>
      </w:r>
      <w:proofErr w:type="spellEnd"/>
      <w:r w:rsidR="004F2EA5" w:rsidRPr="005A1258">
        <w:rPr>
          <w:rFonts w:ascii="Times New Roman" w:hAnsi="Times New Roman" w:cs="Times New Roman"/>
          <w:bCs/>
          <w:color w:val="auto"/>
          <w:sz w:val="28"/>
          <w:szCs w:val="28"/>
        </w:rPr>
        <w:t xml:space="preserve"> МТГ Чернігівської області»; «</w:t>
      </w:r>
      <w:r w:rsidR="004F2EA5" w:rsidRPr="005A1258">
        <w:rPr>
          <w:rFonts w:ascii="Times New Roman" w:hAnsi="Times New Roman" w:cs="Times New Roman"/>
          <w:bCs/>
          <w:color w:val="auto"/>
          <w:sz w:val="28"/>
          <w:szCs w:val="28"/>
          <w:lang w:eastAsia="en-US"/>
        </w:rPr>
        <w:t xml:space="preserve">Створення у м. </w:t>
      </w:r>
      <w:proofErr w:type="spellStart"/>
      <w:r w:rsidR="004F2EA5" w:rsidRPr="005A1258">
        <w:rPr>
          <w:rFonts w:ascii="Times New Roman" w:hAnsi="Times New Roman" w:cs="Times New Roman"/>
          <w:bCs/>
          <w:color w:val="auto"/>
          <w:sz w:val="28"/>
          <w:szCs w:val="28"/>
          <w:lang w:eastAsia="en-US"/>
        </w:rPr>
        <w:t>Сновськ</w:t>
      </w:r>
      <w:proofErr w:type="spellEnd"/>
      <w:r w:rsidR="004F2EA5" w:rsidRPr="005A1258">
        <w:rPr>
          <w:rFonts w:ascii="Times New Roman" w:hAnsi="Times New Roman" w:cs="Times New Roman"/>
          <w:bCs/>
          <w:color w:val="auto"/>
          <w:sz w:val="28"/>
          <w:szCs w:val="28"/>
          <w:lang w:eastAsia="en-US"/>
        </w:rPr>
        <w:t xml:space="preserve"> </w:t>
      </w:r>
      <w:r w:rsidR="004F2EA5" w:rsidRPr="005A1258">
        <w:rPr>
          <w:rFonts w:ascii="Times New Roman" w:hAnsi="Times New Roman" w:cs="Times New Roman"/>
          <w:color w:val="auto"/>
          <w:sz w:val="28"/>
          <w:szCs w:val="28"/>
        </w:rPr>
        <w:t xml:space="preserve">осередку для представників мікробізнесу». Дані </w:t>
      </w:r>
      <w:proofErr w:type="spellStart"/>
      <w:r w:rsidR="004F2EA5" w:rsidRPr="005A1258">
        <w:rPr>
          <w:rFonts w:ascii="Times New Roman" w:hAnsi="Times New Roman" w:cs="Times New Roman"/>
          <w:color w:val="auto"/>
          <w:sz w:val="28"/>
          <w:szCs w:val="28"/>
        </w:rPr>
        <w:t>проєкти</w:t>
      </w:r>
      <w:proofErr w:type="spellEnd"/>
      <w:r w:rsidR="004F2EA5" w:rsidRPr="005A1258">
        <w:rPr>
          <w:rFonts w:ascii="Times New Roman" w:hAnsi="Times New Roman" w:cs="Times New Roman"/>
          <w:color w:val="auto"/>
          <w:sz w:val="28"/>
          <w:szCs w:val="28"/>
        </w:rPr>
        <w:t xml:space="preserve"> відповідають операційній цілі 2.1- Підтримка підприємництва, фермерства, інших малих товаровиробників Стратегії розвитку громади до 2027 року.</w:t>
      </w:r>
    </w:p>
    <w:p w:rsidR="00D65401" w:rsidRPr="005A1258" w:rsidRDefault="00D65401" w:rsidP="0064011F">
      <w:pPr>
        <w:ind w:firstLine="567"/>
        <w:jc w:val="both"/>
        <w:rPr>
          <w:rFonts w:ascii="Times New Roman" w:hAnsi="Times New Roman" w:cs="Times New Roman"/>
          <w:color w:val="auto"/>
          <w:sz w:val="28"/>
          <w:szCs w:val="28"/>
        </w:rPr>
      </w:pPr>
      <w:r w:rsidRPr="005A1258">
        <w:rPr>
          <w:rFonts w:ascii="Times New Roman" w:hAnsi="Times New Roman" w:cs="Times New Roman"/>
          <w:color w:val="auto"/>
          <w:sz w:val="28"/>
          <w:szCs w:val="28"/>
        </w:rPr>
        <w:t xml:space="preserve">Суб’єкти малого і середнього підприємництва залучаються до виконання робіт/послуг за державні кошти. Протягом </w:t>
      </w:r>
      <w:r w:rsidR="00BD58EF" w:rsidRPr="005A1258">
        <w:rPr>
          <w:rFonts w:ascii="Times New Roman" w:hAnsi="Times New Roman" w:cs="Times New Roman"/>
          <w:color w:val="auto"/>
          <w:sz w:val="28"/>
          <w:szCs w:val="28"/>
        </w:rPr>
        <w:t>9 міс.2025</w:t>
      </w:r>
      <w:r w:rsidRPr="005A1258">
        <w:rPr>
          <w:rFonts w:ascii="Times New Roman" w:hAnsi="Times New Roman" w:cs="Times New Roman"/>
          <w:color w:val="auto"/>
          <w:sz w:val="28"/>
          <w:szCs w:val="28"/>
        </w:rPr>
        <w:t xml:space="preserve"> року:</w:t>
      </w:r>
    </w:p>
    <w:p w:rsidR="00D65401" w:rsidRPr="005A1258" w:rsidRDefault="00D65401" w:rsidP="0064011F">
      <w:pPr>
        <w:ind w:firstLine="567"/>
        <w:jc w:val="both"/>
        <w:rPr>
          <w:rFonts w:ascii="Times New Roman" w:hAnsi="Times New Roman" w:cs="Times New Roman"/>
          <w:color w:val="auto"/>
          <w:sz w:val="28"/>
          <w:szCs w:val="28"/>
        </w:rPr>
      </w:pPr>
      <w:r w:rsidRPr="005A1258">
        <w:rPr>
          <w:rFonts w:ascii="Times New Roman" w:hAnsi="Times New Roman" w:cs="Times New Roman"/>
          <w:color w:val="auto"/>
          <w:sz w:val="28"/>
          <w:szCs w:val="28"/>
        </w:rPr>
        <w:t xml:space="preserve">- загальний обсяг замовлень склав – </w:t>
      </w:r>
      <w:r w:rsidR="005A1258" w:rsidRPr="0014147D">
        <w:rPr>
          <w:rFonts w:ascii="Times New Roman" w:hAnsi="Times New Roman"/>
          <w:color w:val="auto"/>
          <w:sz w:val="28"/>
          <w:szCs w:val="28"/>
        </w:rPr>
        <w:t>21</w:t>
      </w:r>
      <w:r w:rsidR="00835B64">
        <w:rPr>
          <w:rFonts w:ascii="Times New Roman" w:hAnsi="Times New Roman"/>
          <w:color w:val="auto"/>
          <w:sz w:val="28"/>
          <w:szCs w:val="28"/>
        </w:rPr>
        <w:t xml:space="preserve">,0 </w:t>
      </w:r>
      <w:proofErr w:type="spellStart"/>
      <w:r w:rsidR="00835B64">
        <w:rPr>
          <w:rFonts w:ascii="Times New Roman" w:hAnsi="Times New Roman"/>
          <w:color w:val="auto"/>
          <w:sz w:val="28"/>
          <w:szCs w:val="28"/>
        </w:rPr>
        <w:t>млн</w:t>
      </w:r>
      <w:r w:rsidRPr="005A1258">
        <w:rPr>
          <w:rFonts w:ascii="Times New Roman" w:hAnsi="Times New Roman" w:cs="Times New Roman"/>
          <w:color w:val="auto"/>
          <w:sz w:val="28"/>
          <w:szCs w:val="28"/>
        </w:rPr>
        <w:t>.грн</w:t>
      </w:r>
      <w:proofErr w:type="spellEnd"/>
      <w:r w:rsidRPr="005A1258">
        <w:rPr>
          <w:rFonts w:ascii="Times New Roman" w:hAnsi="Times New Roman" w:cs="Times New Roman"/>
          <w:color w:val="auto"/>
          <w:sz w:val="28"/>
          <w:szCs w:val="28"/>
        </w:rPr>
        <w:t>.</w:t>
      </w:r>
      <w:r w:rsidR="005A1258" w:rsidRPr="005A1258">
        <w:rPr>
          <w:rFonts w:ascii="Times New Roman" w:hAnsi="Times New Roman" w:cs="Times New Roman"/>
          <w:color w:val="auto"/>
          <w:sz w:val="28"/>
          <w:szCs w:val="28"/>
        </w:rPr>
        <w:t>, що більше минулорічних показників відповідного періоду на 24%</w:t>
      </w:r>
      <w:r w:rsidRPr="005A1258">
        <w:rPr>
          <w:rFonts w:ascii="Times New Roman" w:hAnsi="Times New Roman" w:cs="Times New Roman"/>
          <w:color w:val="auto"/>
          <w:sz w:val="28"/>
          <w:szCs w:val="28"/>
        </w:rPr>
        <w:t>;</w:t>
      </w:r>
    </w:p>
    <w:p w:rsidR="00D65401" w:rsidRPr="005A1258" w:rsidRDefault="00A10883" w:rsidP="0064011F">
      <w:pPr>
        <w:ind w:firstLine="567"/>
        <w:jc w:val="both"/>
        <w:rPr>
          <w:rFonts w:ascii="Times New Roman" w:hAnsi="Times New Roman" w:cs="Times New Roman"/>
          <w:color w:val="auto"/>
          <w:sz w:val="28"/>
          <w:szCs w:val="28"/>
        </w:rPr>
      </w:pPr>
      <w:r w:rsidRPr="005A1258">
        <w:rPr>
          <w:rFonts w:ascii="Times New Roman" w:hAnsi="Times New Roman" w:cs="Times New Roman"/>
          <w:color w:val="auto"/>
          <w:sz w:val="28"/>
          <w:szCs w:val="28"/>
        </w:rPr>
        <w:t>- кількість замовлень – 610</w:t>
      </w:r>
      <w:r w:rsidR="00D65401" w:rsidRPr="005A1258">
        <w:rPr>
          <w:rFonts w:ascii="Times New Roman" w:hAnsi="Times New Roman" w:cs="Times New Roman"/>
          <w:color w:val="auto"/>
          <w:sz w:val="28"/>
          <w:szCs w:val="28"/>
        </w:rPr>
        <w:t xml:space="preserve"> одиниці</w:t>
      </w:r>
      <w:r w:rsidR="005A1258" w:rsidRPr="005A1258">
        <w:rPr>
          <w:rFonts w:ascii="Times New Roman" w:hAnsi="Times New Roman" w:cs="Times New Roman"/>
          <w:color w:val="auto"/>
          <w:sz w:val="28"/>
          <w:szCs w:val="28"/>
        </w:rPr>
        <w:t>, (112%)</w:t>
      </w:r>
      <w:r w:rsidR="00D65401" w:rsidRPr="005A1258">
        <w:rPr>
          <w:rFonts w:ascii="Times New Roman" w:hAnsi="Times New Roman" w:cs="Times New Roman"/>
          <w:color w:val="auto"/>
          <w:sz w:val="28"/>
          <w:szCs w:val="28"/>
        </w:rPr>
        <w:t>;</w:t>
      </w:r>
    </w:p>
    <w:p w:rsidR="00D65401" w:rsidRPr="005A1258" w:rsidRDefault="00D65401" w:rsidP="0064011F">
      <w:pPr>
        <w:ind w:firstLine="567"/>
        <w:jc w:val="both"/>
        <w:rPr>
          <w:color w:val="auto"/>
        </w:rPr>
      </w:pPr>
      <w:r w:rsidRPr="005A1258">
        <w:rPr>
          <w:rFonts w:ascii="Times New Roman" w:hAnsi="Times New Roman" w:cs="Times New Roman"/>
          <w:color w:val="auto"/>
          <w:sz w:val="28"/>
          <w:szCs w:val="28"/>
        </w:rPr>
        <w:t>- відсоток до загальної кі</w:t>
      </w:r>
      <w:r w:rsidR="005A1258" w:rsidRPr="005A1258">
        <w:rPr>
          <w:rFonts w:ascii="Times New Roman" w:hAnsi="Times New Roman" w:cs="Times New Roman"/>
          <w:color w:val="auto"/>
          <w:sz w:val="28"/>
          <w:szCs w:val="28"/>
        </w:rPr>
        <w:t>лькості замовлень в громаді збільшився на 3% і становить – 85,5</w:t>
      </w:r>
      <w:r w:rsidRPr="005A1258">
        <w:rPr>
          <w:rFonts w:ascii="Times New Roman" w:hAnsi="Times New Roman" w:cs="Times New Roman"/>
          <w:color w:val="auto"/>
          <w:sz w:val="28"/>
          <w:szCs w:val="28"/>
        </w:rPr>
        <w:t>%</w:t>
      </w:r>
    </w:p>
    <w:p w:rsidR="009E3AC7" w:rsidRPr="00776079" w:rsidRDefault="009E3AC7">
      <w:pPr>
        <w:pStyle w:val="43"/>
        <w:keepNext/>
        <w:keepLines/>
        <w:shd w:val="clear" w:color="auto" w:fill="auto"/>
        <w:spacing w:before="0" w:after="98"/>
        <w:ind w:left="260" w:firstLine="580"/>
        <w:jc w:val="both"/>
        <w:rPr>
          <w:color w:val="943634" w:themeColor="accent2" w:themeShade="BF"/>
        </w:rPr>
      </w:pPr>
    </w:p>
    <w:p w:rsidR="00427796" w:rsidRPr="00BC128D" w:rsidRDefault="00EB3ACA" w:rsidP="001D636E">
      <w:pPr>
        <w:pStyle w:val="43"/>
        <w:keepNext/>
        <w:keepLines/>
        <w:shd w:val="clear" w:color="auto" w:fill="auto"/>
        <w:spacing w:before="0" w:after="165"/>
        <w:ind w:left="260"/>
        <w:jc w:val="both"/>
        <w:rPr>
          <w:color w:val="auto"/>
        </w:rPr>
      </w:pPr>
      <w:bookmarkStart w:id="12" w:name="bookmark8"/>
      <w:r w:rsidRPr="00BC128D">
        <w:rPr>
          <w:color w:val="auto"/>
        </w:rPr>
        <w:t>Інвестиційна діяльність</w:t>
      </w:r>
      <w:bookmarkEnd w:id="12"/>
    </w:p>
    <w:p w:rsidR="00641789" w:rsidRPr="009D6652" w:rsidRDefault="00641789" w:rsidP="009D6652">
      <w:pPr>
        <w:ind w:right="160" w:firstLine="540"/>
        <w:jc w:val="both"/>
        <w:rPr>
          <w:rFonts w:ascii="Times New Roman" w:hAnsi="Times New Roman" w:cs="Times New Roman"/>
          <w:sz w:val="28"/>
          <w:szCs w:val="28"/>
        </w:rPr>
      </w:pPr>
      <w:r w:rsidRPr="009D6652">
        <w:rPr>
          <w:rFonts w:ascii="Times New Roman" w:hAnsi="Times New Roman" w:cs="Times New Roman"/>
          <w:sz w:val="28"/>
          <w:szCs w:val="28"/>
        </w:rPr>
        <w:t xml:space="preserve">Залучення вітчизняних та іноземних інвестицій є однією з найважливіших складових відновлення та подальшого економічного розвитку громади. </w:t>
      </w:r>
    </w:p>
    <w:p w:rsidR="00641789" w:rsidRPr="009D6652" w:rsidRDefault="00641789" w:rsidP="00105183">
      <w:pPr>
        <w:ind w:firstLine="567"/>
        <w:jc w:val="both"/>
        <w:rPr>
          <w:rStyle w:val="af9"/>
          <w:rFonts w:ascii="Times New Roman" w:hAnsi="Times New Roman" w:cs="Times New Roman"/>
          <w:i w:val="0"/>
          <w:iCs w:val="0"/>
          <w:sz w:val="28"/>
          <w:szCs w:val="28"/>
          <w:shd w:val="clear" w:color="auto" w:fill="FFFFFF"/>
        </w:rPr>
      </w:pPr>
      <w:r w:rsidRPr="009D6652">
        <w:rPr>
          <w:rStyle w:val="af9"/>
          <w:rFonts w:ascii="Times New Roman" w:hAnsi="Times New Roman" w:cs="Times New Roman"/>
          <w:i w:val="0"/>
          <w:sz w:val="28"/>
          <w:szCs w:val="28"/>
          <w:shd w:val="clear" w:color="auto" w:fill="FFFFFF"/>
        </w:rPr>
        <w:t xml:space="preserve">Для отримання фінансування працівники міської ради проходили навчання, проводили опитування населення, в т.ч. ВПО, аналізували ситуацію в різних галузях економіки та в громаді в цілому. За результатами напрацювань формувались </w:t>
      </w:r>
      <w:proofErr w:type="spellStart"/>
      <w:r w:rsidRPr="009D6652">
        <w:rPr>
          <w:rStyle w:val="af9"/>
          <w:rFonts w:ascii="Times New Roman" w:hAnsi="Times New Roman" w:cs="Times New Roman"/>
          <w:i w:val="0"/>
          <w:sz w:val="28"/>
          <w:szCs w:val="28"/>
          <w:shd w:val="clear" w:color="auto" w:fill="FFFFFF"/>
        </w:rPr>
        <w:t>проєктні</w:t>
      </w:r>
      <w:proofErr w:type="spellEnd"/>
      <w:r w:rsidRPr="009D6652">
        <w:rPr>
          <w:rStyle w:val="af9"/>
          <w:rFonts w:ascii="Times New Roman" w:hAnsi="Times New Roman" w:cs="Times New Roman"/>
          <w:i w:val="0"/>
          <w:sz w:val="28"/>
          <w:szCs w:val="28"/>
          <w:shd w:val="clear" w:color="auto" w:fill="FFFFFF"/>
        </w:rPr>
        <w:t xml:space="preserve"> заявки, погоджувались із донором, втілювались в життя.</w:t>
      </w:r>
    </w:p>
    <w:p w:rsidR="00641789" w:rsidRPr="009D6652" w:rsidRDefault="00641789" w:rsidP="00105183">
      <w:pPr>
        <w:ind w:firstLine="567"/>
        <w:jc w:val="both"/>
        <w:rPr>
          <w:rStyle w:val="af9"/>
          <w:rFonts w:ascii="Times New Roman" w:hAnsi="Times New Roman" w:cs="Times New Roman"/>
          <w:i w:val="0"/>
          <w:iCs w:val="0"/>
          <w:sz w:val="28"/>
          <w:szCs w:val="28"/>
          <w:shd w:val="clear" w:color="auto" w:fill="FFFFFF"/>
        </w:rPr>
      </w:pPr>
      <w:r w:rsidRPr="009D6652">
        <w:rPr>
          <w:rStyle w:val="af9"/>
          <w:rFonts w:ascii="Times New Roman" w:hAnsi="Times New Roman" w:cs="Times New Roman"/>
          <w:i w:val="0"/>
          <w:sz w:val="28"/>
          <w:szCs w:val="28"/>
          <w:shd w:val="clear" w:color="auto" w:fill="FFFFFF"/>
        </w:rPr>
        <w:t xml:space="preserve">З метою залучення коштів з державного бюджету виготовлені </w:t>
      </w:r>
      <w:proofErr w:type="spellStart"/>
      <w:r w:rsidRPr="009D6652">
        <w:rPr>
          <w:rStyle w:val="af9"/>
          <w:rFonts w:ascii="Times New Roman" w:hAnsi="Times New Roman" w:cs="Times New Roman"/>
          <w:i w:val="0"/>
          <w:sz w:val="28"/>
          <w:szCs w:val="28"/>
          <w:shd w:val="clear" w:color="auto" w:fill="FFFFFF"/>
        </w:rPr>
        <w:t>проєктні</w:t>
      </w:r>
      <w:proofErr w:type="spellEnd"/>
      <w:r w:rsidRPr="009D6652">
        <w:rPr>
          <w:rStyle w:val="af9"/>
          <w:rFonts w:ascii="Times New Roman" w:hAnsi="Times New Roman" w:cs="Times New Roman"/>
          <w:i w:val="0"/>
          <w:sz w:val="28"/>
          <w:szCs w:val="28"/>
          <w:shd w:val="clear" w:color="auto" w:fill="FFFFFF"/>
        </w:rPr>
        <w:t xml:space="preserve"> документації:</w:t>
      </w:r>
    </w:p>
    <w:p w:rsidR="00641789" w:rsidRPr="009D6652" w:rsidRDefault="009D6652" w:rsidP="00105183">
      <w:pPr>
        <w:ind w:firstLine="567"/>
        <w:jc w:val="both"/>
        <w:rPr>
          <w:rStyle w:val="af9"/>
          <w:rFonts w:ascii="Times New Roman" w:hAnsi="Times New Roman" w:cs="Times New Roman"/>
          <w:i w:val="0"/>
          <w:iCs w:val="0"/>
          <w:sz w:val="28"/>
          <w:szCs w:val="28"/>
          <w:shd w:val="clear" w:color="auto" w:fill="FFFFFF"/>
        </w:rPr>
      </w:pPr>
      <w:r>
        <w:rPr>
          <w:rStyle w:val="af9"/>
          <w:rFonts w:ascii="Times New Roman" w:hAnsi="Times New Roman" w:cs="Times New Roman"/>
          <w:i w:val="0"/>
          <w:sz w:val="28"/>
          <w:szCs w:val="28"/>
          <w:shd w:val="clear" w:color="auto" w:fill="FFFFFF"/>
        </w:rPr>
        <w:t xml:space="preserve">- </w:t>
      </w:r>
      <w:r w:rsidR="00641789" w:rsidRPr="009D6652">
        <w:rPr>
          <w:rStyle w:val="af9"/>
          <w:rFonts w:ascii="Times New Roman" w:hAnsi="Times New Roman" w:cs="Times New Roman"/>
          <w:i w:val="0"/>
          <w:sz w:val="28"/>
          <w:szCs w:val="28"/>
          <w:shd w:val="clear" w:color="auto" w:fill="FFFFFF"/>
        </w:rPr>
        <w:t xml:space="preserve">Реконструкція очисних споруд в місті </w:t>
      </w:r>
      <w:proofErr w:type="spellStart"/>
      <w:r w:rsidR="00641789" w:rsidRPr="009D6652">
        <w:rPr>
          <w:rStyle w:val="af9"/>
          <w:rFonts w:ascii="Times New Roman" w:hAnsi="Times New Roman" w:cs="Times New Roman"/>
          <w:i w:val="0"/>
          <w:sz w:val="28"/>
          <w:szCs w:val="28"/>
          <w:shd w:val="clear" w:color="auto" w:fill="FFFFFF"/>
        </w:rPr>
        <w:t>Сновськ</w:t>
      </w:r>
      <w:proofErr w:type="spellEnd"/>
      <w:r w:rsidR="00641789" w:rsidRPr="009D6652">
        <w:rPr>
          <w:rStyle w:val="af9"/>
          <w:rFonts w:ascii="Times New Roman" w:hAnsi="Times New Roman" w:cs="Times New Roman"/>
          <w:i w:val="0"/>
          <w:sz w:val="28"/>
          <w:szCs w:val="28"/>
          <w:shd w:val="clear" w:color="auto" w:fill="FFFFFF"/>
        </w:rPr>
        <w:t xml:space="preserve"> Чернігівської області</w:t>
      </w:r>
      <w:r>
        <w:rPr>
          <w:rStyle w:val="af9"/>
          <w:rFonts w:ascii="Times New Roman" w:hAnsi="Times New Roman" w:cs="Times New Roman"/>
          <w:i w:val="0"/>
          <w:sz w:val="28"/>
          <w:szCs w:val="28"/>
          <w:shd w:val="clear" w:color="auto" w:fill="FFFFFF"/>
        </w:rPr>
        <w:t>.</w:t>
      </w:r>
    </w:p>
    <w:p w:rsidR="00641789" w:rsidRPr="009D6652" w:rsidRDefault="009D6652" w:rsidP="0010518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41789" w:rsidRPr="009D6652">
        <w:rPr>
          <w:rFonts w:ascii="Times New Roman" w:hAnsi="Times New Roman" w:cs="Times New Roman"/>
          <w:sz w:val="28"/>
          <w:szCs w:val="28"/>
        </w:rPr>
        <w:t xml:space="preserve">Нове будівництво споруди подвійного призначення із властивостями протирадіаційного укриття на території </w:t>
      </w:r>
      <w:proofErr w:type="spellStart"/>
      <w:r w:rsidR="00641789" w:rsidRPr="009D6652">
        <w:rPr>
          <w:rFonts w:ascii="Times New Roman" w:hAnsi="Times New Roman" w:cs="Times New Roman"/>
          <w:sz w:val="28"/>
          <w:szCs w:val="28"/>
        </w:rPr>
        <w:t>Сновського</w:t>
      </w:r>
      <w:proofErr w:type="spellEnd"/>
      <w:r w:rsidR="00641789" w:rsidRPr="009D6652">
        <w:rPr>
          <w:rFonts w:ascii="Times New Roman" w:hAnsi="Times New Roman" w:cs="Times New Roman"/>
          <w:sz w:val="28"/>
          <w:szCs w:val="28"/>
        </w:rPr>
        <w:t xml:space="preserve"> ліцею №1 </w:t>
      </w:r>
      <w:proofErr w:type="spellStart"/>
      <w:r w:rsidR="00641789" w:rsidRPr="009D6652">
        <w:rPr>
          <w:rFonts w:ascii="Times New Roman" w:hAnsi="Times New Roman" w:cs="Times New Roman"/>
          <w:sz w:val="28"/>
          <w:szCs w:val="28"/>
        </w:rPr>
        <w:t>Сновської</w:t>
      </w:r>
      <w:proofErr w:type="spellEnd"/>
      <w:r w:rsidR="00641789" w:rsidRPr="009D6652">
        <w:rPr>
          <w:rFonts w:ascii="Times New Roman" w:hAnsi="Times New Roman" w:cs="Times New Roman"/>
          <w:sz w:val="28"/>
          <w:szCs w:val="28"/>
        </w:rPr>
        <w:t xml:space="preserve"> міської ради </w:t>
      </w:r>
      <w:proofErr w:type="spellStart"/>
      <w:r w:rsidR="00641789" w:rsidRPr="009D6652">
        <w:rPr>
          <w:rFonts w:ascii="Times New Roman" w:hAnsi="Times New Roman" w:cs="Times New Roman"/>
          <w:sz w:val="28"/>
          <w:szCs w:val="28"/>
        </w:rPr>
        <w:t>Корюківського</w:t>
      </w:r>
      <w:proofErr w:type="spellEnd"/>
      <w:r w:rsidR="00641789" w:rsidRPr="009D6652">
        <w:rPr>
          <w:rFonts w:ascii="Times New Roman" w:hAnsi="Times New Roman" w:cs="Times New Roman"/>
          <w:sz w:val="28"/>
          <w:szCs w:val="28"/>
        </w:rPr>
        <w:t xml:space="preserve"> району Чернігівської області за адресою: Чернігівська область, </w:t>
      </w:r>
      <w:proofErr w:type="spellStart"/>
      <w:r w:rsidR="00641789" w:rsidRPr="009D6652">
        <w:rPr>
          <w:rFonts w:ascii="Times New Roman" w:hAnsi="Times New Roman" w:cs="Times New Roman"/>
          <w:sz w:val="28"/>
          <w:szCs w:val="28"/>
        </w:rPr>
        <w:t>Корюківський</w:t>
      </w:r>
      <w:proofErr w:type="spellEnd"/>
      <w:r w:rsidR="00641789" w:rsidRPr="009D6652">
        <w:rPr>
          <w:rFonts w:ascii="Times New Roman" w:hAnsi="Times New Roman" w:cs="Times New Roman"/>
          <w:sz w:val="28"/>
          <w:szCs w:val="28"/>
        </w:rPr>
        <w:t xml:space="preserve"> район, місто </w:t>
      </w:r>
      <w:proofErr w:type="spellStart"/>
      <w:r w:rsidR="00641789" w:rsidRPr="009D6652">
        <w:rPr>
          <w:rFonts w:ascii="Times New Roman" w:hAnsi="Times New Roman" w:cs="Times New Roman"/>
          <w:sz w:val="28"/>
          <w:szCs w:val="28"/>
        </w:rPr>
        <w:t>Сновськ</w:t>
      </w:r>
      <w:proofErr w:type="spellEnd"/>
      <w:r w:rsidR="00641789" w:rsidRPr="009D6652">
        <w:rPr>
          <w:rFonts w:ascii="Times New Roman" w:hAnsi="Times New Roman" w:cs="Times New Roman"/>
          <w:sz w:val="28"/>
          <w:szCs w:val="28"/>
        </w:rPr>
        <w:t>, вул. Просвіти, будинок 35</w:t>
      </w:r>
    </w:p>
    <w:p w:rsidR="00641789" w:rsidRPr="009D6652" w:rsidRDefault="009D6652" w:rsidP="0010518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41789" w:rsidRPr="009D6652">
        <w:rPr>
          <w:rFonts w:ascii="Times New Roman" w:hAnsi="Times New Roman" w:cs="Times New Roman"/>
          <w:sz w:val="28"/>
          <w:szCs w:val="28"/>
        </w:rPr>
        <w:t xml:space="preserve">Капітальний ремонт фасаду (із впровадженням заходів щодо енергозбереження та </w:t>
      </w:r>
      <w:proofErr w:type="spellStart"/>
      <w:r w:rsidR="00641789" w:rsidRPr="009D6652">
        <w:rPr>
          <w:rFonts w:ascii="Times New Roman" w:hAnsi="Times New Roman" w:cs="Times New Roman"/>
          <w:sz w:val="28"/>
          <w:szCs w:val="28"/>
        </w:rPr>
        <w:t>енергоефективності</w:t>
      </w:r>
      <w:proofErr w:type="spellEnd"/>
      <w:r w:rsidR="00641789" w:rsidRPr="009D6652">
        <w:rPr>
          <w:rFonts w:ascii="Times New Roman" w:hAnsi="Times New Roman" w:cs="Times New Roman"/>
          <w:sz w:val="28"/>
          <w:szCs w:val="28"/>
        </w:rPr>
        <w:t xml:space="preserve">) будівлі </w:t>
      </w:r>
      <w:proofErr w:type="spellStart"/>
      <w:r w:rsidR="00641789" w:rsidRPr="009D6652">
        <w:rPr>
          <w:rFonts w:ascii="Times New Roman" w:hAnsi="Times New Roman" w:cs="Times New Roman"/>
          <w:sz w:val="28"/>
          <w:szCs w:val="28"/>
        </w:rPr>
        <w:t>Сновського</w:t>
      </w:r>
      <w:proofErr w:type="spellEnd"/>
      <w:r w:rsidR="00641789" w:rsidRPr="009D6652">
        <w:rPr>
          <w:rFonts w:ascii="Times New Roman" w:hAnsi="Times New Roman" w:cs="Times New Roman"/>
          <w:sz w:val="28"/>
          <w:szCs w:val="28"/>
        </w:rPr>
        <w:t xml:space="preserve"> ліцею № 2</w:t>
      </w:r>
    </w:p>
    <w:p w:rsidR="00641789" w:rsidRPr="009D6652" w:rsidRDefault="009D6652" w:rsidP="0010518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41789" w:rsidRPr="009D6652">
        <w:rPr>
          <w:rFonts w:ascii="Times New Roman" w:hAnsi="Times New Roman" w:cs="Times New Roman"/>
          <w:sz w:val="28"/>
          <w:szCs w:val="28"/>
        </w:rPr>
        <w:t xml:space="preserve">Капітальний ремонт харчоблоку (їдальні) </w:t>
      </w:r>
      <w:proofErr w:type="spellStart"/>
      <w:r w:rsidR="00641789" w:rsidRPr="009D6652">
        <w:rPr>
          <w:rFonts w:ascii="Times New Roman" w:hAnsi="Times New Roman" w:cs="Times New Roman"/>
          <w:sz w:val="28"/>
          <w:szCs w:val="28"/>
        </w:rPr>
        <w:t>Сновського</w:t>
      </w:r>
      <w:proofErr w:type="spellEnd"/>
      <w:r w:rsidR="00641789" w:rsidRPr="009D6652">
        <w:rPr>
          <w:rFonts w:ascii="Times New Roman" w:hAnsi="Times New Roman" w:cs="Times New Roman"/>
          <w:sz w:val="28"/>
          <w:szCs w:val="28"/>
        </w:rPr>
        <w:t xml:space="preserve"> ліцею №1 </w:t>
      </w:r>
      <w:proofErr w:type="spellStart"/>
      <w:r w:rsidR="00641789" w:rsidRPr="009D6652">
        <w:rPr>
          <w:rFonts w:ascii="Times New Roman" w:hAnsi="Times New Roman" w:cs="Times New Roman"/>
          <w:sz w:val="28"/>
          <w:szCs w:val="28"/>
        </w:rPr>
        <w:t>Сновської</w:t>
      </w:r>
      <w:proofErr w:type="spellEnd"/>
      <w:r w:rsidR="00641789" w:rsidRPr="009D6652">
        <w:rPr>
          <w:rFonts w:ascii="Times New Roman" w:hAnsi="Times New Roman" w:cs="Times New Roman"/>
          <w:sz w:val="28"/>
          <w:szCs w:val="28"/>
        </w:rPr>
        <w:t xml:space="preserve"> міської ради </w:t>
      </w:r>
      <w:proofErr w:type="spellStart"/>
      <w:r w:rsidR="00641789" w:rsidRPr="009D6652">
        <w:rPr>
          <w:rFonts w:ascii="Times New Roman" w:hAnsi="Times New Roman" w:cs="Times New Roman"/>
          <w:sz w:val="28"/>
          <w:szCs w:val="28"/>
        </w:rPr>
        <w:t>Корюківського</w:t>
      </w:r>
      <w:proofErr w:type="spellEnd"/>
      <w:r w:rsidR="00641789" w:rsidRPr="009D6652">
        <w:rPr>
          <w:rFonts w:ascii="Times New Roman" w:hAnsi="Times New Roman" w:cs="Times New Roman"/>
          <w:sz w:val="28"/>
          <w:szCs w:val="28"/>
        </w:rPr>
        <w:t xml:space="preserve"> району Чернігівської області за адресою: Чернігівська область, </w:t>
      </w:r>
      <w:proofErr w:type="spellStart"/>
      <w:r w:rsidR="00641789" w:rsidRPr="009D6652">
        <w:rPr>
          <w:rFonts w:ascii="Times New Roman" w:hAnsi="Times New Roman" w:cs="Times New Roman"/>
          <w:sz w:val="28"/>
          <w:szCs w:val="28"/>
        </w:rPr>
        <w:t>Корюківський</w:t>
      </w:r>
      <w:proofErr w:type="spellEnd"/>
      <w:r w:rsidR="00641789" w:rsidRPr="009D6652">
        <w:rPr>
          <w:rFonts w:ascii="Times New Roman" w:hAnsi="Times New Roman" w:cs="Times New Roman"/>
          <w:sz w:val="28"/>
          <w:szCs w:val="28"/>
        </w:rPr>
        <w:t xml:space="preserve"> район, місто </w:t>
      </w:r>
      <w:proofErr w:type="spellStart"/>
      <w:r w:rsidR="00641789" w:rsidRPr="009D6652">
        <w:rPr>
          <w:rFonts w:ascii="Times New Roman" w:hAnsi="Times New Roman" w:cs="Times New Roman"/>
          <w:sz w:val="28"/>
          <w:szCs w:val="28"/>
        </w:rPr>
        <w:t>Сновськ</w:t>
      </w:r>
      <w:proofErr w:type="spellEnd"/>
      <w:r w:rsidR="00641789" w:rsidRPr="009D6652">
        <w:rPr>
          <w:rFonts w:ascii="Times New Roman" w:hAnsi="Times New Roman" w:cs="Times New Roman"/>
          <w:sz w:val="28"/>
          <w:szCs w:val="28"/>
        </w:rPr>
        <w:t>, вулиця Просвіти, будинок 35.</w:t>
      </w:r>
    </w:p>
    <w:p w:rsidR="00641789" w:rsidRPr="009D6652" w:rsidRDefault="009D6652" w:rsidP="0010518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41789" w:rsidRPr="009D6652">
        <w:rPr>
          <w:rFonts w:ascii="Times New Roman" w:hAnsi="Times New Roman" w:cs="Times New Roman"/>
          <w:sz w:val="28"/>
          <w:szCs w:val="28"/>
        </w:rPr>
        <w:t xml:space="preserve">Реконструкція їдальні </w:t>
      </w:r>
      <w:proofErr w:type="spellStart"/>
      <w:r w:rsidR="00641789" w:rsidRPr="009D6652">
        <w:rPr>
          <w:rFonts w:ascii="Times New Roman" w:hAnsi="Times New Roman" w:cs="Times New Roman"/>
          <w:sz w:val="28"/>
          <w:szCs w:val="28"/>
        </w:rPr>
        <w:t>Сновського</w:t>
      </w:r>
      <w:proofErr w:type="spellEnd"/>
      <w:r w:rsidR="00641789" w:rsidRPr="009D6652">
        <w:rPr>
          <w:rFonts w:ascii="Times New Roman" w:hAnsi="Times New Roman" w:cs="Times New Roman"/>
          <w:sz w:val="28"/>
          <w:szCs w:val="28"/>
        </w:rPr>
        <w:t xml:space="preserve"> ліцею №3 за адресою: вул. Шкільна, 6 </w:t>
      </w:r>
      <w:proofErr w:type="spellStart"/>
      <w:r w:rsidR="00641789" w:rsidRPr="009D6652">
        <w:rPr>
          <w:rFonts w:ascii="Times New Roman" w:hAnsi="Times New Roman" w:cs="Times New Roman"/>
          <w:sz w:val="28"/>
          <w:szCs w:val="28"/>
        </w:rPr>
        <w:t>м.Сновськ</w:t>
      </w:r>
      <w:proofErr w:type="spellEnd"/>
      <w:r w:rsidR="00641789" w:rsidRPr="009D6652">
        <w:rPr>
          <w:rFonts w:ascii="Times New Roman" w:hAnsi="Times New Roman" w:cs="Times New Roman"/>
          <w:sz w:val="28"/>
          <w:szCs w:val="28"/>
        </w:rPr>
        <w:t>, Чернігівської обл.</w:t>
      </w:r>
    </w:p>
    <w:p w:rsidR="00641789" w:rsidRPr="009D6652" w:rsidRDefault="00641789" w:rsidP="00105183">
      <w:pPr>
        <w:ind w:firstLine="567"/>
        <w:jc w:val="both"/>
        <w:rPr>
          <w:rFonts w:ascii="Times New Roman" w:hAnsi="Times New Roman" w:cs="Times New Roman"/>
          <w:sz w:val="28"/>
          <w:szCs w:val="28"/>
        </w:rPr>
      </w:pPr>
    </w:p>
    <w:p w:rsidR="00641789" w:rsidRPr="009D6652" w:rsidRDefault="00641789" w:rsidP="00105183">
      <w:pPr>
        <w:ind w:firstLine="567"/>
        <w:jc w:val="both"/>
        <w:rPr>
          <w:rFonts w:ascii="Times New Roman" w:hAnsi="Times New Roman" w:cs="Times New Roman"/>
          <w:sz w:val="28"/>
          <w:szCs w:val="28"/>
        </w:rPr>
      </w:pPr>
      <w:r w:rsidRPr="009D6652">
        <w:rPr>
          <w:rFonts w:ascii="Times New Roman" w:hAnsi="Times New Roman" w:cs="Times New Roman"/>
          <w:sz w:val="28"/>
          <w:szCs w:val="28"/>
        </w:rPr>
        <w:t>В 2025 році на конкурсній основі отримано фінансування</w:t>
      </w:r>
      <w:r w:rsidR="009D6652">
        <w:rPr>
          <w:rFonts w:ascii="Times New Roman" w:hAnsi="Times New Roman" w:cs="Times New Roman"/>
          <w:sz w:val="28"/>
          <w:szCs w:val="28"/>
        </w:rPr>
        <w:t xml:space="preserve"> з державного бюджету на нове</w:t>
      </w:r>
      <w:r w:rsidRPr="009D6652">
        <w:rPr>
          <w:rFonts w:ascii="Times New Roman" w:hAnsi="Times New Roman" w:cs="Times New Roman"/>
          <w:sz w:val="28"/>
          <w:szCs w:val="28"/>
        </w:rPr>
        <w:t xml:space="preserve"> укриття на 300 осіб для </w:t>
      </w:r>
      <w:proofErr w:type="spellStart"/>
      <w:r w:rsidRPr="009D6652">
        <w:rPr>
          <w:rFonts w:ascii="Times New Roman" w:hAnsi="Times New Roman" w:cs="Times New Roman"/>
          <w:sz w:val="28"/>
          <w:szCs w:val="28"/>
        </w:rPr>
        <w:t>Сновського</w:t>
      </w:r>
      <w:proofErr w:type="spellEnd"/>
      <w:r w:rsidRPr="009D6652">
        <w:rPr>
          <w:rFonts w:ascii="Times New Roman" w:hAnsi="Times New Roman" w:cs="Times New Roman"/>
          <w:sz w:val="28"/>
          <w:szCs w:val="28"/>
        </w:rPr>
        <w:t xml:space="preserve"> ліцею №1.</w:t>
      </w:r>
    </w:p>
    <w:p w:rsidR="00641789" w:rsidRPr="009D6652" w:rsidRDefault="00641789" w:rsidP="00105183">
      <w:pPr>
        <w:ind w:firstLine="567"/>
        <w:jc w:val="both"/>
        <w:rPr>
          <w:rFonts w:ascii="Times New Roman" w:hAnsi="Times New Roman" w:cs="Times New Roman"/>
          <w:sz w:val="28"/>
          <w:szCs w:val="28"/>
        </w:rPr>
      </w:pPr>
      <w:r w:rsidRPr="009D6652">
        <w:rPr>
          <w:rFonts w:ascii="Times New Roman" w:hAnsi="Times New Roman" w:cs="Times New Roman"/>
          <w:sz w:val="28"/>
          <w:szCs w:val="28"/>
        </w:rPr>
        <w:t xml:space="preserve">За рахунок додаткової субвенції державного бюджету прикордонним громадам закуплено бульдозер з відвалом (4170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 xml:space="preserve">.), 3 мобільні наземні монолітні укриття (2385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w:t>
      </w:r>
    </w:p>
    <w:p w:rsidR="00641789" w:rsidRPr="009D6652" w:rsidRDefault="00641789" w:rsidP="00105183">
      <w:pPr>
        <w:ind w:firstLine="567"/>
        <w:jc w:val="both"/>
        <w:rPr>
          <w:rFonts w:ascii="Times New Roman" w:hAnsi="Times New Roman" w:cs="Times New Roman"/>
          <w:sz w:val="28"/>
          <w:szCs w:val="28"/>
        </w:rPr>
      </w:pPr>
      <w:r w:rsidRPr="009D6652">
        <w:rPr>
          <w:rFonts w:ascii="Times New Roman" w:hAnsi="Times New Roman" w:cs="Times New Roman"/>
          <w:sz w:val="28"/>
          <w:szCs w:val="28"/>
        </w:rPr>
        <w:t xml:space="preserve">Відповідно до </w:t>
      </w:r>
      <w:proofErr w:type="spellStart"/>
      <w:r w:rsidRPr="009D6652">
        <w:rPr>
          <w:rFonts w:ascii="Times New Roman" w:hAnsi="Times New Roman" w:cs="Times New Roman"/>
          <w:sz w:val="28"/>
          <w:szCs w:val="28"/>
        </w:rPr>
        <w:t>проєкту</w:t>
      </w:r>
      <w:proofErr w:type="spellEnd"/>
      <w:r w:rsidRPr="009D6652">
        <w:rPr>
          <w:rFonts w:ascii="Times New Roman" w:hAnsi="Times New Roman" w:cs="Times New Roman"/>
          <w:sz w:val="28"/>
          <w:szCs w:val="28"/>
        </w:rPr>
        <w:t xml:space="preserve"> «Нова українська школа» за кошти субвенції з державного бюджету придбано комп’ютерне обладнання для навчальних кабінетів (166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w:t>
      </w:r>
    </w:p>
    <w:p w:rsidR="00641789" w:rsidRPr="009D6652" w:rsidRDefault="00641789" w:rsidP="00105183">
      <w:pPr>
        <w:ind w:firstLine="567"/>
        <w:jc w:val="both"/>
        <w:rPr>
          <w:rFonts w:ascii="Times New Roman" w:hAnsi="Times New Roman" w:cs="Times New Roman"/>
          <w:sz w:val="28"/>
          <w:szCs w:val="28"/>
        </w:rPr>
      </w:pPr>
      <w:r w:rsidRPr="009D6652">
        <w:rPr>
          <w:rFonts w:ascii="Times New Roman" w:hAnsi="Times New Roman" w:cs="Times New Roman"/>
          <w:sz w:val="28"/>
          <w:szCs w:val="28"/>
        </w:rPr>
        <w:lastRenderedPageBreak/>
        <w:t xml:space="preserve">За рахунок бюджету розвитку </w:t>
      </w:r>
      <w:proofErr w:type="spellStart"/>
      <w:r w:rsidRPr="009D6652">
        <w:rPr>
          <w:rFonts w:ascii="Times New Roman" w:hAnsi="Times New Roman" w:cs="Times New Roman"/>
          <w:sz w:val="28"/>
          <w:szCs w:val="28"/>
        </w:rPr>
        <w:t>Сновської</w:t>
      </w:r>
      <w:proofErr w:type="spellEnd"/>
      <w:r w:rsidRPr="009D6652">
        <w:rPr>
          <w:rFonts w:ascii="Times New Roman" w:hAnsi="Times New Roman" w:cs="Times New Roman"/>
          <w:sz w:val="28"/>
          <w:szCs w:val="28"/>
        </w:rPr>
        <w:t xml:space="preserve"> міської територіальної громади закуплено обладнання для медичних установ на 465,4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 xml:space="preserve">. (холодильника для крові, низькотемпературного морозильника та стоматологічної установки, бензопили), для освітніх закладів на 826,9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 xml:space="preserve">., для благоустрою на 813,2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 xml:space="preserve">. (подрібнювач пнів, трактор, 11 </w:t>
      </w:r>
      <w:proofErr w:type="spellStart"/>
      <w:r w:rsidRPr="009D6652">
        <w:rPr>
          <w:rFonts w:ascii="Times New Roman" w:hAnsi="Times New Roman" w:cs="Times New Roman"/>
          <w:sz w:val="28"/>
          <w:szCs w:val="28"/>
        </w:rPr>
        <w:t>євроконтейнерів</w:t>
      </w:r>
      <w:proofErr w:type="spellEnd"/>
      <w:r w:rsidRPr="009D6652">
        <w:rPr>
          <w:rFonts w:ascii="Times New Roman" w:hAnsi="Times New Roman" w:cs="Times New Roman"/>
          <w:sz w:val="28"/>
          <w:szCs w:val="28"/>
        </w:rPr>
        <w:t xml:space="preserve"> для твердих побутових відходів, </w:t>
      </w:r>
      <w:proofErr w:type="spellStart"/>
      <w:r w:rsidRPr="009D6652">
        <w:rPr>
          <w:rFonts w:ascii="Times New Roman" w:hAnsi="Times New Roman" w:cs="Times New Roman"/>
          <w:sz w:val="28"/>
          <w:szCs w:val="28"/>
        </w:rPr>
        <w:t>мотокоса</w:t>
      </w:r>
      <w:proofErr w:type="spellEnd"/>
      <w:r w:rsidRPr="009D6652">
        <w:rPr>
          <w:rFonts w:ascii="Times New Roman" w:hAnsi="Times New Roman" w:cs="Times New Roman"/>
          <w:sz w:val="28"/>
          <w:szCs w:val="28"/>
        </w:rPr>
        <w:t xml:space="preserve"> та мотопомпа).</w:t>
      </w:r>
    </w:p>
    <w:p w:rsidR="00641789" w:rsidRPr="009D6652" w:rsidRDefault="00641789" w:rsidP="00105183">
      <w:pPr>
        <w:ind w:firstLine="567"/>
        <w:jc w:val="both"/>
        <w:rPr>
          <w:rFonts w:ascii="Times New Roman" w:hAnsi="Times New Roman" w:cs="Times New Roman"/>
          <w:sz w:val="28"/>
          <w:szCs w:val="28"/>
        </w:rPr>
      </w:pPr>
      <w:r w:rsidRPr="009D6652">
        <w:rPr>
          <w:rFonts w:ascii="Times New Roman" w:hAnsi="Times New Roman" w:cs="Times New Roman"/>
          <w:sz w:val="28"/>
          <w:szCs w:val="28"/>
        </w:rPr>
        <w:t xml:space="preserve">Капітальні видатки за рахунок власних надходжень бюджетних установ склали 2348,3 </w:t>
      </w:r>
      <w:proofErr w:type="spellStart"/>
      <w:r w:rsidRPr="009D6652">
        <w:rPr>
          <w:rFonts w:ascii="Times New Roman" w:hAnsi="Times New Roman" w:cs="Times New Roman"/>
          <w:sz w:val="28"/>
          <w:szCs w:val="28"/>
        </w:rPr>
        <w:t>тис.грн</w:t>
      </w:r>
      <w:proofErr w:type="spellEnd"/>
      <w:r w:rsidRPr="009D6652">
        <w:rPr>
          <w:rFonts w:ascii="Times New Roman" w:hAnsi="Times New Roman" w:cs="Times New Roman"/>
          <w:sz w:val="28"/>
          <w:szCs w:val="28"/>
        </w:rPr>
        <w:t>.</w:t>
      </w:r>
    </w:p>
    <w:p w:rsidR="00641789" w:rsidRPr="009D6652" w:rsidRDefault="00641789" w:rsidP="00105183">
      <w:pPr>
        <w:shd w:val="clear" w:color="auto" w:fill="FFFFFF"/>
        <w:ind w:firstLine="567"/>
        <w:jc w:val="both"/>
        <w:rPr>
          <w:rFonts w:ascii="Times New Roman" w:hAnsi="Times New Roman" w:cs="Times New Roman"/>
          <w:sz w:val="28"/>
          <w:szCs w:val="28"/>
        </w:rPr>
      </w:pPr>
      <w:r w:rsidRPr="009D6652">
        <w:rPr>
          <w:rFonts w:ascii="Times New Roman" w:hAnsi="Times New Roman" w:cs="Times New Roman"/>
          <w:sz w:val="28"/>
          <w:szCs w:val="28"/>
        </w:rPr>
        <w:t xml:space="preserve">Реагуючи на виклики сьогодення, міська рада продовжує плідну співпрацю з громадським сектором в частині реалізації гуманітарних </w:t>
      </w:r>
      <w:proofErr w:type="spellStart"/>
      <w:r w:rsidRPr="009D6652">
        <w:rPr>
          <w:rFonts w:ascii="Times New Roman" w:hAnsi="Times New Roman" w:cs="Times New Roman"/>
          <w:sz w:val="28"/>
          <w:szCs w:val="28"/>
        </w:rPr>
        <w:t>проєктів</w:t>
      </w:r>
      <w:proofErr w:type="spellEnd"/>
      <w:r w:rsidRPr="009D6652">
        <w:rPr>
          <w:rFonts w:ascii="Times New Roman" w:hAnsi="Times New Roman" w:cs="Times New Roman"/>
          <w:sz w:val="28"/>
          <w:szCs w:val="28"/>
        </w:rPr>
        <w:t xml:space="preserve"> за фінансування міжнародних донорів. Саме на неурядові організації направляється левова частка міжнародної допомоги.</w:t>
      </w:r>
    </w:p>
    <w:p w:rsidR="00641789" w:rsidRPr="009D6652" w:rsidRDefault="00641789" w:rsidP="00105183">
      <w:pPr>
        <w:ind w:firstLine="567"/>
        <w:jc w:val="both"/>
        <w:rPr>
          <w:rStyle w:val="af9"/>
          <w:rFonts w:ascii="Times New Roman" w:hAnsi="Times New Roman" w:cs="Times New Roman"/>
          <w:i w:val="0"/>
          <w:iCs w:val="0"/>
          <w:sz w:val="28"/>
          <w:szCs w:val="28"/>
          <w:shd w:val="clear" w:color="auto" w:fill="FFFFFF"/>
        </w:rPr>
      </w:pPr>
      <w:r w:rsidRPr="009D6652">
        <w:rPr>
          <w:rStyle w:val="af9"/>
          <w:rFonts w:ascii="Times New Roman" w:hAnsi="Times New Roman" w:cs="Times New Roman"/>
          <w:i w:val="0"/>
          <w:sz w:val="28"/>
          <w:szCs w:val="28"/>
          <w:shd w:val="clear" w:color="auto" w:fill="FFFFFF"/>
        </w:rPr>
        <w:t>У звітному році міською радою у співпраці з громадськими організаціями</w:t>
      </w:r>
      <w:r w:rsidR="009D6652">
        <w:rPr>
          <w:rStyle w:val="af9"/>
          <w:rFonts w:ascii="Times New Roman" w:hAnsi="Times New Roman" w:cs="Times New Roman"/>
          <w:i w:val="0"/>
          <w:sz w:val="28"/>
          <w:szCs w:val="28"/>
          <w:shd w:val="clear" w:color="auto" w:fill="FFFFFF"/>
        </w:rPr>
        <w:t xml:space="preserve"> </w:t>
      </w:r>
      <w:r w:rsidR="009D6652" w:rsidRPr="009D6652">
        <w:rPr>
          <w:rStyle w:val="af9"/>
          <w:rFonts w:ascii="Times New Roman" w:hAnsi="Times New Roman" w:cs="Times New Roman"/>
          <w:i w:val="0"/>
          <w:sz w:val="28"/>
          <w:szCs w:val="28"/>
          <w:shd w:val="clear" w:color="auto" w:fill="FFFFFF"/>
        </w:rPr>
        <w:t>подано</w:t>
      </w:r>
      <w:r w:rsidRPr="009D6652">
        <w:rPr>
          <w:rStyle w:val="af9"/>
          <w:rFonts w:ascii="Times New Roman" w:hAnsi="Times New Roman" w:cs="Times New Roman"/>
          <w:i w:val="0"/>
          <w:sz w:val="28"/>
          <w:szCs w:val="28"/>
          <w:shd w:val="clear" w:color="auto" w:fill="FFFFFF"/>
        </w:rPr>
        <w:t xml:space="preserve"> 10 </w:t>
      </w:r>
      <w:proofErr w:type="spellStart"/>
      <w:r w:rsidRPr="009D6652">
        <w:rPr>
          <w:rStyle w:val="af9"/>
          <w:rFonts w:ascii="Times New Roman" w:hAnsi="Times New Roman" w:cs="Times New Roman"/>
          <w:i w:val="0"/>
          <w:sz w:val="28"/>
          <w:szCs w:val="28"/>
          <w:shd w:val="clear" w:color="auto" w:fill="FFFFFF"/>
        </w:rPr>
        <w:t>проєктних</w:t>
      </w:r>
      <w:proofErr w:type="spellEnd"/>
      <w:r w:rsidRPr="009D6652">
        <w:rPr>
          <w:rStyle w:val="af9"/>
          <w:rFonts w:ascii="Times New Roman" w:hAnsi="Times New Roman" w:cs="Times New Roman"/>
          <w:i w:val="0"/>
          <w:sz w:val="28"/>
          <w:szCs w:val="28"/>
          <w:shd w:val="clear" w:color="auto" w:fill="FFFFFF"/>
        </w:rPr>
        <w:t xml:space="preserve"> заявок на конкурсний відбір </w:t>
      </w:r>
      <w:proofErr w:type="spellStart"/>
      <w:r w:rsidRPr="009D6652">
        <w:rPr>
          <w:rStyle w:val="af9"/>
          <w:rFonts w:ascii="Times New Roman" w:hAnsi="Times New Roman" w:cs="Times New Roman"/>
          <w:i w:val="0"/>
          <w:sz w:val="28"/>
          <w:szCs w:val="28"/>
          <w:shd w:val="clear" w:color="auto" w:fill="FFFFFF"/>
        </w:rPr>
        <w:t>небюджетним</w:t>
      </w:r>
      <w:proofErr w:type="spellEnd"/>
      <w:r w:rsidRPr="009D6652">
        <w:rPr>
          <w:rStyle w:val="af9"/>
          <w:rFonts w:ascii="Times New Roman" w:hAnsi="Times New Roman" w:cs="Times New Roman"/>
          <w:i w:val="0"/>
          <w:sz w:val="28"/>
          <w:szCs w:val="28"/>
          <w:shd w:val="clear" w:color="auto" w:fill="FFFFFF"/>
        </w:rPr>
        <w:t xml:space="preserve"> організаціям, 8 з них підтримано донорами та реалізуються.</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sz w:val="28"/>
          <w:szCs w:val="28"/>
          <w:lang w:val="uk-UA"/>
        </w:rPr>
        <w:t xml:space="preserve">Музейна спільнота: Створення простору для ідей та розвитку в музеї </w:t>
      </w:r>
      <w:proofErr w:type="spellStart"/>
      <w:r w:rsidRPr="009D6652">
        <w:rPr>
          <w:sz w:val="28"/>
          <w:szCs w:val="28"/>
          <w:lang w:val="uk-UA"/>
        </w:rPr>
        <w:t>Сновська</w:t>
      </w:r>
      <w:proofErr w:type="spellEnd"/>
      <w:r w:rsidRPr="009D6652">
        <w:rPr>
          <w:sz w:val="28"/>
          <w:szCs w:val="28"/>
          <w:lang w:val="uk-UA"/>
        </w:rPr>
        <w:t xml:space="preserve"> та допомога 210 жертвам нацизму у Чернігівській області, Північна Україна</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sz w:val="28"/>
          <w:szCs w:val="28"/>
          <w:lang w:val="uk-UA"/>
        </w:rPr>
        <w:t>Громада і влада – скорочуємо відстань для ефективної співпраці</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sz w:val="28"/>
          <w:szCs w:val="28"/>
          <w:lang w:val="uk-UA"/>
        </w:rPr>
        <w:t>Сортуй не САМ</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sz w:val="28"/>
          <w:szCs w:val="28"/>
          <w:lang w:val="uk-UA"/>
        </w:rPr>
        <w:t>Інтегрована допомога в задоволенні базових потреб та наданні гуманітарної допомоги в Україні</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w w:val="115"/>
          <w:sz w:val="28"/>
          <w:szCs w:val="28"/>
          <w:lang w:val="uk-UA"/>
        </w:rPr>
        <w:t>Дитинство під захистом: інтеграція та психосоціальна підтримка дітей Чернігівщини</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w w:val="115"/>
          <w:sz w:val="28"/>
          <w:szCs w:val="28"/>
          <w:lang w:val="uk-UA"/>
        </w:rPr>
        <w:t xml:space="preserve">Разом у безпеці: Підвищення стійкості </w:t>
      </w:r>
      <w:proofErr w:type="spellStart"/>
      <w:r w:rsidRPr="009D6652">
        <w:rPr>
          <w:w w:val="115"/>
          <w:sz w:val="28"/>
          <w:szCs w:val="28"/>
          <w:lang w:val="uk-UA"/>
        </w:rPr>
        <w:t>Сновської</w:t>
      </w:r>
      <w:proofErr w:type="spellEnd"/>
      <w:r w:rsidRPr="009D6652">
        <w:rPr>
          <w:w w:val="115"/>
          <w:sz w:val="28"/>
          <w:szCs w:val="28"/>
          <w:lang w:val="uk-UA"/>
        </w:rPr>
        <w:t xml:space="preserve"> громади у реагуванні на надзвичайні ситуації</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sz w:val="28"/>
          <w:szCs w:val="28"/>
          <w:lang w:val="uk-UA"/>
        </w:rPr>
        <w:t>«Сила в системі» - посилення інституційної спроможності та підзвітності ГО «ЛАМПА»</w:t>
      </w:r>
    </w:p>
    <w:p w:rsidR="00641789" w:rsidRPr="009D6652" w:rsidRDefault="00641789" w:rsidP="00114962">
      <w:pPr>
        <w:pStyle w:val="af7"/>
        <w:numPr>
          <w:ilvl w:val="0"/>
          <w:numId w:val="8"/>
        </w:numPr>
        <w:ind w:left="0" w:firstLine="567"/>
        <w:jc w:val="both"/>
        <w:rPr>
          <w:sz w:val="28"/>
          <w:szCs w:val="28"/>
          <w:shd w:val="clear" w:color="auto" w:fill="FFFFFF"/>
          <w:lang w:val="uk-UA"/>
        </w:rPr>
      </w:pPr>
      <w:r w:rsidRPr="009D6652">
        <w:rPr>
          <w:rFonts w:eastAsia="Calibri"/>
          <w:sz w:val="28"/>
          <w:szCs w:val="28"/>
          <w:lang w:val="uk-UA"/>
        </w:rPr>
        <w:t xml:space="preserve">«Стійка Я: підтримка, розвиток та безпека для жінок та дівчат </w:t>
      </w:r>
      <w:proofErr w:type="spellStart"/>
      <w:r w:rsidRPr="009D6652">
        <w:rPr>
          <w:rFonts w:eastAsia="Calibri"/>
          <w:sz w:val="28"/>
          <w:szCs w:val="28"/>
          <w:lang w:val="uk-UA"/>
        </w:rPr>
        <w:t>Сновської</w:t>
      </w:r>
      <w:proofErr w:type="spellEnd"/>
      <w:r w:rsidRPr="009D6652">
        <w:rPr>
          <w:rFonts w:eastAsia="Calibri"/>
          <w:sz w:val="28"/>
          <w:szCs w:val="28"/>
          <w:lang w:val="uk-UA"/>
        </w:rPr>
        <w:t xml:space="preserve"> громади»</w:t>
      </w:r>
    </w:p>
    <w:p w:rsidR="00641789" w:rsidRPr="009D6652" w:rsidRDefault="00641789" w:rsidP="00105183">
      <w:pPr>
        <w:shd w:val="clear" w:color="auto" w:fill="FFFFFF"/>
        <w:tabs>
          <w:tab w:val="left" w:pos="2670"/>
          <w:tab w:val="left" w:pos="2955"/>
        </w:tabs>
        <w:ind w:firstLine="567"/>
        <w:jc w:val="both"/>
        <w:rPr>
          <w:rFonts w:ascii="Times New Roman" w:hAnsi="Times New Roman" w:cs="Times New Roman"/>
          <w:sz w:val="28"/>
          <w:szCs w:val="28"/>
        </w:rPr>
      </w:pPr>
      <w:r w:rsidRPr="009D6652">
        <w:rPr>
          <w:rFonts w:ascii="Times New Roman" w:hAnsi="Times New Roman" w:cs="Times New Roman"/>
          <w:sz w:val="28"/>
          <w:szCs w:val="28"/>
        </w:rPr>
        <w:t xml:space="preserve">Протягом 2025 року громадська організація «ЛАМПА» залучила кошти міжнародних донорів в сумі понад 31 млн. грн. </w:t>
      </w:r>
      <w:proofErr w:type="spellStart"/>
      <w:r w:rsidRPr="009D6652">
        <w:rPr>
          <w:rFonts w:ascii="Times New Roman" w:hAnsi="Times New Roman" w:cs="Times New Roman"/>
          <w:sz w:val="28"/>
          <w:szCs w:val="28"/>
        </w:rPr>
        <w:t>Сновська</w:t>
      </w:r>
      <w:proofErr w:type="spellEnd"/>
      <w:r w:rsidRPr="009D6652">
        <w:rPr>
          <w:rFonts w:ascii="Times New Roman" w:hAnsi="Times New Roman" w:cs="Times New Roman"/>
          <w:sz w:val="28"/>
          <w:szCs w:val="28"/>
        </w:rPr>
        <w:t xml:space="preserve"> міська рада всебічно сприяла реалізації цих </w:t>
      </w:r>
      <w:proofErr w:type="spellStart"/>
      <w:r w:rsidRPr="009D6652">
        <w:rPr>
          <w:rFonts w:ascii="Times New Roman" w:hAnsi="Times New Roman" w:cs="Times New Roman"/>
          <w:sz w:val="28"/>
          <w:szCs w:val="28"/>
        </w:rPr>
        <w:t>проєктів</w:t>
      </w:r>
      <w:proofErr w:type="spellEnd"/>
      <w:r w:rsidRPr="009D6652">
        <w:rPr>
          <w:rFonts w:ascii="Times New Roman" w:hAnsi="Times New Roman" w:cs="Times New Roman"/>
          <w:sz w:val="28"/>
          <w:szCs w:val="28"/>
        </w:rPr>
        <w:t>, а саме:</w:t>
      </w:r>
    </w:p>
    <w:p w:rsidR="00641789" w:rsidRPr="009D6652" w:rsidRDefault="00105183" w:rsidP="00105183">
      <w:pPr>
        <w:pStyle w:val="af7"/>
        <w:shd w:val="clear" w:color="auto" w:fill="FFFFFF"/>
        <w:tabs>
          <w:tab w:val="left" w:pos="2670"/>
          <w:tab w:val="left" w:pos="2955"/>
        </w:tabs>
        <w:ind w:left="0" w:firstLine="567"/>
        <w:jc w:val="both"/>
        <w:rPr>
          <w:sz w:val="28"/>
          <w:szCs w:val="28"/>
          <w:lang w:val="uk-UA"/>
        </w:rPr>
      </w:pPr>
      <w:r>
        <w:rPr>
          <w:sz w:val="28"/>
          <w:szCs w:val="28"/>
          <w:lang w:val="uk-UA"/>
        </w:rPr>
        <w:t xml:space="preserve">- </w:t>
      </w:r>
      <w:r w:rsidR="00641789" w:rsidRPr="009D6652">
        <w:rPr>
          <w:sz w:val="28"/>
          <w:szCs w:val="28"/>
          <w:lang w:val="uk-UA"/>
        </w:rPr>
        <w:t>брала участь в засіданнях та фокус групах з оцінки потреб постраждалого та вразливого населення, а також закладів соціальної сфери громади;</w:t>
      </w:r>
    </w:p>
    <w:p w:rsidR="00641789" w:rsidRPr="009D6652" w:rsidRDefault="00105183" w:rsidP="00105183">
      <w:pPr>
        <w:pStyle w:val="af7"/>
        <w:shd w:val="clear" w:color="auto" w:fill="FFFFFF"/>
        <w:tabs>
          <w:tab w:val="left" w:pos="2670"/>
          <w:tab w:val="left" w:pos="2955"/>
        </w:tabs>
        <w:ind w:left="0" w:firstLine="567"/>
        <w:jc w:val="both"/>
        <w:rPr>
          <w:sz w:val="28"/>
          <w:szCs w:val="28"/>
          <w:lang w:val="uk-UA"/>
        </w:rPr>
      </w:pPr>
      <w:r>
        <w:rPr>
          <w:sz w:val="28"/>
          <w:szCs w:val="28"/>
          <w:lang w:val="uk-UA"/>
        </w:rPr>
        <w:t xml:space="preserve">- </w:t>
      </w:r>
      <w:r w:rsidR="00641789" w:rsidRPr="009D6652">
        <w:rPr>
          <w:sz w:val="28"/>
          <w:szCs w:val="28"/>
          <w:lang w:val="uk-UA"/>
        </w:rPr>
        <w:t>надавала приміщення для проведення різного роду заходів в місті та по селах громади;</w:t>
      </w:r>
    </w:p>
    <w:p w:rsidR="00641789" w:rsidRPr="009D6652" w:rsidRDefault="00105183" w:rsidP="00105183">
      <w:pPr>
        <w:pStyle w:val="af7"/>
        <w:shd w:val="clear" w:color="auto" w:fill="FFFFFF"/>
        <w:tabs>
          <w:tab w:val="left" w:pos="2670"/>
          <w:tab w:val="left" w:pos="2955"/>
        </w:tabs>
        <w:ind w:left="567"/>
        <w:jc w:val="both"/>
        <w:rPr>
          <w:sz w:val="28"/>
          <w:szCs w:val="28"/>
          <w:lang w:val="uk-UA"/>
        </w:rPr>
      </w:pPr>
      <w:r>
        <w:rPr>
          <w:sz w:val="28"/>
          <w:szCs w:val="28"/>
          <w:lang w:val="uk-UA"/>
        </w:rPr>
        <w:t xml:space="preserve">- </w:t>
      </w:r>
      <w:r w:rsidR="00641789" w:rsidRPr="009D6652">
        <w:rPr>
          <w:sz w:val="28"/>
          <w:szCs w:val="28"/>
          <w:lang w:val="uk-UA"/>
        </w:rPr>
        <w:t xml:space="preserve">надавала </w:t>
      </w:r>
      <w:proofErr w:type="spellStart"/>
      <w:r w:rsidR="00641789" w:rsidRPr="009D6652">
        <w:rPr>
          <w:sz w:val="28"/>
          <w:szCs w:val="28"/>
          <w:lang w:val="uk-UA"/>
        </w:rPr>
        <w:t>співфінансування</w:t>
      </w:r>
      <w:proofErr w:type="spellEnd"/>
      <w:r w:rsidR="00641789" w:rsidRPr="009D6652">
        <w:rPr>
          <w:sz w:val="28"/>
          <w:szCs w:val="28"/>
          <w:lang w:val="uk-UA"/>
        </w:rPr>
        <w:t xml:space="preserve"> для проведення поточного ремонту приміщень для створення просторів;</w:t>
      </w:r>
    </w:p>
    <w:p w:rsidR="00641789" w:rsidRPr="009D6652" w:rsidRDefault="00105183" w:rsidP="00105183">
      <w:pPr>
        <w:pStyle w:val="af7"/>
        <w:shd w:val="clear" w:color="auto" w:fill="FFFFFF"/>
        <w:tabs>
          <w:tab w:val="left" w:pos="2670"/>
          <w:tab w:val="left" w:pos="2955"/>
        </w:tabs>
        <w:ind w:left="567"/>
        <w:jc w:val="both"/>
        <w:rPr>
          <w:sz w:val="28"/>
          <w:szCs w:val="28"/>
          <w:lang w:val="uk-UA"/>
        </w:rPr>
      </w:pPr>
      <w:r>
        <w:rPr>
          <w:sz w:val="28"/>
          <w:szCs w:val="28"/>
          <w:lang w:val="uk-UA"/>
        </w:rPr>
        <w:t xml:space="preserve">- </w:t>
      </w:r>
      <w:r w:rsidR="00641789" w:rsidRPr="009D6652">
        <w:rPr>
          <w:sz w:val="28"/>
          <w:szCs w:val="28"/>
          <w:lang w:val="uk-UA"/>
        </w:rPr>
        <w:t xml:space="preserve">виступала інформаційним партнером всіх </w:t>
      </w:r>
      <w:proofErr w:type="spellStart"/>
      <w:r w:rsidR="00641789" w:rsidRPr="009D6652">
        <w:rPr>
          <w:sz w:val="28"/>
          <w:szCs w:val="28"/>
          <w:lang w:val="uk-UA"/>
        </w:rPr>
        <w:t>проєктів</w:t>
      </w:r>
      <w:proofErr w:type="spellEnd"/>
      <w:r w:rsidR="00641789" w:rsidRPr="009D6652">
        <w:rPr>
          <w:sz w:val="28"/>
          <w:szCs w:val="28"/>
          <w:lang w:val="uk-UA"/>
        </w:rPr>
        <w:t>;</w:t>
      </w:r>
    </w:p>
    <w:p w:rsidR="00641789" w:rsidRPr="009D6652" w:rsidRDefault="00105183" w:rsidP="00105183">
      <w:pPr>
        <w:pStyle w:val="af7"/>
        <w:shd w:val="clear" w:color="auto" w:fill="FFFFFF"/>
        <w:tabs>
          <w:tab w:val="left" w:pos="2670"/>
          <w:tab w:val="left" w:pos="2955"/>
        </w:tabs>
        <w:ind w:left="567"/>
        <w:jc w:val="both"/>
        <w:rPr>
          <w:sz w:val="28"/>
          <w:szCs w:val="28"/>
          <w:lang w:val="uk-UA"/>
        </w:rPr>
      </w:pPr>
      <w:r>
        <w:rPr>
          <w:sz w:val="28"/>
          <w:szCs w:val="28"/>
          <w:lang w:val="uk-UA"/>
        </w:rPr>
        <w:t xml:space="preserve">- </w:t>
      </w:r>
      <w:r w:rsidR="00641789" w:rsidRPr="009D6652">
        <w:rPr>
          <w:sz w:val="28"/>
          <w:szCs w:val="28"/>
          <w:lang w:val="uk-UA"/>
        </w:rPr>
        <w:t>надала в оренду приміщення для офісу організації.</w:t>
      </w:r>
    </w:p>
    <w:p w:rsidR="00641789" w:rsidRPr="009D6652" w:rsidRDefault="00641789" w:rsidP="00105183">
      <w:pPr>
        <w:ind w:firstLine="567"/>
        <w:jc w:val="both"/>
        <w:rPr>
          <w:rFonts w:ascii="Times New Roman" w:hAnsi="Times New Roman" w:cs="Times New Roman"/>
          <w:sz w:val="28"/>
          <w:szCs w:val="28"/>
          <w:shd w:val="clear" w:color="auto" w:fill="FFFFFF"/>
        </w:rPr>
      </w:pPr>
    </w:p>
    <w:p w:rsidR="00641789" w:rsidRPr="009D6652" w:rsidRDefault="00641789" w:rsidP="00105183">
      <w:pPr>
        <w:shd w:val="clear" w:color="auto" w:fill="FFFFFF"/>
        <w:ind w:firstLine="567"/>
        <w:rPr>
          <w:rFonts w:ascii="Times New Roman" w:eastAsia="Times New Roman" w:hAnsi="Times New Roman" w:cs="Times New Roman"/>
          <w:sz w:val="28"/>
          <w:szCs w:val="28"/>
        </w:rPr>
      </w:pPr>
      <w:r w:rsidRPr="009D6652">
        <w:rPr>
          <w:rFonts w:ascii="Times New Roman" w:eastAsia="Times New Roman" w:hAnsi="Times New Roman" w:cs="Times New Roman"/>
          <w:sz w:val="28"/>
          <w:szCs w:val="28"/>
        </w:rPr>
        <w:t xml:space="preserve">Міжнародні організації, за </w:t>
      </w:r>
      <w:proofErr w:type="spellStart"/>
      <w:r w:rsidRPr="009D6652">
        <w:rPr>
          <w:rFonts w:ascii="Times New Roman" w:eastAsia="Times New Roman" w:hAnsi="Times New Roman" w:cs="Times New Roman"/>
          <w:sz w:val="28"/>
          <w:szCs w:val="28"/>
        </w:rPr>
        <w:t>спрівпраці</w:t>
      </w:r>
      <w:proofErr w:type="spellEnd"/>
      <w:r w:rsidRPr="009D6652">
        <w:rPr>
          <w:rFonts w:ascii="Times New Roman" w:eastAsia="Times New Roman" w:hAnsi="Times New Roman" w:cs="Times New Roman"/>
          <w:sz w:val="28"/>
          <w:szCs w:val="28"/>
        </w:rPr>
        <w:t xml:space="preserve"> з  якими стала можливою допомога </w:t>
      </w:r>
      <w:proofErr w:type="spellStart"/>
      <w:r w:rsidRPr="009D6652">
        <w:rPr>
          <w:rFonts w:ascii="Times New Roman" w:eastAsia="Times New Roman" w:hAnsi="Times New Roman" w:cs="Times New Roman"/>
          <w:sz w:val="28"/>
          <w:szCs w:val="28"/>
        </w:rPr>
        <w:t>Сновській</w:t>
      </w:r>
      <w:proofErr w:type="spellEnd"/>
      <w:r w:rsidRPr="009D6652">
        <w:rPr>
          <w:rFonts w:ascii="Times New Roman" w:eastAsia="Times New Roman" w:hAnsi="Times New Roman" w:cs="Times New Roman"/>
          <w:sz w:val="28"/>
          <w:szCs w:val="28"/>
        </w:rPr>
        <w:t xml:space="preserve"> громаді від ГО «ЛАМПА»:</w:t>
      </w:r>
    </w:p>
    <w:p w:rsidR="00641789" w:rsidRPr="009D6652" w:rsidRDefault="00641789" w:rsidP="00114962">
      <w:pPr>
        <w:pStyle w:val="af7"/>
        <w:numPr>
          <w:ilvl w:val="0"/>
          <w:numId w:val="5"/>
        </w:numPr>
        <w:shd w:val="clear" w:color="auto" w:fill="FFFFFF"/>
        <w:ind w:left="0" w:firstLine="567"/>
        <w:rPr>
          <w:sz w:val="28"/>
          <w:szCs w:val="28"/>
          <w:lang w:val="uk-UA" w:eastAsia="uk-UA"/>
        </w:rPr>
      </w:pPr>
      <w:r w:rsidRPr="009D6652">
        <w:rPr>
          <w:sz w:val="28"/>
          <w:szCs w:val="28"/>
          <w:lang w:val="uk-UA" w:eastAsia="uk-UA"/>
        </w:rPr>
        <w:t>Гуманітарний фонд для України (UHF);</w:t>
      </w:r>
    </w:p>
    <w:p w:rsidR="00641789" w:rsidRPr="009D6652" w:rsidRDefault="00641789" w:rsidP="00114962">
      <w:pPr>
        <w:pStyle w:val="af7"/>
        <w:numPr>
          <w:ilvl w:val="0"/>
          <w:numId w:val="5"/>
        </w:numPr>
        <w:shd w:val="clear" w:color="auto" w:fill="FFFFFF"/>
        <w:ind w:left="0" w:firstLine="567"/>
        <w:rPr>
          <w:sz w:val="28"/>
          <w:szCs w:val="28"/>
          <w:lang w:val="uk-UA" w:eastAsia="uk-UA"/>
        </w:rPr>
      </w:pPr>
      <w:r w:rsidRPr="009D6652">
        <w:rPr>
          <w:sz w:val="28"/>
          <w:szCs w:val="28"/>
          <w:lang w:val="uk-UA" w:eastAsia="uk-UA"/>
        </w:rPr>
        <w:t>Данська Рада у справах біженців (DRC);</w:t>
      </w:r>
    </w:p>
    <w:p w:rsidR="00641789" w:rsidRPr="009D6652" w:rsidRDefault="00641789" w:rsidP="00114962">
      <w:pPr>
        <w:pStyle w:val="af7"/>
        <w:numPr>
          <w:ilvl w:val="0"/>
          <w:numId w:val="5"/>
        </w:numPr>
        <w:shd w:val="clear" w:color="auto" w:fill="FFFFFF"/>
        <w:ind w:left="0" w:firstLine="567"/>
        <w:rPr>
          <w:sz w:val="28"/>
          <w:szCs w:val="28"/>
          <w:lang w:val="uk-UA" w:eastAsia="uk-UA"/>
        </w:rPr>
      </w:pPr>
      <w:r w:rsidRPr="009D6652">
        <w:rPr>
          <w:sz w:val="28"/>
          <w:szCs w:val="28"/>
          <w:lang w:val="uk-UA" w:eastAsia="uk-UA"/>
        </w:rPr>
        <w:lastRenderedPageBreak/>
        <w:t>Міжнародна благодійна організація «Фонд Східна Європа»;</w:t>
      </w:r>
    </w:p>
    <w:p w:rsidR="00641789" w:rsidRPr="009D6652" w:rsidRDefault="00641789" w:rsidP="00114962">
      <w:pPr>
        <w:pStyle w:val="af7"/>
        <w:numPr>
          <w:ilvl w:val="0"/>
          <w:numId w:val="5"/>
        </w:numPr>
        <w:shd w:val="clear" w:color="auto" w:fill="FFFFFF"/>
        <w:ind w:left="0" w:firstLine="567"/>
        <w:rPr>
          <w:sz w:val="28"/>
          <w:szCs w:val="28"/>
          <w:lang w:val="uk-UA"/>
        </w:rPr>
      </w:pPr>
      <w:proofErr w:type="spellStart"/>
      <w:r w:rsidRPr="009D6652">
        <w:rPr>
          <w:sz w:val="28"/>
          <w:szCs w:val="28"/>
          <w:lang w:val="uk-UA" w:eastAsia="uk-UA"/>
        </w:rPr>
        <w:t>Відо</w:t>
      </w:r>
      <w:r w:rsidRPr="009D6652">
        <w:rPr>
          <w:sz w:val="28"/>
          <w:szCs w:val="28"/>
          <w:lang w:val="uk-UA"/>
        </w:rPr>
        <w:t>окремлений</w:t>
      </w:r>
      <w:proofErr w:type="spellEnd"/>
      <w:r w:rsidRPr="009D6652">
        <w:rPr>
          <w:sz w:val="28"/>
          <w:szCs w:val="28"/>
          <w:lang w:val="uk-UA"/>
        </w:rPr>
        <w:t xml:space="preserve"> підрозділ іноземної неурядової організації «Представництво центру з питань захисту цивільного населення в умовах конфлікту (CIVIC)»;</w:t>
      </w:r>
    </w:p>
    <w:p w:rsidR="00641789" w:rsidRPr="009D6652" w:rsidRDefault="00641789" w:rsidP="00114962">
      <w:pPr>
        <w:pStyle w:val="af7"/>
        <w:numPr>
          <w:ilvl w:val="0"/>
          <w:numId w:val="5"/>
        </w:numPr>
        <w:shd w:val="clear" w:color="auto" w:fill="FFFFFF"/>
        <w:ind w:left="0" w:firstLine="567"/>
        <w:rPr>
          <w:sz w:val="28"/>
          <w:szCs w:val="28"/>
          <w:lang w:val="uk-UA"/>
        </w:rPr>
      </w:pPr>
      <w:r w:rsidRPr="009D6652">
        <w:rPr>
          <w:sz w:val="28"/>
          <w:szCs w:val="28"/>
          <w:highlight w:val="white"/>
          <w:lang w:val="uk-UA"/>
        </w:rPr>
        <w:t>ООН Жінки в Україні за фінансової підтримки Жіночого фонду миру та гуманітарної допомоги ООН (WPHF)</w:t>
      </w:r>
      <w:r w:rsidRPr="009D6652">
        <w:rPr>
          <w:sz w:val="28"/>
          <w:szCs w:val="28"/>
          <w:lang w:val="uk-UA"/>
        </w:rPr>
        <w:t>;</w:t>
      </w:r>
    </w:p>
    <w:p w:rsidR="00641789" w:rsidRPr="009D6652" w:rsidRDefault="00641789" w:rsidP="00114962">
      <w:pPr>
        <w:pStyle w:val="af7"/>
        <w:numPr>
          <w:ilvl w:val="0"/>
          <w:numId w:val="5"/>
        </w:numPr>
        <w:shd w:val="clear" w:color="auto" w:fill="FFFFFF"/>
        <w:ind w:left="0" w:firstLine="567"/>
        <w:rPr>
          <w:sz w:val="28"/>
          <w:szCs w:val="28"/>
          <w:lang w:val="uk-UA" w:eastAsia="uk-UA"/>
        </w:rPr>
      </w:pPr>
      <w:r w:rsidRPr="009D6652">
        <w:rPr>
          <w:sz w:val="28"/>
          <w:szCs w:val="28"/>
          <w:lang w:val="uk-UA" w:eastAsia="uk-UA"/>
        </w:rPr>
        <w:t>Норвезька Рада у справах біженців (NRC).</w:t>
      </w:r>
    </w:p>
    <w:p w:rsidR="00641789" w:rsidRPr="009D6652" w:rsidRDefault="00641789" w:rsidP="002F2A4F">
      <w:pPr>
        <w:spacing w:before="120"/>
        <w:ind w:firstLine="708"/>
        <w:jc w:val="both"/>
        <w:rPr>
          <w:rFonts w:ascii="Times New Roman" w:hAnsi="Times New Roman" w:cs="Times New Roman"/>
          <w:kern w:val="2"/>
          <w:sz w:val="28"/>
          <w:szCs w:val="28"/>
        </w:rPr>
      </w:pPr>
      <w:r w:rsidRPr="009D6652">
        <w:rPr>
          <w:rFonts w:ascii="Times New Roman" w:hAnsi="Times New Roman" w:cs="Times New Roman"/>
          <w:sz w:val="28"/>
          <w:szCs w:val="28"/>
          <w:shd w:val="clear" w:color="auto" w:fill="FFFFFF"/>
        </w:rPr>
        <w:t>ГО «Добро тут» реалізує проєкт «</w:t>
      </w:r>
      <w:r w:rsidRPr="009D6652">
        <w:rPr>
          <w:rFonts w:ascii="Times New Roman" w:hAnsi="Times New Roman" w:cs="Times New Roman"/>
          <w:sz w:val="28"/>
          <w:szCs w:val="28"/>
        </w:rPr>
        <w:t xml:space="preserve">Музейна спільнота: Створення простору для ідей та розвитку в музеї </w:t>
      </w:r>
      <w:proofErr w:type="spellStart"/>
      <w:r w:rsidRPr="009D6652">
        <w:rPr>
          <w:rFonts w:ascii="Times New Roman" w:hAnsi="Times New Roman" w:cs="Times New Roman"/>
          <w:sz w:val="28"/>
          <w:szCs w:val="28"/>
        </w:rPr>
        <w:t>Сновська</w:t>
      </w:r>
      <w:proofErr w:type="spellEnd"/>
      <w:r w:rsidRPr="009D6652">
        <w:rPr>
          <w:rFonts w:ascii="Times New Roman" w:hAnsi="Times New Roman" w:cs="Times New Roman"/>
          <w:sz w:val="28"/>
          <w:szCs w:val="28"/>
        </w:rPr>
        <w:t xml:space="preserve"> та допомога 210 жертвам нацизму у Чернігівській області, Північна Україна» у співпраці з </w:t>
      </w:r>
      <w:r w:rsidRPr="009D6652">
        <w:rPr>
          <w:rFonts w:ascii="Times New Roman" w:hAnsi="Times New Roman" w:cs="Times New Roman"/>
          <w:kern w:val="2"/>
          <w:sz w:val="28"/>
          <w:szCs w:val="28"/>
          <w:lang w:eastAsia="en-US"/>
        </w:rPr>
        <w:t>Фондом «Пам'ять, відповідальність і майбутнє» (Фонд EVZ).</w:t>
      </w:r>
    </w:p>
    <w:p w:rsidR="00641789" w:rsidRPr="009D6652" w:rsidRDefault="00641789" w:rsidP="002F2A4F">
      <w:pPr>
        <w:spacing w:before="120"/>
        <w:ind w:firstLine="708"/>
        <w:jc w:val="both"/>
        <w:rPr>
          <w:rStyle w:val="af9"/>
          <w:rFonts w:ascii="Times New Roman" w:hAnsi="Times New Roman" w:cs="Times New Roman"/>
          <w:i w:val="0"/>
          <w:iCs w:val="0"/>
          <w:sz w:val="28"/>
          <w:szCs w:val="28"/>
          <w:shd w:val="clear" w:color="auto" w:fill="FFFFFF"/>
        </w:rPr>
      </w:pPr>
      <w:r w:rsidRPr="009D6652">
        <w:rPr>
          <w:rFonts w:ascii="Times New Roman" w:hAnsi="Times New Roman" w:cs="Times New Roman"/>
          <w:sz w:val="28"/>
          <w:szCs w:val="28"/>
          <w:shd w:val="clear" w:color="auto" w:fill="FFFFFF"/>
        </w:rPr>
        <w:t xml:space="preserve">Міська рада продовжує співпрацю з міжнародним фондом </w:t>
      </w:r>
      <w:r w:rsidRPr="009D6652">
        <w:rPr>
          <w:rFonts w:ascii="Times New Roman" w:hAnsi="Times New Roman" w:cs="Times New Roman"/>
          <w:i/>
          <w:sz w:val="28"/>
          <w:szCs w:val="28"/>
          <w:shd w:val="clear" w:color="auto" w:fill="FFFFFF"/>
        </w:rPr>
        <w:t>«</w:t>
      </w:r>
      <w:r w:rsidRPr="009D6652">
        <w:rPr>
          <w:rStyle w:val="af9"/>
          <w:rFonts w:ascii="Times New Roman" w:hAnsi="Times New Roman" w:cs="Times New Roman"/>
          <w:i w:val="0"/>
          <w:sz w:val="28"/>
          <w:szCs w:val="28"/>
          <w:shd w:val="clear" w:color="auto" w:fill="FFFFFF"/>
        </w:rPr>
        <w:t>Партнерство за сильну Україну» та</w:t>
      </w:r>
      <w:r w:rsidRPr="009D6652">
        <w:rPr>
          <w:rStyle w:val="af9"/>
          <w:rFonts w:ascii="Times New Roman" w:hAnsi="Times New Roman" w:cs="Times New Roman"/>
          <w:sz w:val="28"/>
          <w:szCs w:val="28"/>
          <w:shd w:val="clear" w:color="auto" w:fill="FFFFFF"/>
        </w:rPr>
        <w:t xml:space="preserve"> </w:t>
      </w:r>
      <w:r w:rsidRPr="009D6652">
        <w:rPr>
          <w:rFonts w:ascii="Times New Roman" w:hAnsi="Times New Roman" w:cs="Times New Roman"/>
          <w:sz w:val="28"/>
          <w:szCs w:val="28"/>
        </w:rPr>
        <w:t xml:space="preserve">іноземною неурядовою організацією «Представництво центру з питань захисту цивільного населення в умовах конфлікту (CIVIC)» </w:t>
      </w:r>
      <w:r w:rsidRPr="009D6652">
        <w:rPr>
          <w:rStyle w:val="af9"/>
          <w:rFonts w:ascii="Times New Roman" w:hAnsi="Times New Roman" w:cs="Times New Roman"/>
          <w:i w:val="0"/>
          <w:sz w:val="28"/>
          <w:szCs w:val="28"/>
          <w:shd w:val="clear" w:color="auto" w:fill="FFFFFF"/>
        </w:rPr>
        <w:t xml:space="preserve">щодо безпеки в громаді. </w:t>
      </w:r>
    </w:p>
    <w:p w:rsidR="00641789" w:rsidRPr="009D6652" w:rsidRDefault="00641789" w:rsidP="009D6652">
      <w:pPr>
        <w:pStyle w:val="ad"/>
        <w:spacing w:before="0" w:beforeAutospacing="0" w:after="0" w:afterAutospacing="0"/>
        <w:ind w:firstLine="567"/>
        <w:jc w:val="both"/>
        <w:rPr>
          <w:sz w:val="28"/>
          <w:szCs w:val="28"/>
          <w:shd w:val="clear" w:color="auto" w:fill="FFFFFF"/>
          <w:lang w:val="uk-UA"/>
        </w:rPr>
      </w:pPr>
      <w:r w:rsidRPr="009D6652">
        <w:rPr>
          <w:sz w:val="28"/>
          <w:szCs w:val="28"/>
          <w:shd w:val="clear" w:color="auto" w:fill="FFFFFF"/>
          <w:lang w:val="uk-UA"/>
        </w:rPr>
        <w:t>Фонд Східна Європа продовжує технічно підтримувати Центр надання адміністративних послуг.</w:t>
      </w:r>
    </w:p>
    <w:p w:rsidR="00641789" w:rsidRPr="009D6652" w:rsidRDefault="00641789" w:rsidP="009D6652">
      <w:pPr>
        <w:pStyle w:val="ad"/>
        <w:spacing w:before="0" w:beforeAutospacing="0" w:after="0" w:afterAutospacing="0"/>
        <w:ind w:firstLine="567"/>
        <w:jc w:val="both"/>
        <w:rPr>
          <w:sz w:val="28"/>
          <w:szCs w:val="28"/>
          <w:shd w:val="clear" w:color="auto" w:fill="FFFFFF"/>
          <w:lang w:val="uk-UA"/>
        </w:rPr>
      </w:pPr>
      <w:proofErr w:type="spellStart"/>
      <w:r w:rsidRPr="009D6652">
        <w:rPr>
          <w:sz w:val="28"/>
          <w:szCs w:val="28"/>
          <w:shd w:val="clear" w:color="auto" w:fill="FFFFFF"/>
          <w:lang w:val="uk-UA"/>
        </w:rPr>
        <w:t>Сновська</w:t>
      </w:r>
      <w:proofErr w:type="spellEnd"/>
      <w:r w:rsidRPr="009D6652">
        <w:rPr>
          <w:sz w:val="28"/>
          <w:szCs w:val="28"/>
          <w:shd w:val="clear" w:color="auto" w:fill="FFFFFF"/>
          <w:lang w:val="uk-UA"/>
        </w:rPr>
        <w:t xml:space="preserve"> міська рада сприяє залученню інвестицій в приватний сектор. Інформує діючий бізнес, тих, хто має намір розпочати підприємницьку діяльність, приватні сільськогосподарські домогосподарства про можливості залучення грантів на власний розвиток, надає методологічну допомогу в оформленні заявок.</w:t>
      </w:r>
    </w:p>
    <w:p w:rsidR="00641789" w:rsidRPr="009D6652" w:rsidRDefault="00560671" w:rsidP="00031615">
      <w:pPr>
        <w:pStyle w:val="ad"/>
        <w:spacing w:before="0" w:beforeAutospacing="0" w:after="120" w:afterAutospacing="0"/>
        <w:ind w:firstLine="567"/>
        <w:jc w:val="both"/>
        <w:rPr>
          <w:sz w:val="28"/>
          <w:szCs w:val="28"/>
          <w:shd w:val="clear" w:color="auto" w:fill="FFFFFF"/>
          <w:lang w:val="uk-UA"/>
        </w:rPr>
      </w:pPr>
      <w:r>
        <w:rPr>
          <w:sz w:val="28"/>
          <w:szCs w:val="28"/>
          <w:shd w:val="clear" w:color="auto" w:fill="FFFFFF"/>
          <w:lang w:val="uk-UA"/>
        </w:rPr>
        <w:t>Також сприяють</w:t>
      </w:r>
      <w:r w:rsidR="00641789" w:rsidRPr="009D6652">
        <w:rPr>
          <w:sz w:val="28"/>
          <w:szCs w:val="28"/>
          <w:shd w:val="clear" w:color="auto" w:fill="FFFFFF"/>
          <w:lang w:val="uk-UA"/>
        </w:rPr>
        <w:t xml:space="preserve"> розвитку громад налагоджені партнерства.</w:t>
      </w:r>
    </w:p>
    <w:p w:rsidR="00031615" w:rsidRDefault="00641789" w:rsidP="00031615">
      <w:pPr>
        <w:pStyle w:val="ad"/>
        <w:spacing w:before="0" w:beforeAutospacing="0" w:after="120" w:afterAutospacing="0"/>
        <w:ind w:firstLine="567"/>
        <w:jc w:val="both"/>
        <w:rPr>
          <w:sz w:val="28"/>
          <w:szCs w:val="28"/>
          <w:lang w:val="uk-UA"/>
        </w:rPr>
      </w:pPr>
      <w:r w:rsidRPr="009D6652">
        <w:rPr>
          <w:sz w:val="28"/>
          <w:szCs w:val="28"/>
          <w:shd w:val="clear" w:color="auto" w:fill="FFFFFF"/>
          <w:lang w:val="uk-UA"/>
        </w:rPr>
        <w:t xml:space="preserve">Громада в рамках Національного </w:t>
      </w:r>
      <w:proofErr w:type="spellStart"/>
      <w:r w:rsidRPr="009D6652">
        <w:rPr>
          <w:sz w:val="28"/>
          <w:szCs w:val="28"/>
          <w:shd w:val="clear" w:color="auto" w:fill="FFFFFF"/>
          <w:lang w:val="uk-UA"/>
        </w:rPr>
        <w:t>проєкту</w:t>
      </w:r>
      <w:proofErr w:type="spellEnd"/>
      <w:r w:rsidRPr="009D6652">
        <w:rPr>
          <w:sz w:val="28"/>
          <w:szCs w:val="28"/>
          <w:shd w:val="clear" w:color="auto" w:fill="FFFFFF"/>
          <w:lang w:val="uk-UA"/>
        </w:rPr>
        <w:t xml:space="preserve"> Пліч-о-пліч уклала Меморандуми про співпрацю з Бориспільською громадою Київської області та </w:t>
      </w:r>
      <w:proofErr w:type="spellStart"/>
      <w:r w:rsidRPr="009D6652">
        <w:rPr>
          <w:sz w:val="28"/>
          <w:szCs w:val="28"/>
          <w:shd w:val="clear" w:color="auto" w:fill="FFFFFF"/>
          <w:lang w:val="uk-UA"/>
        </w:rPr>
        <w:t>Гребінківською</w:t>
      </w:r>
      <w:proofErr w:type="spellEnd"/>
      <w:r w:rsidRPr="009D6652">
        <w:rPr>
          <w:sz w:val="28"/>
          <w:szCs w:val="28"/>
          <w:shd w:val="clear" w:color="auto" w:fill="FFFFFF"/>
          <w:lang w:val="uk-UA"/>
        </w:rPr>
        <w:t xml:space="preserve"> громадою Полтавської області. </w:t>
      </w:r>
      <w:r w:rsidR="00935A0D" w:rsidRPr="00935A0D">
        <w:rPr>
          <w:sz w:val="28"/>
          <w:szCs w:val="28"/>
          <w:lang w:val="uk-UA"/>
        </w:rPr>
        <w:t xml:space="preserve">Триває процес налагодження співробітництва та підготовки до укладання угоди з ще однією громадою Полтавської області — </w:t>
      </w:r>
      <w:proofErr w:type="spellStart"/>
      <w:r w:rsidR="00935A0D" w:rsidRPr="00935A0D">
        <w:rPr>
          <w:sz w:val="28"/>
          <w:szCs w:val="28"/>
          <w:lang w:val="uk-UA"/>
        </w:rPr>
        <w:t>Машівською</w:t>
      </w:r>
      <w:proofErr w:type="spellEnd"/>
      <w:r w:rsidR="00935A0D" w:rsidRPr="00935A0D">
        <w:rPr>
          <w:sz w:val="28"/>
          <w:szCs w:val="28"/>
          <w:lang w:val="uk-UA"/>
        </w:rPr>
        <w:t xml:space="preserve"> СТГ.</w:t>
      </w:r>
      <w:r w:rsidR="00560671">
        <w:rPr>
          <w:sz w:val="28"/>
          <w:szCs w:val="28"/>
          <w:lang w:val="uk-UA"/>
        </w:rPr>
        <w:t xml:space="preserve"> </w:t>
      </w:r>
    </w:p>
    <w:p w:rsidR="00031615" w:rsidRPr="00031615" w:rsidRDefault="00031615" w:rsidP="00031615">
      <w:pPr>
        <w:pStyle w:val="ad"/>
        <w:spacing w:before="0" w:beforeAutospacing="0" w:after="120" w:afterAutospacing="0"/>
        <w:ind w:firstLine="567"/>
        <w:jc w:val="both"/>
        <w:rPr>
          <w:lang w:val="uk-UA"/>
        </w:rPr>
      </w:pPr>
      <w:proofErr w:type="spellStart"/>
      <w:r w:rsidRPr="00031615">
        <w:rPr>
          <w:color w:val="000000"/>
          <w:sz w:val="28"/>
          <w:szCs w:val="28"/>
          <w:lang w:val="uk-UA"/>
        </w:rPr>
        <w:t>Сновська</w:t>
      </w:r>
      <w:proofErr w:type="spellEnd"/>
      <w:r w:rsidRPr="00031615">
        <w:rPr>
          <w:color w:val="000000"/>
          <w:sz w:val="28"/>
          <w:szCs w:val="28"/>
          <w:lang w:val="uk-UA"/>
        </w:rPr>
        <w:t xml:space="preserve"> міська рада отримала від Бориспільської міської ради допомогу у вигляді матеріалів для відновлення водопостачання в громаді. Крім того, підготовлений для передачі автомобіль для аварійного відновлення водопостачання в місті </w:t>
      </w:r>
      <w:proofErr w:type="spellStart"/>
      <w:r w:rsidRPr="00031615">
        <w:rPr>
          <w:color w:val="000000"/>
          <w:sz w:val="28"/>
          <w:szCs w:val="28"/>
          <w:lang w:val="uk-UA"/>
        </w:rPr>
        <w:t>Сновськ</w:t>
      </w:r>
      <w:proofErr w:type="spellEnd"/>
      <w:r w:rsidRPr="00031615">
        <w:rPr>
          <w:color w:val="000000"/>
          <w:sz w:val="28"/>
          <w:szCs w:val="28"/>
          <w:lang w:val="uk-UA"/>
        </w:rPr>
        <w:t xml:space="preserve">. Громада-партнер у березні 2025 року приймала  на оздоровлення і відпочинок групу дітей із </w:t>
      </w:r>
      <w:proofErr w:type="spellStart"/>
      <w:r w:rsidRPr="00031615">
        <w:rPr>
          <w:color w:val="000000"/>
          <w:sz w:val="28"/>
          <w:szCs w:val="28"/>
          <w:lang w:val="uk-UA"/>
        </w:rPr>
        <w:t>Сновська</w:t>
      </w:r>
      <w:proofErr w:type="spellEnd"/>
      <w:r w:rsidRPr="00031615">
        <w:rPr>
          <w:color w:val="000000"/>
          <w:sz w:val="28"/>
          <w:szCs w:val="28"/>
          <w:lang w:val="uk-UA"/>
        </w:rPr>
        <w:t xml:space="preserve">. Також проводились </w:t>
      </w:r>
      <w:proofErr w:type="spellStart"/>
      <w:r w:rsidRPr="00031615">
        <w:rPr>
          <w:color w:val="000000"/>
          <w:sz w:val="28"/>
          <w:szCs w:val="28"/>
          <w:lang w:val="uk-UA"/>
        </w:rPr>
        <w:t>онлайн</w:t>
      </w:r>
      <w:proofErr w:type="spellEnd"/>
      <w:r w:rsidRPr="00031615">
        <w:rPr>
          <w:color w:val="000000"/>
          <w:sz w:val="28"/>
          <w:szCs w:val="28"/>
          <w:lang w:val="uk-UA"/>
        </w:rPr>
        <w:t xml:space="preserve"> зустрічі по обміну досвідом між працівниками культури </w:t>
      </w:r>
      <w:proofErr w:type="spellStart"/>
      <w:r w:rsidRPr="00031615">
        <w:rPr>
          <w:color w:val="000000"/>
          <w:sz w:val="28"/>
          <w:szCs w:val="28"/>
          <w:lang w:val="uk-UA"/>
        </w:rPr>
        <w:t>Сновської</w:t>
      </w:r>
      <w:proofErr w:type="spellEnd"/>
      <w:r w:rsidRPr="00031615">
        <w:rPr>
          <w:color w:val="000000"/>
          <w:sz w:val="28"/>
          <w:szCs w:val="28"/>
          <w:lang w:val="uk-UA"/>
        </w:rPr>
        <w:t xml:space="preserve"> і Бориспільської міських рад.</w:t>
      </w:r>
    </w:p>
    <w:p w:rsidR="00427796" w:rsidRPr="00935A0D" w:rsidRDefault="00D61B6D" w:rsidP="00935A0D">
      <w:pPr>
        <w:pStyle w:val="ad"/>
        <w:spacing w:before="0" w:beforeAutospacing="0" w:after="120" w:afterAutospacing="0"/>
        <w:ind w:firstLine="567"/>
        <w:jc w:val="both"/>
        <w:rPr>
          <w:rStyle w:val="45"/>
          <w:bCs w:val="0"/>
          <w:iCs w:val="0"/>
          <w:color w:val="auto"/>
        </w:rPr>
      </w:pPr>
      <w:r w:rsidRPr="00935A0D">
        <w:rPr>
          <w:rStyle w:val="45"/>
          <w:bCs w:val="0"/>
          <w:iCs w:val="0"/>
          <w:color w:val="auto"/>
        </w:rPr>
        <w:t xml:space="preserve">Споживчий </w:t>
      </w:r>
      <w:r w:rsidR="00EB3ACA" w:rsidRPr="00935A0D">
        <w:rPr>
          <w:rStyle w:val="45"/>
          <w:bCs w:val="0"/>
          <w:iCs w:val="0"/>
          <w:color w:val="auto"/>
        </w:rPr>
        <w:t xml:space="preserve"> </w:t>
      </w:r>
      <w:r w:rsidR="00121FB7" w:rsidRPr="00935A0D">
        <w:rPr>
          <w:rStyle w:val="45"/>
          <w:bCs w:val="0"/>
          <w:iCs w:val="0"/>
          <w:color w:val="auto"/>
        </w:rPr>
        <w:t>р</w:t>
      </w:r>
      <w:r w:rsidR="00EB3ACA" w:rsidRPr="00935A0D">
        <w:rPr>
          <w:rStyle w:val="45"/>
          <w:bCs w:val="0"/>
          <w:iCs w:val="0"/>
          <w:color w:val="auto"/>
        </w:rPr>
        <w:t>ин</w:t>
      </w:r>
      <w:r w:rsidRPr="00935A0D">
        <w:rPr>
          <w:rStyle w:val="45"/>
          <w:bCs w:val="0"/>
          <w:iCs w:val="0"/>
          <w:color w:val="auto"/>
        </w:rPr>
        <w:t>ок</w:t>
      </w:r>
    </w:p>
    <w:p w:rsidR="007C3AD0" w:rsidRPr="004E5FED" w:rsidRDefault="007C3AD0" w:rsidP="00A71E03">
      <w:pPr>
        <w:ind w:firstLine="708"/>
        <w:jc w:val="both"/>
        <w:textAlignment w:val="baseline"/>
        <w:rPr>
          <w:rFonts w:ascii="Times New Roman" w:hAnsi="Times New Roman" w:cs="Times New Roman"/>
          <w:bCs/>
          <w:color w:val="auto"/>
          <w:sz w:val="28"/>
          <w:szCs w:val="28"/>
        </w:rPr>
      </w:pPr>
      <w:r w:rsidRPr="004E5FED">
        <w:rPr>
          <w:rFonts w:ascii="Times New Roman" w:hAnsi="Times New Roman" w:cs="Times New Roman"/>
          <w:bCs/>
          <w:color w:val="auto"/>
          <w:sz w:val="28"/>
          <w:szCs w:val="28"/>
        </w:rPr>
        <w:t>В громаді продовжує розвиток торгова та гастр</w:t>
      </w:r>
      <w:r w:rsidR="00CA7017" w:rsidRPr="004E5FED">
        <w:rPr>
          <w:rFonts w:ascii="Times New Roman" w:hAnsi="Times New Roman" w:cs="Times New Roman"/>
          <w:bCs/>
          <w:color w:val="auto"/>
          <w:sz w:val="28"/>
          <w:szCs w:val="28"/>
        </w:rPr>
        <w:t xml:space="preserve">ономічна мережа. Налічується 216 об’єктів торгівлі (з них 160 – в </w:t>
      </w:r>
      <w:proofErr w:type="spellStart"/>
      <w:r w:rsidR="00CA7017" w:rsidRPr="004E5FED">
        <w:rPr>
          <w:rFonts w:ascii="Times New Roman" w:hAnsi="Times New Roman" w:cs="Times New Roman"/>
          <w:bCs/>
          <w:color w:val="auto"/>
          <w:sz w:val="28"/>
          <w:szCs w:val="28"/>
        </w:rPr>
        <w:t>м.Сновськ</w:t>
      </w:r>
      <w:proofErr w:type="spellEnd"/>
      <w:r w:rsidR="00CA7017" w:rsidRPr="004E5FED">
        <w:rPr>
          <w:rFonts w:ascii="Times New Roman" w:hAnsi="Times New Roman" w:cs="Times New Roman"/>
          <w:bCs/>
          <w:color w:val="auto"/>
          <w:sz w:val="28"/>
          <w:szCs w:val="28"/>
        </w:rPr>
        <w:t>, 56</w:t>
      </w:r>
      <w:r w:rsidRPr="004E5FED">
        <w:rPr>
          <w:rFonts w:ascii="Times New Roman" w:hAnsi="Times New Roman" w:cs="Times New Roman"/>
          <w:bCs/>
          <w:color w:val="auto"/>
          <w:sz w:val="28"/>
          <w:szCs w:val="28"/>
        </w:rPr>
        <w:t xml:space="preserve"> – в сільській місцевості) та 1</w:t>
      </w:r>
      <w:r w:rsidR="00013159" w:rsidRPr="004E5FED">
        <w:rPr>
          <w:rFonts w:ascii="Times New Roman" w:hAnsi="Times New Roman" w:cs="Times New Roman"/>
          <w:bCs/>
          <w:color w:val="auto"/>
          <w:sz w:val="28"/>
          <w:szCs w:val="28"/>
        </w:rPr>
        <w:t>3</w:t>
      </w:r>
      <w:r w:rsidRPr="004E5FED">
        <w:rPr>
          <w:rFonts w:ascii="Times New Roman" w:hAnsi="Times New Roman" w:cs="Times New Roman"/>
          <w:bCs/>
          <w:color w:val="auto"/>
          <w:sz w:val="28"/>
          <w:szCs w:val="28"/>
        </w:rPr>
        <w:t xml:space="preserve"> об’єктів громадсько</w:t>
      </w:r>
      <w:r w:rsidR="00013159" w:rsidRPr="004E5FED">
        <w:rPr>
          <w:rFonts w:ascii="Times New Roman" w:hAnsi="Times New Roman" w:cs="Times New Roman"/>
          <w:bCs/>
          <w:color w:val="auto"/>
          <w:sz w:val="28"/>
          <w:szCs w:val="28"/>
        </w:rPr>
        <w:t>го харчування (з них 7</w:t>
      </w:r>
      <w:r w:rsidRPr="004E5FED">
        <w:rPr>
          <w:rFonts w:ascii="Times New Roman" w:hAnsi="Times New Roman" w:cs="Times New Roman"/>
          <w:bCs/>
          <w:color w:val="auto"/>
          <w:sz w:val="28"/>
          <w:szCs w:val="28"/>
        </w:rPr>
        <w:t xml:space="preserve"> – в </w:t>
      </w:r>
      <w:proofErr w:type="spellStart"/>
      <w:r w:rsidRPr="004E5FED">
        <w:rPr>
          <w:rFonts w:ascii="Times New Roman" w:hAnsi="Times New Roman" w:cs="Times New Roman"/>
          <w:bCs/>
          <w:color w:val="auto"/>
          <w:sz w:val="28"/>
          <w:szCs w:val="28"/>
        </w:rPr>
        <w:t>м.Сновськ</w:t>
      </w:r>
      <w:proofErr w:type="spellEnd"/>
      <w:r w:rsidRPr="004E5FED">
        <w:rPr>
          <w:rFonts w:ascii="Times New Roman" w:hAnsi="Times New Roman" w:cs="Times New Roman"/>
          <w:bCs/>
          <w:color w:val="auto"/>
          <w:sz w:val="28"/>
          <w:szCs w:val="28"/>
        </w:rPr>
        <w:t xml:space="preserve"> та 6</w:t>
      </w:r>
      <w:r w:rsidR="004033CE" w:rsidRPr="004E5FED">
        <w:rPr>
          <w:rFonts w:ascii="Times New Roman" w:hAnsi="Times New Roman" w:cs="Times New Roman"/>
          <w:bCs/>
          <w:color w:val="auto"/>
          <w:sz w:val="28"/>
          <w:szCs w:val="28"/>
        </w:rPr>
        <w:t xml:space="preserve"> – в сільській місцевості). 90,</w:t>
      </w:r>
      <w:r w:rsidR="00013159" w:rsidRPr="004E5FED">
        <w:rPr>
          <w:rFonts w:ascii="Times New Roman" w:hAnsi="Times New Roman" w:cs="Times New Roman"/>
          <w:bCs/>
          <w:color w:val="auto"/>
          <w:sz w:val="28"/>
          <w:szCs w:val="28"/>
        </w:rPr>
        <w:t>3</w:t>
      </w:r>
      <w:r w:rsidRPr="004E5FED">
        <w:rPr>
          <w:rFonts w:ascii="Times New Roman" w:hAnsi="Times New Roman" w:cs="Times New Roman"/>
          <w:bCs/>
          <w:color w:val="auto"/>
          <w:sz w:val="28"/>
          <w:szCs w:val="28"/>
        </w:rPr>
        <w:t xml:space="preserve">% </w:t>
      </w:r>
      <w:r w:rsidR="003B7A6E" w:rsidRPr="004E5FED">
        <w:rPr>
          <w:rFonts w:ascii="Times New Roman" w:hAnsi="Times New Roman" w:cs="Times New Roman"/>
          <w:bCs/>
          <w:color w:val="auto"/>
          <w:sz w:val="28"/>
          <w:szCs w:val="28"/>
        </w:rPr>
        <w:t>всіх закладів</w:t>
      </w:r>
      <w:r w:rsidR="007D5493" w:rsidRPr="004E5FED">
        <w:rPr>
          <w:rFonts w:ascii="Times New Roman" w:hAnsi="Times New Roman" w:cs="Times New Roman"/>
          <w:bCs/>
          <w:color w:val="auto"/>
          <w:sz w:val="28"/>
          <w:szCs w:val="28"/>
        </w:rPr>
        <w:t xml:space="preserve"> належать фізичним особам</w:t>
      </w:r>
      <w:r w:rsidR="00B84C13" w:rsidRPr="004E5FED">
        <w:rPr>
          <w:rFonts w:ascii="Times New Roman" w:hAnsi="Times New Roman" w:cs="Times New Roman"/>
          <w:bCs/>
          <w:color w:val="auto"/>
          <w:sz w:val="28"/>
          <w:szCs w:val="28"/>
        </w:rPr>
        <w:t xml:space="preserve"> – підприємцям.</w:t>
      </w:r>
      <w:r w:rsidR="007D5493" w:rsidRPr="004E5FED">
        <w:rPr>
          <w:rFonts w:ascii="Times New Roman" w:hAnsi="Times New Roman" w:cs="Times New Roman"/>
          <w:bCs/>
          <w:color w:val="auto"/>
          <w:sz w:val="28"/>
          <w:szCs w:val="28"/>
        </w:rPr>
        <w:t xml:space="preserve"> </w:t>
      </w:r>
    </w:p>
    <w:p w:rsidR="00034D12" w:rsidRPr="004E5FED" w:rsidRDefault="007C3AD0" w:rsidP="00A71E03">
      <w:pPr>
        <w:ind w:firstLine="708"/>
        <w:jc w:val="both"/>
        <w:textAlignment w:val="baseline"/>
        <w:rPr>
          <w:rFonts w:ascii="Times New Roman" w:hAnsi="Times New Roman" w:cs="Times New Roman"/>
          <w:bCs/>
          <w:color w:val="auto"/>
          <w:sz w:val="28"/>
          <w:szCs w:val="28"/>
        </w:rPr>
      </w:pPr>
      <w:r w:rsidRPr="004E5FED">
        <w:rPr>
          <w:rFonts w:ascii="Times New Roman" w:hAnsi="Times New Roman" w:cs="Times New Roman"/>
          <w:bCs/>
          <w:color w:val="auto"/>
          <w:sz w:val="28"/>
          <w:szCs w:val="28"/>
        </w:rPr>
        <w:t>Серед найбільших представників цього напрямку є: Сновське міське споживче товариство, ТОВ «</w:t>
      </w:r>
      <w:proofErr w:type="spellStart"/>
      <w:r w:rsidRPr="004E5FED">
        <w:rPr>
          <w:rFonts w:ascii="Times New Roman" w:hAnsi="Times New Roman" w:cs="Times New Roman"/>
          <w:bCs/>
          <w:color w:val="auto"/>
          <w:sz w:val="28"/>
          <w:szCs w:val="28"/>
        </w:rPr>
        <w:t>АТБ-маркет</w:t>
      </w:r>
      <w:proofErr w:type="spellEnd"/>
      <w:r w:rsidRPr="004E5FED">
        <w:rPr>
          <w:rFonts w:ascii="Times New Roman" w:hAnsi="Times New Roman" w:cs="Times New Roman"/>
          <w:bCs/>
          <w:color w:val="auto"/>
          <w:sz w:val="28"/>
          <w:szCs w:val="28"/>
        </w:rPr>
        <w:t>», ТОВ «</w:t>
      </w:r>
      <w:proofErr w:type="spellStart"/>
      <w:r w:rsidRPr="004E5FED">
        <w:rPr>
          <w:rFonts w:ascii="Times New Roman" w:hAnsi="Times New Roman" w:cs="Times New Roman"/>
          <w:bCs/>
          <w:color w:val="auto"/>
          <w:sz w:val="28"/>
          <w:szCs w:val="28"/>
        </w:rPr>
        <w:t>СеДам</w:t>
      </w:r>
      <w:proofErr w:type="spellEnd"/>
      <w:r w:rsidRPr="004E5FED">
        <w:rPr>
          <w:rFonts w:ascii="Times New Roman" w:hAnsi="Times New Roman" w:cs="Times New Roman"/>
          <w:bCs/>
          <w:color w:val="auto"/>
          <w:sz w:val="28"/>
          <w:szCs w:val="28"/>
        </w:rPr>
        <w:t xml:space="preserve">», </w:t>
      </w:r>
      <w:proofErr w:type="spellStart"/>
      <w:r w:rsidRPr="004E5FED">
        <w:rPr>
          <w:rFonts w:ascii="Times New Roman" w:hAnsi="Times New Roman" w:cs="Times New Roman"/>
          <w:bCs/>
          <w:color w:val="auto"/>
          <w:sz w:val="28"/>
          <w:szCs w:val="28"/>
        </w:rPr>
        <w:t>маркет</w:t>
      </w:r>
      <w:proofErr w:type="spellEnd"/>
      <w:r w:rsidRPr="004E5FED">
        <w:rPr>
          <w:rFonts w:ascii="Times New Roman" w:hAnsi="Times New Roman" w:cs="Times New Roman"/>
          <w:bCs/>
          <w:color w:val="auto"/>
          <w:sz w:val="28"/>
          <w:szCs w:val="28"/>
        </w:rPr>
        <w:t xml:space="preserve"> «</w:t>
      </w:r>
      <w:r w:rsidRPr="004E5FED">
        <w:rPr>
          <w:rFonts w:ascii="Times New Roman" w:hAnsi="Times New Roman" w:cs="Times New Roman"/>
          <w:bCs/>
          <w:color w:val="auto"/>
          <w:sz w:val="28"/>
          <w:szCs w:val="28"/>
          <w:lang w:val="en-US"/>
        </w:rPr>
        <w:t>PROSTOR</w:t>
      </w:r>
      <w:r w:rsidRPr="004E5FED">
        <w:rPr>
          <w:rFonts w:ascii="Times New Roman" w:hAnsi="Times New Roman" w:cs="Times New Roman"/>
          <w:bCs/>
          <w:color w:val="auto"/>
          <w:sz w:val="28"/>
          <w:szCs w:val="28"/>
        </w:rPr>
        <w:t>»</w:t>
      </w:r>
      <w:r w:rsidR="008C60F3">
        <w:rPr>
          <w:rFonts w:ascii="Times New Roman" w:hAnsi="Times New Roman" w:cs="Times New Roman"/>
          <w:bCs/>
          <w:color w:val="auto"/>
          <w:sz w:val="28"/>
          <w:szCs w:val="28"/>
        </w:rPr>
        <w:t xml:space="preserve">, </w:t>
      </w:r>
      <w:proofErr w:type="spellStart"/>
      <w:r w:rsidR="008C60F3">
        <w:rPr>
          <w:rFonts w:ascii="Times New Roman" w:hAnsi="Times New Roman" w:cs="Times New Roman"/>
          <w:bCs/>
          <w:color w:val="auto"/>
          <w:sz w:val="28"/>
          <w:szCs w:val="28"/>
        </w:rPr>
        <w:t>маркет</w:t>
      </w:r>
      <w:proofErr w:type="spellEnd"/>
      <w:r w:rsidR="008C60F3">
        <w:rPr>
          <w:rFonts w:ascii="Times New Roman" w:hAnsi="Times New Roman" w:cs="Times New Roman"/>
          <w:bCs/>
          <w:color w:val="auto"/>
          <w:sz w:val="28"/>
          <w:szCs w:val="28"/>
        </w:rPr>
        <w:t xml:space="preserve"> «Аврора», магази</w:t>
      </w:r>
      <w:r w:rsidR="00EE1CB3" w:rsidRPr="004E5FED">
        <w:rPr>
          <w:rFonts w:ascii="Times New Roman" w:hAnsi="Times New Roman" w:cs="Times New Roman"/>
          <w:bCs/>
          <w:color w:val="auto"/>
          <w:sz w:val="28"/>
          <w:szCs w:val="28"/>
        </w:rPr>
        <w:t>н «Будуйся»</w:t>
      </w:r>
      <w:r w:rsidRPr="004E5FED">
        <w:rPr>
          <w:rFonts w:ascii="Times New Roman" w:hAnsi="Times New Roman" w:cs="Times New Roman"/>
          <w:bCs/>
          <w:color w:val="auto"/>
          <w:sz w:val="28"/>
          <w:szCs w:val="28"/>
        </w:rPr>
        <w:t xml:space="preserve">. Попит жителів громади сприяє розвитку мережі послуг побутового обслуговування, яка охоплює перукарні, косметичні </w:t>
      </w:r>
      <w:r w:rsidRPr="004E5FED">
        <w:rPr>
          <w:rFonts w:ascii="Times New Roman" w:hAnsi="Times New Roman" w:cs="Times New Roman"/>
          <w:bCs/>
          <w:color w:val="auto"/>
          <w:sz w:val="28"/>
          <w:szCs w:val="28"/>
        </w:rPr>
        <w:lastRenderedPageBreak/>
        <w:t>кабінети, майстерні з ремонту побутової техніки, одягу та взуття.</w:t>
      </w:r>
      <w:r w:rsidR="00D8543E" w:rsidRPr="004E5FED">
        <w:rPr>
          <w:rFonts w:ascii="Times New Roman" w:hAnsi="Times New Roman" w:cs="Times New Roman"/>
          <w:bCs/>
          <w:color w:val="auto"/>
          <w:sz w:val="28"/>
          <w:szCs w:val="28"/>
        </w:rPr>
        <w:t xml:space="preserve"> </w:t>
      </w:r>
    </w:p>
    <w:p w:rsidR="007C3AD0" w:rsidRPr="00EB29A6" w:rsidRDefault="006434A5" w:rsidP="00990874">
      <w:pPr>
        <w:ind w:firstLine="708"/>
        <w:jc w:val="both"/>
        <w:textAlignment w:val="baseline"/>
        <w:rPr>
          <w:rFonts w:ascii="Times New Roman" w:hAnsi="Times New Roman" w:cs="Times New Roman"/>
          <w:bCs/>
          <w:color w:val="auto"/>
          <w:sz w:val="28"/>
          <w:szCs w:val="28"/>
        </w:rPr>
      </w:pPr>
      <w:r w:rsidRPr="00EB29A6">
        <w:rPr>
          <w:rFonts w:ascii="Times New Roman" w:eastAsia="Arial" w:hAnsi="Times New Roman" w:cs="Times New Roman"/>
          <w:color w:val="auto"/>
          <w:sz w:val="28"/>
          <w:szCs w:val="28"/>
        </w:rPr>
        <w:t xml:space="preserve">Комунальною установою «Територіальний центр соціального обслуговування  (надання соціальних послуг) Сновської міської ради надаються </w:t>
      </w:r>
      <w:r w:rsidR="00034D12" w:rsidRPr="00EB29A6">
        <w:rPr>
          <w:rFonts w:ascii="Times New Roman" w:eastAsia="Arial" w:hAnsi="Times New Roman" w:cs="Times New Roman"/>
          <w:color w:val="auto"/>
          <w:sz w:val="28"/>
          <w:szCs w:val="28"/>
        </w:rPr>
        <w:t>послуги  перукар</w:t>
      </w:r>
      <w:r w:rsidRPr="00EB29A6">
        <w:rPr>
          <w:rFonts w:ascii="Times New Roman" w:eastAsia="Arial" w:hAnsi="Times New Roman" w:cs="Times New Roman"/>
          <w:color w:val="auto"/>
          <w:sz w:val="28"/>
          <w:szCs w:val="28"/>
        </w:rPr>
        <w:t>я</w:t>
      </w:r>
      <w:r w:rsidR="00034D12" w:rsidRPr="00EB29A6">
        <w:rPr>
          <w:rFonts w:ascii="Times New Roman" w:eastAsia="Arial" w:hAnsi="Times New Roman" w:cs="Times New Roman"/>
          <w:color w:val="auto"/>
          <w:sz w:val="28"/>
          <w:szCs w:val="28"/>
        </w:rPr>
        <w:t xml:space="preserve">, </w:t>
      </w:r>
      <w:r w:rsidRPr="00EB29A6">
        <w:rPr>
          <w:rFonts w:ascii="Times New Roman" w:eastAsia="Arial" w:hAnsi="Times New Roman" w:cs="Times New Roman"/>
          <w:color w:val="auto"/>
          <w:sz w:val="28"/>
          <w:szCs w:val="28"/>
        </w:rPr>
        <w:t>з</w:t>
      </w:r>
      <w:r w:rsidR="003E4FD3" w:rsidRPr="00EB29A6">
        <w:rPr>
          <w:rFonts w:ascii="Times New Roman" w:eastAsia="Arial" w:hAnsi="Times New Roman" w:cs="Times New Roman"/>
          <w:color w:val="auto"/>
          <w:sz w:val="28"/>
          <w:szCs w:val="28"/>
        </w:rPr>
        <w:t xml:space="preserve"> </w:t>
      </w:r>
      <w:r w:rsidRPr="00EB29A6">
        <w:rPr>
          <w:rFonts w:ascii="Times New Roman" w:eastAsia="Arial" w:hAnsi="Times New Roman" w:cs="Times New Roman"/>
          <w:color w:val="auto"/>
          <w:sz w:val="28"/>
          <w:szCs w:val="28"/>
        </w:rPr>
        <w:t>ремонту взуття, швачки</w:t>
      </w:r>
      <w:r w:rsidR="00034D12" w:rsidRPr="00EB29A6">
        <w:rPr>
          <w:rFonts w:ascii="Times New Roman" w:eastAsia="Arial" w:hAnsi="Times New Roman" w:cs="Times New Roman"/>
          <w:color w:val="auto"/>
          <w:sz w:val="28"/>
          <w:szCs w:val="28"/>
        </w:rPr>
        <w:t xml:space="preserve"> та  ремонту будівель. Вони входять до складу мультидисциплінарної виїзної команди, яка регулярно обслуговує жителів по селах громади на вимогу старост. </w:t>
      </w:r>
      <w:r w:rsidR="00B813D1" w:rsidRPr="00EB29A6">
        <w:rPr>
          <w:rFonts w:ascii="Times New Roman" w:eastAsia="Arial" w:hAnsi="Times New Roman" w:cs="Times New Roman"/>
          <w:color w:val="auto"/>
          <w:sz w:val="28"/>
          <w:szCs w:val="28"/>
        </w:rPr>
        <w:t>Протягом 9 міс.</w:t>
      </w:r>
      <w:r w:rsidR="00034D12" w:rsidRPr="00EB29A6">
        <w:rPr>
          <w:rFonts w:ascii="Times New Roman" w:eastAsia="Arial" w:hAnsi="Times New Roman" w:cs="Times New Roman"/>
          <w:color w:val="auto"/>
          <w:sz w:val="28"/>
          <w:szCs w:val="28"/>
        </w:rPr>
        <w:t xml:space="preserve"> 202</w:t>
      </w:r>
      <w:r w:rsidR="00B813D1" w:rsidRPr="00EB29A6">
        <w:rPr>
          <w:rFonts w:ascii="Times New Roman" w:eastAsia="Arial" w:hAnsi="Times New Roman" w:cs="Times New Roman"/>
          <w:color w:val="auto"/>
          <w:sz w:val="28"/>
          <w:szCs w:val="28"/>
        </w:rPr>
        <w:t>5 року</w:t>
      </w:r>
      <w:r w:rsidR="00034D12" w:rsidRPr="00EB29A6">
        <w:rPr>
          <w:rFonts w:ascii="Times New Roman" w:eastAsia="Arial" w:hAnsi="Times New Roman" w:cs="Times New Roman"/>
          <w:color w:val="auto"/>
          <w:sz w:val="28"/>
          <w:szCs w:val="28"/>
        </w:rPr>
        <w:t xml:space="preserve"> було </w:t>
      </w:r>
      <w:r w:rsidR="008C60F3">
        <w:rPr>
          <w:rFonts w:ascii="Times New Roman" w:eastAsia="Arial" w:hAnsi="Times New Roman" w:cs="Times New Roman"/>
          <w:color w:val="auto"/>
          <w:sz w:val="28"/>
          <w:szCs w:val="28"/>
        </w:rPr>
        <w:t>надано послуг 664</w:t>
      </w:r>
      <w:r w:rsidR="00034D12" w:rsidRPr="00EB29A6">
        <w:rPr>
          <w:rFonts w:ascii="Times New Roman" w:eastAsia="Arial" w:hAnsi="Times New Roman" w:cs="Times New Roman"/>
          <w:color w:val="auto"/>
          <w:sz w:val="28"/>
          <w:szCs w:val="28"/>
        </w:rPr>
        <w:t xml:space="preserve"> громадянам похилого віку.</w:t>
      </w:r>
    </w:p>
    <w:p w:rsidR="003B7A6E" w:rsidRPr="00EB29A6" w:rsidRDefault="00973D03" w:rsidP="0064011F">
      <w:pPr>
        <w:ind w:firstLine="708"/>
        <w:jc w:val="both"/>
        <w:textAlignment w:val="baseline"/>
        <w:rPr>
          <w:rFonts w:ascii="Times New Roman" w:hAnsi="Times New Roman" w:cs="Times New Roman"/>
          <w:bCs/>
          <w:color w:val="auto"/>
          <w:sz w:val="28"/>
          <w:szCs w:val="28"/>
        </w:rPr>
      </w:pPr>
      <w:r w:rsidRPr="00EB29A6">
        <w:rPr>
          <w:rFonts w:ascii="Times New Roman" w:hAnsi="Times New Roman" w:cs="Times New Roman"/>
          <w:bCs/>
          <w:color w:val="auto"/>
          <w:sz w:val="28"/>
          <w:szCs w:val="28"/>
        </w:rPr>
        <w:t>В громаді діє 1 ринок та 2 ринкові майдан</w:t>
      </w:r>
      <w:r w:rsidR="005D48CE" w:rsidRPr="00EB29A6">
        <w:rPr>
          <w:rFonts w:ascii="Times New Roman" w:hAnsi="Times New Roman" w:cs="Times New Roman"/>
          <w:bCs/>
          <w:color w:val="auto"/>
          <w:sz w:val="28"/>
          <w:szCs w:val="28"/>
        </w:rPr>
        <w:t>чики. Налічується 2</w:t>
      </w:r>
      <w:r w:rsidRPr="00EB29A6">
        <w:rPr>
          <w:rFonts w:ascii="Times New Roman" w:hAnsi="Times New Roman" w:cs="Times New Roman"/>
          <w:bCs/>
          <w:color w:val="auto"/>
          <w:sz w:val="28"/>
          <w:szCs w:val="28"/>
        </w:rPr>
        <w:t xml:space="preserve"> авто-газозаправні станції юридичних осіб.</w:t>
      </w:r>
    </w:p>
    <w:p w:rsidR="007C3AD0" w:rsidRPr="00EB29A6" w:rsidRDefault="007C3AD0" w:rsidP="0064011F">
      <w:pPr>
        <w:spacing w:after="120"/>
        <w:ind w:firstLine="708"/>
        <w:jc w:val="both"/>
        <w:textAlignment w:val="baseline"/>
        <w:rPr>
          <w:rFonts w:ascii="Times New Roman" w:eastAsia="Arial" w:hAnsi="Times New Roman" w:cs="Times New Roman"/>
          <w:color w:val="auto"/>
          <w:sz w:val="28"/>
          <w:szCs w:val="28"/>
        </w:rPr>
      </w:pPr>
      <w:r w:rsidRPr="00EB29A6">
        <w:rPr>
          <w:rFonts w:ascii="Times New Roman" w:hAnsi="Times New Roman" w:cs="Times New Roman"/>
          <w:bCs/>
          <w:color w:val="auto"/>
          <w:sz w:val="28"/>
          <w:szCs w:val="28"/>
        </w:rPr>
        <w:t xml:space="preserve">У Сновську діє філія Чернігівського обласного управління АТ "Ощадбанк". Відділення Приватбанку не працює. Один раз на тиждень представник </w:t>
      </w:r>
      <w:r w:rsidR="00EE1CB3" w:rsidRPr="00EB29A6">
        <w:rPr>
          <w:rFonts w:ascii="Times New Roman" w:hAnsi="Times New Roman" w:cs="Times New Roman"/>
          <w:bCs/>
          <w:color w:val="auto"/>
          <w:sz w:val="28"/>
          <w:szCs w:val="28"/>
        </w:rPr>
        <w:t>районного</w:t>
      </w:r>
      <w:r w:rsidRPr="00EB29A6">
        <w:rPr>
          <w:rFonts w:ascii="Times New Roman" w:hAnsi="Times New Roman" w:cs="Times New Roman"/>
          <w:bCs/>
          <w:color w:val="auto"/>
          <w:sz w:val="28"/>
          <w:szCs w:val="28"/>
        </w:rPr>
        <w:t xml:space="preserve"> відділення веде прийом громадян у відділі соціального захисту населення. Діють відділення національної акціонерної страхової компаній «Оранта» та Центру продажу ПрАТ «Гарантія». У деяких селах є тільки касові термінали.</w:t>
      </w:r>
    </w:p>
    <w:p w:rsidR="00D61B6D" w:rsidRPr="008F76C8" w:rsidRDefault="00936549" w:rsidP="00990874">
      <w:pPr>
        <w:pStyle w:val="40"/>
        <w:shd w:val="clear" w:color="auto" w:fill="auto"/>
        <w:spacing w:after="120" w:line="317" w:lineRule="exact"/>
        <w:ind w:right="160" w:firstLine="567"/>
        <w:jc w:val="both"/>
        <w:rPr>
          <w:b w:val="0"/>
          <w:i w:val="0"/>
          <w:color w:val="auto"/>
        </w:rPr>
      </w:pPr>
      <w:r w:rsidRPr="008F76C8">
        <w:rPr>
          <w:b w:val="0"/>
          <w:i w:val="0"/>
          <w:color w:val="auto"/>
        </w:rPr>
        <w:t>Працює Сновське відділення поштового зв’язку Чернігівської дирекції АТ «Укрпошта»</w:t>
      </w:r>
      <w:r w:rsidR="004008C6" w:rsidRPr="008F76C8">
        <w:rPr>
          <w:b w:val="0"/>
          <w:i w:val="0"/>
          <w:color w:val="auto"/>
        </w:rPr>
        <w:t xml:space="preserve">, </w:t>
      </w:r>
      <w:r w:rsidRPr="008F76C8">
        <w:rPr>
          <w:b w:val="0"/>
          <w:i w:val="0"/>
          <w:color w:val="auto"/>
        </w:rPr>
        <w:t>5 пересувних відділень, що обслуговують сільське населення</w:t>
      </w:r>
      <w:r w:rsidR="00536384" w:rsidRPr="008F76C8">
        <w:rPr>
          <w:b w:val="0"/>
          <w:i w:val="0"/>
          <w:color w:val="auto"/>
        </w:rPr>
        <w:t>, 6 відділень Нової пошти (в т.ч. в с</w:t>
      </w:r>
      <w:r w:rsidR="00EC52C8" w:rsidRPr="008F76C8">
        <w:rPr>
          <w:b w:val="0"/>
          <w:i w:val="0"/>
          <w:color w:val="auto"/>
        </w:rPr>
        <w:t xml:space="preserve">ільській місцевості – 4 од) та 4 </w:t>
      </w:r>
      <w:proofErr w:type="spellStart"/>
      <w:r w:rsidR="00EC52C8" w:rsidRPr="008F76C8">
        <w:rPr>
          <w:b w:val="0"/>
          <w:i w:val="0"/>
          <w:color w:val="auto"/>
        </w:rPr>
        <w:t>поштомати</w:t>
      </w:r>
      <w:proofErr w:type="spellEnd"/>
      <w:r w:rsidR="00B93354" w:rsidRPr="008F76C8">
        <w:rPr>
          <w:b w:val="0"/>
          <w:i w:val="0"/>
          <w:color w:val="auto"/>
        </w:rPr>
        <w:t xml:space="preserve">; </w:t>
      </w:r>
      <w:r w:rsidR="00EC52C8" w:rsidRPr="008F76C8">
        <w:rPr>
          <w:b w:val="0"/>
          <w:i w:val="0"/>
          <w:color w:val="auto"/>
        </w:rPr>
        <w:t xml:space="preserve"> 1</w:t>
      </w:r>
      <w:r w:rsidR="00163C46" w:rsidRPr="008F76C8">
        <w:rPr>
          <w:b w:val="0"/>
          <w:i w:val="0"/>
          <w:color w:val="auto"/>
        </w:rPr>
        <w:t xml:space="preserve"> </w:t>
      </w:r>
      <w:r w:rsidR="00EF1F7F" w:rsidRPr="008F76C8">
        <w:rPr>
          <w:b w:val="0"/>
          <w:i w:val="0"/>
          <w:color w:val="auto"/>
        </w:rPr>
        <w:t>–</w:t>
      </w:r>
      <w:r w:rsidR="00536384" w:rsidRPr="008F76C8">
        <w:rPr>
          <w:b w:val="0"/>
          <w:i w:val="0"/>
          <w:color w:val="auto"/>
        </w:rPr>
        <w:t xml:space="preserve"> </w:t>
      </w:r>
      <w:proofErr w:type="spellStart"/>
      <w:r w:rsidR="00536384" w:rsidRPr="008F76C8">
        <w:rPr>
          <w:b w:val="0"/>
          <w:i w:val="0"/>
          <w:color w:val="auto"/>
        </w:rPr>
        <w:t>MeestUA</w:t>
      </w:r>
      <w:proofErr w:type="spellEnd"/>
      <w:r w:rsidR="00EF1F7F" w:rsidRPr="008F76C8">
        <w:rPr>
          <w:b w:val="0"/>
          <w:i w:val="0"/>
          <w:color w:val="auto"/>
        </w:rPr>
        <w:t xml:space="preserve">, </w:t>
      </w:r>
      <w:proofErr w:type="spellStart"/>
      <w:r w:rsidR="00EF1F7F" w:rsidRPr="008F76C8">
        <w:rPr>
          <w:b w:val="0"/>
          <w:i w:val="0"/>
          <w:color w:val="auto"/>
        </w:rPr>
        <w:t>Сновська</w:t>
      </w:r>
      <w:proofErr w:type="spellEnd"/>
      <w:r w:rsidR="00EF1F7F" w:rsidRPr="008F76C8">
        <w:rPr>
          <w:b w:val="0"/>
          <w:i w:val="0"/>
          <w:color w:val="auto"/>
        </w:rPr>
        <w:t xml:space="preserve"> дільниця Чернігівської філії  АТ "</w:t>
      </w:r>
      <w:proofErr w:type="spellStart"/>
      <w:r w:rsidR="00EF1F7F" w:rsidRPr="008F76C8">
        <w:rPr>
          <w:b w:val="0"/>
          <w:i w:val="0"/>
          <w:color w:val="auto"/>
        </w:rPr>
        <w:t>Укртелеком</w:t>
      </w:r>
      <w:proofErr w:type="spellEnd"/>
      <w:r w:rsidR="00EF1F7F" w:rsidRPr="008F76C8">
        <w:rPr>
          <w:b w:val="0"/>
          <w:i w:val="0"/>
          <w:color w:val="auto"/>
        </w:rPr>
        <w:t>" (</w:t>
      </w:r>
      <w:r w:rsidR="008A19C1">
        <w:rPr>
          <w:b w:val="0"/>
          <w:i w:val="0"/>
          <w:color w:val="auto"/>
        </w:rPr>
        <w:t>2650</w:t>
      </w:r>
      <w:r w:rsidR="00ED322E">
        <w:rPr>
          <w:b w:val="0"/>
          <w:i w:val="0"/>
          <w:color w:val="auto"/>
        </w:rPr>
        <w:t xml:space="preserve"> абонентів), ТОВ "</w:t>
      </w:r>
      <w:proofErr w:type="spellStart"/>
      <w:r w:rsidR="00ED322E">
        <w:rPr>
          <w:b w:val="0"/>
          <w:i w:val="0"/>
          <w:color w:val="auto"/>
        </w:rPr>
        <w:t>Смарт.Ком</w:t>
      </w:r>
      <w:proofErr w:type="spellEnd"/>
      <w:r w:rsidR="00ED322E">
        <w:rPr>
          <w:b w:val="0"/>
          <w:i w:val="0"/>
          <w:color w:val="auto"/>
        </w:rPr>
        <w:t>" (</w:t>
      </w:r>
      <w:r w:rsidR="000E2992">
        <w:rPr>
          <w:b w:val="0"/>
          <w:i w:val="0"/>
          <w:color w:val="auto"/>
        </w:rPr>
        <w:t>3124 абоненти</w:t>
      </w:r>
      <w:r w:rsidR="00EF1F7F" w:rsidRPr="008F76C8">
        <w:rPr>
          <w:b w:val="0"/>
          <w:i w:val="0"/>
          <w:color w:val="auto"/>
        </w:rPr>
        <w:t>).</w:t>
      </w:r>
    </w:p>
    <w:p w:rsidR="00427796" w:rsidRPr="005A4BEF" w:rsidRDefault="00EB3ACA" w:rsidP="00990874">
      <w:pPr>
        <w:pStyle w:val="43"/>
        <w:keepNext/>
        <w:keepLines/>
        <w:shd w:val="clear" w:color="auto" w:fill="auto"/>
        <w:spacing w:before="0" w:after="82"/>
        <w:ind w:firstLine="567"/>
        <w:jc w:val="both"/>
        <w:rPr>
          <w:color w:val="auto"/>
        </w:rPr>
      </w:pPr>
      <w:bookmarkStart w:id="13" w:name="bookmark10"/>
      <w:r w:rsidRPr="005A4BEF">
        <w:rPr>
          <w:color w:val="auto"/>
        </w:rPr>
        <w:t>Надання адміністративних послуг</w:t>
      </w:r>
      <w:bookmarkEnd w:id="13"/>
    </w:p>
    <w:p w:rsidR="005A4BEF" w:rsidRPr="00D833D6" w:rsidRDefault="005A4BEF" w:rsidP="00990874">
      <w:pPr>
        <w:tabs>
          <w:tab w:val="left" w:pos="1890"/>
        </w:tabs>
        <w:ind w:firstLine="567"/>
        <w:jc w:val="both"/>
        <w:rPr>
          <w:rFonts w:ascii="Times New Roman" w:hAnsi="Times New Roman" w:cs="Times New Roman"/>
          <w:sz w:val="28"/>
          <w:szCs w:val="28"/>
        </w:rPr>
      </w:pPr>
      <w:r>
        <w:rPr>
          <w:rFonts w:ascii="Times New Roman" w:hAnsi="Times New Roman" w:cs="Times New Roman"/>
          <w:sz w:val="28"/>
          <w:szCs w:val="28"/>
        </w:rPr>
        <w:t xml:space="preserve">Відділом «Центр надання адміністративних послуг» </w:t>
      </w:r>
      <w:proofErr w:type="spellStart"/>
      <w:r>
        <w:rPr>
          <w:rFonts w:ascii="Times New Roman" w:hAnsi="Times New Roman" w:cs="Times New Roman"/>
          <w:sz w:val="28"/>
          <w:szCs w:val="28"/>
        </w:rPr>
        <w:t>Сновської</w:t>
      </w:r>
      <w:proofErr w:type="spellEnd"/>
      <w:r>
        <w:rPr>
          <w:rFonts w:ascii="Times New Roman" w:hAnsi="Times New Roman" w:cs="Times New Roman"/>
          <w:sz w:val="28"/>
          <w:szCs w:val="28"/>
        </w:rPr>
        <w:t xml:space="preserve"> міської ради за 9 місяців 2025 року  надано 12635  адміністративних  послуг, адміністративний збір складає  1</w:t>
      </w:r>
      <w:r w:rsidR="00401691">
        <w:rPr>
          <w:rFonts w:ascii="Times New Roman" w:hAnsi="Times New Roman" w:cs="Times New Roman"/>
          <w:sz w:val="28"/>
          <w:szCs w:val="28"/>
        </w:rPr>
        <w:t>,</w:t>
      </w:r>
      <w:r>
        <w:rPr>
          <w:rFonts w:ascii="Times New Roman" w:hAnsi="Times New Roman" w:cs="Times New Roman"/>
          <w:sz w:val="28"/>
          <w:szCs w:val="28"/>
        </w:rPr>
        <w:t>5</w:t>
      </w:r>
      <w:r w:rsidR="00401691">
        <w:rPr>
          <w:rFonts w:ascii="Times New Roman" w:hAnsi="Times New Roman" w:cs="Times New Roman"/>
          <w:sz w:val="28"/>
          <w:szCs w:val="28"/>
        </w:rPr>
        <w:t xml:space="preserve"> </w:t>
      </w:r>
      <w:proofErr w:type="spellStart"/>
      <w:r w:rsidR="00401691">
        <w:rPr>
          <w:rFonts w:ascii="Times New Roman" w:hAnsi="Times New Roman" w:cs="Times New Roman"/>
          <w:sz w:val="28"/>
          <w:szCs w:val="28"/>
        </w:rPr>
        <w:t>млн.</w:t>
      </w:r>
      <w:r>
        <w:rPr>
          <w:rFonts w:ascii="Times New Roman" w:hAnsi="Times New Roman" w:cs="Times New Roman"/>
          <w:sz w:val="28"/>
          <w:szCs w:val="28"/>
        </w:rPr>
        <w:t>грн</w:t>
      </w:r>
      <w:proofErr w:type="spellEnd"/>
      <w:r>
        <w:rPr>
          <w:rFonts w:ascii="Times New Roman" w:hAnsi="Times New Roman" w:cs="Times New Roman"/>
          <w:sz w:val="28"/>
          <w:szCs w:val="28"/>
        </w:rPr>
        <w:t>.:</w:t>
      </w:r>
    </w:p>
    <w:p w:rsidR="005A4BEF" w:rsidRDefault="005A4BEF" w:rsidP="00114962">
      <w:pPr>
        <w:pStyle w:val="af7"/>
        <w:numPr>
          <w:ilvl w:val="0"/>
          <w:numId w:val="6"/>
        </w:numPr>
        <w:spacing w:line="276" w:lineRule="auto"/>
        <w:ind w:left="0" w:firstLine="567"/>
        <w:rPr>
          <w:sz w:val="28"/>
          <w:szCs w:val="28"/>
          <w:lang w:val="uk-UA"/>
        </w:rPr>
      </w:pPr>
      <w:r>
        <w:rPr>
          <w:sz w:val="28"/>
          <w:szCs w:val="28"/>
          <w:lang w:val="uk-UA"/>
        </w:rPr>
        <w:t>а</w:t>
      </w:r>
      <w:r w:rsidRPr="00EF0D64">
        <w:rPr>
          <w:sz w:val="28"/>
          <w:szCs w:val="28"/>
          <w:lang w:val="uk-UA"/>
        </w:rPr>
        <w:t>дміністративні послуги соціального характеру</w:t>
      </w:r>
      <w:r>
        <w:rPr>
          <w:sz w:val="28"/>
          <w:szCs w:val="28"/>
          <w:lang w:val="uk-UA"/>
        </w:rPr>
        <w:t xml:space="preserve"> </w:t>
      </w:r>
      <w:r w:rsidRPr="00EF0D64">
        <w:rPr>
          <w:sz w:val="28"/>
          <w:szCs w:val="28"/>
          <w:lang w:val="uk-UA"/>
        </w:rPr>
        <w:t xml:space="preserve">- </w:t>
      </w:r>
      <w:r>
        <w:rPr>
          <w:sz w:val="28"/>
          <w:szCs w:val="28"/>
          <w:lang w:val="uk-UA"/>
        </w:rPr>
        <w:t xml:space="preserve"> 1935 </w:t>
      </w:r>
      <w:r w:rsidRPr="00EF0D64">
        <w:rPr>
          <w:sz w:val="28"/>
          <w:szCs w:val="28"/>
          <w:lang w:val="uk-UA"/>
        </w:rPr>
        <w:t>послуг</w:t>
      </w:r>
      <w:r>
        <w:rPr>
          <w:sz w:val="28"/>
          <w:szCs w:val="28"/>
          <w:lang w:val="uk-UA"/>
        </w:rPr>
        <w:t>;</w:t>
      </w:r>
    </w:p>
    <w:p w:rsidR="005A4BEF" w:rsidRDefault="005A4BEF" w:rsidP="00114962">
      <w:pPr>
        <w:pStyle w:val="af7"/>
        <w:numPr>
          <w:ilvl w:val="0"/>
          <w:numId w:val="6"/>
        </w:numPr>
        <w:spacing w:line="276" w:lineRule="auto"/>
        <w:ind w:left="0" w:firstLine="567"/>
        <w:jc w:val="both"/>
        <w:rPr>
          <w:sz w:val="28"/>
          <w:szCs w:val="28"/>
          <w:lang w:val="uk-UA"/>
        </w:rPr>
      </w:pPr>
      <w:r w:rsidRPr="00D833D6">
        <w:rPr>
          <w:sz w:val="28"/>
          <w:szCs w:val="28"/>
          <w:lang w:val="uk-UA"/>
        </w:rPr>
        <w:t xml:space="preserve">отримали статус ВПО та оформили допомогу  на проживання ВПО – </w:t>
      </w:r>
      <w:r>
        <w:rPr>
          <w:sz w:val="28"/>
          <w:szCs w:val="28"/>
          <w:lang w:val="uk-UA"/>
        </w:rPr>
        <w:t>82</w:t>
      </w:r>
      <w:r w:rsidR="00401691">
        <w:rPr>
          <w:sz w:val="28"/>
          <w:szCs w:val="28"/>
          <w:lang w:val="uk-UA"/>
        </w:rPr>
        <w:t xml:space="preserve"> особи</w:t>
      </w:r>
      <w:r>
        <w:rPr>
          <w:sz w:val="28"/>
          <w:szCs w:val="28"/>
          <w:lang w:val="uk-UA"/>
        </w:rPr>
        <w:t>;</w:t>
      </w:r>
      <w:r w:rsidRPr="00D833D6">
        <w:rPr>
          <w:sz w:val="28"/>
          <w:szCs w:val="28"/>
          <w:lang w:val="uk-UA"/>
        </w:rPr>
        <w:t xml:space="preserve">     </w:t>
      </w:r>
    </w:p>
    <w:p w:rsidR="005A4BEF" w:rsidRPr="00D833D6" w:rsidRDefault="005A4BEF" w:rsidP="00114962">
      <w:pPr>
        <w:pStyle w:val="afb"/>
        <w:numPr>
          <w:ilvl w:val="0"/>
          <w:numId w:val="6"/>
        </w:numPr>
        <w:suppressAutoHyphens/>
        <w:autoSpaceDE w:val="0"/>
        <w:spacing w:after="0" w:line="200" w:lineRule="atLeast"/>
        <w:ind w:left="0" w:firstLine="567"/>
        <w:jc w:val="both"/>
        <w:rPr>
          <w:rFonts w:ascii="Times New Roman" w:hAnsi="Times New Roman" w:cs="Times New Roman"/>
          <w:sz w:val="28"/>
          <w:szCs w:val="28"/>
        </w:rPr>
      </w:pPr>
      <w:r>
        <w:rPr>
          <w:rFonts w:ascii="Times New Roman" w:hAnsi="Times New Roman" w:cs="Times New Roman"/>
          <w:sz w:val="28"/>
          <w:szCs w:val="28"/>
        </w:rPr>
        <w:t>ветеранам війни, учасникам бойових дій та членам їх сімей адміністративних послуг, визначених розпорядженням КМУ від 16.05.2014 №523 за звітний період надано 45;</w:t>
      </w:r>
      <w:r w:rsidRPr="00D833D6">
        <w:rPr>
          <w:rFonts w:ascii="Times New Roman" w:hAnsi="Times New Roman" w:cs="Times New Roman"/>
          <w:sz w:val="28"/>
          <w:szCs w:val="28"/>
        </w:rPr>
        <w:t xml:space="preserve">         </w:t>
      </w:r>
    </w:p>
    <w:p w:rsidR="005A4BEF" w:rsidRDefault="005A4BEF" w:rsidP="00114962">
      <w:pPr>
        <w:pStyle w:val="af7"/>
        <w:numPr>
          <w:ilvl w:val="0"/>
          <w:numId w:val="6"/>
        </w:numPr>
        <w:spacing w:line="276" w:lineRule="auto"/>
        <w:ind w:left="0" w:firstLine="567"/>
        <w:jc w:val="both"/>
        <w:rPr>
          <w:sz w:val="28"/>
          <w:szCs w:val="28"/>
          <w:lang w:val="uk-UA"/>
        </w:rPr>
      </w:pPr>
      <w:r>
        <w:rPr>
          <w:sz w:val="28"/>
          <w:szCs w:val="28"/>
          <w:lang w:val="uk-UA"/>
        </w:rPr>
        <w:t>п</w:t>
      </w:r>
      <w:r w:rsidRPr="00EF0D64">
        <w:rPr>
          <w:sz w:val="28"/>
          <w:szCs w:val="28"/>
          <w:lang w:val="uk-UA"/>
        </w:rPr>
        <w:t>ослуг</w:t>
      </w:r>
      <w:r>
        <w:rPr>
          <w:sz w:val="28"/>
          <w:szCs w:val="28"/>
          <w:lang w:val="uk-UA"/>
        </w:rPr>
        <w:t>и</w:t>
      </w:r>
      <w:r w:rsidRPr="00EF0D64">
        <w:rPr>
          <w:sz w:val="28"/>
          <w:szCs w:val="28"/>
          <w:lang w:val="uk-UA"/>
        </w:rPr>
        <w:t xml:space="preserve"> з реєстрації місця проживання - </w:t>
      </w:r>
      <w:r w:rsidRPr="008749FF">
        <w:rPr>
          <w:sz w:val="28"/>
          <w:szCs w:val="28"/>
          <w:lang w:val="uk-UA"/>
        </w:rPr>
        <w:t>4</w:t>
      </w:r>
      <w:r>
        <w:rPr>
          <w:sz w:val="28"/>
          <w:szCs w:val="28"/>
          <w:lang w:val="uk-UA"/>
        </w:rPr>
        <w:t>733</w:t>
      </w:r>
      <w:r w:rsidRPr="00EF0D64">
        <w:rPr>
          <w:sz w:val="28"/>
          <w:szCs w:val="28"/>
          <w:lang w:val="uk-UA"/>
        </w:rPr>
        <w:t xml:space="preserve">, в тому числі видача витягу з РТГ – </w:t>
      </w:r>
      <w:r>
        <w:rPr>
          <w:sz w:val="28"/>
          <w:szCs w:val="28"/>
          <w:lang w:val="uk-UA"/>
        </w:rPr>
        <w:t>2380;</w:t>
      </w:r>
    </w:p>
    <w:p w:rsidR="005A4BEF" w:rsidRPr="005A4BEF" w:rsidRDefault="005A4BEF" w:rsidP="00114962">
      <w:pPr>
        <w:pStyle w:val="ad"/>
        <w:numPr>
          <w:ilvl w:val="0"/>
          <w:numId w:val="6"/>
        </w:numPr>
        <w:spacing w:before="0" w:beforeAutospacing="0" w:after="0" w:afterAutospacing="0"/>
        <w:ind w:left="0" w:firstLine="567"/>
        <w:jc w:val="both"/>
        <w:rPr>
          <w:sz w:val="28"/>
          <w:szCs w:val="28"/>
          <w:lang w:val="uk-UA"/>
        </w:rPr>
      </w:pPr>
      <w:r w:rsidRPr="005A4BEF">
        <w:rPr>
          <w:sz w:val="28"/>
          <w:szCs w:val="28"/>
          <w:lang w:val="uk-UA"/>
        </w:rPr>
        <w:t>державна реєстрація  актів цивільного стану – 1091 послуг</w:t>
      </w:r>
      <w:r w:rsidR="00401691">
        <w:rPr>
          <w:sz w:val="28"/>
          <w:szCs w:val="28"/>
          <w:lang w:val="uk-UA"/>
        </w:rPr>
        <w:t>а</w:t>
      </w:r>
      <w:r w:rsidRPr="005A4BEF">
        <w:rPr>
          <w:sz w:val="28"/>
          <w:szCs w:val="28"/>
          <w:lang w:val="uk-UA"/>
        </w:rPr>
        <w:t xml:space="preserve">, а саме: 263 актових записів про смерть; 8 актових записів про народження, 39 актових записів про шлюб, з них 28 актових записів про шлюб у скорочені терміни, </w:t>
      </w:r>
    </w:p>
    <w:p w:rsidR="005A4BEF" w:rsidRPr="005A4BEF" w:rsidRDefault="005A4BEF" w:rsidP="00114962">
      <w:pPr>
        <w:pStyle w:val="ad"/>
        <w:numPr>
          <w:ilvl w:val="0"/>
          <w:numId w:val="6"/>
        </w:numPr>
        <w:spacing w:before="0" w:beforeAutospacing="0" w:after="0" w:afterAutospacing="0"/>
        <w:ind w:left="0" w:firstLine="567"/>
        <w:jc w:val="both"/>
        <w:rPr>
          <w:sz w:val="28"/>
          <w:szCs w:val="28"/>
          <w:lang w:val="uk-UA"/>
        </w:rPr>
      </w:pPr>
      <w:r w:rsidRPr="005A4BEF">
        <w:rPr>
          <w:sz w:val="28"/>
          <w:szCs w:val="28"/>
          <w:lang w:val="uk-UA"/>
        </w:rPr>
        <w:t xml:space="preserve">відповідно до Меморандуму між </w:t>
      </w:r>
      <w:proofErr w:type="spellStart"/>
      <w:r w:rsidRPr="005A4BEF">
        <w:rPr>
          <w:sz w:val="28"/>
          <w:szCs w:val="28"/>
          <w:lang w:val="uk-UA"/>
        </w:rPr>
        <w:t>Сновською</w:t>
      </w:r>
      <w:proofErr w:type="spellEnd"/>
      <w:r w:rsidRPr="005A4BEF">
        <w:rPr>
          <w:sz w:val="28"/>
          <w:szCs w:val="28"/>
          <w:lang w:val="uk-UA"/>
        </w:rPr>
        <w:t xml:space="preserve"> міської радою та Східним міжрегіональним управлінням Міністерства юстиції щодо прийняття заяв про повторну видачу свідоцтв та витягів з Державного реєстру цивільного стану від громадян прийнято 772 відповідну заяву та 9 заяв щодо надання комплексної послуги «є-Малятко»;</w:t>
      </w:r>
    </w:p>
    <w:p w:rsidR="005A4BEF" w:rsidRPr="005A4BEF" w:rsidRDefault="005A4BEF" w:rsidP="00114962">
      <w:pPr>
        <w:pStyle w:val="ad"/>
        <w:numPr>
          <w:ilvl w:val="0"/>
          <w:numId w:val="6"/>
        </w:numPr>
        <w:spacing w:before="0" w:beforeAutospacing="0" w:after="0" w:afterAutospacing="0"/>
        <w:ind w:left="0" w:firstLine="567"/>
        <w:jc w:val="both"/>
        <w:rPr>
          <w:sz w:val="28"/>
          <w:szCs w:val="28"/>
          <w:lang w:val="uk-UA"/>
        </w:rPr>
      </w:pPr>
      <w:r w:rsidRPr="005A4BEF">
        <w:rPr>
          <w:sz w:val="28"/>
          <w:szCs w:val="28"/>
          <w:lang w:val="uk-UA"/>
        </w:rPr>
        <w:t xml:space="preserve">з питань державної реєстрації права власності речових прав на нерухоме майно та надання інформації з Державного реєстру речових прав на нерухоме </w:t>
      </w:r>
      <w:r w:rsidR="00401691">
        <w:rPr>
          <w:sz w:val="28"/>
          <w:szCs w:val="28"/>
          <w:lang w:val="uk-UA"/>
        </w:rPr>
        <w:t>майно опрацьовано 8637 звернень</w:t>
      </w:r>
      <w:r w:rsidRPr="005A4BEF">
        <w:rPr>
          <w:sz w:val="28"/>
          <w:szCs w:val="28"/>
          <w:lang w:val="uk-UA"/>
        </w:rPr>
        <w:t>,</w:t>
      </w:r>
    </w:p>
    <w:p w:rsidR="005A4BEF" w:rsidRDefault="005A4BEF" w:rsidP="00114962">
      <w:pPr>
        <w:pStyle w:val="ad"/>
        <w:numPr>
          <w:ilvl w:val="0"/>
          <w:numId w:val="6"/>
        </w:numPr>
        <w:spacing w:before="0" w:beforeAutospacing="0" w:after="0" w:afterAutospacing="0"/>
        <w:ind w:left="0" w:firstLine="567"/>
        <w:jc w:val="both"/>
        <w:rPr>
          <w:sz w:val="28"/>
          <w:szCs w:val="28"/>
        </w:rPr>
      </w:pPr>
      <w:r w:rsidRPr="005A4BEF">
        <w:rPr>
          <w:sz w:val="28"/>
          <w:szCs w:val="28"/>
          <w:lang w:val="uk-UA"/>
        </w:rPr>
        <w:t xml:space="preserve"> послуг державного</w:t>
      </w:r>
      <w:r w:rsidRPr="00FA5B25">
        <w:rPr>
          <w:sz w:val="28"/>
          <w:szCs w:val="28"/>
        </w:rPr>
        <w:t xml:space="preserve"> земельного кадастру –  </w:t>
      </w:r>
      <w:r>
        <w:rPr>
          <w:sz w:val="28"/>
          <w:szCs w:val="28"/>
        </w:rPr>
        <w:t>360;</w:t>
      </w:r>
    </w:p>
    <w:p w:rsidR="005A4BEF" w:rsidRPr="005A4BEF" w:rsidRDefault="005A4BEF" w:rsidP="00114962">
      <w:pPr>
        <w:pStyle w:val="ad"/>
        <w:numPr>
          <w:ilvl w:val="0"/>
          <w:numId w:val="6"/>
        </w:numPr>
        <w:spacing w:before="0" w:beforeAutospacing="0" w:after="0" w:afterAutospacing="0"/>
        <w:ind w:left="0" w:firstLine="567"/>
        <w:jc w:val="both"/>
        <w:rPr>
          <w:sz w:val="28"/>
          <w:szCs w:val="28"/>
          <w:lang w:val="uk-UA"/>
        </w:rPr>
      </w:pPr>
      <w:r w:rsidRPr="005A4BEF">
        <w:rPr>
          <w:sz w:val="28"/>
          <w:szCs w:val="28"/>
          <w:lang w:val="uk-UA"/>
        </w:rPr>
        <w:t xml:space="preserve"> опрацьовано 12 заяв з питань будівництва;</w:t>
      </w:r>
    </w:p>
    <w:p w:rsidR="005A4BEF" w:rsidRDefault="005A4BEF" w:rsidP="00114962">
      <w:pPr>
        <w:pStyle w:val="afb"/>
        <w:numPr>
          <w:ilvl w:val="0"/>
          <w:numId w:val="6"/>
        </w:numPr>
        <w:suppressAutoHyphens/>
        <w:autoSpaceDE w:val="0"/>
        <w:spacing w:after="0" w:line="200" w:lineRule="atLeast"/>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послугою «Мобільний адміністратор» за звітний період скористалося 22 </w:t>
      </w:r>
      <w:r>
        <w:rPr>
          <w:rFonts w:ascii="Times New Roman" w:hAnsi="Times New Roman" w:cs="Times New Roman"/>
          <w:sz w:val="28"/>
          <w:szCs w:val="28"/>
        </w:rPr>
        <w:lastRenderedPageBreak/>
        <w:t>громадян та отримали 30 адміністративних послуг;</w:t>
      </w:r>
    </w:p>
    <w:p w:rsidR="005A4BEF" w:rsidRPr="002310A3" w:rsidRDefault="005A4BEF" w:rsidP="00114962">
      <w:pPr>
        <w:pStyle w:val="af7"/>
        <w:numPr>
          <w:ilvl w:val="0"/>
          <w:numId w:val="6"/>
        </w:numPr>
        <w:spacing w:line="276" w:lineRule="auto"/>
        <w:ind w:left="0" w:firstLine="567"/>
        <w:jc w:val="both"/>
        <w:rPr>
          <w:color w:val="000000" w:themeColor="text1"/>
          <w:sz w:val="28"/>
          <w:szCs w:val="28"/>
          <w:lang w:val="uk-UA"/>
        </w:rPr>
      </w:pPr>
      <w:r>
        <w:rPr>
          <w:color w:val="000000" w:themeColor="text1"/>
          <w:sz w:val="28"/>
          <w:szCs w:val="28"/>
          <w:lang w:val="uk-UA"/>
        </w:rPr>
        <w:t>м</w:t>
      </w:r>
      <w:r w:rsidRPr="00D833D6">
        <w:rPr>
          <w:color w:val="000000" w:themeColor="text1"/>
          <w:sz w:val="28"/>
          <w:szCs w:val="28"/>
          <w:lang w:val="uk-UA"/>
        </w:rPr>
        <w:t xml:space="preserve">ісцем для самообслуговування скористалося </w:t>
      </w:r>
      <w:r>
        <w:rPr>
          <w:color w:val="000000" w:themeColor="text1"/>
          <w:sz w:val="28"/>
          <w:szCs w:val="28"/>
          <w:lang w:val="uk-UA"/>
        </w:rPr>
        <w:t>233</w:t>
      </w:r>
      <w:r w:rsidRPr="00D833D6">
        <w:rPr>
          <w:color w:val="000000" w:themeColor="text1"/>
          <w:sz w:val="28"/>
          <w:szCs w:val="28"/>
          <w:lang w:val="uk-UA"/>
        </w:rPr>
        <w:t xml:space="preserve"> осіб, надано </w:t>
      </w:r>
      <w:r>
        <w:rPr>
          <w:color w:val="000000" w:themeColor="text1"/>
          <w:sz w:val="28"/>
          <w:szCs w:val="28"/>
          <w:lang w:val="uk-UA"/>
        </w:rPr>
        <w:t>531</w:t>
      </w:r>
      <w:r w:rsidRPr="00D833D6">
        <w:rPr>
          <w:color w:val="000000" w:themeColor="text1"/>
          <w:sz w:val="28"/>
          <w:szCs w:val="28"/>
          <w:lang w:val="uk-UA"/>
        </w:rPr>
        <w:t xml:space="preserve"> послуг</w:t>
      </w:r>
      <w:r w:rsidR="00E12BD4">
        <w:rPr>
          <w:color w:val="000000" w:themeColor="text1"/>
          <w:sz w:val="28"/>
          <w:szCs w:val="28"/>
          <w:lang w:val="uk-UA"/>
        </w:rPr>
        <w:t>а</w:t>
      </w:r>
      <w:r>
        <w:rPr>
          <w:color w:val="000000" w:themeColor="text1"/>
          <w:sz w:val="28"/>
          <w:szCs w:val="28"/>
          <w:lang w:val="uk-UA"/>
        </w:rPr>
        <w:t>.</w:t>
      </w:r>
    </w:p>
    <w:p w:rsidR="005A4BEF" w:rsidRDefault="005A4BEF" w:rsidP="00990874">
      <w:pPr>
        <w:tabs>
          <w:tab w:val="left" w:pos="912"/>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310A3">
        <w:rPr>
          <w:rFonts w:ascii="Times New Roman" w:hAnsi="Times New Roman" w:cs="Times New Roman"/>
          <w:color w:val="000000" w:themeColor="text1"/>
          <w:sz w:val="28"/>
          <w:szCs w:val="28"/>
        </w:rPr>
        <w:t>паспортних послуг</w:t>
      </w:r>
      <w:r w:rsidRPr="000D388D">
        <w:rPr>
          <w:rFonts w:ascii="Times New Roman" w:hAnsi="Times New Roman" w:cs="Times New Roman"/>
          <w:color w:val="000000" w:themeColor="text1"/>
          <w:sz w:val="28"/>
          <w:szCs w:val="28"/>
        </w:rPr>
        <w:t xml:space="preserve"> </w:t>
      </w:r>
      <w:r w:rsidRPr="002310A3">
        <w:rPr>
          <w:rFonts w:ascii="Times New Roman" w:hAnsi="Times New Roman" w:cs="Times New Roman"/>
          <w:color w:val="000000" w:themeColor="text1"/>
          <w:sz w:val="28"/>
          <w:szCs w:val="28"/>
        </w:rPr>
        <w:t>нада</w:t>
      </w:r>
      <w:r>
        <w:rPr>
          <w:rFonts w:ascii="Times New Roman" w:hAnsi="Times New Roman" w:cs="Times New Roman"/>
          <w:color w:val="000000" w:themeColor="text1"/>
          <w:sz w:val="28"/>
          <w:szCs w:val="28"/>
        </w:rPr>
        <w:t>но</w:t>
      </w:r>
      <w:r w:rsidRPr="00231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994.</w:t>
      </w:r>
    </w:p>
    <w:p w:rsidR="006936F5" w:rsidRPr="005A4BEF" w:rsidRDefault="006936F5" w:rsidP="00990874">
      <w:pPr>
        <w:ind w:firstLineChars="202" w:firstLine="566"/>
        <w:jc w:val="both"/>
        <w:rPr>
          <w:rFonts w:ascii="Times New Roman" w:hAnsi="Times New Roman" w:cs="Times New Roman"/>
          <w:color w:val="auto"/>
          <w:sz w:val="28"/>
          <w:szCs w:val="28"/>
        </w:rPr>
      </w:pPr>
      <w:r w:rsidRPr="005A4BEF">
        <w:rPr>
          <w:rFonts w:ascii="Times New Roman" w:hAnsi="Times New Roman" w:cs="Times New Roman"/>
          <w:color w:val="auto"/>
          <w:sz w:val="28"/>
          <w:szCs w:val="28"/>
        </w:rPr>
        <w:t>Запроваджено чат-бот СВОЇ, завдяки якому здійснюється запис на прийом до Дія.Центру через електронну чергу.</w:t>
      </w:r>
    </w:p>
    <w:p w:rsidR="006936F5" w:rsidRPr="005A4BEF" w:rsidRDefault="006936F5" w:rsidP="00990874">
      <w:pPr>
        <w:shd w:val="clear" w:color="auto" w:fill="FFFFFF"/>
        <w:ind w:firstLineChars="202" w:firstLine="566"/>
        <w:jc w:val="both"/>
        <w:rPr>
          <w:rFonts w:ascii="Times New Roman" w:eastAsia="Times New Roman" w:hAnsi="Times New Roman" w:cs="Times New Roman"/>
          <w:color w:val="auto"/>
          <w:sz w:val="28"/>
          <w:szCs w:val="28"/>
        </w:rPr>
      </w:pPr>
      <w:r w:rsidRPr="005A4BEF">
        <w:rPr>
          <w:rFonts w:ascii="Times New Roman" w:eastAsia="Times New Roman" w:hAnsi="Times New Roman" w:cs="Times New Roman"/>
          <w:color w:val="auto"/>
          <w:sz w:val="28"/>
          <w:szCs w:val="28"/>
        </w:rPr>
        <w:t xml:space="preserve">На фасаді Дія.Центру встановили </w:t>
      </w:r>
      <w:r w:rsidRPr="005A4BEF">
        <w:rPr>
          <w:rFonts w:ascii="Times New Roman" w:eastAsia="Times New Roman" w:hAnsi="Times New Roman" w:cs="Times New Roman"/>
          <w:color w:val="auto"/>
          <w:sz w:val="28"/>
          <w:szCs w:val="28"/>
          <w:lang w:val="en-US"/>
        </w:rPr>
        <w:t>Wi</w:t>
      </w:r>
      <w:r w:rsidRPr="005A4BEF">
        <w:rPr>
          <w:rFonts w:ascii="Times New Roman" w:eastAsia="Times New Roman" w:hAnsi="Times New Roman" w:cs="Times New Roman"/>
          <w:color w:val="auto"/>
          <w:sz w:val="28"/>
          <w:szCs w:val="28"/>
        </w:rPr>
        <w:t>-</w:t>
      </w:r>
      <w:r w:rsidRPr="005A4BEF">
        <w:rPr>
          <w:rFonts w:ascii="Times New Roman" w:eastAsia="Times New Roman" w:hAnsi="Times New Roman" w:cs="Times New Roman"/>
          <w:color w:val="auto"/>
          <w:sz w:val="28"/>
          <w:szCs w:val="28"/>
          <w:lang w:val="en-US"/>
        </w:rPr>
        <w:t>Fi</w:t>
      </w:r>
      <w:r w:rsidRPr="005A4BEF">
        <w:rPr>
          <w:rFonts w:ascii="Times New Roman" w:eastAsia="Times New Roman" w:hAnsi="Times New Roman" w:cs="Times New Roman"/>
          <w:color w:val="auto"/>
          <w:sz w:val="28"/>
          <w:szCs w:val="28"/>
        </w:rPr>
        <w:t xml:space="preserve"> точку доступу, завдяки чому мешканці та гості міста мають змогу користуватися безкоштовним інтернетом в радіусі 200 метрів від будівлі ЦНАПу.</w:t>
      </w:r>
    </w:p>
    <w:p w:rsidR="006936F5" w:rsidRPr="005A4BEF" w:rsidRDefault="006936F5" w:rsidP="00990874">
      <w:pPr>
        <w:shd w:val="clear" w:color="auto" w:fill="FFFFFF"/>
        <w:ind w:firstLineChars="202" w:firstLine="566"/>
        <w:jc w:val="both"/>
        <w:rPr>
          <w:rFonts w:ascii="Times New Roman" w:eastAsia="Times New Roman" w:hAnsi="Times New Roman" w:cs="Times New Roman"/>
          <w:color w:val="auto"/>
          <w:sz w:val="28"/>
          <w:szCs w:val="28"/>
        </w:rPr>
      </w:pPr>
      <w:r w:rsidRPr="005A4BEF">
        <w:rPr>
          <w:rFonts w:ascii="Times New Roman" w:eastAsia="Times New Roman" w:hAnsi="Times New Roman" w:cs="Times New Roman"/>
          <w:color w:val="auto"/>
          <w:sz w:val="28"/>
          <w:szCs w:val="28"/>
        </w:rPr>
        <w:t>Для покращення якості надання адміністративних послуг населенню працівники ЦНАПу постійно продовжують роботу щодо підвищення професійного рівня та цифрових навичок.</w:t>
      </w:r>
    </w:p>
    <w:p w:rsidR="003A67E4" w:rsidRPr="00776079" w:rsidRDefault="003A67E4" w:rsidP="00990874">
      <w:pPr>
        <w:pStyle w:val="43"/>
        <w:keepNext/>
        <w:keepLines/>
        <w:shd w:val="clear" w:color="auto" w:fill="auto"/>
        <w:spacing w:before="0" w:after="82"/>
        <w:ind w:firstLine="567"/>
        <w:jc w:val="both"/>
        <w:rPr>
          <w:color w:val="943634" w:themeColor="accent2" w:themeShade="BF"/>
        </w:rPr>
      </w:pPr>
    </w:p>
    <w:p w:rsidR="00427796" w:rsidRPr="005960EA" w:rsidRDefault="00EB3ACA" w:rsidP="0064011F">
      <w:pPr>
        <w:pStyle w:val="43"/>
        <w:keepNext/>
        <w:keepLines/>
        <w:shd w:val="clear" w:color="auto" w:fill="auto"/>
        <w:spacing w:before="0" w:after="86"/>
        <w:ind w:firstLine="567"/>
        <w:jc w:val="both"/>
        <w:rPr>
          <w:color w:val="auto"/>
        </w:rPr>
      </w:pPr>
      <w:bookmarkStart w:id="14" w:name="bookmark11"/>
      <w:r w:rsidRPr="005960EA">
        <w:rPr>
          <w:rStyle w:val="44"/>
          <w:b/>
          <w:bCs/>
          <w:i/>
          <w:iCs/>
          <w:color w:val="auto"/>
        </w:rPr>
        <w:t>Житлово-комунальне господарство та енергозбереження</w:t>
      </w:r>
      <w:bookmarkEnd w:id="14"/>
    </w:p>
    <w:p w:rsidR="009C4B0B" w:rsidRPr="005960EA" w:rsidRDefault="009C4B0B" w:rsidP="0064011F">
      <w:pPr>
        <w:ind w:firstLine="567"/>
        <w:jc w:val="both"/>
        <w:rPr>
          <w:rFonts w:ascii="Times New Roman" w:eastAsia="Arial" w:hAnsi="Times New Roman" w:cs="Times New Roman"/>
          <w:color w:val="auto"/>
          <w:sz w:val="28"/>
          <w:szCs w:val="28"/>
        </w:rPr>
      </w:pPr>
      <w:r w:rsidRPr="005960EA">
        <w:rPr>
          <w:rFonts w:ascii="Times New Roman" w:eastAsia="Arial" w:hAnsi="Times New Roman" w:cs="Times New Roman"/>
          <w:color w:val="auto"/>
          <w:sz w:val="28"/>
          <w:szCs w:val="28"/>
        </w:rPr>
        <w:t xml:space="preserve">Всього на території громади налічується </w:t>
      </w:r>
      <w:r w:rsidR="00AF4D80">
        <w:rPr>
          <w:rFonts w:ascii="Times New Roman" w:eastAsia="Arial" w:hAnsi="Times New Roman" w:cs="Times New Roman"/>
          <w:color w:val="auto"/>
          <w:sz w:val="28"/>
          <w:szCs w:val="28"/>
        </w:rPr>
        <w:t>8099</w:t>
      </w:r>
      <w:r w:rsidRPr="005960EA">
        <w:rPr>
          <w:rFonts w:ascii="Times New Roman" w:eastAsia="Arial" w:hAnsi="Times New Roman" w:cs="Times New Roman"/>
          <w:color w:val="auto"/>
          <w:sz w:val="28"/>
          <w:szCs w:val="28"/>
        </w:rPr>
        <w:t xml:space="preserve"> домогосподарств, в т.ч. 975 квартир. Загальна пло</w:t>
      </w:r>
      <w:r w:rsidR="00AF4D80">
        <w:rPr>
          <w:rFonts w:ascii="Times New Roman" w:eastAsia="Arial" w:hAnsi="Times New Roman" w:cs="Times New Roman"/>
          <w:color w:val="auto"/>
          <w:sz w:val="28"/>
          <w:szCs w:val="28"/>
        </w:rPr>
        <w:t>ща житлового фонду становить 728</w:t>
      </w:r>
      <w:r w:rsidRPr="005960EA">
        <w:rPr>
          <w:rFonts w:ascii="Times New Roman" w:eastAsia="Arial" w:hAnsi="Times New Roman" w:cs="Times New Roman"/>
          <w:color w:val="auto"/>
          <w:sz w:val="28"/>
          <w:szCs w:val="28"/>
        </w:rPr>
        <w:t xml:space="preserve"> тис. м кв., в т.ч. міський – 257 тис. м кв., міській раді належить 1,6 тис. м кв.  Для житлово-комунального господарства громади притаманна висока зношеність основних фондів. Щоправда, ці проблеми концентруються в Сновську – в старостинських округах комунальна інфраструктура розвинута мало. Крім Сновська, водогони є в 8 селах, каналізація – лише в місті, газова мережа – в місті та 9 селах.</w:t>
      </w:r>
    </w:p>
    <w:p w:rsidR="009C4B0B" w:rsidRPr="00220883" w:rsidRDefault="009C4B0B" w:rsidP="00220883">
      <w:pPr>
        <w:ind w:firstLine="567"/>
        <w:jc w:val="both"/>
        <w:rPr>
          <w:rFonts w:ascii="Times New Roman" w:eastAsia="Arial" w:hAnsi="Times New Roman" w:cs="Times New Roman"/>
          <w:color w:val="auto"/>
          <w:sz w:val="28"/>
          <w:szCs w:val="28"/>
        </w:rPr>
      </w:pPr>
      <w:r w:rsidRPr="005960EA">
        <w:rPr>
          <w:rFonts w:ascii="Times New Roman" w:eastAsia="Arial" w:hAnsi="Times New Roman" w:cs="Times New Roman"/>
          <w:color w:val="auto"/>
          <w:sz w:val="28"/>
          <w:szCs w:val="28"/>
        </w:rPr>
        <w:t xml:space="preserve">Більшу частину </w:t>
      </w:r>
      <w:r w:rsidR="007451CE" w:rsidRPr="005960EA">
        <w:rPr>
          <w:rFonts w:ascii="Times New Roman" w:eastAsia="Arial" w:hAnsi="Times New Roman" w:cs="Times New Roman"/>
          <w:color w:val="auto"/>
          <w:sz w:val="28"/>
          <w:szCs w:val="28"/>
        </w:rPr>
        <w:t xml:space="preserve">водопровідних мереж </w:t>
      </w:r>
      <w:r w:rsidRPr="005960EA">
        <w:rPr>
          <w:rFonts w:ascii="Times New Roman" w:eastAsia="Arial" w:hAnsi="Times New Roman" w:cs="Times New Roman"/>
          <w:color w:val="auto"/>
          <w:sz w:val="28"/>
          <w:szCs w:val="28"/>
        </w:rPr>
        <w:t>міста обслуговує приватне підприємство ПрАТ «Комунальник» (близько 4,5 тис. абонентів). Другу частину міста обслуговує ПАТ «Укрзалізниця» (близько 1,3 тис. абонентів). У зв'язку з цим у різних частинах міста різні тарифи на водопостачання.</w:t>
      </w:r>
      <w:r w:rsidR="00220883">
        <w:rPr>
          <w:rFonts w:ascii="Times New Roman" w:eastAsia="Arial" w:hAnsi="Times New Roman" w:cs="Times New Roman"/>
          <w:color w:val="auto"/>
          <w:sz w:val="28"/>
          <w:szCs w:val="28"/>
        </w:rPr>
        <w:t xml:space="preserve"> </w:t>
      </w:r>
      <w:r w:rsidRPr="005960EA">
        <w:rPr>
          <w:rFonts w:ascii="Times New Roman" w:hAnsi="Times New Roman" w:cs="Times New Roman"/>
          <w:color w:val="auto"/>
          <w:sz w:val="28"/>
          <w:szCs w:val="28"/>
        </w:rPr>
        <w:t>Кількість населених пунктів, що мають: водопровідну мережу – 9 (в т.ч. місто – 1), каналізаційну мережу – 1 (місто), газову мережу –  10 (в.т.ч. місто – 1).</w:t>
      </w:r>
    </w:p>
    <w:p w:rsidR="00427796" w:rsidRPr="005960EA" w:rsidRDefault="009C4B0B" w:rsidP="0064011F">
      <w:pPr>
        <w:pStyle w:val="20"/>
        <w:shd w:val="clear" w:color="auto" w:fill="auto"/>
        <w:spacing w:after="120" w:line="302" w:lineRule="exact"/>
        <w:ind w:right="220" w:firstLine="567"/>
        <w:jc w:val="both"/>
        <w:rPr>
          <w:rFonts w:eastAsia="Arial"/>
          <w:color w:val="auto"/>
        </w:rPr>
      </w:pPr>
      <w:r w:rsidRPr="005960EA">
        <w:rPr>
          <w:rFonts w:eastAsia="Arial"/>
          <w:color w:val="auto"/>
        </w:rPr>
        <w:t xml:space="preserve">В цілому лише 30% домогосподарств громади мають доступ до води з водопроводу.  Загальна протяжність </w:t>
      </w:r>
      <w:r w:rsidRPr="005960EA">
        <w:rPr>
          <w:rFonts w:eastAsia="Arial"/>
          <w:i/>
          <w:color w:val="auto"/>
          <w:u w:val="single"/>
        </w:rPr>
        <w:t>водопровідних мереж</w:t>
      </w:r>
      <w:r w:rsidRPr="005960EA">
        <w:rPr>
          <w:rFonts w:eastAsia="Arial"/>
          <w:color w:val="auto"/>
        </w:rPr>
        <w:t xml:space="preserve"> така: Сновськ – 24,6 км, с. Суничне – 3 км, с. Гірськ – 7 км, с. Займище – 5,2 км, с. Єліно – 8,2 км, с. Нові Боровичі – 4,1 км, с. Старі Боровичі – 4,0 км, с. Тихоновичі – 6,6 км. Станція знезалізнення води у Сновську потребує реконструкції. В цілому, більше половини зазначеної інфраструктури зношені та потребують заміни на нову. У сільських районах ступінь зношеності водопровідної інфраструктури ще вищий, а брак доступу до водопровідної мережі змушує мешканців використовувати місцеві криниці</w:t>
      </w:r>
      <w:r w:rsidR="007D2136">
        <w:rPr>
          <w:rFonts w:eastAsia="Arial"/>
          <w:color w:val="auto"/>
        </w:rPr>
        <w:t xml:space="preserve"> та приватні свердловини</w:t>
      </w:r>
      <w:r w:rsidRPr="005960EA">
        <w:rPr>
          <w:rFonts w:eastAsia="Arial"/>
          <w:color w:val="auto"/>
        </w:rPr>
        <w:t>, в яких якість води не контролюється.</w:t>
      </w:r>
    </w:p>
    <w:p w:rsidR="009C4B0B" w:rsidRPr="00C63FCB" w:rsidRDefault="009C4B0B" w:rsidP="0064011F">
      <w:pPr>
        <w:pStyle w:val="af"/>
        <w:spacing w:after="120"/>
        <w:jc w:val="center"/>
        <w:rPr>
          <w:rFonts w:cs="Arial"/>
          <w:b/>
          <w:i w:val="0"/>
          <w:color w:val="auto"/>
          <w:sz w:val="20"/>
          <w:szCs w:val="20"/>
        </w:rPr>
      </w:pPr>
      <w:r w:rsidRPr="00C63FCB">
        <w:rPr>
          <w:b/>
          <w:i w:val="0"/>
          <w:color w:val="auto"/>
          <w:sz w:val="20"/>
          <w:szCs w:val="20"/>
        </w:rPr>
        <w:t>Характеристики системи життєзабезпечення Сновської громади</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245"/>
        <w:gridCol w:w="1418"/>
        <w:gridCol w:w="1418"/>
      </w:tblGrid>
      <w:tr w:rsidR="005960EA" w:rsidRPr="00C63FCB" w:rsidTr="005960EA">
        <w:trPr>
          <w:tblHeader/>
          <w:jc w:val="center"/>
        </w:trPr>
        <w:tc>
          <w:tcPr>
            <w:tcW w:w="5245" w:type="dxa"/>
            <w:shd w:val="clear" w:color="auto" w:fill="D9D9D9"/>
          </w:tcPr>
          <w:p w:rsidR="005960EA" w:rsidRPr="00C63FCB" w:rsidRDefault="005960EA" w:rsidP="0064011F">
            <w:pPr>
              <w:spacing w:after="60" w:line="259" w:lineRule="auto"/>
              <w:jc w:val="center"/>
              <w:rPr>
                <w:rFonts w:ascii="Arial" w:hAnsi="Arial" w:cs="Arial"/>
                <w:color w:val="auto"/>
                <w:sz w:val="20"/>
                <w:szCs w:val="20"/>
              </w:rPr>
            </w:pPr>
            <w:r w:rsidRPr="00C63FCB">
              <w:rPr>
                <w:rFonts w:ascii="Arial" w:hAnsi="Arial" w:cs="Arial"/>
                <w:b/>
                <w:color w:val="auto"/>
                <w:sz w:val="20"/>
                <w:szCs w:val="20"/>
              </w:rPr>
              <w:t>Показники</w:t>
            </w:r>
          </w:p>
        </w:tc>
        <w:tc>
          <w:tcPr>
            <w:tcW w:w="1418" w:type="dxa"/>
            <w:shd w:val="clear" w:color="auto" w:fill="D9D9D9"/>
          </w:tcPr>
          <w:p w:rsidR="005960EA" w:rsidRPr="00C63FCB" w:rsidRDefault="005960EA" w:rsidP="00D6582B">
            <w:pPr>
              <w:spacing w:after="60" w:line="259" w:lineRule="auto"/>
              <w:jc w:val="center"/>
              <w:rPr>
                <w:rFonts w:ascii="Arial" w:hAnsi="Arial" w:cs="Arial"/>
                <w:color w:val="auto"/>
                <w:sz w:val="20"/>
                <w:szCs w:val="20"/>
              </w:rPr>
            </w:pPr>
            <w:r w:rsidRPr="00C63FCB">
              <w:rPr>
                <w:rFonts w:ascii="Arial" w:hAnsi="Arial" w:cs="Arial"/>
                <w:b/>
                <w:color w:val="auto"/>
                <w:sz w:val="20"/>
                <w:szCs w:val="20"/>
              </w:rPr>
              <w:t>2024</w:t>
            </w:r>
          </w:p>
        </w:tc>
        <w:tc>
          <w:tcPr>
            <w:tcW w:w="1418" w:type="dxa"/>
            <w:shd w:val="clear" w:color="auto" w:fill="D9D9D9"/>
          </w:tcPr>
          <w:p w:rsidR="005960EA" w:rsidRPr="00C63FCB" w:rsidRDefault="005960EA" w:rsidP="0064011F">
            <w:pPr>
              <w:spacing w:after="60" w:line="259" w:lineRule="auto"/>
              <w:jc w:val="center"/>
              <w:rPr>
                <w:rFonts w:ascii="Arial" w:hAnsi="Arial" w:cs="Arial"/>
                <w:b/>
                <w:color w:val="auto"/>
                <w:sz w:val="20"/>
                <w:szCs w:val="20"/>
              </w:rPr>
            </w:pPr>
            <w:r w:rsidRPr="00C63FCB">
              <w:rPr>
                <w:rFonts w:ascii="Arial" w:hAnsi="Arial" w:cs="Arial"/>
                <w:b/>
                <w:color w:val="auto"/>
                <w:sz w:val="20"/>
                <w:szCs w:val="20"/>
              </w:rPr>
              <w:t>9 міс. 2025</w:t>
            </w: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b/>
                <w:color w:val="auto"/>
                <w:sz w:val="20"/>
                <w:szCs w:val="20"/>
              </w:rPr>
              <w:t>Водопостачання</w:t>
            </w:r>
          </w:p>
        </w:tc>
        <w:tc>
          <w:tcPr>
            <w:tcW w:w="1418" w:type="dxa"/>
            <w:vAlign w:val="center"/>
          </w:tcPr>
          <w:p w:rsidR="005960EA" w:rsidRPr="00C63FCB" w:rsidRDefault="005960EA" w:rsidP="00D6582B">
            <w:pPr>
              <w:jc w:val="center"/>
              <w:rPr>
                <w:rFonts w:ascii="Arial" w:hAnsi="Arial" w:cs="Arial"/>
                <w:color w:val="auto"/>
                <w:sz w:val="20"/>
                <w:szCs w:val="20"/>
              </w:rPr>
            </w:pPr>
          </w:p>
        </w:tc>
        <w:tc>
          <w:tcPr>
            <w:tcW w:w="1418" w:type="dxa"/>
            <w:shd w:val="clear" w:color="auto" w:fill="auto"/>
            <w:vAlign w:val="center"/>
          </w:tcPr>
          <w:p w:rsidR="005960EA" w:rsidRPr="00C63FCB" w:rsidRDefault="005960EA" w:rsidP="0064011F">
            <w:pPr>
              <w:jc w:val="center"/>
              <w:rPr>
                <w:rFonts w:ascii="Arial" w:hAnsi="Arial" w:cs="Arial"/>
                <w:color w:val="auto"/>
                <w:sz w:val="20"/>
                <w:szCs w:val="20"/>
              </w:rPr>
            </w:pPr>
          </w:p>
        </w:tc>
      </w:tr>
      <w:tr w:rsidR="005960EA" w:rsidRPr="00C63FCB" w:rsidTr="005960EA">
        <w:trPr>
          <w:trHeight w:val="192"/>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color w:val="auto"/>
                <w:sz w:val="20"/>
                <w:szCs w:val="20"/>
              </w:rPr>
              <w:t>Протяжність мереж водопостачання, км</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24</w:t>
            </w:r>
          </w:p>
        </w:tc>
        <w:tc>
          <w:tcPr>
            <w:tcW w:w="1418" w:type="dxa"/>
            <w:shd w:val="clear" w:color="auto" w:fill="auto"/>
            <w:tcMar>
              <w:top w:w="0" w:type="dxa"/>
              <w:left w:w="120" w:type="dxa"/>
              <w:bottom w:w="0" w:type="dxa"/>
              <w:right w:w="120" w:type="dxa"/>
            </w:tcMar>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24</w:t>
            </w: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color w:val="auto"/>
                <w:sz w:val="20"/>
                <w:szCs w:val="20"/>
              </w:rPr>
              <w:t>Протяжність мереж водовідведення, км</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10</w:t>
            </w:r>
          </w:p>
        </w:tc>
        <w:tc>
          <w:tcPr>
            <w:tcW w:w="1418" w:type="dxa"/>
            <w:shd w:val="clear" w:color="auto" w:fill="auto"/>
            <w:tcMar>
              <w:top w:w="0" w:type="dxa"/>
              <w:left w:w="120" w:type="dxa"/>
              <w:bottom w:w="0" w:type="dxa"/>
              <w:right w:w="120" w:type="dxa"/>
            </w:tcMar>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10</w:t>
            </w: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color w:val="auto"/>
                <w:sz w:val="20"/>
                <w:szCs w:val="20"/>
              </w:rPr>
              <w:t>Споживання питної води, тис. м</w:t>
            </w:r>
            <w:r w:rsidRPr="00C63FCB">
              <w:rPr>
                <w:rFonts w:ascii="Arial" w:hAnsi="Arial" w:cs="Arial"/>
                <w:color w:val="auto"/>
                <w:sz w:val="20"/>
                <w:szCs w:val="20"/>
                <w:vertAlign w:val="superscript"/>
              </w:rPr>
              <w:t>3</w:t>
            </w:r>
            <w:r w:rsidRPr="00C63FCB">
              <w:rPr>
                <w:rFonts w:ascii="Arial" w:hAnsi="Arial" w:cs="Arial"/>
                <w:color w:val="auto"/>
                <w:sz w:val="20"/>
                <w:szCs w:val="20"/>
              </w:rPr>
              <w:t xml:space="preserve"> – всього,</w:t>
            </w:r>
            <w:r w:rsidRPr="00C63FCB">
              <w:rPr>
                <w:rFonts w:ascii="Arial" w:hAnsi="Arial" w:cs="Arial"/>
                <w:color w:val="auto"/>
                <w:sz w:val="20"/>
                <w:szCs w:val="20"/>
              </w:rPr>
              <w:br/>
              <w:t>у тому числі:</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122,7</w:t>
            </w:r>
          </w:p>
        </w:tc>
        <w:tc>
          <w:tcPr>
            <w:tcW w:w="1418" w:type="dxa"/>
            <w:shd w:val="clear" w:color="auto" w:fill="auto"/>
            <w:tcMar>
              <w:top w:w="0" w:type="dxa"/>
              <w:left w:w="120" w:type="dxa"/>
              <w:bottom w:w="0" w:type="dxa"/>
              <w:right w:w="120" w:type="dxa"/>
            </w:tcMar>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103,2</w:t>
            </w: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color w:val="auto"/>
                <w:sz w:val="20"/>
                <w:szCs w:val="20"/>
              </w:rPr>
              <w:t>- населення</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110,2</w:t>
            </w:r>
          </w:p>
        </w:tc>
        <w:tc>
          <w:tcPr>
            <w:tcW w:w="1418" w:type="dxa"/>
            <w:shd w:val="clear" w:color="auto" w:fill="auto"/>
            <w:tcMar>
              <w:top w:w="0" w:type="dxa"/>
              <w:left w:w="120" w:type="dxa"/>
              <w:bottom w:w="0" w:type="dxa"/>
              <w:right w:w="120" w:type="dxa"/>
            </w:tcMar>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93</w:t>
            </w:r>
          </w:p>
        </w:tc>
      </w:tr>
      <w:tr w:rsidR="005960EA" w:rsidRPr="00C63FCB" w:rsidTr="005960EA">
        <w:trPr>
          <w:trHeight w:val="230"/>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color w:val="auto"/>
                <w:sz w:val="20"/>
                <w:szCs w:val="20"/>
              </w:rPr>
              <w:t>- підприємства</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12,5</w:t>
            </w:r>
          </w:p>
        </w:tc>
        <w:tc>
          <w:tcPr>
            <w:tcW w:w="1418" w:type="dxa"/>
            <w:shd w:val="clear" w:color="auto" w:fill="auto"/>
            <w:tcMar>
              <w:top w:w="0" w:type="dxa"/>
              <w:left w:w="120" w:type="dxa"/>
              <w:bottom w:w="0" w:type="dxa"/>
              <w:right w:w="120" w:type="dxa"/>
            </w:tcMar>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10,2</w:t>
            </w: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b/>
                <w:color w:val="auto"/>
                <w:sz w:val="20"/>
                <w:szCs w:val="20"/>
              </w:rPr>
              <w:t>Газопостачання</w:t>
            </w:r>
          </w:p>
        </w:tc>
        <w:tc>
          <w:tcPr>
            <w:tcW w:w="1418" w:type="dxa"/>
          </w:tcPr>
          <w:p w:rsidR="005960EA" w:rsidRPr="00C63FCB" w:rsidRDefault="005960EA" w:rsidP="00D6582B">
            <w:pPr>
              <w:spacing w:after="60" w:line="259" w:lineRule="auto"/>
              <w:jc w:val="center"/>
              <w:rPr>
                <w:rFonts w:asciiTheme="minorHAnsi" w:hAnsiTheme="minorHAnsi" w:cs="Arial"/>
                <w:b/>
                <w:color w:val="auto"/>
                <w:sz w:val="20"/>
                <w:szCs w:val="20"/>
              </w:rPr>
            </w:pPr>
          </w:p>
        </w:tc>
        <w:tc>
          <w:tcPr>
            <w:tcW w:w="1418" w:type="dxa"/>
            <w:shd w:val="clear" w:color="auto" w:fill="auto"/>
          </w:tcPr>
          <w:p w:rsidR="005960EA" w:rsidRPr="00C63FCB" w:rsidRDefault="005960EA" w:rsidP="0064011F">
            <w:pPr>
              <w:spacing w:after="60" w:line="259" w:lineRule="auto"/>
              <w:jc w:val="center"/>
              <w:rPr>
                <w:rFonts w:asciiTheme="minorHAnsi" w:hAnsiTheme="minorHAnsi" w:cs="Arial"/>
                <w:b/>
                <w:color w:val="auto"/>
                <w:sz w:val="20"/>
                <w:szCs w:val="20"/>
              </w:rPr>
            </w:pP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color w:val="auto"/>
                <w:sz w:val="20"/>
                <w:szCs w:val="20"/>
              </w:rPr>
            </w:pPr>
            <w:r w:rsidRPr="00C63FCB">
              <w:rPr>
                <w:rFonts w:ascii="Arial" w:hAnsi="Arial" w:cs="Arial"/>
                <w:color w:val="auto"/>
                <w:sz w:val="20"/>
                <w:szCs w:val="20"/>
              </w:rPr>
              <w:lastRenderedPageBreak/>
              <w:t>Протяжність мереж, км</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258,301</w:t>
            </w:r>
          </w:p>
        </w:tc>
        <w:tc>
          <w:tcPr>
            <w:tcW w:w="1418" w:type="dxa"/>
            <w:shd w:val="clear" w:color="auto" w:fill="auto"/>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258,301</w:t>
            </w:r>
          </w:p>
        </w:tc>
      </w:tr>
      <w:tr w:rsidR="005960EA" w:rsidRPr="00C63FCB" w:rsidTr="005960EA">
        <w:trPr>
          <w:jc w:val="center"/>
        </w:trPr>
        <w:tc>
          <w:tcPr>
            <w:tcW w:w="5245" w:type="dxa"/>
            <w:shd w:val="clear" w:color="auto" w:fill="auto"/>
          </w:tcPr>
          <w:p w:rsidR="005960EA" w:rsidRPr="00C63FCB" w:rsidRDefault="005960EA" w:rsidP="0064011F">
            <w:pPr>
              <w:spacing w:after="60" w:line="259" w:lineRule="auto"/>
              <w:rPr>
                <w:rFonts w:ascii="Arial" w:hAnsi="Arial" w:cs="Arial"/>
                <w:b/>
                <w:color w:val="auto"/>
                <w:sz w:val="20"/>
                <w:szCs w:val="20"/>
              </w:rPr>
            </w:pPr>
            <w:r w:rsidRPr="00C63FCB">
              <w:rPr>
                <w:rFonts w:ascii="Arial" w:hAnsi="Arial" w:cs="Arial"/>
                <w:b/>
                <w:color w:val="auto"/>
                <w:sz w:val="20"/>
                <w:szCs w:val="20"/>
              </w:rPr>
              <w:t>Теплопостачання</w:t>
            </w:r>
          </w:p>
        </w:tc>
        <w:tc>
          <w:tcPr>
            <w:tcW w:w="1418" w:type="dxa"/>
            <w:vAlign w:val="center"/>
          </w:tcPr>
          <w:p w:rsidR="005960EA" w:rsidRPr="00C63FCB" w:rsidRDefault="005960EA" w:rsidP="00D6582B">
            <w:pPr>
              <w:jc w:val="center"/>
              <w:rPr>
                <w:rFonts w:asciiTheme="minorHAnsi" w:hAnsiTheme="minorHAnsi" w:cs="Arial"/>
                <w:color w:val="auto"/>
                <w:sz w:val="20"/>
                <w:szCs w:val="20"/>
              </w:rPr>
            </w:pPr>
          </w:p>
        </w:tc>
        <w:tc>
          <w:tcPr>
            <w:tcW w:w="1418" w:type="dxa"/>
            <w:shd w:val="clear" w:color="auto" w:fill="auto"/>
            <w:vAlign w:val="center"/>
          </w:tcPr>
          <w:p w:rsidR="005960EA" w:rsidRPr="00C63FCB" w:rsidRDefault="005960EA" w:rsidP="0064011F">
            <w:pPr>
              <w:jc w:val="center"/>
              <w:rPr>
                <w:rFonts w:asciiTheme="minorHAnsi" w:hAnsiTheme="minorHAnsi" w:cs="Arial"/>
                <w:color w:val="auto"/>
                <w:sz w:val="20"/>
                <w:szCs w:val="20"/>
              </w:rPr>
            </w:pPr>
          </w:p>
        </w:tc>
      </w:tr>
      <w:tr w:rsidR="005960EA" w:rsidRPr="00C63FCB" w:rsidTr="005960EA">
        <w:trPr>
          <w:jc w:val="center"/>
        </w:trPr>
        <w:tc>
          <w:tcPr>
            <w:tcW w:w="5245" w:type="dxa"/>
            <w:shd w:val="clear" w:color="auto" w:fill="auto"/>
            <w:vAlign w:val="center"/>
          </w:tcPr>
          <w:p w:rsidR="005960EA" w:rsidRPr="00C63FCB" w:rsidRDefault="005960EA" w:rsidP="0064011F">
            <w:pPr>
              <w:rPr>
                <w:rFonts w:ascii="Arial" w:hAnsi="Arial" w:cs="Arial"/>
                <w:color w:val="auto"/>
                <w:sz w:val="20"/>
                <w:szCs w:val="20"/>
              </w:rPr>
            </w:pPr>
            <w:r w:rsidRPr="00C63FCB">
              <w:rPr>
                <w:rFonts w:ascii="Arial" w:hAnsi="Arial" w:cs="Arial"/>
                <w:color w:val="auto"/>
                <w:sz w:val="20"/>
                <w:szCs w:val="20"/>
              </w:rPr>
              <w:t>Протяжність мереж, км</w:t>
            </w:r>
          </w:p>
        </w:tc>
        <w:tc>
          <w:tcPr>
            <w:tcW w:w="1418" w:type="dxa"/>
            <w:vAlign w:val="center"/>
          </w:tcPr>
          <w:p w:rsidR="005960EA" w:rsidRPr="00C63FCB" w:rsidRDefault="005960EA" w:rsidP="00D6582B">
            <w:pPr>
              <w:jc w:val="center"/>
              <w:rPr>
                <w:rFonts w:asciiTheme="minorHAnsi" w:hAnsiTheme="minorHAnsi" w:cs="Arial"/>
                <w:color w:val="auto"/>
                <w:sz w:val="20"/>
                <w:szCs w:val="20"/>
              </w:rPr>
            </w:pPr>
            <w:r w:rsidRPr="00C63FCB">
              <w:rPr>
                <w:rFonts w:asciiTheme="minorHAnsi" w:hAnsiTheme="minorHAnsi" w:cs="Arial"/>
                <w:color w:val="auto"/>
                <w:sz w:val="20"/>
                <w:szCs w:val="20"/>
              </w:rPr>
              <w:t>2</w:t>
            </w:r>
          </w:p>
        </w:tc>
        <w:tc>
          <w:tcPr>
            <w:tcW w:w="1418" w:type="dxa"/>
            <w:shd w:val="clear" w:color="auto" w:fill="auto"/>
            <w:vAlign w:val="center"/>
          </w:tcPr>
          <w:p w:rsidR="005960EA" w:rsidRPr="00C63FCB" w:rsidRDefault="005960EA"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2</w:t>
            </w:r>
          </w:p>
        </w:tc>
      </w:tr>
      <w:tr w:rsidR="005960EA" w:rsidRPr="00C63FCB" w:rsidTr="005960EA">
        <w:trPr>
          <w:jc w:val="center"/>
        </w:trPr>
        <w:tc>
          <w:tcPr>
            <w:tcW w:w="5245" w:type="dxa"/>
            <w:shd w:val="clear" w:color="auto" w:fill="auto"/>
            <w:vAlign w:val="center"/>
          </w:tcPr>
          <w:p w:rsidR="005960EA" w:rsidRPr="00C63FCB" w:rsidRDefault="005960EA" w:rsidP="0064011F">
            <w:pPr>
              <w:rPr>
                <w:rFonts w:ascii="Arial" w:hAnsi="Arial" w:cs="Arial"/>
                <w:color w:val="auto"/>
                <w:sz w:val="20"/>
                <w:szCs w:val="20"/>
              </w:rPr>
            </w:pPr>
            <w:r w:rsidRPr="00C63FCB">
              <w:rPr>
                <w:rFonts w:ascii="Arial" w:hAnsi="Arial" w:cs="Arial"/>
                <w:color w:val="auto"/>
                <w:sz w:val="20"/>
                <w:szCs w:val="20"/>
              </w:rPr>
              <w:t xml:space="preserve">Опалення, </w:t>
            </w:r>
            <w:proofErr w:type="spellStart"/>
            <w:r w:rsidRPr="00C63FCB">
              <w:rPr>
                <w:rFonts w:ascii="Arial" w:hAnsi="Arial" w:cs="Arial"/>
                <w:color w:val="auto"/>
                <w:sz w:val="20"/>
                <w:szCs w:val="20"/>
              </w:rPr>
              <w:t>Гкал</w:t>
            </w:r>
            <w:proofErr w:type="spellEnd"/>
            <w:r w:rsidRPr="00C63FCB">
              <w:rPr>
                <w:rFonts w:ascii="Arial" w:hAnsi="Arial" w:cs="Arial"/>
                <w:color w:val="auto"/>
                <w:sz w:val="20"/>
                <w:szCs w:val="20"/>
              </w:rPr>
              <w:t xml:space="preserve"> - всього,</w:t>
            </w:r>
          </w:p>
        </w:tc>
        <w:tc>
          <w:tcPr>
            <w:tcW w:w="1418" w:type="dxa"/>
            <w:vAlign w:val="center"/>
          </w:tcPr>
          <w:p w:rsidR="005960EA" w:rsidRPr="00C63FCB" w:rsidRDefault="005960EA" w:rsidP="00D6582B">
            <w:pPr>
              <w:ind w:right="-128"/>
              <w:jc w:val="center"/>
              <w:rPr>
                <w:rFonts w:asciiTheme="minorHAnsi" w:hAnsiTheme="minorHAnsi"/>
                <w:color w:val="auto"/>
                <w:sz w:val="20"/>
                <w:szCs w:val="20"/>
              </w:rPr>
            </w:pPr>
            <w:r w:rsidRPr="00C63FCB">
              <w:rPr>
                <w:rFonts w:asciiTheme="minorHAnsi" w:hAnsiTheme="minorHAnsi"/>
                <w:color w:val="auto"/>
                <w:sz w:val="20"/>
                <w:szCs w:val="20"/>
              </w:rPr>
              <w:t>4377,84</w:t>
            </w:r>
          </w:p>
        </w:tc>
        <w:tc>
          <w:tcPr>
            <w:tcW w:w="1418" w:type="dxa"/>
            <w:shd w:val="clear" w:color="auto" w:fill="auto"/>
            <w:vAlign w:val="center"/>
          </w:tcPr>
          <w:p w:rsidR="005960EA" w:rsidRPr="00C63FCB" w:rsidRDefault="00C63FCB"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2964,7</w:t>
            </w:r>
          </w:p>
        </w:tc>
      </w:tr>
      <w:tr w:rsidR="005960EA" w:rsidRPr="00C63FCB" w:rsidTr="005960EA">
        <w:trPr>
          <w:jc w:val="center"/>
        </w:trPr>
        <w:tc>
          <w:tcPr>
            <w:tcW w:w="5245" w:type="dxa"/>
            <w:shd w:val="clear" w:color="auto" w:fill="auto"/>
            <w:vAlign w:val="center"/>
          </w:tcPr>
          <w:p w:rsidR="005960EA" w:rsidRPr="00C63FCB" w:rsidRDefault="005960EA" w:rsidP="0064011F">
            <w:pPr>
              <w:rPr>
                <w:rFonts w:ascii="Arial" w:hAnsi="Arial" w:cs="Arial"/>
                <w:i/>
                <w:color w:val="auto"/>
                <w:sz w:val="20"/>
                <w:szCs w:val="20"/>
              </w:rPr>
            </w:pPr>
            <w:r w:rsidRPr="00C63FCB">
              <w:rPr>
                <w:rFonts w:ascii="Arial" w:hAnsi="Arial" w:cs="Arial"/>
                <w:i/>
                <w:color w:val="auto"/>
                <w:sz w:val="20"/>
                <w:szCs w:val="20"/>
              </w:rPr>
              <w:t>у тому числі:</w:t>
            </w:r>
          </w:p>
        </w:tc>
        <w:tc>
          <w:tcPr>
            <w:tcW w:w="1418" w:type="dxa"/>
            <w:vAlign w:val="center"/>
          </w:tcPr>
          <w:p w:rsidR="005960EA" w:rsidRPr="00C63FCB" w:rsidRDefault="005960EA" w:rsidP="00D6582B">
            <w:pPr>
              <w:ind w:right="-128"/>
              <w:jc w:val="center"/>
              <w:rPr>
                <w:rFonts w:asciiTheme="minorHAnsi" w:hAnsiTheme="minorHAnsi"/>
                <w:color w:val="auto"/>
                <w:sz w:val="20"/>
                <w:szCs w:val="20"/>
              </w:rPr>
            </w:pPr>
          </w:p>
        </w:tc>
        <w:tc>
          <w:tcPr>
            <w:tcW w:w="1418" w:type="dxa"/>
            <w:shd w:val="clear" w:color="auto" w:fill="auto"/>
            <w:vAlign w:val="center"/>
          </w:tcPr>
          <w:p w:rsidR="005960EA" w:rsidRPr="00C63FCB" w:rsidRDefault="005960EA" w:rsidP="0064011F">
            <w:pPr>
              <w:jc w:val="center"/>
              <w:rPr>
                <w:rFonts w:asciiTheme="minorHAnsi" w:hAnsiTheme="minorHAnsi" w:cs="Arial"/>
                <w:color w:val="auto"/>
                <w:sz w:val="20"/>
                <w:szCs w:val="20"/>
              </w:rPr>
            </w:pPr>
          </w:p>
        </w:tc>
      </w:tr>
      <w:tr w:rsidR="005960EA" w:rsidRPr="00C63FCB" w:rsidTr="005960EA">
        <w:trPr>
          <w:jc w:val="center"/>
        </w:trPr>
        <w:tc>
          <w:tcPr>
            <w:tcW w:w="5245" w:type="dxa"/>
            <w:shd w:val="clear" w:color="auto" w:fill="auto"/>
            <w:vAlign w:val="center"/>
          </w:tcPr>
          <w:p w:rsidR="005960EA" w:rsidRPr="00C63FCB" w:rsidRDefault="005960EA" w:rsidP="0064011F">
            <w:pPr>
              <w:rPr>
                <w:rFonts w:ascii="Arial" w:hAnsi="Arial" w:cs="Arial"/>
                <w:color w:val="auto"/>
                <w:sz w:val="20"/>
                <w:szCs w:val="20"/>
              </w:rPr>
            </w:pPr>
            <w:r w:rsidRPr="00C63FCB">
              <w:rPr>
                <w:rFonts w:ascii="Arial" w:hAnsi="Arial" w:cs="Arial"/>
                <w:color w:val="auto"/>
                <w:sz w:val="20"/>
                <w:szCs w:val="20"/>
              </w:rPr>
              <w:t>- населення</w:t>
            </w:r>
          </w:p>
        </w:tc>
        <w:tc>
          <w:tcPr>
            <w:tcW w:w="1418" w:type="dxa"/>
            <w:vAlign w:val="center"/>
          </w:tcPr>
          <w:p w:rsidR="005960EA" w:rsidRPr="00C63FCB" w:rsidRDefault="005960EA" w:rsidP="00D6582B">
            <w:pPr>
              <w:ind w:right="-128"/>
              <w:jc w:val="center"/>
              <w:rPr>
                <w:rFonts w:asciiTheme="minorHAnsi" w:hAnsiTheme="minorHAnsi"/>
                <w:color w:val="auto"/>
                <w:sz w:val="20"/>
                <w:szCs w:val="20"/>
              </w:rPr>
            </w:pPr>
            <w:r w:rsidRPr="00C63FCB">
              <w:rPr>
                <w:rFonts w:asciiTheme="minorHAnsi" w:hAnsiTheme="minorHAnsi"/>
                <w:color w:val="auto"/>
                <w:sz w:val="20"/>
                <w:szCs w:val="20"/>
              </w:rPr>
              <w:t>1483,73</w:t>
            </w:r>
          </w:p>
        </w:tc>
        <w:tc>
          <w:tcPr>
            <w:tcW w:w="1418" w:type="dxa"/>
            <w:shd w:val="clear" w:color="auto" w:fill="auto"/>
            <w:vAlign w:val="center"/>
          </w:tcPr>
          <w:p w:rsidR="005960EA" w:rsidRPr="00C63FCB" w:rsidRDefault="00C63FCB"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979,52</w:t>
            </w:r>
          </w:p>
        </w:tc>
      </w:tr>
      <w:tr w:rsidR="005960EA" w:rsidRPr="00C63FCB" w:rsidTr="005960EA">
        <w:trPr>
          <w:jc w:val="center"/>
        </w:trPr>
        <w:tc>
          <w:tcPr>
            <w:tcW w:w="5245" w:type="dxa"/>
            <w:shd w:val="clear" w:color="auto" w:fill="auto"/>
            <w:vAlign w:val="center"/>
          </w:tcPr>
          <w:p w:rsidR="005960EA" w:rsidRPr="00C63FCB" w:rsidRDefault="005960EA" w:rsidP="0064011F">
            <w:pPr>
              <w:rPr>
                <w:rFonts w:ascii="Arial" w:hAnsi="Arial" w:cs="Arial"/>
                <w:color w:val="auto"/>
                <w:sz w:val="20"/>
                <w:szCs w:val="20"/>
              </w:rPr>
            </w:pPr>
            <w:r w:rsidRPr="00C63FCB">
              <w:rPr>
                <w:rFonts w:ascii="Arial" w:hAnsi="Arial" w:cs="Arial"/>
                <w:color w:val="auto"/>
                <w:sz w:val="20"/>
                <w:szCs w:val="20"/>
              </w:rPr>
              <w:t>- підприємства</w:t>
            </w:r>
          </w:p>
        </w:tc>
        <w:tc>
          <w:tcPr>
            <w:tcW w:w="1418" w:type="dxa"/>
            <w:vAlign w:val="center"/>
          </w:tcPr>
          <w:p w:rsidR="005960EA" w:rsidRPr="00C63FCB" w:rsidRDefault="005960EA" w:rsidP="00D6582B">
            <w:pPr>
              <w:ind w:right="-128"/>
              <w:jc w:val="center"/>
              <w:rPr>
                <w:rFonts w:asciiTheme="minorHAnsi" w:hAnsiTheme="minorHAnsi"/>
                <w:color w:val="auto"/>
                <w:sz w:val="20"/>
                <w:szCs w:val="20"/>
              </w:rPr>
            </w:pPr>
            <w:r w:rsidRPr="00C63FCB">
              <w:rPr>
                <w:rFonts w:asciiTheme="minorHAnsi" w:hAnsiTheme="minorHAnsi"/>
                <w:color w:val="auto"/>
                <w:sz w:val="20"/>
                <w:szCs w:val="20"/>
              </w:rPr>
              <w:t>2894,11</w:t>
            </w:r>
          </w:p>
        </w:tc>
        <w:tc>
          <w:tcPr>
            <w:tcW w:w="1418" w:type="dxa"/>
            <w:shd w:val="clear" w:color="auto" w:fill="auto"/>
            <w:vAlign w:val="center"/>
          </w:tcPr>
          <w:p w:rsidR="005960EA" w:rsidRPr="00C63FCB" w:rsidRDefault="00C63FCB" w:rsidP="0064011F">
            <w:pPr>
              <w:jc w:val="center"/>
              <w:rPr>
                <w:rFonts w:asciiTheme="minorHAnsi" w:hAnsiTheme="minorHAnsi" w:cs="Arial"/>
                <w:color w:val="auto"/>
                <w:sz w:val="20"/>
                <w:szCs w:val="20"/>
              </w:rPr>
            </w:pPr>
            <w:r w:rsidRPr="00C63FCB">
              <w:rPr>
                <w:rFonts w:asciiTheme="minorHAnsi" w:hAnsiTheme="minorHAnsi" w:cs="Arial"/>
                <w:color w:val="auto"/>
                <w:sz w:val="20"/>
                <w:szCs w:val="20"/>
              </w:rPr>
              <w:t>1985,15</w:t>
            </w:r>
          </w:p>
        </w:tc>
      </w:tr>
    </w:tbl>
    <w:p w:rsidR="00BC0F5A" w:rsidRPr="001120AF" w:rsidRDefault="00BC0F5A" w:rsidP="0064011F">
      <w:pPr>
        <w:spacing w:after="120"/>
        <w:ind w:firstLine="720"/>
        <w:jc w:val="both"/>
        <w:rPr>
          <w:rFonts w:ascii="Arial" w:eastAsia="Arial" w:hAnsi="Arial" w:cs="Arial"/>
          <w:color w:val="auto"/>
          <w:sz w:val="22"/>
          <w:szCs w:val="22"/>
        </w:rPr>
      </w:pPr>
    </w:p>
    <w:p w:rsidR="00BC0F5A" w:rsidRPr="001120AF" w:rsidRDefault="00BC0F5A" w:rsidP="0064011F">
      <w:pPr>
        <w:spacing w:after="120"/>
        <w:ind w:firstLine="567"/>
        <w:jc w:val="both"/>
        <w:rPr>
          <w:rFonts w:ascii="Times New Roman" w:eastAsia="Arial" w:hAnsi="Times New Roman" w:cs="Times New Roman"/>
          <w:color w:val="auto"/>
          <w:sz w:val="28"/>
          <w:szCs w:val="28"/>
        </w:rPr>
      </w:pPr>
      <w:r w:rsidRPr="001120AF">
        <w:rPr>
          <w:rFonts w:ascii="Times New Roman" w:eastAsia="Arial" w:hAnsi="Times New Roman" w:cs="Times New Roman"/>
          <w:color w:val="auto"/>
          <w:sz w:val="28"/>
          <w:szCs w:val="28"/>
        </w:rPr>
        <w:t xml:space="preserve">Протяжність </w:t>
      </w:r>
      <w:r w:rsidRPr="001120AF">
        <w:rPr>
          <w:rFonts w:ascii="Times New Roman" w:eastAsia="Arial" w:hAnsi="Times New Roman" w:cs="Times New Roman"/>
          <w:i/>
          <w:color w:val="auto"/>
          <w:sz w:val="28"/>
          <w:szCs w:val="28"/>
          <w:u w:val="single"/>
        </w:rPr>
        <w:t>каналізаційної мережі</w:t>
      </w:r>
      <w:r w:rsidRPr="001120AF">
        <w:rPr>
          <w:rFonts w:ascii="Times New Roman" w:eastAsia="Arial" w:hAnsi="Times New Roman" w:cs="Times New Roman"/>
          <w:color w:val="auto"/>
          <w:sz w:val="28"/>
          <w:szCs w:val="28"/>
        </w:rPr>
        <w:t xml:space="preserve"> становить 10 км. Очисні споруди природної біологічної очистки стічних вод-підземні поля фільтрації в Сновську зношені на 100%, отже – потребують реконструкції. Водовідвідні каналізаційні споруди на території громади також зношені на 100%. Централізоване водовідведення в першу чергу забезпечується в усіх багатоквартирних житлових будинках. Решта мешканців не мають доступу до каналізації. Це призводить до високих тарифів (через малу кількість абонентів), а також до забруднення </w:t>
      </w:r>
      <w:proofErr w:type="spellStart"/>
      <w:r w:rsidRPr="001120AF">
        <w:rPr>
          <w:rFonts w:ascii="Times New Roman" w:eastAsia="Arial" w:hAnsi="Times New Roman" w:cs="Times New Roman"/>
          <w:color w:val="auto"/>
          <w:sz w:val="28"/>
          <w:szCs w:val="28"/>
        </w:rPr>
        <w:t>грунтових</w:t>
      </w:r>
      <w:proofErr w:type="spellEnd"/>
      <w:r w:rsidRPr="001120AF">
        <w:rPr>
          <w:rFonts w:ascii="Times New Roman" w:eastAsia="Arial" w:hAnsi="Times New Roman" w:cs="Times New Roman"/>
          <w:color w:val="auto"/>
          <w:sz w:val="28"/>
          <w:szCs w:val="28"/>
        </w:rPr>
        <w:t xml:space="preserve"> вод через відсутність центральної системи відведення стічних вод від решти мешканців. Чисельність абонентів із водовідведення</w:t>
      </w:r>
      <w:r w:rsidR="001120AF" w:rsidRPr="001120AF">
        <w:rPr>
          <w:rFonts w:ascii="Times New Roman" w:eastAsia="Arial" w:hAnsi="Times New Roman" w:cs="Times New Roman"/>
          <w:color w:val="auto"/>
          <w:sz w:val="28"/>
          <w:szCs w:val="28"/>
        </w:rPr>
        <w:t xml:space="preserve"> (667</w:t>
      </w:r>
      <w:r w:rsidR="001120AF">
        <w:rPr>
          <w:rFonts w:ascii="Times New Roman" w:eastAsia="Arial" w:hAnsi="Times New Roman" w:cs="Times New Roman"/>
          <w:color w:val="auto"/>
          <w:sz w:val="28"/>
          <w:szCs w:val="28"/>
        </w:rPr>
        <w:t>од.</w:t>
      </w:r>
      <w:r w:rsidR="001120AF" w:rsidRPr="001120AF">
        <w:rPr>
          <w:rFonts w:ascii="Times New Roman" w:eastAsia="Arial" w:hAnsi="Times New Roman" w:cs="Times New Roman"/>
          <w:color w:val="auto"/>
          <w:sz w:val="28"/>
          <w:szCs w:val="28"/>
        </w:rPr>
        <w:t>)</w:t>
      </w:r>
      <w:r w:rsidRPr="001120AF">
        <w:rPr>
          <w:rFonts w:ascii="Times New Roman" w:eastAsia="Arial" w:hAnsi="Times New Roman" w:cs="Times New Roman"/>
          <w:color w:val="auto"/>
          <w:sz w:val="28"/>
          <w:szCs w:val="28"/>
        </w:rPr>
        <w:t xml:space="preserve">  становить </w:t>
      </w:r>
      <w:r w:rsidR="005F3564">
        <w:rPr>
          <w:rFonts w:ascii="Times New Roman" w:eastAsia="Arial" w:hAnsi="Times New Roman" w:cs="Times New Roman"/>
          <w:color w:val="auto"/>
          <w:sz w:val="28"/>
          <w:szCs w:val="28"/>
        </w:rPr>
        <w:t>8,2</w:t>
      </w:r>
      <w:r w:rsidRPr="005F3564">
        <w:rPr>
          <w:rFonts w:ascii="Times New Roman" w:eastAsia="Arial" w:hAnsi="Times New Roman" w:cs="Times New Roman"/>
          <w:color w:val="auto"/>
          <w:sz w:val="28"/>
          <w:szCs w:val="28"/>
        </w:rPr>
        <w:t>%</w:t>
      </w:r>
      <w:r w:rsidRPr="001120AF">
        <w:rPr>
          <w:rFonts w:ascii="Times New Roman" w:eastAsia="Arial" w:hAnsi="Times New Roman" w:cs="Times New Roman"/>
          <w:color w:val="auto"/>
          <w:sz w:val="28"/>
          <w:szCs w:val="28"/>
        </w:rPr>
        <w:t xml:space="preserve"> від кількості домогосподарств. В усіх інших випадках стоки відводяться за допомогою асенізації, що містить потенційні загрози для довкілля.</w:t>
      </w:r>
    </w:p>
    <w:p w:rsidR="006C07C4" w:rsidRPr="00FA2DC7" w:rsidRDefault="006C07C4" w:rsidP="0064011F">
      <w:pPr>
        <w:spacing w:after="120"/>
        <w:ind w:firstLine="567"/>
        <w:jc w:val="both"/>
        <w:rPr>
          <w:rFonts w:ascii="Times New Roman" w:eastAsia="Arial" w:hAnsi="Times New Roman" w:cs="Times New Roman"/>
          <w:color w:val="auto"/>
          <w:sz w:val="28"/>
          <w:szCs w:val="28"/>
        </w:rPr>
      </w:pPr>
      <w:r w:rsidRPr="00FA2DC7">
        <w:rPr>
          <w:rFonts w:ascii="Times New Roman" w:eastAsia="Arial" w:hAnsi="Times New Roman" w:cs="Times New Roman"/>
          <w:i/>
          <w:color w:val="auto"/>
          <w:sz w:val="28"/>
          <w:szCs w:val="28"/>
          <w:u w:val="single"/>
        </w:rPr>
        <w:t>Централізоване теплопостачання</w:t>
      </w:r>
      <w:r w:rsidRPr="00FA2DC7">
        <w:rPr>
          <w:rFonts w:ascii="Times New Roman" w:eastAsia="Arial" w:hAnsi="Times New Roman" w:cs="Times New Roman"/>
          <w:color w:val="auto"/>
          <w:sz w:val="28"/>
          <w:szCs w:val="28"/>
        </w:rPr>
        <w:t xml:space="preserve"> здійснюється</w:t>
      </w:r>
      <w:r w:rsidR="0040610C" w:rsidRPr="00FA2DC7">
        <w:rPr>
          <w:rFonts w:ascii="Times New Roman" w:eastAsia="Arial" w:hAnsi="Times New Roman" w:cs="Times New Roman"/>
          <w:color w:val="auto"/>
          <w:sz w:val="28"/>
          <w:szCs w:val="28"/>
        </w:rPr>
        <w:t xml:space="preserve"> у Сновську для багатоквартирних</w:t>
      </w:r>
      <w:r w:rsidRPr="00FA2DC7">
        <w:rPr>
          <w:rFonts w:ascii="Times New Roman" w:eastAsia="Arial" w:hAnsi="Times New Roman" w:cs="Times New Roman"/>
          <w:color w:val="auto"/>
          <w:sz w:val="28"/>
          <w:szCs w:val="28"/>
        </w:rPr>
        <w:t xml:space="preserve"> будинків, в усіх інших випадках опалення індивідуальне – газове та пічне. Останнє призводить до підвищення вмісту сажі у повітрі.</w:t>
      </w:r>
    </w:p>
    <w:p w:rsidR="006C07C4" w:rsidRPr="000906D8" w:rsidRDefault="006C07C4" w:rsidP="0064011F">
      <w:pPr>
        <w:spacing w:after="120"/>
        <w:ind w:firstLine="567"/>
        <w:jc w:val="both"/>
        <w:rPr>
          <w:rFonts w:ascii="Times New Roman" w:eastAsia="Arial" w:hAnsi="Times New Roman" w:cs="Times New Roman"/>
          <w:color w:val="auto"/>
          <w:sz w:val="28"/>
          <w:szCs w:val="28"/>
        </w:rPr>
      </w:pPr>
      <w:r w:rsidRPr="000906D8">
        <w:rPr>
          <w:rFonts w:ascii="Times New Roman" w:eastAsia="Arial" w:hAnsi="Times New Roman" w:cs="Times New Roman"/>
          <w:color w:val="auto"/>
          <w:sz w:val="28"/>
          <w:szCs w:val="28"/>
        </w:rPr>
        <w:t xml:space="preserve">На території громади розташовані об’єкти </w:t>
      </w:r>
      <w:r w:rsidRPr="000906D8">
        <w:rPr>
          <w:rFonts w:ascii="Times New Roman" w:eastAsia="Arial" w:hAnsi="Times New Roman" w:cs="Times New Roman"/>
          <w:i/>
          <w:color w:val="auto"/>
          <w:sz w:val="28"/>
          <w:szCs w:val="28"/>
          <w:u w:val="single"/>
        </w:rPr>
        <w:t>електричних мереж</w:t>
      </w:r>
      <w:r w:rsidRPr="000906D8">
        <w:rPr>
          <w:rFonts w:ascii="Times New Roman" w:eastAsia="Arial" w:hAnsi="Times New Roman" w:cs="Times New Roman"/>
          <w:color w:val="auto"/>
          <w:sz w:val="28"/>
          <w:szCs w:val="28"/>
        </w:rPr>
        <w:t>, що  знаходяться на балансі АТ «ЧЕРНІГІВОБЛЕНЕРГО», в тому числі трансформаторні підстанції, кабельні та повітряні лінії електропередачі. Щодо них застосовують межі охоронних зон електричних мереж.</w:t>
      </w:r>
    </w:p>
    <w:p w:rsidR="00BB485B" w:rsidRPr="00BD43D3" w:rsidRDefault="00BB485B" w:rsidP="0064011F">
      <w:pPr>
        <w:pStyle w:val="1a"/>
        <w:ind w:firstLine="567"/>
        <w:jc w:val="both"/>
        <w:rPr>
          <w:rFonts w:ascii="Times New Roman" w:eastAsia="Arial" w:hAnsi="Times New Roman" w:cs="Times New Roman"/>
          <w:sz w:val="28"/>
          <w:szCs w:val="28"/>
          <w:lang w:val="uk-UA"/>
        </w:rPr>
      </w:pPr>
      <w:r w:rsidRPr="00BD43D3">
        <w:rPr>
          <w:rFonts w:ascii="Times New Roman" w:eastAsia="Arial" w:hAnsi="Times New Roman" w:cs="Times New Roman"/>
          <w:sz w:val="28"/>
          <w:szCs w:val="28"/>
          <w:lang w:val="uk-UA"/>
        </w:rPr>
        <w:t xml:space="preserve">Попри окремі приклади впровадження </w:t>
      </w:r>
      <w:r w:rsidRPr="00BD43D3">
        <w:rPr>
          <w:rFonts w:ascii="Times New Roman" w:eastAsia="Arial" w:hAnsi="Times New Roman" w:cs="Times New Roman"/>
          <w:i/>
          <w:sz w:val="28"/>
          <w:szCs w:val="28"/>
          <w:u w:val="single"/>
          <w:lang w:val="uk-UA"/>
        </w:rPr>
        <w:t>енергозберігаючих заходів</w:t>
      </w:r>
      <w:r w:rsidRPr="00BD43D3">
        <w:rPr>
          <w:rFonts w:ascii="Times New Roman" w:eastAsia="Arial" w:hAnsi="Times New Roman" w:cs="Times New Roman"/>
          <w:sz w:val="28"/>
          <w:szCs w:val="28"/>
          <w:lang w:val="uk-UA"/>
        </w:rPr>
        <w:t xml:space="preserve"> (заміна вікон) приміщення комунальних установ та організацій Сновської міської ради термосанацію не проходили. </w:t>
      </w:r>
    </w:p>
    <w:p w:rsidR="00BB485B" w:rsidRPr="00BD43D3" w:rsidRDefault="00BB485B" w:rsidP="0064011F">
      <w:pPr>
        <w:pStyle w:val="1a"/>
        <w:spacing w:after="120"/>
        <w:ind w:firstLine="567"/>
        <w:jc w:val="both"/>
        <w:rPr>
          <w:rFonts w:ascii="Times New Roman" w:hAnsi="Times New Roman" w:cs="Times New Roman"/>
          <w:b/>
          <w:sz w:val="28"/>
          <w:szCs w:val="28"/>
          <w:lang w:val="uk-UA"/>
        </w:rPr>
      </w:pPr>
      <w:r w:rsidRPr="00BD43D3">
        <w:rPr>
          <w:rFonts w:ascii="Times New Roman" w:eastAsia="Arial" w:hAnsi="Times New Roman" w:cs="Times New Roman"/>
          <w:sz w:val="28"/>
          <w:szCs w:val="28"/>
          <w:lang w:val="uk-UA"/>
        </w:rPr>
        <w:t xml:space="preserve">На сьогодні, </w:t>
      </w:r>
      <w:r w:rsidRPr="00BD43D3">
        <w:rPr>
          <w:rFonts w:ascii="Times New Roman" w:hAnsi="Times New Roman" w:cs="Times New Roman"/>
          <w:sz w:val="28"/>
          <w:szCs w:val="28"/>
          <w:lang w:val="uk-UA"/>
        </w:rPr>
        <w:t xml:space="preserve">у </w:t>
      </w:r>
      <w:r w:rsidRPr="00BD43D3">
        <w:rPr>
          <w:rFonts w:ascii="Times New Roman" w:eastAsia="Arial" w:hAnsi="Times New Roman" w:cs="Times New Roman"/>
          <w:sz w:val="28"/>
          <w:szCs w:val="28"/>
          <w:lang w:val="uk-UA"/>
        </w:rPr>
        <w:t>Дія.Центрі та</w:t>
      </w:r>
      <w:r w:rsidRPr="00BD43D3">
        <w:rPr>
          <w:rFonts w:ascii="Times New Roman" w:hAnsi="Times New Roman" w:cs="Times New Roman"/>
          <w:sz w:val="28"/>
          <w:szCs w:val="28"/>
          <w:shd w:val="clear" w:color="auto" w:fill="FFFFFF"/>
          <w:lang w:val="uk-UA"/>
        </w:rPr>
        <w:t xml:space="preserve"> найбільшому опорному навчальному закладі нашої громади, Сновському ліцеї №1, встановле</w:t>
      </w:r>
      <w:r w:rsidR="00492CEF">
        <w:rPr>
          <w:rFonts w:ascii="Times New Roman" w:hAnsi="Times New Roman" w:cs="Times New Roman"/>
          <w:sz w:val="28"/>
          <w:szCs w:val="28"/>
          <w:shd w:val="clear" w:color="auto" w:fill="FFFFFF"/>
          <w:lang w:val="uk-UA"/>
        </w:rPr>
        <w:t xml:space="preserve">ні сонячні панелі.  Це дозволяє </w:t>
      </w:r>
      <w:r w:rsidRPr="00BD43D3">
        <w:rPr>
          <w:rFonts w:ascii="Times New Roman" w:hAnsi="Times New Roman" w:cs="Times New Roman"/>
          <w:sz w:val="28"/>
          <w:szCs w:val="28"/>
          <w:shd w:val="clear" w:color="auto" w:fill="FFFFFF"/>
          <w:lang w:val="uk-UA"/>
        </w:rPr>
        <w:t>економити кошти та працювати якийсь час  абсолютно автономно навіть під час блекаутів і недостатності сонячної енергії. Всі дані по енергоспоживанню можна з легкістю відстежувати у спеціальному електронному кабінеті з монітора комп’ютера.</w:t>
      </w:r>
      <w:r w:rsidR="00AE167D" w:rsidRPr="00BD43D3">
        <w:rPr>
          <w:rFonts w:ascii="Times New Roman" w:hAnsi="Times New Roman" w:cs="Times New Roman"/>
          <w:sz w:val="28"/>
          <w:szCs w:val="28"/>
          <w:shd w:val="clear" w:color="auto" w:fill="FFFFFF"/>
          <w:lang w:val="uk-UA"/>
        </w:rPr>
        <w:t xml:space="preserve"> Також сонячні панелі використовує й приватний сектор.</w:t>
      </w:r>
    </w:p>
    <w:p w:rsidR="008C6203" w:rsidRPr="00864C98" w:rsidRDefault="008C6203" w:rsidP="007730F9">
      <w:pPr>
        <w:pStyle w:val="1a"/>
        <w:ind w:firstLine="567"/>
        <w:jc w:val="both"/>
        <w:rPr>
          <w:rFonts w:ascii="Times New Roman" w:hAnsi="Times New Roman" w:cs="Times New Roman"/>
          <w:sz w:val="28"/>
          <w:szCs w:val="28"/>
          <w:lang w:val="uk-UA"/>
        </w:rPr>
      </w:pPr>
      <w:r w:rsidRPr="00864C98">
        <w:rPr>
          <w:rFonts w:ascii="Times New Roman" w:hAnsi="Times New Roman" w:cs="Times New Roman"/>
          <w:i/>
          <w:sz w:val="28"/>
          <w:szCs w:val="28"/>
          <w:u w:val="single"/>
          <w:lang w:val="uk-UA"/>
        </w:rPr>
        <w:t>Вивезенням твердих побутових відходів</w:t>
      </w:r>
      <w:r w:rsidRPr="00864C98">
        <w:rPr>
          <w:rFonts w:ascii="Times New Roman" w:hAnsi="Times New Roman" w:cs="Times New Roman"/>
          <w:sz w:val="28"/>
          <w:szCs w:val="28"/>
          <w:lang w:val="uk-UA"/>
        </w:rPr>
        <w:t xml:space="preserve"> (ТПВ) з домогосподарств займається КП «Сновська ЖЕД». 41-не підприємство громади уклали  договори на вивіз сміття. Водночас </w:t>
      </w:r>
      <w:r w:rsidR="00886059" w:rsidRPr="00886059">
        <w:rPr>
          <w:rFonts w:ascii="Times New Roman" w:hAnsi="Times New Roman" w:cs="Times New Roman"/>
          <w:sz w:val="28"/>
          <w:szCs w:val="28"/>
          <w:lang w:val="uk-UA"/>
        </w:rPr>
        <w:t>лише 36,6</w:t>
      </w:r>
      <w:r w:rsidRPr="00886059">
        <w:rPr>
          <w:rFonts w:ascii="Times New Roman" w:hAnsi="Times New Roman" w:cs="Times New Roman"/>
          <w:sz w:val="28"/>
          <w:szCs w:val="28"/>
          <w:lang w:val="uk-UA"/>
        </w:rPr>
        <w:t>%</w:t>
      </w:r>
      <w:r w:rsidRPr="00864C98">
        <w:rPr>
          <w:rFonts w:ascii="Times New Roman" w:hAnsi="Times New Roman" w:cs="Times New Roman"/>
          <w:sz w:val="28"/>
          <w:szCs w:val="28"/>
          <w:lang w:val="uk-UA"/>
        </w:rPr>
        <w:t xml:space="preserve"> домогосподарств використовують системний вивіз сміття (головним чином, у Сновську). Переважна більшість мешканців вивозять ТПВ самостійно, в результаті чого виникають стихійні сміттєзвалища. Двічі на місяць громада забезпечує для усіх мешканців вивезення габаритних відходів. </w:t>
      </w:r>
    </w:p>
    <w:p w:rsidR="00BB485B" w:rsidRPr="00864C98" w:rsidRDefault="00BB485B" w:rsidP="005B2AA6">
      <w:pPr>
        <w:pStyle w:val="1a"/>
        <w:ind w:firstLine="567"/>
        <w:jc w:val="both"/>
        <w:rPr>
          <w:rFonts w:ascii="Times New Roman" w:hAnsi="Times New Roman" w:cs="Times New Roman"/>
          <w:sz w:val="28"/>
          <w:szCs w:val="28"/>
          <w:lang w:val="uk-UA"/>
        </w:rPr>
      </w:pPr>
      <w:r w:rsidRPr="00864C98">
        <w:rPr>
          <w:rFonts w:ascii="Times New Roman" w:hAnsi="Times New Roman" w:cs="Times New Roman"/>
          <w:sz w:val="28"/>
          <w:szCs w:val="28"/>
          <w:lang w:val="uk-UA"/>
        </w:rPr>
        <w:t xml:space="preserve">Системи збору та переробки відходів, якою повинні бути охоплені всі мешканці громади, немає. </w:t>
      </w:r>
    </w:p>
    <w:p w:rsidR="00AC5825" w:rsidRPr="00864C98" w:rsidRDefault="00AC5825" w:rsidP="005B2AA6">
      <w:pPr>
        <w:tabs>
          <w:tab w:val="left" w:pos="0"/>
        </w:tabs>
        <w:ind w:firstLine="567"/>
        <w:jc w:val="both"/>
        <w:rPr>
          <w:rFonts w:ascii="Times New Roman" w:hAnsi="Times New Roman" w:cs="Times New Roman"/>
          <w:color w:val="auto"/>
          <w:sz w:val="28"/>
          <w:szCs w:val="28"/>
        </w:rPr>
      </w:pPr>
      <w:r w:rsidRPr="00864C98">
        <w:rPr>
          <w:rFonts w:ascii="Times New Roman" w:hAnsi="Times New Roman" w:cs="Times New Roman"/>
          <w:color w:val="auto"/>
          <w:sz w:val="28"/>
          <w:szCs w:val="28"/>
        </w:rPr>
        <w:t>В цілому серед проблемних питань громади також такі:</w:t>
      </w:r>
    </w:p>
    <w:p w:rsidR="00AC5825" w:rsidRPr="00864C98" w:rsidRDefault="00AC5825" w:rsidP="005B2AA6">
      <w:pPr>
        <w:tabs>
          <w:tab w:val="left" w:pos="0"/>
        </w:tabs>
        <w:ind w:firstLine="567"/>
        <w:jc w:val="both"/>
        <w:rPr>
          <w:rFonts w:ascii="Times New Roman" w:hAnsi="Times New Roman" w:cs="Times New Roman"/>
          <w:color w:val="auto"/>
          <w:sz w:val="28"/>
          <w:szCs w:val="28"/>
        </w:rPr>
      </w:pPr>
      <w:r w:rsidRPr="00864C98">
        <w:rPr>
          <w:rFonts w:ascii="Times New Roman" w:hAnsi="Times New Roman" w:cs="Times New Roman"/>
          <w:color w:val="auto"/>
          <w:sz w:val="28"/>
          <w:szCs w:val="28"/>
        </w:rPr>
        <w:t xml:space="preserve">- стихійні </w:t>
      </w:r>
      <w:proofErr w:type="spellStart"/>
      <w:r w:rsidRPr="00864C98">
        <w:rPr>
          <w:rFonts w:ascii="Times New Roman" w:hAnsi="Times New Roman" w:cs="Times New Roman"/>
          <w:color w:val="auto"/>
          <w:sz w:val="28"/>
          <w:szCs w:val="28"/>
        </w:rPr>
        <w:t>сміттєзвалища</w:t>
      </w:r>
      <w:proofErr w:type="spellEnd"/>
      <w:r w:rsidRPr="00864C98">
        <w:rPr>
          <w:rFonts w:ascii="Times New Roman" w:hAnsi="Times New Roman" w:cs="Times New Roman"/>
          <w:color w:val="auto"/>
          <w:sz w:val="28"/>
          <w:szCs w:val="28"/>
        </w:rPr>
        <w:t>;</w:t>
      </w:r>
    </w:p>
    <w:p w:rsidR="00AC5825" w:rsidRPr="00864C98" w:rsidRDefault="00AC5825" w:rsidP="005B2AA6">
      <w:pPr>
        <w:tabs>
          <w:tab w:val="left" w:pos="0"/>
        </w:tabs>
        <w:ind w:firstLine="567"/>
        <w:jc w:val="both"/>
        <w:rPr>
          <w:rFonts w:ascii="Times New Roman" w:hAnsi="Times New Roman" w:cs="Times New Roman"/>
          <w:color w:val="auto"/>
          <w:sz w:val="28"/>
          <w:szCs w:val="28"/>
        </w:rPr>
      </w:pPr>
      <w:r w:rsidRPr="00864C98">
        <w:rPr>
          <w:rFonts w:ascii="Times New Roman" w:hAnsi="Times New Roman" w:cs="Times New Roman"/>
          <w:color w:val="auto"/>
          <w:sz w:val="28"/>
          <w:szCs w:val="28"/>
        </w:rPr>
        <w:lastRenderedPageBreak/>
        <w:t xml:space="preserve">- сезонне спалювання органічних відходів сільського господарства мешканцями; </w:t>
      </w:r>
    </w:p>
    <w:p w:rsidR="00AC5825" w:rsidRPr="00864C98" w:rsidRDefault="00AC5825" w:rsidP="005B2AA6">
      <w:pPr>
        <w:tabs>
          <w:tab w:val="left" w:pos="0"/>
        </w:tabs>
        <w:ind w:firstLine="567"/>
        <w:jc w:val="both"/>
        <w:rPr>
          <w:rFonts w:ascii="Times New Roman" w:hAnsi="Times New Roman" w:cs="Times New Roman"/>
          <w:color w:val="auto"/>
          <w:sz w:val="28"/>
          <w:szCs w:val="28"/>
        </w:rPr>
      </w:pPr>
      <w:r w:rsidRPr="00864C98">
        <w:rPr>
          <w:rFonts w:ascii="Times New Roman" w:hAnsi="Times New Roman" w:cs="Times New Roman"/>
          <w:color w:val="auto"/>
          <w:sz w:val="28"/>
          <w:szCs w:val="28"/>
        </w:rPr>
        <w:t>- роздільне збирання, сортування ТПВ не здійснюється;</w:t>
      </w:r>
    </w:p>
    <w:p w:rsidR="00AC5825" w:rsidRPr="00864C98" w:rsidRDefault="00AC5825" w:rsidP="005B2AA6">
      <w:pPr>
        <w:pStyle w:val="1a"/>
        <w:tabs>
          <w:tab w:val="left" w:pos="0"/>
        </w:tabs>
        <w:ind w:firstLine="567"/>
        <w:jc w:val="both"/>
        <w:rPr>
          <w:rFonts w:ascii="Times New Roman" w:hAnsi="Times New Roman" w:cs="Times New Roman"/>
          <w:sz w:val="28"/>
          <w:szCs w:val="28"/>
          <w:lang w:val="uk-UA"/>
        </w:rPr>
      </w:pPr>
      <w:r w:rsidRPr="00864C98">
        <w:rPr>
          <w:rFonts w:ascii="Times New Roman" w:hAnsi="Times New Roman" w:cs="Times New Roman"/>
          <w:sz w:val="28"/>
          <w:szCs w:val="28"/>
          <w:lang w:val="uk-UA"/>
        </w:rPr>
        <w:t>- пункти переробки органічних відходів відсутні.</w:t>
      </w:r>
    </w:p>
    <w:p w:rsidR="006C07C4" w:rsidRPr="00864C98" w:rsidRDefault="006C07C4" w:rsidP="005B2AA6">
      <w:pPr>
        <w:spacing w:after="120"/>
        <w:ind w:firstLine="567"/>
        <w:jc w:val="both"/>
        <w:rPr>
          <w:rFonts w:ascii="Arial" w:eastAsia="Arial" w:hAnsi="Arial" w:cs="Arial"/>
          <w:color w:val="auto"/>
          <w:sz w:val="22"/>
          <w:szCs w:val="22"/>
        </w:rPr>
      </w:pPr>
    </w:p>
    <w:p w:rsidR="00427796" w:rsidRPr="007E4DD8" w:rsidRDefault="00EB3ACA" w:rsidP="005B2AA6">
      <w:pPr>
        <w:pStyle w:val="43"/>
        <w:keepNext/>
        <w:keepLines/>
        <w:shd w:val="clear" w:color="auto" w:fill="auto"/>
        <w:spacing w:before="0" w:after="170"/>
        <w:ind w:firstLine="567"/>
        <w:jc w:val="both"/>
        <w:rPr>
          <w:rStyle w:val="44"/>
          <w:b/>
          <w:bCs/>
          <w:i/>
          <w:iCs/>
          <w:color w:val="auto"/>
        </w:rPr>
      </w:pPr>
      <w:bookmarkStart w:id="15" w:name="bookmark12"/>
      <w:r w:rsidRPr="007E4DD8">
        <w:rPr>
          <w:rStyle w:val="44"/>
          <w:b/>
          <w:bCs/>
          <w:i/>
          <w:iCs/>
          <w:color w:val="auto"/>
        </w:rPr>
        <w:t>Природокористування та екологічна безпека</w:t>
      </w:r>
      <w:bookmarkEnd w:id="15"/>
    </w:p>
    <w:p w:rsidR="006408C2" w:rsidRPr="007E4DD8" w:rsidRDefault="006408C2" w:rsidP="005B2AA6">
      <w:pPr>
        <w:spacing w:after="120"/>
        <w:ind w:firstLine="567"/>
        <w:jc w:val="both"/>
        <w:rPr>
          <w:rFonts w:ascii="Times New Roman" w:hAnsi="Times New Roman" w:cs="Times New Roman"/>
          <w:color w:val="auto"/>
          <w:sz w:val="28"/>
          <w:szCs w:val="28"/>
        </w:rPr>
      </w:pPr>
      <w:r w:rsidRPr="007E4DD8">
        <w:rPr>
          <w:rFonts w:ascii="Times New Roman" w:hAnsi="Times New Roman" w:cs="Times New Roman"/>
          <w:color w:val="auto"/>
          <w:sz w:val="28"/>
          <w:szCs w:val="28"/>
        </w:rPr>
        <w:t xml:space="preserve">Всього на території Сновської громади розташований 31 об`єкт </w:t>
      </w:r>
      <w:r w:rsidRPr="007E4DD8">
        <w:rPr>
          <w:rFonts w:ascii="Times New Roman" w:hAnsi="Times New Roman" w:cs="Times New Roman"/>
          <w:i/>
          <w:color w:val="auto"/>
          <w:sz w:val="28"/>
          <w:szCs w:val="28"/>
          <w:u w:val="single"/>
        </w:rPr>
        <w:t>природно-заповідного фонду (ПЗФ)</w:t>
      </w:r>
      <w:r w:rsidRPr="007E4DD8">
        <w:rPr>
          <w:rFonts w:ascii="Times New Roman" w:hAnsi="Times New Roman" w:cs="Times New Roman"/>
          <w:color w:val="auto"/>
          <w:sz w:val="28"/>
          <w:szCs w:val="28"/>
        </w:rPr>
        <w:t>, тобто громада насичена такого роду територіями. Переважно йдеться про гідрологічні заказники, з яких два – загальнодержавного значення. Є також ботанічні пам`ятки природи місцевого значення.  Площа земель ПЗФ на території Сновської громади складає 10812 га. Це 8,4 % від всіх земель громад</w:t>
      </w:r>
      <w:r w:rsidR="0000673E" w:rsidRPr="007E4DD8">
        <w:rPr>
          <w:rFonts w:ascii="Times New Roman" w:hAnsi="Times New Roman" w:cs="Times New Roman"/>
          <w:color w:val="auto"/>
          <w:sz w:val="28"/>
          <w:szCs w:val="28"/>
        </w:rPr>
        <w:t>и</w:t>
      </w:r>
      <w:r w:rsidRPr="007E4DD8">
        <w:rPr>
          <w:rFonts w:ascii="Times New Roman" w:hAnsi="Times New Roman" w:cs="Times New Roman"/>
          <w:color w:val="auto"/>
          <w:sz w:val="28"/>
          <w:szCs w:val="28"/>
        </w:rPr>
        <w:t xml:space="preserve">, втім рекомендований показник – 15%, а в цілому по Чернігівській області він становить близько 8%. </w:t>
      </w:r>
    </w:p>
    <w:p w:rsidR="00440C54" w:rsidRPr="007E4DD8" w:rsidRDefault="00440C54" w:rsidP="007730F9">
      <w:pPr>
        <w:spacing w:after="120"/>
        <w:ind w:firstLine="580"/>
        <w:jc w:val="both"/>
        <w:rPr>
          <w:rFonts w:ascii="Times New Roman" w:eastAsia="Arial" w:hAnsi="Times New Roman" w:cs="Times New Roman"/>
          <w:b/>
          <w:color w:val="auto"/>
          <w:sz w:val="28"/>
          <w:szCs w:val="28"/>
        </w:rPr>
      </w:pPr>
      <w:r w:rsidRPr="007E4DD8">
        <w:rPr>
          <w:rFonts w:ascii="Times New Roman" w:eastAsia="Arial" w:hAnsi="Times New Roman" w:cs="Times New Roman"/>
          <w:color w:val="auto"/>
          <w:sz w:val="28"/>
          <w:szCs w:val="28"/>
        </w:rPr>
        <w:t xml:space="preserve">Частково Сновська громада належить до престижної Смарагдової мережі Європи як територія особливого природоохоронного значення. Йдеться про </w:t>
      </w:r>
      <w:r w:rsidR="0000673E" w:rsidRPr="007E4DD8">
        <w:rPr>
          <w:rFonts w:ascii="Times New Roman" w:eastAsia="Arial" w:hAnsi="Times New Roman" w:cs="Times New Roman"/>
          <w:color w:val="auto"/>
          <w:sz w:val="28"/>
          <w:szCs w:val="28"/>
        </w:rPr>
        <w:t>території</w:t>
      </w:r>
      <w:r w:rsidRPr="007E4DD8">
        <w:rPr>
          <w:rFonts w:ascii="Times New Roman" w:eastAsia="Arial" w:hAnsi="Times New Roman" w:cs="Times New Roman"/>
          <w:color w:val="auto"/>
          <w:sz w:val="28"/>
          <w:szCs w:val="28"/>
        </w:rPr>
        <w:t xml:space="preserve"> особливого природоохоронного значення, що визначають і зберігають біологічне різноманіття країн Євросоюзу, Східної Європи, деяких африканських держав. Мета – виділити і взяти під охорону місця проживання рідкісних видів тваринного й рослинного світу. Стосовно Сновської громади йдеться про пойму річки Снов, об’єкт </w:t>
      </w:r>
      <w:r w:rsidRPr="007E4DD8">
        <w:rPr>
          <w:rFonts w:ascii="Times New Roman" w:eastAsia="Arial" w:hAnsi="Times New Roman" w:cs="Times New Roman"/>
          <w:color w:val="auto"/>
          <w:sz w:val="28"/>
          <w:szCs w:val="28"/>
          <w:lang w:val="pl-PL"/>
        </w:rPr>
        <w:t>UA</w:t>
      </w:r>
      <w:r w:rsidRPr="007E4DD8">
        <w:rPr>
          <w:rFonts w:ascii="Times New Roman" w:eastAsia="Arial" w:hAnsi="Times New Roman" w:cs="Times New Roman"/>
          <w:color w:val="auto"/>
          <w:sz w:val="28"/>
          <w:szCs w:val="28"/>
        </w:rPr>
        <w:t xml:space="preserve"> UA0000232 </w:t>
      </w:r>
      <w:proofErr w:type="spellStart"/>
      <w:r w:rsidRPr="007E4DD8">
        <w:rPr>
          <w:rFonts w:ascii="Times New Roman" w:eastAsia="Arial" w:hAnsi="Times New Roman" w:cs="Times New Roman"/>
          <w:color w:val="auto"/>
          <w:sz w:val="28"/>
          <w:szCs w:val="28"/>
        </w:rPr>
        <w:t>Dolyna</w:t>
      </w:r>
      <w:proofErr w:type="spellEnd"/>
      <w:r w:rsidRPr="007E4DD8">
        <w:rPr>
          <w:rFonts w:ascii="Times New Roman" w:eastAsia="Arial" w:hAnsi="Times New Roman" w:cs="Times New Roman"/>
          <w:color w:val="auto"/>
          <w:sz w:val="28"/>
          <w:szCs w:val="28"/>
        </w:rPr>
        <w:t xml:space="preserve"> </w:t>
      </w:r>
      <w:proofErr w:type="spellStart"/>
      <w:r w:rsidRPr="007E4DD8">
        <w:rPr>
          <w:rFonts w:ascii="Times New Roman" w:eastAsia="Arial" w:hAnsi="Times New Roman" w:cs="Times New Roman"/>
          <w:color w:val="auto"/>
          <w:sz w:val="28"/>
          <w:szCs w:val="28"/>
        </w:rPr>
        <w:t>Snovu</w:t>
      </w:r>
      <w:proofErr w:type="spellEnd"/>
      <w:r w:rsidRPr="007E4DD8">
        <w:rPr>
          <w:rFonts w:ascii="Times New Roman" w:eastAsia="Arial" w:hAnsi="Times New Roman" w:cs="Times New Roman"/>
          <w:color w:val="auto"/>
          <w:sz w:val="28"/>
          <w:szCs w:val="28"/>
        </w:rPr>
        <w:t xml:space="preserve">, площа – 35515,0 га.  </w:t>
      </w:r>
      <w:r w:rsidRPr="007E4DD8">
        <w:rPr>
          <w:rFonts w:ascii="Times New Roman" w:hAnsi="Times New Roman" w:cs="Times New Roman"/>
          <w:color w:val="auto"/>
          <w:sz w:val="28"/>
          <w:szCs w:val="28"/>
          <w:shd w:val="clear" w:color="auto" w:fill="FFFFFF"/>
        </w:rPr>
        <w:t xml:space="preserve">Ширина її долини становить 1,5 – 4 км, річища – від 4 до 14 м у верхів'ї, до 20 – 40 м у нижній течії, найбільша – 200 м. Домінує снігове живлення. На берегах ростуть – ліси, чагарники польові та лугові рослини, трави різних видів. На заболоченій місцевості – очерет та осока. Вода зі Снову переважно використовується в народному господарстві, а також для водопостачання прилеглих поселень. Відрізняється високим вмістом йоду. </w:t>
      </w:r>
      <w:r w:rsidR="00D53D9A" w:rsidRPr="007E4DD8">
        <w:rPr>
          <w:rFonts w:ascii="Times New Roman" w:hAnsi="Times New Roman" w:cs="Times New Roman"/>
          <w:color w:val="auto"/>
          <w:sz w:val="28"/>
          <w:szCs w:val="28"/>
          <w:shd w:val="clear" w:color="auto" w:fill="FFFFFF"/>
        </w:rPr>
        <w:t xml:space="preserve"> </w:t>
      </w:r>
    </w:p>
    <w:p w:rsidR="00440C54" w:rsidRPr="007E4DD8" w:rsidRDefault="00440C54" w:rsidP="007730F9">
      <w:pPr>
        <w:ind w:firstLine="580"/>
        <w:jc w:val="both"/>
        <w:rPr>
          <w:rFonts w:ascii="Times New Roman" w:hAnsi="Times New Roman" w:cs="Times New Roman"/>
          <w:color w:val="auto"/>
          <w:sz w:val="28"/>
          <w:szCs w:val="28"/>
        </w:rPr>
      </w:pPr>
      <w:bookmarkStart w:id="16" w:name="_Toc147010469"/>
      <w:r w:rsidRPr="007E4DD8">
        <w:rPr>
          <w:rFonts w:ascii="Times New Roman" w:hAnsi="Times New Roman" w:cs="Times New Roman"/>
          <w:i/>
          <w:color w:val="auto"/>
          <w:sz w:val="28"/>
          <w:szCs w:val="28"/>
          <w:u w:val="single"/>
        </w:rPr>
        <w:t>Водні ресурси</w:t>
      </w:r>
      <w:bookmarkEnd w:id="16"/>
      <w:r w:rsidRPr="007E4DD8">
        <w:rPr>
          <w:rFonts w:ascii="Times New Roman" w:hAnsi="Times New Roman" w:cs="Times New Roman"/>
          <w:i/>
          <w:color w:val="auto"/>
          <w:sz w:val="28"/>
          <w:szCs w:val="28"/>
          <w:u w:val="single"/>
        </w:rPr>
        <w:t>.</w:t>
      </w:r>
      <w:r w:rsidRPr="007E4DD8">
        <w:rPr>
          <w:rFonts w:ascii="Times New Roman" w:hAnsi="Times New Roman" w:cs="Times New Roman"/>
          <w:color w:val="auto"/>
          <w:sz w:val="28"/>
          <w:szCs w:val="28"/>
        </w:rPr>
        <w:t xml:space="preserve"> Територія Сновської громади належить до Поліської гідрологічної області – це східна частина гідрологічної зони надмірної водності. Всі річки належать до рівнинного типу, для них характерне мішане живлення з переважанням снігового. </w:t>
      </w:r>
    </w:p>
    <w:p w:rsidR="00440C54" w:rsidRPr="007E4DD8" w:rsidRDefault="00440C54" w:rsidP="007730F9">
      <w:pPr>
        <w:ind w:firstLine="580"/>
        <w:jc w:val="both"/>
        <w:rPr>
          <w:rFonts w:ascii="Times New Roman" w:hAnsi="Times New Roman" w:cs="Times New Roman"/>
          <w:color w:val="auto"/>
          <w:sz w:val="28"/>
          <w:szCs w:val="28"/>
        </w:rPr>
      </w:pPr>
      <w:r w:rsidRPr="007E4DD8">
        <w:rPr>
          <w:rFonts w:ascii="Times New Roman" w:hAnsi="Times New Roman" w:cs="Times New Roman"/>
          <w:color w:val="auto"/>
          <w:sz w:val="28"/>
          <w:szCs w:val="28"/>
        </w:rPr>
        <w:t>Сновська громада розташована в межах басейна Дніпра, а найбільша річка на її території – Снов (права й найбільша притока Десни), що відноситься до категорії середніх. Русло сильно звивисте. Заплава місцями заболочена. П</w:t>
      </w:r>
      <w:r w:rsidRPr="007E4DD8">
        <w:rPr>
          <w:rFonts w:ascii="Times New Roman" w:hAnsi="Times New Roman" w:cs="Times New Roman"/>
          <w:color w:val="auto"/>
          <w:sz w:val="28"/>
          <w:szCs w:val="28"/>
          <w:shd w:val="clear" w:color="auto" w:fill="FFFFFF"/>
        </w:rPr>
        <w:t xml:space="preserve">ротягом близько 20 км річкою проходить кордон України та </w:t>
      </w:r>
      <w:proofErr w:type="spellStart"/>
      <w:r w:rsidRPr="007E4DD8">
        <w:rPr>
          <w:rFonts w:ascii="Times New Roman" w:hAnsi="Times New Roman" w:cs="Times New Roman"/>
          <w:color w:val="auto"/>
          <w:sz w:val="28"/>
          <w:szCs w:val="28"/>
          <w:shd w:val="clear" w:color="auto" w:fill="FFFFFF"/>
        </w:rPr>
        <w:t>рф</w:t>
      </w:r>
      <w:proofErr w:type="spellEnd"/>
      <w:r w:rsidRPr="007E4DD8">
        <w:rPr>
          <w:rFonts w:ascii="Times New Roman" w:hAnsi="Times New Roman" w:cs="Times New Roman"/>
          <w:color w:val="auto"/>
          <w:sz w:val="28"/>
          <w:szCs w:val="28"/>
          <w:shd w:val="clear" w:color="auto" w:fill="FFFFFF"/>
        </w:rPr>
        <w:t>. </w:t>
      </w:r>
      <w:r w:rsidRPr="007E4DD8">
        <w:rPr>
          <w:rFonts w:ascii="Times New Roman" w:hAnsi="Times New Roman" w:cs="Times New Roman"/>
          <w:color w:val="auto"/>
          <w:sz w:val="28"/>
          <w:szCs w:val="28"/>
        </w:rPr>
        <w:t>Снов використовується для  водного туризму, рекреації, забору питної й поливної води (для Києва), риболовлі, заготівлі сіна, випасу худоби та домашньої птиці.</w:t>
      </w:r>
    </w:p>
    <w:p w:rsidR="00440C54" w:rsidRPr="007E4DD8" w:rsidRDefault="00440C54" w:rsidP="007730F9">
      <w:pPr>
        <w:spacing w:after="120"/>
        <w:ind w:firstLine="580"/>
        <w:jc w:val="both"/>
        <w:rPr>
          <w:rFonts w:ascii="Times New Roman" w:hAnsi="Times New Roman" w:cs="Times New Roman"/>
          <w:color w:val="auto"/>
          <w:sz w:val="28"/>
          <w:szCs w:val="28"/>
        </w:rPr>
      </w:pPr>
      <w:r w:rsidRPr="007E4DD8">
        <w:rPr>
          <w:rFonts w:ascii="Times New Roman" w:hAnsi="Times New Roman" w:cs="Times New Roman"/>
          <w:color w:val="auto"/>
          <w:sz w:val="28"/>
          <w:szCs w:val="28"/>
        </w:rPr>
        <w:t>Також на території громади багато малих річок – приток Снову.</w:t>
      </w:r>
    </w:p>
    <w:p w:rsidR="00B61111" w:rsidRPr="007E4DD8" w:rsidRDefault="000A721F" w:rsidP="007730F9">
      <w:pPr>
        <w:pStyle w:val="1a"/>
        <w:spacing w:after="120"/>
        <w:ind w:firstLine="580"/>
        <w:jc w:val="both"/>
        <w:rPr>
          <w:rFonts w:ascii="Times New Roman" w:eastAsia="Arial" w:hAnsi="Times New Roman" w:cs="Times New Roman"/>
          <w:sz w:val="28"/>
          <w:szCs w:val="28"/>
          <w:lang w:val="uk-UA"/>
        </w:rPr>
      </w:pPr>
      <w:r w:rsidRPr="007E4DD8">
        <w:rPr>
          <w:rFonts w:ascii="Times New Roman" w:hAnsi="Times New Roman" w:cs="Times New Roman"/>
          <w:i/>
          <w:sz w:val="28"/>
          <w:szCs w:val="28"/>
          <w:u w:val="single"/>
          <w:lang w:val="uk-UA"/>
        </w:rPr>
        <w:t>Корисні копалини.</w:t>
      </w:r>
      <w:r w:rsidRPr="007E4DD8">
        <w:rPr>
          <w:rFonts w:ascii="Times New Roman" w:hAnsi="Times New Roman" w:cs="Times New Roman"/>
          <w:b/>
          <w:sz w:val="28"/>
          <w:szCs w:val="28"/>
          <w:lang w:val="uk-UA"/>
        </w:rPr>
        <w:t xml:space="preserve"> </w:t>
      </w:r>
      <w:r w:rsidR="00B61111" w:rsidRPr="007E4DD8">
        <w:rPr>
          <w:rFonts w:ascii="Times New Roman" w:eastAsia="Arial" w:hAnsi="Times New Roman" w:cs="Times New Roman"/>
          <w:sz w:val="28"/>
          <w:szCs w:val="28"/>
          <w:lang w:val="uk-UA"/>
        </w:rPr>
        <w:t>Сновська громада не належить до територій із потужною мінерально-сировинною базою. За даними державного науково-виробничого підприємства «Державний інформаційний геологічний фонд України» є родовища горючих корисних копалин (група «тверді корисні копалини») – торфу (не розробляються). Зазначені родовища знаходяться на балансі Державної служби геології та надр України. Також є родовища, що належать до неметалевих корисних копалин (група «будівельні корисні копалини»):   цегельно-черепична сировина (глина), пісок.</w:t>
      </w:r>
    </w:p>
    <w:p w:rsidR="00612486" w:rsidRPr="007E4DD8" w:rsidRDefault="00612486" w:rsidP="007730F9">
      <w:pPr>
        <w:pStyle w:val="1a"/>
        <w:ind w:firstLine="580"/>
        <w:jc w:val="both"/>
        <w:rPr>
          <w:rFonts w:ascii="Times New Roman" w:hAnsi="Times New Roman" w:cs="Times New Roman"/>
          <w:sz w:val="28"/>
          <w:szCs w:val="28"/>
          <w:lang w:val="uk-UA"/>
        </w:rPr>
      </w:pPr>
      <w:bookmarkStart w:id="17" w:name="_Toc147010471"/>
      <w:r w:rsidRPr="007E4DD8">
        <w:rPr>
          <w:rFonts w:ascii="Times New Roman" w:hAnsi="Times New Roman" w:cs="Times New Roman"/>
          <w:i/>
          <w:sz w:val="28"/>
          <w:szCs w:val="28"/>
          <w:u w:val="single"/>
          <w:lang w:val="uk-UA"/>
        </w:rPr>
        <w:lastRenderedPageBreak/>
        <w:t>Кліматичні умови</w:t>
      </w:r>
      <w:bookmarkEnd w:id="17"/>
      <w:r w:rsidRPr="007E4DD8">
        <w:rPr>
          <w:rFonts w:ascii="Times New Roman" w:eastAsia="Arial" w:hAnsi="Times New Roman" w:cs="Times New Roman"/>
          <w:i/>
          <w:sz w:val="28"/>
          <w:szCs w:val="28"/>
          <w:u w:val="single"/>
          <w:lang w:val="uk-UA" w:eastAsia="ru-RU"/>
        </w:rPr>
        <w:t>.</w:t>
      </w:r>
      <w:r w:rsidRPr="007E4DD8">
        <w:rPr>
          <w:rFonts w:ascii="Times New Roman" w:eastAsia="Arial" w:hAnsi="Times New Roman" w:cs="Times New Roman"/>
          <w:sz w:val="28"/>
          <w:szCs w:val="28"/>
          <w:lang w:val="uk-UA" w:eastAsia="ru-RU"/>
        </w:rPr>
        <w:t xml:space="preserve"> Сновська </w:t>
      </w:r>
      <w:r w:rsidRPr="007E4DD8">
        <w:rPr>
          <w:rFonts w:ascii="Times New Roman" w:hAnsi="Times New Roman" w:cs="Times New Roman"/>
          <w:sz w:val="28"/>
          <w:szCs w:val="28"/>
          <w:lang w:val="uk-UA"/>
        </w:rPr>
        <w:t xml:space="preserve">громада розташована в зоні помірно-континентального клімату з достатньою зволоженістю. Це західна частини Східно-Європейської території, частина природно-географічного українського Полісся. Переважають західні та північно-західні вітри з Атлантики. Найбільше опадів буває в червні – липні. </w:t>
      </w:r>
    </w:p>
    <w:p w:rsidR="00522FAD" w:rsidRPr="007E4DD8" w:rsidRDefault="00522FAD" w:rsidP="007730F9">
      <w:pPr>
        <w:keepNext/>
        <w:spacing w:after="120"/>
        <w:ind w:firstLine="567"/>
        <w:jc w:val="both"/>
        <w:rPr>
          <w:rFonts w:ascii="Times New Roman" w:eastAsia="Arial" w:hAnsi="Times New Roman" w:cs="Times New Roman"/>
          <w:color w:val="auto"/>
          <w:sz w:val="28"/>
          <w:szCs w:val="28"/>
          <w:highlight w:val="white"/>
        </w:rPr>
      </w:pPr>
      <w:r w:rsidRPr="007E4DD8">
        <w:rPr>
          <w:rFonts w:ascii="Times New Roman" w:eastAsia="Arial" w:hAnsi="Times New Roman" w:cs="Times New Roman"/>
          <w:i/>
          <w:color w:val="auto"/>
          <w:sz w:val="28"/>
          <w:szCs w:val="28"/>
          <w:highlight w:val="white"/>
          <w:u w:val="single"/>
        </w:rPr>
        <w:t>Поточний стан атмосферного повітря.</w:t>
      </w:r>
      <w:r w:rsidRPr="007E4DD8">
        <w:rPr>
          <w:rFonts w:ascii="Times New Roman" w:eastAsia="Arial" w:hAnsi="Times New Roman" w:cs="Times New Roman"/>
          <w:b/>
          <w:color w:val="auto"/>
          <w:sz w:val="28"/>
          <w:szCs w:val="28"/>
          <w:highlight w:val="white"/>
        </w:rPr>
        <w:t xml:space="preserve"> </w:t>
      </w:r>
      <w:r w:rsidRPr="007E4DD8">
        <w:rPr>
          <w:rFonts w:ascii="Times New Roman" w:eastAsia="Arial" w:hAnsi="Times New Roman" w:cs="Times New Roman"/>
          <w:color w:val="auto"/>
          <w:sz w:val="28"/>
          <w:szCs w:val="28"/>
          <w:highlight w:val="white"/>
        </w:rPr>
        <w:t xml:space="preserve">Як засвідчують дані державної статистики територія Сновської громади належить до відносно благополучних в сенсі рівня його забруднення. Після значного збільшення рівня забруднення на початку двохтисячних років далі в регіоні та в колишньому Сновському районі, до якого належала нинішня Сновська громада, в громаді спостерігалося зменшення цього показника. Особливо це помітно за показником щільності викидів забруднюючих речовин від стаціонарних джерел забруднення – вони в рази менше від обласних. На жаль, зміни в підходах до розрахунків статистики не дають можливості простежити наступні змін в 2021–2024 рр. Але очевидно, що показники по громаді значно кращі, ніж по області в цілому. </w:t>
      </w:r>
    </w:p>
    <w:p w:rsidR="001D636E" w:rsidRPr="007E4DD8" w:rsidRDefault="001D636E" w:rsidP="0064011F">
      <w:pPr>
        <w:pStyle w:val="af"/>
        <w:spacing w:after="60"/>
        <w:jc w:val="center"/>
        <w:rPr>
          <w:b/>
          <w:i w:val="0"/>
          <w:color w:val="auto"/>
          <w:sz w:val="20"/>
          <w:szCs w:val="20"/>
        </w:rPr>
      </w:pPr>
      <w:bookmarkStart w:id="18" w:name="_Toc184855423"/>
    </w:p>
    <w:p w:rsidR="00A07B1B" w:rsidRPr="005C5434" w:rsidRDefault="00A07B1B" w:rsidP="00BA4130">
      <w:pPr>
        <w:keepNext/>
        <w:jc w:val="both"/>
        <w:rPr>
          <w:rFonts w:ascii="Times New Roman" w:eastAsia="Arial" w:hAnsi="Times New Roman" w:cs="Times New Roman"/>
          <w:highlight w:val="white"/>
        </w:rPr>
      </w:pPr>
      <w:bookmarkStart w:id="19" w:name="_Toc179820385"/>
      <w:bookmarkEnd w:id="18"/>
      <w:r w:rsidRPr="005C5434">
        <w:rPr>
          <w:rFonts w:ascii="Times New Roman" w:hAnsi="Times New Roman" w:cs="Times New Roman"/>
          <w:b/>
        </w:rPr>
        <w:t>Динаміка викидів забруднюючих речовин до атмосферного повітря від стаціонарних джерел забруднення, тон</w:t>
      </w:r>
      <w:bookmarkEnd w:id="19"/>
    </w:p>
    <w:tbl>
      <w:tblPr>
        <w:tblW w:w="10632" w:type="dxa"/>
        <w:tblInd w:w="-6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1843"/>
        <w:gridCol w:w="850"/>
        <w:gridCol w:w="851"/>
        <w:gridCol w:w="851"/>
        <w:gridCol w:w="850"/>
        <w:gridCol w:w="851"/>
        <w:gridCol w:w="850"/>
        <w:gridCol w:w="851"/>
        <w:gridCol w:w="992"/>
        <w:gridCol w:w="993"/>
        <w:gridCol w:w="850"/>
      </w:tblGrid>
      <w:tr w:rsidR="00A07B1B" w:rsidRPr="005C5434" w:rsidTr="009A06F9">
        <w:tc>
          <w:tcPr>
            <w:tcW w:w="1843" w:type="dxa"/>
            <w:shd w:val="clear" w:color="auto" w:fill="D9D9D9"/>
            <w:vAlign w:val="center"/>
          </w:tcPr>
          <w:p w:rsidR="00A07B1B" w:rsidRPr="007730F9" w:rsidRDefault="00A07B1B" w:rsidP="009A06F9">
            <w:pPr>
              <w:jc w:val="both"/>
              <w:rPr>
                <w:rFonts w:ascii="Times New Roman" w:eastAsia="Arial" w:hAnsi="Times New Roman" w:cs="Times New Roman"/>
                <w:b/>
                <w:sz w:val="22"/>
                <w:szCs w:val="22"/>
              </w:rPr>
            </w:pPr>
            <w:r w:rsidRPr="007730F9">
              <w:rPr>
                <w:rFonts w:ascii="Times New Roman" w:eastAsia="Arial" w:hAnsi="Times New Roman" w:cs="Times New Roman"/>
                <w:b/>
                <w:sz w:val="22"/>
                <w:szCs w:val="22"/>
              </w:rPr>
              <w:t>Територія/роки</w:t>
            </w:r>
          </w:p>
        </w:tc>
        <w:tc>
          <w:tcPr>
            <w:tcW w:w="850" w:type="dxa"/>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2000</w:t>
            </w:r>
          </w:p>
        </w:tc>
        <w:tc>
          <w:tcPr>
            <w:tcW w:w="851" w:type="dxa"/>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2005</w:t>
            </w:r>
          </w:p>
        </w:tc>
        <w:tc>
          <w:tcPr>
            <w:tcW w:w="851" w:type="dxa"/>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2010</w:t>
            </w:r>
          </w:p>
        </w:tc>
        <w:tc>
          <w:tcPr>
            <w:tcW w:w="850" w:type="dxa"/>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2015</w:t>
            </w:r>
          </w:p>
        </w:tc>
        <w:tc>
          <w:tcPr>
            <w:tcW w:w="851" w:type="dxa"/>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2019</w:t>
            </w:r>
          </w:p>
        </w:tc>
        <w:tc>
          <w:tcPr>
            <w:tcW w:w="850" w:type="dxa"/>
            <w:tcBorders>
              <w:bottom w:val="single" w:sz="4" w:space="0" w:color="999999"/>
            </w:tcBorders>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2020</w:t>
            </w:r>
          </w:p>
        </w:tc>
        <w:tc>
          <w:tcPr>
            <w:tcW w:w="851" w:type="dxa"/>
            <w:tcBorders>
              <w:bottom w:val="single" w:sz="4" w:space="0" w:color="999999"/>
            </w:tcBorders>
            <w:shd w:val="clear" w:color="auto" w:fill="D9D9D9"/>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2021</w:t>
            </w:r>
          </w:p>
        </w:tc>
        <w:tc>
          <w:tcPr>
            <w:tcW w:w="992" w:type="dxa"/>
            <w:shd w:val="clear" w:color="auto" w:fill="DDD9C3" w:themeFill="background2" w:themeFillShade="E6"/>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2022</w:t>
            </w:r>
          </w:p>
        </w:tc>
        <w:tc>
          <w:tcPr>
            <w:tcW w:w="993" w:type="dxa"/>
            <w:shd w:val="clear" w:color="auto" w:fill="DDD9C3" w:themeFill="background2" w:themeFillShade="E6"/>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2023</w:t>
            </w:r>
          </w:p>
        </w:tc>
        <w:tc>
          <w:tcPr>
            <w:tcW w:w="850" w:type="dxa"/>
            <w:shd w:val="clear" w:color="auto" w:fill="DDD9C3" w:themeFill="background2" w:themeFillShade="E6"/>
            <w:vAlign w:val="center"/>
          </w:tcPr>
          <w:p w:rsidR="00A07B1B" w:rsidRPr="007730F9" w:rsidRDefault="00A07B1B" w:rsidP="009A06F9">
            <w:pPr>
              <w:jc w:val="center"/>
              <w:rPr>
                <w:rFonts w:ascii="Times New Roman" w:eastAsia="Arial" w:hAnsi="Times New Roman" w:cs="Times New Roman"/>
                <w:b/>
                <w:sz w:val="22"/>
                <w:szCs w:val="22"/>
              </w:rPr>
            </w:pPr>
            <w:r w:rsidRPr="007730F9">
              <w:rPr>
                <w:rFonts w:ascii="Times New Roman" w:eastAsia="Arial" w:hAnsi="Times New Roman" w:cs="Times New Roman"/>
                <w:b/>
                <w:sz w:val="22"/>
                <w:szCs w:val="22"/>
              </w:rPr>
              <w:t>2024</w:t>
            </w:r>
          </w:p>
        </w:tc>
      </w:tr>
      <w:tr w:rsidR="00A07B1B" w:rsidRPr="005C5434" w:rsidTr="009A06F9">
        <w:tc>
          <w:tcPr>
            <w:tcW w:w="1843" w:type="dxa"/>
            <w:vAlign w:val="center"/>
          </w:tcPr>
          <w:p w:rsidR="00A07B1B" w:rsidRPr="007730F9" w:rsidRDefault="00A07B1B" w:rsidP="009A06F9">
            <w:pPr>
              <w:jc w:val="both"/>
              <w:rPr>
                <w:rFonts w:ascii="Times New Roman" w:eastAsia="Arial" w:hAnsi="Times New Roman" w:cs="Times New Roman"/>
                <w:sz w:val="22"/>
                <w:szCs w:val="22"/>
              </w:rPr>
            </w:pPr>
            <w:r w:rsidRPr="007730F9">
              <w:rPr>
                <w:rFonts w:ascii="Times New Roman" w:eastAsia="Arial" w:hAnsi="Times New Roman" w:cs="Times New Roman"/>
                <w:sz w:val="22"/>
                <w:szCs w:val="22"/>
              </w:rPr>
              <w:t>Чернігівська  область</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20164</w:t>
            </w: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37538</w:t>
            </w: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47388</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33909</w:t>
            </w: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27434</w:t>
            </w:r>
          </w:p>
        </w:tc>
        <w:tc>
          <w:tcPr>
            <w:tcW w:w="850" w:type="dxa"/>
            <w:shd w:val="clear" w:color="auto" w:fill="FFFFFF"/>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20888</w:t>
            </w:r>
          </w:p>
        </w:tc>
        <w:tc>
          <w:tcPr>
            <w:tcW w:w="851" w:type="dxa"/>
            <w:shd w:val="clear" w:color="auto" w:fill="FFFFFF"/>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22973</w:t>
            </w:r>
          </w:p>
        </w:tc>
        <w:tc>
          <w:tcPr>
            <w:tcW w:w="992"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15033</w:t>
            </w:r>
          </w:p>
        </w:tc>
        <w:tc>
          <w:tcPr>
            <w:tcW w:w="993"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14908</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14543</w:t>
            </w:r>
          </w:p>
        </w:tc>
      </w:tr>
      <w:tr w:rsidR="00A07B1B" w:rsidRPr="006409B3" w:rsidTr="009A06F9">
        <w:tc>
          <w:tcPr>
            <w:tcW w:w="1843" w:type="dxa"/>
            <w:vAlign w:val="center"/>
          </w:tcPr>
          <w:p w:rsidR="00A07B1B" w:rsidRPr="007730F9" w:rsidRDefault="00A07B1B" w:rsidP="009A06F9">
            <w:pPr>
              <w:jc w:val="both"/>
              <w:rPr>
                <w:rFonts w:ascii="Times New Roman" w:eastAsia="Arial" w:hAnsi="Times New Roman" w:cs="Times New Roman"/>
                <w:sz w:val="22"/>
                <w:szCs w:val="22"/>
              </w:rPr>
            </w:pPr>
            <w:proofErr w:type="spellStart"/>
            <w:r w:rsidRPr="007730F9">
              <w:rPr>
                <w:rFonts w:ascii="Times New Roman" w:eastAsia="Arial" w:hAnsi="Times New Roman" w:cs="Times New Roman"/>
                <w:sz w:val="22"/>
                <w:szCs w:val="22"/>
              </w:rPr>
              <w:t>Корюківський</w:t>
            </w:r>
            <w:proofErr w:type="spellEnd"/>
            <w:r w:rsidRPr="007730F9">
              <w:rPr>
                <w:rFonts w:ascii="Times New Roman" w:eastAsia="Arial" w:hAnsi="Times New Roman" w:cs="Times New Roman"/>
                <w:sz w:val="22"/>
                <w:szCs w:val="22"/>
              </w:rPr>
              <w:t xml:space="preserve"> район</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p>
        </w:tc>
        <w:tc>
          <w:tcPr>
            <w:tcW w:w="850" w:type="dxa"/>
            <w:shd w:val="clear" w:color="auto" w:fill="FFFFFF"/>
            <w:vAlign w:val="center"/>
          </w:tcPr>
          <w:p w:rsidR="00A07B1B" w:rsidRPr="007730F9" w:rsidRDefault="00A07B1B" w:rsidP="009A06F9">
            <w:pPr>
              <w:jc w:val="center"/>
              <w:rPr>
                <w:rFonts w:ascii="Times New Roman" w:eastAsia="Arial" w:hAnsi="Times New Roman" w:cs="Times New Roman"/>
                <w:sz w:val="22"/>
                <w:szCs w:val="22"/>
              </w:rPr>
            </w:pPr>
          </w:p>
        </w:tc>
        <w:tc>
          <w:tcPr>
            <w:tcW w:w="851" w:type="dxa"/>
            <w:shd w:val="clear" w:color="auto" w:fill="FFFFFF"/>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hAnsi="Times New Roman" w:cs="Times New Roman"/>
                <w:sz w:val="22"/>
                <w:szCs w:val="22"/>
              </w:rPr>
              <w:t>1,315</w:t>
            </w:r>
          </w:p>
        </w:tc>
        <w:tc>
          <w:tcPr>
            <w:tcW w:w="992"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hAnsi="Times New Roman" w:cs="Times New Roman"/>
                <w:sz w:val="22"/>
                <w:szCs w:val="22"/>
              </w:rPr>
              <w:t>1,093</w:t>
            </w:r>
          </w:p>
        </w:tc>
        <w:tc>
          <w:tcPr>
            <w:tcW w:w="993"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hAnsi="Times New Roman" w:cs="Times New Roman"/>
                <w:sz w:val="22"/>
                <w:szCs w:val="22"/>
              </w:rPr>
              <w:t>1,763</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hAnsi="Times New Roman" w:cs="Times New Roman"/>
                <w:sz w:val="22"/>
                <w:szCs w:val="22"/>
              </w:rPr>
              <w:t>0,994</w:t>
            </w:r>
          </w:p>
        </w:tc>
      </w:tr>
      <w:tr w:rsidR="00A07B1B" w:rsidRPr="006409B3" w:rsidTr="009A06F9">
        <w:tc>
          <w:tcPr>
            <w:tcW w:w="1843" w:type="dxa"/>
            <w:vAlign w:val="center"/>
          </w:tcPr>
          <w:p w:rsidR="007730F9" w:rsidRDefault="00A07B1B" w:rsidP="009A06F9">
            <w:pPr>
              <w:jc w:val="both"/>
              <w:rPr>
                <w:rFonts w:ascii="Times New Roman" w:eastAsia="Arial" w:hAnsi="Times New Roman" w:cs="Times New Roman"/>
                <w:sz w:val="22"/>
                <w:szCs w:val="22"/>
              </w:rPr>
            </w:pPr>
            <w:proofErr w:type="spellStart"/>
            <w:r w:rsidRPr="007730F9">
              <w:rPr>
                <w:rFonts w:ascii="Times New Roman" w:eastAsia="Arial" w:hAnsi="Times New Roman" w:cs="Times New Roman"/>
                <w:sz w:val="22"/>
                <w:szCs w:val="22"/>
              </w:rPr>
              <w:t>Щорський</w:t>
            </w:r>
            <w:proofErr w:type="spellEnd"/>
            <w:r w:rsidRPr="007730F9">
              <w:rPr>
                <w:rFonts w:ascii="Times New Roman" w:eastAsia="Arial" w:hAnsi="Times New Roman" w:cs="Times New Roman"/>
                <w:sz w:val="22"/>
                <w:szCs w:val="22"/>
              </w:rPr>
              <w:t>/</w:t>
            </w:r>
          </w:p>
          <w:p w:rsidR="007730F9" w:rsidRDefault="00A07B1B" w:rsidP="009A06F9">
            <w:pPr>
              <w:jc w:val="both"/>
              <w:rPr>
                <w:rFonts w:ascii="Times New Roman" w:eastAsia="Arial" w:hAnsi="Times New Roman" w:cs="Times New Roman"/>
                <w:sz w:val="22"/>
                <w:szCs w:val="22"/>
              </w:rPr>
            </w:pPr>
            <w:proofErr w:type="spellStart"/>
            <w:r w:rsidRPr="007730F9">
              <w:rPr>
                <w:rFonts w:ascii="Times New Roman" w:eastAsia="Arial" w:hAnsi="Times New Roman" w:cs="Times New Roman"/>
                <w:sz w:val="22"/>
                <w:szCs w:val="22"/>
              </w:rPr>
              <w:t>Сновський</w:t>
            </w:r>
            <w:proofErr w:type="spellEnd"/>
            <w:r w:rsidRPr="007730F9">
              <w:rPr>
                <w:rFonts w:ascii="Times New Roman" w:eastAsia="Arial" w:hAnsi="Times New Roman" w:cs="Times New Roman"/>
                <w:sz w:val="22"/>
                <w:szCs w:val="22"/>
              </w:rPr>
              <w:t xml:space="preserve"> район/</w:t>
            </w:r>
          </w:p>
          <w:p w:rsidR="00A07B1B" w:rsidRPr="007730F9" w:rsidRDefault="00A07B1B" w:rsidP="009A06F9">
            <w:pPr>
              <w:jc w:val="both"/>
              <w:rPr>
                <w:rFonts w:ascii="Times New Roman" w:eastAsia="Arial" w:hAnsi="Times New Roman" w:cs="Times New Roman"/>
                <w:sz w:val="22"/>
                <w:szCs w:val="22"/>
                <w:highlight w:val="green"/>
              </w:rPr>
            </w:pPr>
            <w:proofErr w:type="spellStart"/>
            <w:r w:rsidRPr="007730F9">
              <w:rPr>
                <w:rFonts w:ascii="Times New Roman" w:eastAsia="Arial" w:hAnsi="Times New Roman" w:cs="Times New Roman"/>
                <w:sz w:val="22"/>
                <w:szCs w:val="22"/>
              </w:rPr>
              <w:t>Сновська</w:t>
            </w:r>
            <w:proofErr w:type="spellEnd"/>
            <w:r w:rsidRPr="007730F9">
              <w:rPr>
                <w:rFonts w:ascii="Times New Roman" w:eastAsia="Arial" w:hAnsi="Times New Roman" w:cs="Times New Roman"/>
                <w:sz w:val="22"/>
                <w:szCs w:val="22"/>
              </w:rPr>
              <w:t xml:space="preserve"> МТГ</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119</w:t>
            </w: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310</w:t>
            </w: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277</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70</w:t>
            </w:r>
          </w:p>
        </w:tc>
        <w:tc>
          <w:tcPr>
            <w:tcW w:w="851"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164</w:t>
            </w:r>
          </w:p>
        </w:tc>
        <w:tc>
          <w:tcPr>
            <w:tcW w:w="850" w:type="dxa"/>
            <w:shd w:val="clear" w:color="auto" w:fill="FFFFFF"/>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66</w:t>
            </w:r>
          </w:p>
        </w:tc>
        <w:tc>
          <w:tcPr>
            <w:tcW w:w="851" w:type="dxa"/>
            <w:shd w:val="clear" w:color="auto" w:fill="FFFFFF"/>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Даних немає</w:t>
            </w:r>
          </w:p>
        </w:tc>
        <w:tc>
          <w:tcPr>
            <w:tcW w:w="992"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Даних немає</w:t>
            </w:r>
          </w:p>
        </w:tc>
        <w:tc>
          <w:tcPr>
            <w:tcW w:w="993"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Даних немає</w:t>
            </w:r>
          </w:p>
        </w:tc>
        <w:tc>
          <w:tcPr>
            <w:tcW w:w="850" w:type="dxa"/>
            <w:vAlign w:val="center"/>
          </w:tcPr>
          <w:p w:rsidR="00A07B1B" w:rsidRPr="007730F9" w:rsidRDefault="00A07B1B" w:rsidP="009A06F9">
            <w:pPr>
              <w:jc w:val="center"/>
              <w:rPr>
                <w:rFonts w:ascii="Times New Roman" w:eastAsia="Arial" w:hAnsi="Times New Roman" w:cs="Times New Roman"/>
                <w:sz w:val="22"/>
                <w:szCs w:val="22"/>
              </w:rPr>
            </w:pPr>
            <w:r w:rsidRPr="007730F9">
              <w:rPr>
                <w:rFonts w:ascii="Times New Roman" w:eastAsia="Arial" w:hAnsi="Times New Roman" w:cs="Times New Roman"/>
                <w:sz w:val="22"/>
                <w:szCs w:val="22"/>
              </w:rPr>
              <w:t>Даних немає</w:t>
            </w:r>
          </w:p>
        </w:tc>
      </w:tr>
    </w:tbl>
    <w:p w:rsidR="00A07B1B" w:rsidRPr="005C5434" w:rsidRDefault="00A07B1B" w:rsidP="00A07B1B">
      <w:pPr>
        <w:keepNext/>
        <w:spacing w:after="120"/>
        <w:jc w:val="both"/>
        <w:rPr>
          <w:rFonts w:ascii="Times New Roman" w:eastAsia="Arial" w:hAnsi="Times New Roman" w:cs="Times New Roman"/>
          <w:highlight w:val="white"/>
        </w:rPr>
      </w:pPr>
    </w:p>
    <w:p w:rsidR="00A07B1B" w:rsidRDefault="00A07B1B" w:rsidP="00BA4130">
      <w:pPr>
        <w:pStyle w:val="af"/>
        <w:spacing w:after="0"/>
        <w:rPr>
          <w:rFonts w:ascii="Times New Roman" w:hAnsi="Times New Roman"/>
          <w:b/>
          <w:i w:val="0"/>
          <w:color w:val="auto"/>
          <w:sz w:val="24"/>
          <w:szCs w:val="24"/>
        </w:rPr>
      </w:pPr>
      <w:bookmarkStart w:id="20" w:name="_Toc179820386"/>
      <w:r w:rsidRPr="00DA0A7C">
        <w:rPr>
          <w:rFonts w:ascii="Times New Roman" w:hAnsi="Times New Roman"/>
          <w:b/>
          <w:i w:val="0"/>
          <w:color w:val="auto"/>
          <w:sz w:val="24"/>
          <w:szCs w:val="24"/>
        </w:rPr>
        <w:t xml:space="preserve">Щільність викидів забруднюючих речовин від стаціонарних джерел забруднення </w:t>
      </w:r>
    </w:p>
    <w:p w:rsidR="00A07B1B" w:rsidRPr="00DA0A7C" w:rsidRDefault="00A07B1B" w:rsidP="00BA4130">
      <w:pPr>
        <w:pStyle w:val="af"/>
        <w:spacing w:after="0"/>
        <w:rPr>
          <w:rFonts w:ascii="Times New Roman" w:hAnsi="Times New Roman"/>
          <w:b/>
          <w:i w:val="0"/>
          <w:color w:val="auto"/>
          <w:sz w:val="24"/>
          <w:szCs w:val="24"/>
        </w:rPr>
      </w:pPr>
      <w:r w:rsidRPr="00DA0A7C">
        <w:rPr>
          <w:rFonts w:ascii="Times New Roman" w:hAnsi="Times New Roman"/>
          <w:b/>
          <w:i w:val="0"/>
          <w:color w:val="auto"/>
          <w:sz w:val="24"/>
          <w:szCs w:val="24"/>
        </w:rPr>
        <w:t>(тон на км кв.)</w:t>
      </w:r>
      <w:bookmarkEnd w:id="20"/>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844"/>
        <w:gridCol w:w="805"/>
        <w:gridCol w:w="806"/>
        <w:gridCol w:w="806"/>
        <w:gridCol w:w="886"/>
        <w:gridCol w:w="886"/>
        <w:gridCol w:w="994"/>
        <w:gridCol w:w="903"/>
        <w:gridCol w:w="990"/>
        <w:gridCol w:w="864"/>
      </w:tblGrid>
      <w:tr w:rsidR="00BA4130" w:rsidRPr="00BA4130" w:rsidTr="00BA4130">
        <w:tc>
          <w:tcPr>
            <w:tcW w:w="1848" w:type="dxa"/>
            <w:shd w:val="clear" w:color="auto" w:fill="D9D9D9"/>
            <w:vAlign w:val="center"/>
          </w:tcPr>
          <w:p w:rsidR="00BA4130" w:rsidRPr="00BA4130" w:rsidRDefault="00BA4130" w:rsidP="00974311">
            <w:pPr>
              <w:jc w:val="both"/>
              <w:rPr>
                <w:rFonts w:ascii="Times New Roman" w:eastAsia="Arial" w:hAnsi="Times New Roman" w:cs="Times New Roman"/>
                <w:b/>
                <w:sz w:val="22"/>
                <w:szCs w:val="22"/>
              </w:rPr>
            </w:pPr>
            <w:r w:rsidRPr="00BA4130">
              <w:rPr>
                <w:rFonts w:ascii="Times New Roman" w:eastAsia="Arial" w:hAnsi="Times New Roman" w:cs="Times New Roman"/>
                <w:b/>
                <w:sz w:val="22"/>
                <w:szCs w:val="22"/>
              </w:rPr>
              <w:t>Територія/роки</w:t>
            </w:r>
          </w:p>
        </w:tc>
        <w:tc>
          <w:tcPr>
            <w:tcW w:w="844"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2000</w:t>
            </w:r>
          </w:p>
        </w:tc>
        <w:tc>
          <w:tcPr>
            <w:tcW w:w="805"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2005</w:t>
            </w:r>
          </w:p>
        </w:tc>
        <w:tc>
          <w:tcPr>
            <w:tcW w:w="806"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2010</w:t>
            </w:r>
          </w:p>
        </w:tc>
        <w:tc>
          <w:tcPr>
            <w:tcW w:w="806"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2015</w:t>
            </w:r>
          </w:p>
        </w:tc>
        <w:tc>
          <w:tcPr>
            <w:tcW w:w="886"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2019</w:t>
            </w:r>
          </w:p>
        </w:tc>
        <w:tc>
          <w:tcPr>
            <w:tcW w:w="886"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2020</w:t>
            </w:r>
          </w:p>
        </w:tc>
        <w:tc>
          <w:tcPr>
            <w:tcW w:w="994" w:type="dxa"/>
            <w:shd w:val="clear" w:color="auto" w:fill="D9D9D9"/>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2021</w:t>
            </w:r>
          </w:p>
        </w:tc>
        <w:tc>
          <w:tcPr>
            <w:tcW w:w="903" w:type="dxa"/>
            <w:shd w:val="clear" w:color="auto" w:fill="DDD9C3" w:themeFill="background2" w:themeFillShade="E6"/>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2022</w:t>
            </w:r>
          </w:p>
        </w:tc>
        <w:tc>
          <w:tcPr>
            <w:tcW w:w="990" w:type="dxa"/>
            <w:shd w:val="clear" w:color="auto" w:fill="DDD9C3" w:themeFill="background2" w:themeFillShade="E6"/>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2023</w:t>
            </w:r>
          </w:p>
        </w:tc>
        <w:tc>
          <w:tcPr>
            <w:tcW w:w="864" w:type="dxa"/>
            <w:shd w:val="clear" w:color="auto" w:fill="DDD9C3" w:themeFill="background2" w:themeFillShade="E6"/>
          </w:tcPr>
          <w:p w:rsidR="00BA4130" w:rsidRPr="00BA4130" w:rsidRDefault="00BA4130" w:rsidP="009A06F9">
            <w:pPr>
              <w:jc w:val="center"/>
              <w:rPr>
                <w:rFonts w:ascii="Times New Roman" w:hAnsi="Times New Roman" w:cs="Times New Roman"/>
                <w:b/>
                <w:sz w:val="22"/>
                <w:szCs w:val="22"/>
              </w:rPr>
            </w:pPr>
            <w:r w:rsidRPr="00BA4130">
              <w:rPr>
                <w:rFonts w:ascii="Times New Roman" w:hAnsi="Times New Roman" w:cs="Times New Roman"/>
                <w:b/>
                <w:sz w:val="22"/>
                <w:szCs w:val="22"/>
              </w:rPr>
              <w:t>2024</w:t>
            </w:r>
          </w:p>
        </w:tc>
      </w:tr>
      <w:tr w:rsidR="00BA4130" w:rsidRPr="00BA4130" w:rsidTr="00BA4130">
        <w:tc>
          <w:tcPr>
            <w:tcW w:w="1848"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Чернігівська область</w:t>
            </w:r>
          </w:p>
        </w:tc>
        <w:tc>
          <w:tcPr>
            <w:tcW w:w="844"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0,6</w:t>
            </w:r>
          </w:p>
        </w:tc>
        <w:tc>
          <w:tcPr>
            <w:tcW w:w="805"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1,2</w:t>
            </w:r>
          </w:p>
        </w:tc>
        <w:tc>
          <w:tcPr>
            <w:tcW w:w="80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1,5</w:t>
            </w:r>
          </w:p>
        </w:tc>
        <w:tc>
          <w:tcPr>
            <w:tcW w:w="80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1,1</w:t>
            </w:r>
          </w:p>
        </w:tc>
        <w:tc>
          <w:tcPr>
            <w:tcW w:w="88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0,9</w:t>
            </w:r>
          </w:p>
        </w:tc>
        <w:tc>
          <w:tcPr>
            <w:tcW w:w="88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0,7</w:t>
            </w:r>
          </w:p>
        </w:tc>
        <w:tc>
          <w:tcPr>
            <w:tcW w:w="994"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0,72</w:t>
            </w:r>
          </w:p>
        </w:tc>
        <w:tc>
          <w:tcPr>
            <w:tcW w:w="903"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0,47</w:t>
            </w:r>
          </w:p>
        </w:tc>
        <w:tc>
          <w:tcPr>
            <w:tcW w:w="990"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0,47</w:t>
            </w:r>
          </w:p>
        </w:tc>
        <w:tc>
          <w:tcPr>
            <w:tcW w:w="864"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0,45</w:t>
            </w:r>
          </w:p>
        </w:tc>
      </w:tr>
      <w:tr w:rsidR="00BA4130" w:rsidRPr="00BA4130" w:rsidTr="00BA4130">
        <w:tc>
          <w:tcPr>
            <w:tcW w:w="1848" w:type="dxa"/>
          </w:tcPr>
          <w:p w:rsidR="00BA4130" w:rsidRPr="00BA4130" w:rsidRDefault="00BA4130" w:rsidP="009A06F9">
            <w:pPr>
              <w:jc w:val="center"/>
              <w:rPr>
                <w:rFonts w:ascii="Times New Roman" w:hAnsi="Times New Roman" w:cs="Times New Roman"/>
                <w:sz w:val="22"/>
                <w:szCs w:val="22"/>
              </w:rPr>
            </w:pPr>
            <w:proofErr w:type="spellStart"/>
            <w:r w:rsidRPr="00BA4130">
              <w:rPr>
                <w:rFonts w:ascii="Times New Roman" w:hAnsi="Times New Roman" w:cs="Times New Roman"/>
                <w:sz w:val="22"/>
                <w:szCs w:val="22"/>
              </w:rPr>
              <w:t>Сновський</w:t>
            </w:r>
            <w:proofErr w:type="spellEnd"/>
            <w:r w:rsidRPr="00BA4130">
              <w:rPr>
                <w:rFonts w:ascii="Times New Roman" w:hAnsi="Times New Roman" w:cs="Times New Roman"/>
                <w:sz w:val="22"/>
                <w:szCs w:val="22"/>
              </w:rPr>
              <w:t xml:space="preserve"> район/</w:t>
            </w:r>
            <w:proofErr w:type="spellStart"/>
            <w:r w:rsidRPr="00BA4130">
              <w:rPr>
                <w:rFonts w:ascii="Times New Roman" w:hAnsi="Times New Roman" w:cs="Times New Roman"/>
                <w:sz w:val="22"/>
                <w:szCs w:val="22"/>
              </w:rPr>
              <w:t>Сновська</w:t>
            </w:r>
            <w:proofErr w:type="spellEnd"/>
            <w:r w:rsidRPr="00BA4130">
              <w:rPr>
                <w:rFonts w:ascii="Times New Roman" w:hAnsi="Times New Roman" w:cs="Times New Roman"/>
                <w:sz w:val="22"/>
                <w:szCs w:val="22"/>
              </w:rPr>
              <w:t xml:space="preserve"> МТГ</w:t>
            </w:r>
          </w:p>
        </w:tc>
        <w:tc>
          <w:tcPr>
            <w:tcW w:w="844"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0,118</w:t>
            </w:r>
          </w:p>
        </w:tc>
        <w:tc>
          <w:tcPr>
            <w:tcW w:w="805"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0,2</w:t>
            </w:r>
          </w:p>
        </w:tc>
        <w:tc>
          <w:tcPr>
            <w:tcW w:w="80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0,2</w:t>
            </w:r>
          </w:p>
        </w:tc>
        <w:tc>
          <w:tcPr>
            <w:tcW w:w="80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0,1</w:t>
            </w:r>
          </w:p>
        </w:tc>
        <w:tc>
          <w:tcPr>
            <w:tcW w:w="88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0,164</w:t>
            </w:r>
          </w:p>
        </w:tc>
        <w:tc>
          <w:tcPr>
            <w:tcW w:w="886" w:type="dxa"/>
          </w:tcPr>
          <w:p w:rsidR="00BA4130" w:rsidRPr="00BA4130" w:rsidRDefault="00BA4130" w:rsidP="009A06F9">
            <w:pPr>
              <w:jc w:val="center"/>
              <w:rPr>
                <w:rFonts w:ascii="Times New Roman" w:hAnsi="Times New Roman" w:cs="Times New Roman"/>
                <w:sz w:val="22"/>
                <w:szCs w:val="22"/>
              </w:rPr>
            </w:pPr>
            <w:r w:rsidRPr="00BA4130">
              <w:rPr>
                <w:rFonts w:ascii="Times New Roman" w:hAnsi="Times New Roman" w:cs="Times New Roman"/>
                <w:sz w:val="22"/>
                <w:szCs w:val="22"/>
              </w:rPr>
              <w:t>0,066</w:t>
            </w:r>
          </w:p>
        </w:tc>
        <w:tc>
          <w:tcPr>
            <w:tcW w:w="994" w:type="dxa"/>
          </w:tcPr>
          <w:p w:rsidR="00BA4130" w:rsidRPr="00BA4130" w:rsidRDefault="00BA4130" w:rsidP="009A06F9">
            <w:pPr>
              <w:jc w:val="center"/>
              <w:rPr>
                <w:rFonts w:ascii="Times New Roman" w:hAnsi="Times New Roman" w:cs="Times New Roman"/>
                <w:sz w:val="22"/>
                <w:szCs w:val="22"/>
              </w:rPr>
            </w:pPr>
            <w:r w:rsidRPr="00BA4130">
              <w:rPr>
                <w:rFonts w:ascii="Times New Roman" w:eastAsia="Arial" w:hAnsi="Times New Roman" w:cs="Times New Roman"/>
                <w:sz w:val="22"/>
                <w:szCs w:val="22"/>
              </w:rPr>
              <w:t>Даних немає</w:t>
            </w:r>
          </w:p>
        </w:tc>
        <w:tc>
          <w:tcPr>
            <w:tcW w:w="903" w:type="dxa"/>
          </w:tcPr>
          <w:p w:rsidR="00BA4130" w:rsidRPr="00BA4130" w:rsidRDefault="00BA4130" w:rsidP="009A06F9">
            <w:pPr>
              <w:jc w:val="center"/>
              <w:rPr>
                <w:rFonts w:ascii="Times New Roman" w:eastAsia="Arial" w:hAnsi="Times New Roman" w:cs="Times New Roman"/>
                <w:sz w:val="22"/>
                <w:szCs w:val="22"/>
              </w:rPr>
            </w:pPr>
            <w:r w:rsidRPr="00BA4130">
              <w:rPr>
                <w:rFonts w:ascii="Times New Roman" w:eastAsia="Arial" w:hAnsi="Times New Roman" w:cs="Times New Roman"/>
                <w:sz w:val="22"/>
                <w:szCs w:val="22"/>
              </w:rPr>
              <w:t>Даних немає</w:t>
            </w:r>
          </w:p>
        </w:tc>
        <w:tc>
          <w:tcPr>
            <w:tcW w:w="990" w:type="dxa"/>
          </w:tcPr>
          <w:p w:rsidR="00BA4130" w:rsidRPr="00BA4130" w:rsidRDefault="00BA4130" w:rsidP="009A06F9">
            <w:pPr>
              <w:jc w:val="center"/>
              <w:rPr>
                <w:rFonts w:ascii="Times New Roman" w:eastAsia="Arial" w:hAnsi="Times New Roman" w:cs="Times New Roman"/>
                <w:sz w:val="22"/>
                <w:szCs w:val="22"/>
              </w:rPr>
            </w:pPr>
            <w:r w:rsidRPr="00BA4130">
              <w:rPr>
                <w:rFonts w:ascii="Times New Roman" w:eastAsia="Arial" w:hAnsi="Times New Roman" w:cs="Times New Roman"/>
                <w:sz w:val="22"/>
                <w:szCs w:val="22"/>
              </w:rPr>
              <w:t>Даних немає</w:t>
            </w:r>
          </w:p>
        </w:tc>
        <w:tc>
          <w:tcPr>
            <w:tcW w:w="864" w:type="dxa"/>
          </w:tcPr>
          <w:p w:rsidR="00BA4130" w:rsidRPr="00BA4130" w:rsidRDefault="00BA4130" w:rsidP="009A06F9">
            <w:pPr>
              <w:jc w:val="center"/>
              <w:rPr>
                <w:rFonts w:ascii="Times New Roman" w:eastAsia="Arial" w:hAnsi="Times New Roman" w:cs="Times New Roman"/>
                <w:sz w:val="22"/>
                <w:szCs w:val="22"/>
              </w:rPr>
            </w:pPr>
            <w:r w:rsidRPr="00BA4130">
              <w:rPr>
                <w:rFonts w:ascii="Times New Roman" w:eastAsia="Arial" w:hAnsi="Times New Roman" w:cs="Times New Roman"/>
                <w:sz w:val="22"/>
                <w:szCs w:val="22"/>
              </w:rPr>
              <w:t>Даних немає</w:t>
            </w:r>
          </w:p>
        </w:tc>
      </w:tr>
    </w:tbl>
    <w:p w:rsidR="00522FAD" w:rsidRPr="00776079" w:rsidRDefault="00522FAD" w:rsidP="0064011F">
      <w:pPr>
        <w:pStyle w:val="1a"/>
        <w:ind w:firstLine="708"/>
        <w:jc w:val="both"/>
        <w:rPr>
          <w:rFonts w:ascii="Arial" w:hAnsi="Arial" w:cs="Arial"/>
          <w:b/>
          <w:color w:val="943634" w:themeColor="accent2" w:themeShade="BF"/>
          <w:lang w:val="uk-UA"/>
        </w:rPr>
      </w:pPr>
    </w:p>
    <w:p w:rsidR="00690542" w:rsidRPr="00980CB7" w:rsidRDefault="00287E82" w:rsidP="009043E0">
      <w:pPr>
        <w:pStyle w:val="1a"/>
        <w:spacing w:after="120"/>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Основні забруднювачі атмосферного повітря в громаді: сільськогосподарські підприємства, автомобільний транспорт, приватні садиби. До цього додався вплив російсько-української війни у вигляді забруднення повітря продуктами горіння, детонування ракет.</w:t>
      </w:r>
      <w:r w:rsidR="00690542" w:rsidRPr="00980CB7">
        <w:rPr>
          <w:rFonts w:ascii="Times New Roman" w:eastAsia="Arial" w:hAnsi="Times New Roman" w:cs="Times New Roman"/>
          <w:sz w:val="28"/>
          <w:szCs w:val="28"/>
          <w:lang w:val="uk-UA"/>
        </w:rPr>
        <w:t xml:space="preserve"> </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i/>
          <w:sz w:val="28"/>
          <w:szCs w:val="28"/>
          <w:highlight w:val="white"/>
          <w:u w:val="single"/>
          <w:lang w:val="uk-UA"/>
        </w:rPr>
        <w:t>Екологічна ситуація.</w:t>
      </w:r>
      <w:r w:rsidRPr="00980CB7">
        <w:rPr>
          <w:rFonts w:ascii="Times New Roman" w:eastAsia="Arial" w:hAnsi="Times New Roman" w:cs="Times New Roman"/>
          <w:sz w:val="28"/>
          <w:szCs w:val="28"/>
          <w:highlight w:val="white"/>
          <w:lang w:val="uk-UA"/>
        </w:rPr>
        <w:t xml:space="preserve"> </w:t>
      </w:r>
      <w:r w:rsidRPr="00980CB7">
        <w:rPr>
          <w:rFonts w:ascii="Times New Roman" w:eastAsia="Arial" w:hAnsi="Times New Roman" w:cs="Times New Roman"/>
          <w:sz w:val="28"/>
          <w:szCs w:val="28"/>
          <w:lang w:val="uk-UA"/>
        </w:rPr>
        <w:t xml:space="preserve">Як зазначається в Доповіді про стан навколишнього природного середовища в Чернігівській області </w:t>
      </w:r>
      <w:r w:rsidR="00980CB7" w:rsidRPr="00980CB7">
        <w:rPr>
          <w:rFonts w:ascii="Times New Roman" w:eastAsia="Arial" w:hAnsi="Times New Roman" w:cs="Times New Roman"/>
          <w:sz w:val="28"/>
          <w:szCs w:val="28"/>
          <w:lang w:val="uk-UA"/>
        </w:rPr>
        <w:t>за 2024</w:t>
      </w:r>
      <w:r w:rsidRPr="00980CB7">
        <w:rPr>
          <w:rFonts w:ascii="Times New Roman" w:eastAsia="Arial" w:hAnsi="Times New Roman" w:cs="Times New Roman"/>
          <w:sz w:val="28"/>
          <w:szCs w:val="28"/>
          <w:lang w:val="uk-UA"/>
        </w:rPr>
        <w:t xml:space="preserve"> рік з початком війни за незалежність України під час бойових дій вивільняються в атмосферу продукти хімічної реакції, що спричинені вибухами, детонацією ракет та снарядів. Водночас рашисти обстрілюють нафтобази, промислові підприємства, які використовують у своїй діяльності різні хімічні речовини. А це також десятки тисяч тон вивільнених в атмосферу шкідливих речовин. Очевидно, що це новий фактор, що суттєво впливає на стан атмосферного повітря, його обрахунки тривають.</w:t>
      </w:r>
      <w:r w:rsidR="00074A08" w:rsidRPr="00980CB7">
        <w:rPr>
          <w:rFonts w:ascii="Times New Roman" w:eastAsia="Arial" w:hAnsi="Times New Roman" w:cs="Times New Roman"/>
          <w:sz w:val="28"/>
          <w:szCs w:val="28"/>
          <w:lang w:val="uk-UA"/>
        </w:rPr>
        <w:t xml:space="preserve"> </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lastRenderedPageBreak/>
        <w:t xml:space="preserve">Щодо поверхневих вод, то найбільший вплив чинять: осушувальна меліорація, житлово-комунальне господарство, промислові підприємства, рекреаційне природокористування та сільське господарство. Водотоки малих розмірів, схилові водотоки та струмки залишаються неохопленими спостереженнями та охороною від забруднення. Часто саме через них безпосередньо виводяться побутові стічні води з приватного сектора. Ситуацію погіршує відсутність централізованої системи водопостачання та водовідведення в селах </w:t>
      </w:r>
      <w:r w:rsidRPr="00980CB7">
        <w:rPr>
          <w:rFonts w:ascii="Times New Roman" w:eastAsia="Arial" w:hAnsi="Times New Roman" w:cs="Times New Roman"/>
          <w:sz w:val="28"/>
          <w:szCs w:val="28"/>
          <w:highlight w:val="white"/>
          <w:lang w:val="uk-UA"/>
        </w:rPr>
        <w:t>Сновської</w:t>
      </w:r>
      <w:r w:rsidRPr="00980CB7">
        <w:rPr>
          <w:rFonts w:ascii="Times New Roman" w:eastAsia="Arial" w:hAnsi="Times New Roman" w:cs="Times New Roman"/>
          <w:sz w:val="28"/>
          <w:szCs w:val="28"/>
          <w:lang w:val="uk-UA"/>
        </w:rPr>
        <w:t xml:space="preserve"> громади (є лише фрагментарно). </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Для Чернігівського Полісся, в т.ч. для території Сновської громади, притаманний підвищений вміст гумусових сполук у воді. Тому через підвищення  температурного режиму повітря може виникати різке підвищення у водах значної кількості марганцю на тлі  підвищення кисневого режиму. Підвищений вміст заліза спостерігається, як правило, у болотних водах.</w:t>
      </w:r>
      <w:r w:rsidR="00074A08" w:rsidRPr="00980CB7">
        <w:rPr>
          <w:rFonts w:ascii="Times New Roman" w:eastAsia="Arial" w:hAnsi="Times New Roman" w:cs="Times New Roman"/>
          <w:sz w:val="28"/>
          <w:szCs w:val="28"/>
          <w:lang w:val="uk-UA"/>
        </w:rPr>
        <w:t xml:space="preserve"> </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Відповідно до висновків Департаменту екології та природних ресурсів Чернігівської облдержадміністрації найбільшим фактором, що впливає на стан поверхневих водних об’єктів є антропогенне навантаження. До його основних чинників відносяться:</w:t>
      </w:r>
      <w:r w:rsidR="00074A08" w:rsidRPr="00980CB7">
        <w:rPr>
          <w:rFonts w:ascii="Times New Roman" w:eastAsia="Arial" w:hAnsi="Times New Roman" w:cs="Times New Roman"/>
          <w:sz w:val="28"/>
          <w:szCs w:val="28"/>
          <w:lang w:val="uk-UA"/>
        </w:rPr>
        <w:t xml:space="preserve"> </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 вплив населення;</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 підприємства різних галузей економіки, зокрема енергетична, лісова і деревообробна, харчова галузі, легка промисловість, машинобудування тощо;</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 сільське господарство (сільськогосподарські підприємства, фермерські господарства та тваринництво, здебільшого у індивідуальних господарствах населення), що супроводжується високим ступенем розораності земель;</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 xml:space="preserve">– поперечні споруди на малих і середніх річках, які унеможливлюють вільне пересування води, наносів та міграцію </w:t>
      </w:r>
      <w:proofErr w:type="spellStart"/>
      <w:r w:rsidRPr="00980CB7">
        <w:rPr>
          <w:rFonts w:ascii="Times New Roman" w:eastAsia="Arial" w:hAnsi="Times New Roman" w:cs="Times New Roman"/>
          <w:sz w:val="28"/>
          <w:szCs w:val="28"/>
          <w:lang w:val="uk-UA"/>
        </w:rPr>
        <w:t>гідробіонтів</w:t>
      </w:r>
      <w:proofErr w:type="spellEnd"/>
      <w:r w:rsidRPr="00980CB7">
        <w:rPr>
          <w:rFonts w:ascii="Times New Roman" w:eastAsia="Arial" w:hAnsi="Times New Roman" w:cs="Times New Roman"/>
          <w:sz w:val="28"/>
          <w:szCs w:val="28"/>
          <w:lang w:val="uk-UA"/>
        </w:rPr>
        <w:t>, а також змінюють транзитний режим річок на акумуляційний.</w:t>
      </w:r>
    </w:p>
    <w:p w:rsidR="00074A08" w:rsidRPr="00980CB7" w:rsidRDefault="006B5442"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 xml:space="preserve">Найбільша загроза ґрунтам – антропогенний вплив у вигляді внесення різноманітних пестицидів, стимуляторів росту, непропорційне використання мінеральних добрив у цілому. Щодо цього ситуація на території </w:t>
      </w:r>
      <w:r w:rsidRPr="00980CB7">
        <w:rPr>
          <w:rFonts w:ascii="Times New Roman" w:eastAsia="Arial" w:hAnsi="Times New Roman" w:cs="Times New Roman"/>
          <w:sz w:val="28"/>
          <w:szCs w:val="28"/>
          <w:highlight w:val="white"/>
          <w:lang w:val="uk-UA"/>
        </w:rPr>
        <w:t>Сновської</w:t>
      </w:r>
      <w:r w:rsidRPr="00980CB7">
        <w:rPr>
          <w:rFonts w:ascii="Times New Roman" w:eastAsia="Arial" w:hAnsi="Times New Roman" w:cs="Times New Roman"/>
          <w:sz w:val="28"/>
          <w:szCs w:val="28"/>
          <w:lang w:val="uk-UA"/>
        </w:rPr>
        <w:t xml:space="preserve"> громади типова для України.</w:t>
      </w:r>
      <w:r w:rsidR="00074A08" w:rsidRPr="00980CB7">
        <w:rPr>
          <w:rFonts w:ascii="Times New Roman" w:eastAsia="Arial" w:hAnsi="Times New Roman" w:cs="Times New Roman"/>
          <w:sz w:val="28"/>
          <w:szCs w:val="28"/>
          <w:lang w:val="uk-UA"/>
        </w:rPr>
        <w:t xml:space="preserve"> </w:t>
      </w:r>
    </w:p>
    <w:p w:rsidR="00074A08" w:rsidRPr="00980CB7" w:rsidRDefault="0076564F" w:rsidP="009043E0">
      <w:pPr>
        <w:pStyle w:val="1a"/>
        <w:ind w:firstLine="567"/>
        <w:jc w:val="both"/>
        <w:rPr>
          <w:rFonts w:ascii="Times New Roman" w:eastAsia="Arial" w:hAnsi="Times New Roman" w:cs="Times New Roman"/>
          <w:sz w:val="28"/>
          <w:szCs w:val="28"/>
          <w:lang w:val="uk-UA"/>
        </w:rPr>
      </w:pPr>
      <w:r w:rsidRPr="00980CB7">
        <w:rPr>
          <w:rFonts w:ascii="Times New Roman" w:eastAsia="Arial" w:hAnsi="Times New Roman" w:cs="Times New Roman"/>
          <w:sz w:val="28"/>
          <w:szCs w:val="28"/>
          <w:lang w:val="uk-UA"/>
        </w:rPr>
        <w:t>Ц</w:t>
      </w:r>
      <w:r w:rsidR="006B5442" w:rsidRPr="00980CB7">
        <w:rPr>
          <w:rFonts w:ascii="Times New Roman" w:eastAsia="Arial" w:hAnsi="Times New Roman" w:cs="Times New Roman"/>
          <w:sz w:val="28"/>
          <w:szCs w:val="28"/>
          <w:lang w:val="uk-UA"/>
        </w:rPr>
        <w:t>ентралізованим вивезенням ТПВ охоплена частина громади (переважно – місто), що призводить до систематичного утворення стихійних сміттєзвалищ, а сортування сміття відсутнє.</w:t>
      </w:r>
      <w:r w:rsidR="00074A08" w:rsidRPr="00980CB7">
        <w:rPr>
          <w:rFonts w:ascii="Times New Roman" w:eastAsia="Arial" w:hAnsi="Times New Roman" w:cs="Times New Roman"/>
          <w:sz w:val="28"/>
          <w:szCs w:val="28"/>
          <w:lang w:val="uk-UA"/>
        </w:rPr>
        <w:t xml:space="preserve"> </w:t>
      </w:r>
    </w:p>
    <w:p w:rsidR="00074A08" w:rsidRPr="00980CB7" w:rsidRDefault="006B5442" w:rsidP="009043E0">
      <w:pPr>
        <w:pStyle w:val="1a"/>
        <w:ind w:firstLine="567"/>
        <w:jc w:val="both"/>
        <w:rPr>
          <w:rFonts w:ascii="Times New Roman" w:hAnsi="Times New Roman" w:cs="Times New Roman"/>
          <w:sz w:val="28"/>
          <w:szCs w:val="28"/>
          <w:lang w:val="uk-UA"/>
        </w:rPr>
      </w:pPr>
      <w:r w:rsidRPr="00980CB7">
        <w:rPr>
          <w:rFonts w:ascii="Times New Roman" w:hAnsi="Times New Roman" w:cs="Times New Roman"/>
          <w:sz w:val="28"/>
          <w:szCs w:val="28"/>
          <w:lang w:val="uk-UA"/>
        </w:rPr>
        <w:t>За інформацією Сновської міської ради безхазяйних хімічних засобів захисту рослин (ХЗРР) в межах Сновської територіальної громади немає.</w:t>
      </w:r>
      <w:r w:rsidR="00074A08" w:rsidRPr="00980CB7">
        <w:rPr>
          <w:rFonts w:ascii="Times New Roman" w:hAnsi="Times New Roman" w:cs="Times New Roman"/>
          <w:sz w:val="28"/>
          <w:szCs w:val="28"/>
          <w:lang w:val="uk-UA"/>
        </w:rPr>
        <w:t xml:space="preserve"> </w:t>
      </w:r>
    </w:p>
    <w:p w:rsidR="006B5442" w:rsidRPr="00980CB7" w:rsidRDefault="006B5442" w:rsidP="009043E0">
      <w:pPr>
        <w:pStyle w:val="1a"/>
        <w:ind w:firstLine="567"/>
        <w:jc w:val="both"/>
        <w:rPr>
          <w:rFonts w:ascii="Times New Roman" w:eastAsia="Arial" w:hAnsi="Times New Roman" w:cs="Times New Roman"/>
          <w:sz w:val="28"/>
          <w:szCs w:val="28"/>
          <w:highlight w:val="yellow"/>
          <w:lang w:val="uk-UA"/>
        </w:rPr>
      </w:pPr>
      <w:r w:rsidRPr="00980CB7">
        <w:rPr>
          <w:rFonts w:ascii="Times New Roman" w:eastAsia="Arial" w:hAnsi="Times New Roman" w:cs="Times New Roman"/>
          <w:sz w:val="28"/>
          <w:szCs w:val="28"/>
          <w:lang w:val="uk-UA"/>
        </w:rPr>
        <w:t xml:space="preserve">Потенційною загрозою є </w:t>
      </w:r>
      <w:proofErr w:type="spellStart"/>
      <w:r w:rsidRPr="00980CB7">
        <w:rPr>
          <w:rFonts w:ascii="Times New Roman" w:eastAsia="Arial" w:hAnsi="Times New Roman" w:cs="Times New Roman"/>
          <w:sz w:val="28"/>
          <w:szCs w:val="28"/>
          <w:lang w:val="uk-UA"/>
        </w:rPr>
        <w:t>худобомогильники</w:t>
      </w:r>
      <w:proofErr w:type="spellEnd"/>
      <w:r w:rsidRPr="00980CB7">
        <w:rPr>
          <w:rFonts w:ascii="Times New Roman" w:eastAsia="Arial" w:hAnsi="Times New Roman" w:cs="Times New Roman"/>
          <w:sz w:val="28"/>
          <w:szCs w:val="28"/>
          <w:lang w:val="uk-UA"/>
        </w:rPr>
        <w:t xml:space="preserve">. За інформацією Головного управління </w:t>
      </w:r>
      <w:proofErr w:type="spellStart"/>
      <w:r w:rsidRPr="00980CB7">
        <w:rPr>
          <w:rFonts w:ascii="Times New Roman" w:eastAsia="Arial" w:hAnsi="Times New Roman" w:cs="Times New Roman"/>
          <w:sz w:val="28"/>
          <w:szCs w:val="28"/>
          <w:lang w:val="uk-UA"/>
        </w:rPr>
        <w:t>Держпродспоживслужби</w:t>
      </w:r>
      <w:proofErr w:type="spellEnd"/>
      <w:r w:rsidRPr="00980CB7">
        <w:rPr>
          <w:rFonts w:ascii="Times New Roman" w:eastAsia="Arial" w:hAnsi="Times New Roman" w:cs="Times New Roman"/>
          <w:sz w:val="28"/>
          <w:szCs w:val="28"/>
          <w:lang w:val="uk-UA"/>
        </w:rPr>
        <w:t xml:space="preserve"> в Чернігівській області від 03.04.24 № 592, на території Сновської територіальної громади розташовано 1 діючий </w:t>
      </w:r>
      <w:proofErr w:type="spellStart"/>
      <w:r w:rsidRPr="00980CB7">
        <w:rPr>
          <w:rFonts w:ascii="Times New Roman" w:eastAsia="Arial" w:hAnsi="Times New Roman" w:cs="Times New Roman"/>
          <w:sz w:val="28"/>
          <w:szCs w:val="28"/>
          <w:lang w:val="uk-UA"/>
        </w:rPr>
        <w:t>худобомогильник</w:t>
      </w:r>
      <w:proofErr w:type="spellEnd"/>
      <w:r w:rsidRPr="00980CB7">
        <w:rPr>
          <w:rFonts w:ascii="Times New Roman" w:eastAsia="Arial" w:hAnsi="Times New Roman" w:cs="Times New Roman"/>
          <w:sz w:val="28"/>
          <w:szCs w:val="28"/>
          <w:lang w:val="uk-UA"/>
        </w:rPr>
        <w:t xml:space="preserve">. Також ще 1 </w:t>
      </w:r>
      <w:proofErr w:type="spellStart"/>
      <w:r w:rsidRPr="00980CB7">
        <w:rPr>
          <w:rFonts w:ascii="Times New Roman" w:eastAsia="Arial" w:hAnsi="Times New Roman" w:cs="Times New Roman"/>
          <w:sz w:val="28"/>
          <w:szCs w:val="28"/>
          <w:lang w:val="uk-UA"/>
        </w:rPr>
        <w:t>худобомогил</w:t>
      </w:r>
      <w:r w:rsidR="00A26A74" w:rsidRPr="00980CB7">
        <w:rPr>
          <w:rFonts w:ascii="Times New Roman" w:eastAsia="Arial" w:hAnsi="Times New Roman" w:cs="Times New Roman"/>
          <w:sz w:val="28"/>
          <w:szCs w:val="28"/>
          <w:lang w:val="uk-UA"/>
        </w:rPr>
        <w:t>ьник</w:t>
      </w:r>
      <w:proofErr w:type="spellEnd"/>
      <w:r w:rsidR="00A26A74" w:rsidRPr="00980CB7">
        <w:rPr>
          <w:rFonts w:ascii="Times New Roman" w:eastAsia="Arial" w:hAnsi="Times New Roman" w:cs="Times New Roman"/>
          <w:sz w:val="28"/>
          <w:szCs w:val="28"/>
          <w:lang w:val="uk-UA"/>
        </w:rPr>
        <w:t>, що не використовує</w:t>
      </w:r>
      <w:r w:rsidRPr="00980CB7">
        <w:rPr>
          <w:rFonts w:ascii="Times New Roman" w:eastAsia="Arial" w:hAnsi="Times New Roman" w:cs="Times New Roman"/>
          <w:sz w:val="28"/>
          <w:szCs w:val="28"/>
          <w:lang w:val="uk-UA"/>
        </w:rPr>
        <w:t>ться,</w:t>
      </w:r>
      <w:r w:rsidRPr="00980CB7">
        <w:rPr>
          <w:rFonts w:ascii="Arial" w:eastAsia="Arial" w:hAnsi="Arial" w:cs="Arial"/>
          <w:lang w:val="uk-UA"/>
        </w:rPr>
        <w:t xml:space="preserve"> </w:t>
      </w:r>
      <w:r w:rsidR="00A26A74" w:rsidRPr="00980CB7">
        <w:rPr>
          <w:rFonts w:ascii="Times New Roman" w:eastAsia="Arial" w:hAnsi="Times New Roman" w:cs="Times New Roman"/>
          <w:sz w:val="28"/>
          <w:szCs w:val="28"/>
          <w:lang w:val="uk-UA"/>
        </w:rPr>
        <w:t>але не виведений</w:t>
      </w:r>
      <w:r w:rsidRPr="00980CB7">
        <w:rPr>
          <w:rFonts w:ascii="Times New Roman" w:eastAsia="Arial" w:hAnsi="Times New Roman" w:cs="Times New Roman"/>
          <w:sz w:val="28"/>
          <w:szCs w:val="28"/>
          <w:lang w:val="uk-UA"/>
        </w:rPr>
        <w:t xml:space="preserve"> з експлуатації. Розташовані вони за межами таких сіл: Тихоновичі та Жовідь.</w:t>
      </w:r>
    </w:p>
    <w:p w:rsidR="00427796" w:rsidRPr="00CB7866" w:rsidRDefault="00EB3ACA" w:rsidP="009043E0">
      <w:pPr>
        <w:pStyle w:val="43"/>
        <w:keepNext/>
        <w:keepLines/>
        <w:shd w:val="clear" w:color="auto" w:fill="auto"/>
        <w:spacing w:before="0" w:after="158"/>
        <w:jc w:val="both"/>
        <w:rPr>
          <w:color w:val="auto"/>
        </w:rPr>
      </w:pPr>
      <w:bookmarkStart w:id="21" w:name="bookmark13"/>
      <w:r w:rsidRPr="00CB7866">
        <w:rPr>
          <w:color w:val="auto"/>
        </w:rPr>
        <w:t>Ринок праці</w:t>
      </w:r>
      <w:bookmarkEnd w:id="21"/>
    </w:p>
    <w:p w:rsidR="00F06CD8" w:rsidRPr="00F06CD8" w:rsidRDefault="00F06CD8" w:rsidP="009043E0">
      <w:pPr>
        <w:tabs>
          <w:tab w:val="left" w:pos="0"/>
        </w:tabs>
        <w:ind w:left="57" w:firstLine="510"/>
        <w:jc w:val="both"/>
        <w:rPr>
          <w:rFonts w:ascii="Times New Roman" w:hAnsi="Times New Roman" w:cs="Times New Roman"/>
          <w:sz w:val="28"/>
          <w:szCs w:val="28"/>
        </w:rPr>
      </w:pPr>
      <w:r w:rsidRPr="00F06CD8">
        <w:rPr>
          <w:rFonts w:ascii="Times New Roman" w:hAnsi="Times New Roman" w:cs="Times New Roman"/>
          <w:sz w:val="28"/>
          <w:szCs w:val="28"/>
        </w:rPr>
        <w:t>На обліку</w:t>
      </w:r>
      <w:r>
        <w:rPr>
          <w:rFonts w:ascii="Times New Roman" w:hAnsi="Times New Roman" w:cs="Times New Roman"/>
          <w:i/>
          <w:sz w:val="28"/>
          <w:szCs w:val="28"/>
        </w:rPr>
        <w:t xml:space="preserve"> </w:t>
      </w:r>
      <w:r w:rsidRPr="00F06CD8">
        <w:rPr>
          <w:rFonts w:ascii="Times New Roman" w:hAnsi="Times New Roman" w:cs="Times New Roman"/>
          <w:sz w:val="28"/>
          <w:szCs w:val="28"/>
        </w:rPr>
        <w:t xml:space="preserve">в </w:t>
      </w:r>
      <w:r w:rsidR="00E16B4F" w:rsidRPr="00F06CD8">
        <w:rPr>
          <w:rFonts w:ascii="Times New Roman" w:hAnsi="Times New Roman" w:cs="Times New Roman"/>
          <w:sz w:val="28"/>
          <w:szCs w:val="28"/>
        </w:rPr>
        <w:t>центрі зайнятості</w:t>
      </w:r>
      <w:r w:rsidR="00E16B4F" w:rsidRPr="0009307D">
        <w:rPr>
          <w:rFonts w:ascii="Times New Roman" w:hAnsi="Times New Roman" w:cs="Times New Roman"/>
          <w:sz w:val="28"/>
          <w:szCs w:val="28"/>
        </w:rPr>
        <w:t xml:space="preserve"> станом на 01.10</w:t>
      </w:r>
      <w:r>
        <w:rPr>
          <w:rFonts w:ascii="Times New Roman" w:hAnsi="Times New Roman" w:cs="Times New Roman"/>
          <w:sz w:val="28"/>
          <w:szCs w:val="28"/>
        </w:rPr>
        <w:t>.2025 року знаходилося</w:t>
      </w:r>
      <w:r w:rsidR="00E16B4F" w:rsidRPr="0009307D">
        <w:rPr>
          <w:rFonts w:ascii="Times New Roman" w:hAnsi="Times New Roman" w:cs="Times New Roman"/>
          <w:sz w:val="28"/>
          <w:szCs w:val="28"/>
        </w:rPr>
        <w:t xml:space="preserve"> 160 безробітних. </w:t>
      </w:r>
      <w:r>
        <w:rPr>
          <w:rFonts w:ascii="Times New Roman" w:hAnsi="Times New Roman" w:cs="Times New Roman"/>
          <w:sz w:val="28"/>
          <w:szCs w:val="28"/>
        </w:rPr>
        <w:t xml:space="preserve">Це на 10,3 % більше відповідних показників минулого року. </w:t>
      </w:r>
      <w:r w:rsidR="00C74E0A">
        <w:rPr>
          <w:rFonts w:ascii="Times New Roman" w:hAnsi="Times New Roman" w:cs="Times New Roman"/>
          <w:sz w:val="28"/>
          <w:szCs w:val="28"/>
        </w:rPr>
        <w:t>З</w:t>
      </w:r>
      <w:r w:rsidRPr="00F06CD8">
        <w:rPr>
          <w:rFonts w:ascii="Times New Roman" w:hAnsi="Times New Roman" w:cs="Times New Roman"/>
          <w:sz w:val="28"/>
          <w:szCs w:val="28"/>
        </w:rPr>
        <w:t xml:space="preserve">ростання кількості безробітних </w:t>
      </w:r>
      <w:r>
        <w:rPr>
          <w:rFonts w:ascii="Times New Roman" w:hAnsi="Times New Roman" w:cs="Times New Roman"/>
          <w:sz w:val="28"/>
          <w:szCs w:val="28"/>
        </w:rPr>
        <w:t xml:space="preserve">відбулася в т.ч. </w:t>
      </w:r>
      <w:r w:rsidRPr="00F06CD8">
        <w:rPr>
          <w:rFonts w:ascii="Times New Roman" w:hAnsi="Times New Roman" w:cs="Times New Roman"/>
          <w:sz w:val="28"/>
          <w:szCs w:val="28"/>
        </w:rPr>
        <w:t xml:space="preserve">у зв’язку з припиненням діяльності </w:t>
      </w:r>
      <w:proofErr w:type="spellStart"/>
      <w:r>
        <w:rPr>
          <w:rFonts w:ascii="Times New Roman" w:hAnsi="Times New Roman" w:cs="Times New Roman"/>
          <w:sz w:val="28"/>
          <w:szCs w:val="28"/>
        </w:rPr>
        <w:t>Сновського</w:t>
      </w:r>
      <w:proofErr w:type="spellEnd"/>
      <w:r>
        <w:rPr>
          <w:rFonts w:ascii="Times New Roman" w:hAnsi="Times New Roman" w:cs="Times New Roman"/>
          <w:sz w:val="28"/>
          <w:szCs w:val="28"/>
        </w:rPr>
        <w:t xml:space="preserve"> відділення </w:t>
      </w:r>
      <w:proofErr w:type="spellStart"/>
      <w:r>
        <w:rPr>
          <w:rFonts w:ascii="Times New Roman" w:hAnsi="Times New Roman" w:cs="Times New Roman"/>
          <w:sz w:val="28"/>
          <w:szCs w:val="28"/>
        </w:rPr>
        <w:t>Корюківського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міськрайонного</w:t>
      </w:r>
      <w:proofErr w:type="spellEnd"/>
      <w:r>
        <w:rPr>
          <w:rFonts w:ascii="Times New Roman" w:hAnsi="Times New Roman" w:cs="Times New Roman"/>
          <w:sz w:val="28"/>
          <w:szCs w:val="28"/>
        </w:rPr>
        <w:t xml:space="preserve"> відділу ДУ </w:t>
      </w:r>
      <w:r>
        <w:rPr>
          <w:rFonts w:ascii="Times New Roman" w:hAnsi="Times New Roman" w:cs="Times New Roman"/>
          <w:sz w:val="28"/>
          <w:szCs w:val="28"/>
        </w:rPr>
        <w:lastRenderedPageBreak/>
        <w:t>«Чернігівський обласний центр контролю та профілактики хвороб</w:t>
      </w:r>
      <w:r w:rsidR="008349E4">
        <w:rPr>
          <w:rFonts w:ascii="Times New Roman" w:hAnsi="Times New Roman" w:cs="Times New Roman"/>
          <w:sz w:val="28"/>
          <w:szCs w:val="28"/>
        </w:rPr>
        <w:t>»</w:t>
      </w:r>
      <w:r>
        <w:rPr>
          <w:rFonts w:ascii="Times New Roman" w:hAnsi="Times New Roman" w:cs="Times New Roman"/>
          <w:sz w:val="28"/>
          <w:szCs w:val="28"/>
        </w:rPr>
        <w:t xml:space="preserve"> МОЗ України</w:t>
      </w:r>
      <w:r w:rsidR="00357BB5">
        <w:rPr>
          <w:rFonts w:ascii="Times New Roman" w:hAnsi="Times New Roman" w:cs="Times New Roman"/>
          <w:sz w:val="28"/>
          <w:szCs w:val="28"/>
        </w:rPr>
        <w:t>.</w:t>
      </w:r>
      <w:r w:rsidRPr="00F06CD8">
        <w:rPr>
          <w:rFonts w:ascii="Times New Roman" w:hAnsi="Times New Roman" w:cs="Times New Roman"/>
          <w:sz w:val="28"/>
          <w:szCs w:val="28"/>
        </w:rPr>
        <w:t xml:space="preserve"> Частина працівників звернулася по допомогу в працевлаштуванні та проходження перекваліфікації.</w:t>
      </w:r>
    </w:p>
    <w:p w:rsidR="00B43755" w:rsidRDefault="00752710" w:rsidP="00CB7866">
      <w:pPr>
        <w:pStyle w:val="ad"/>
        <w:spacing w:before="0" w:beforeAutospacing="0" w:after="0" w:afterAutospacing="0"/>
        <w:ind w:firstLine="567"/>
        <w:jc w:val="both"/>
        <w:rPr>
          <w:sz w:val="28"/>
          <w:szCs w:val="28"/>
          <w:lang w:val="uk-UA"/>
        </w:rPr>
      </w:pPr>
      <w:proofErr w:type="spellStart"/>
      <w:r w:rsidRPr="00B43755">
        <w:rPr>
          <w:sz w:val="28"/>
          <w:szCs w:val="28"/>
        </w:rPr>
        <w:t>Протягом</w:t>
      </w:r>
      <w:proofErr w:type="spellEnd"/>
      <w:r w:rsidRPr="00B43755">
        <w:rPr>
          <w:sz w:val="28"/>
          <w:szCs w:val="28"/>
        </w:rPr>
        <w:t xml:space="preserve"> 9 </w:t>
      </w:r>
      <w:proofErr w:type="spellStart"/>
      <w:r w:rsidRPr="00B43755">
        <w:rPr>
          <w:sz w:val="28"/>
          <w:szCs w:val="28"/>
        </w:rPr>
        <w:t>місяців</w:t>
      </w:r>
      <w:proofErr w:type="spellEnd"/>
      <w:r w:rsidRPr="00B43755">
        <w:rPr>
          <w:sz w:val="28"/>
          <w:szCs w:val="28"/>
        </w:rPr>
        <w:t xml:space="preserve"> поточного року отримали допомогу по безробіттю 46 осіб</w:t>
      </w:r>
      <w:r w:rsidR="00E16B4F" w:rsidRPr="00B43755">
        <w:rPr>
          <w:sz w:val="28"/>
          <w:szCs w:val="28"/>
        </w:rPr>
        <w:t xml:space="preserve">. </w:t>
      </w:r>
      <w:r w:rsidRPr="00B43755">
        <w:rPr>
          <w:sz w:val="28"/>
          <w:szCs w:val="28"/>
        </w:rPr>
        <w:t>Це на 24,6% менше минулорічних показників.</w:t>
      </w:r>
      <w:r w:rsidR="00B43755" w:rsidRPr="00B43755">
        <w:rPr>
          <w:sz w:val="28"/>
          <w:szCs w:val="28"/>
        </w:rPr>
        <w:t xml:space="preserve"> </w:t>
      </w:r>
      <w:r w:rsidR="00B43755" w:rsidRPr="00B43755">
        <w:rPr>
          <w:sz w:val="28"/>
          <w:szCs w:val="28"/>
          <w:lang w:val="uk-UA"/>
        </w:rPr>
        <w:t xml:space="preserve">Зменшення кількості осіб, які отримали допомогу по безробіттю, може бути зумовлене </w:t>
      </w:r>
      <w:r w:rsidR="00B43755" w:rsidRPr="00B43755">
        <w:rPr>
          <w:rStyle w:val="af8"/>
          <w:b w:val="0"/>
          <w:sz w:val="28"/>
          <w:szCs w:val="28"/>
          <w:lang w:val="uk-UA"/>
        </w:rPr>
        <w:t>міграцією працездатного населення, а також</w:t>
      </w:r>
      <w:r w:rsidR="00B43755">
        <w:rPr>
          <w:rStyle w:val="af8"/>
          <w:b w:val="0"/>
          <w:sz w:val="28"/>
          <w:szCs w:val="28"/>
          <w:lang w:val="uk-UA"/>
        </w:rPr>
        <w:t xml:space="preserve"> з</w:t>
      </w:r>
      <w:r w:rsidR="00B43755" w:rsidRPr="00B43755">
        <w:rPr>
          <w:rStyle w:val="af8"/>
          <w:b w:val="0"/>
          <w:sz w:val="28"/>
          <w:szCs w:val="28"/>
          <w:lang w:val="uk-UA"/>
        </w:rPr>
        <w:t>ростанням рівня працевлаштування</w:t>
      </w:r>
      <w:r w:rsidR="00B43755">
        <w:rPr>
          <w:sz w:val="28"/>
          <w:szCs w:val="28"/>
          <w:lang w:val="uk-UA"/>
        </w:rPr>
        <w:t>.</w:t>
      </w:r>
    </w:p>
    <w:p w:rsidR="00B43755" w:rsidRDefault="00B43755" w:rsidP="00CB7866">
      <w:pPr>
        <w:pStyle w:val="ad"/>
        <w:spacing w:before="0" w:beforeAutospacing="0" w:after="0" w:afterAutospacing="0"/>
        <w:ind w:firstLine="567"/>
        <w:jc w:val="both"/>
        <w:rPr>
          <w:sz w:val="28"/>
          <w:szCs w:val="28"/>
          <w:lang w:val="uk-UA"/>
        </w:rPr>
      </w:pPr>
      <w:r>
        <w:rPr>
          <w:sz w:val="28"/>
          <w:szCs w:val="28"/>
          <w:lang w:val="uk-UA"/>
        </w:rPr>
        <w:t>У звітному періоді забезпечено роботою 166 безробітних, що більше відповідного показника 2024 року</w:t>
      </w:r>
      <w:r w:rsidR="009070DB">
        <w:rPr>
          <w:sz w:val="28"/>
          <w:szCs w:val="28"/>
          <w:lang w:val="uk-UA"/>
        </w:rPr>
        <w:t xml:space="preserve"> на 10,7 %.</w:t>
      </w:r>
    </w:p>
    <w:p w:rsidR="00057925" w:rsidRDefault="00057925" w:rsidP="00CB7866">
      <w:pPr>
        <w:pStyle w:val="ad"/>
        <w:spacing w:before="0" w:beforeAutospacing="0" w:after="0" w:afterAutospacing="0"/>
        <w:ind w:firstLine="567"/>
        <w:jc w:val="both"/>
        <w:rPr>
          <w:sz w:val="28"/>
          <w:szCs w:val="28"/>
          <w:lang w:val="uk-UA"/>
        </w:rPr>
      </w:pPr>
      <w:r w:rsidRPr="00057925">
        <w:rPr>
          <w:sz w:val="28"/>
          <w:szCs w:val="28"/>
          <w:lang w:val="uk-UA"/>
        </w:rPr>
        <w:t>Чотирнадцятьом роботодавцям виплачена компенсація за працевлаштування квотної категорії громадян.</w:t>
      </w:r>
    </w:p>
    <w:p w:rsidR="00057925" w:rsidRPr="00057925" w:rsidRDefault="00E16B4F" w:rsidP="00CB7866">
      <w:pPr>
        <w:pStyle w:val="ad"/>
        <w:spacing w:before="0" w:beforeAutospacing="0" w:after="0" w:afterAutospacing="0"/>
        <w:ind w:firstLine="567"/>
        <w:jc w:val="both"/>
        <w:rPr>
          <w:sz w:val="28"/>
          <w:szCs w:val="28"/>
          <w:lang w:val="uk-UA"/>
        </w:rPr>
      </w:pPr>
      <w:proofErr w:type="spellStart"/>
      <w:r w:rsidRPr="0009307D">
        <w:rPr>
          <w:sz w:val="28"/>
          <w:szCs w:val="28"/>
        </w:rPr>
        <w:t>Зареєстровано</w:t>
      </w:r>
      <w:proofErr w:type="spellEnd"/>
      <w:r w:rsidRPr="0009307D">
        <w:rPr>
          <w:sz w:val="28"/>
          <w:szCs w:val="28"/>
        </w:rPr>
        <w:t xml:space="preserve"> </w:t>
      </w:r>
      <w:proofErr w:type="spellStart"/>
      <w:r w:rsidRPr="0009307D">
        <w:rPr>
          <w:sz w:val="28"/>
          <w:szCs w:val="28"/>
        </w:rPr>
        <w:t>вакансій</w:t>
      </w:r>
      <w:proofErr w:type="spellEnd"/>
      <w:r w:rsidRPr="0009307D">
        <w:rPr>
          <w:sz w:val="28"/>
          <w:szCs w:val="28"/>
        </w:rPr>
        <w:t xml:space="preserve"> – 171 </w:t>
      </w:r>
      <w:r w:rsidR="00057925">
        <w:rPr>
          <w:sz w:val="28"/>
          <w:szCs w:val="28"/>
        </w:rPr>
        <w:t>од</w:t>
      </w:r>
      <w:proofErr w:type="spellStart"/>
      <w:r w:rsidR="00057925">
        <w:rPr>
          <w:sz w:val="28"/>
          <w:szCs w:val="28"/>
          <w:lang w:val="uk-UA"/>
        </w:rPr>
        <w:t>иниця</w:t>
      </w:r>
      <w:proofErr w:type="spellEnd"/>
      <w:r w:rsidR="00057925">
        <w:rPr>
          <w:sz w:val="28"/>
          <w:szCs w:val="28"/>
          <w:lang w:val="uk-UA"/>
        </w:rPr>
        <w:t>, що на 40,2% більше відповідних показників минулого</w:t>
      </w:r>
      <w:r w:rsidRPr="0009307D">
        <w:rPr>
          <w:sz w:val="28"/>
          <w:szCs w:val="28"/>
        </w:rPr>
        <w:t xml:space="preserve"> </w:t>
      </w:r>
      <w:r w:rsidR="00057925">
        <w:rPr>
          <w:sz w:val="28"/>
          <w:szCs w:val="28"/>
          <w:lang w:val="uk-UA"/>
        </w:rPr>
        <w:t xml:space="preserve">року. </w:t>
      </w:r>
      <w:r w:rsidR="007124D1">
        <w:rPr>
          <w:sz w:val="28"/>
          <w:szCs w:val="28"/>
          <w:lang w:val="uk-UA"/>
        </w:rPr>
        <w:t xml:space="preserve">Така тенденція може </w:t>
      </w:r>
      <w:r w:rsidR="00057925" w:rsidRPr="00057925">
        <w:rPr>
          <w:sz w:val="28"/>
          <w:szCs w:val="28"/>
          <w:lang w:val="uk-UA"/>
        </w:rPr>
        <w:t xml:space="preserve"> означати нестачу кваліфікованих кадрів, необхідних для заповнення нових робочих місць.</w:t>
      </w:r>
    </w:p>
    <w:p w:rsidR="00C24452" w:rsidRDefault="00E16B4F" w:rsidP="00CB7866">
      <w:pPr>
        <w:pStyle w:val="ad"/>
        <w:spacing w:before="0" w:beforeAutospacing="0" w:after="0" w:afterAutospacing="0"/>
        <w:ind w:firstLine="567"/>
        <w:jc w:val="both"/>
        <w:rPr>
          <w:spacing w:val="-2"/>
          <w:sz w:val="28"/>
          <w:szCs w:val="28"/>
          <w:lang w:val="uk-UA"/>
        </w:rPr>
      </w:pPr>
      <w:r w:rsidRPr="0009307D">
        <w:rPr>
          <w:spacing w:val="-2"/>
          <w:sz w:val="28"/>
          <w:szCs w:val="28"/>
        </w:rPr>
        <w:t xml:space="preserve">Взяли участь у </w:t>
      </w:r>
      <w:proofErr w:type="spellStart"/>
      <w:r w:rsidRPr="0009307D">
        <w:rPr>
          <w:spacing w:val="-2"/>
          <w:sz w:val="28"/>
          <w:szCs w:val="28"/>
        </w:rPr>
        <w:t>громадських</w:t>
      </w:r>
      <w:proofErr w:type="spellEnd"/>
      <w:r w:rsidRPr="0009307D">
        <w:rPr>
          <w:spacing w:val="-2"/>
          <w:sz w:val="28"/>
          <w:szCs w:val="28"/>
        </w:rPr>
        <w:t xml:space="preserve"> та </w:t>
      </w:r>
      <w:proofErr w:type="spellStart"/>
      <w:r w:rsidRPr="0009307D">
        <w:rPr>
          <w:spacing w:val="-2"/>
          <w:sz w:val="28"/>
          <w:szCs w:val="28"/>
        </w:rPr>
        <w:t>суспільно-кори</w:t>
      </w:r>
      <w:r w:rsidR="00C90D37">
        <w:rPr>
          <w:spacing w:val="-2"/>
          <w:sz w:val="28"/>
          <w:szCs w:val="28"/>
        </w:rPr>
        <w:t>сних</w:t>
      </w:r>
      <w:proofErr w:type="spellEnd"/>
      <w:r w:rsidR="00C90D37">
        <w:rPr>
          <w:spacing w:val="-2"/>
          <w:sz w:val="28"/>
          <w:szCs w:val="28"/>
        </w:rPr>
        <w:t xml:space="preserve"> роботах – 333 </w:t>
      </w:r>
      <w:proofErr w:type="spellStart"/>
      <w:r w:rsidR="00C90D37">
        <w:rPr>
          <w:spacing w:val="-2"/>
          <w:sz w:val="28"/>
          <w:szCs w:val="28"/>
        </w:rPr>
        <w:t>безробітних</w:t>
      </w:r>
      <w:proofErr w:type="spellEnd"/>
      <w:r w:rsidR="00C90D37">
        <w:rPr>
          <w:spacing w:val="-2"/>
          <w:sz w:val="28"/>
          <w:szCs w:val="28"/>
          <w:lang w:val="uk-UA"/>
        </w:rPr>
        <w:t>,</w:t>
      </w:r>
      <w:r w:rsidR="00C24452">
        <w:rPr>
          <w:spacing w:val="-2"/>
          <w:sz w:val="28"/>
          <w:szCs w:val="28"/>
          <w:lang w:val="uk-UA"/>
        </w:rPr>
        <w:t xml:space="preserve"> щ</w:t>
      </w:r>
      <w:r w:rsidR="00C90D37">
        <w:rPr>
          <w:spacing w:val="-2"/>
          <w:sz w:val="28"/>
          <w:szCs w:val="28"/>
          <w:lang w:val="uk-UA"/>
        </w:rPr>
        <w:t>о більше на 44,8%</w:t>
      </w:r>
      <w:r w:rsidR="00C24452">
        <w:rPr>
          <w:spacing w:val="-2"/>
          <w:sz w:val="28"/>
          <w:szCs w:val="28"/>
          <w:lang w:val="uk-UA"/>
        </w:rPr>
        <w:t xml:space="preserve"> минулорічних показників.</w:t>
      </w:r>
    </w:p>
    <w:p w:rsidR="00E16B4F" w:rsidRPr="00C24452" w:rsidRDefault="00E16B4F" w:rsidP="00CB7866">
      <w:pPr>
        <w:pStyle w:val="ad"/>
        <w:spacing w:before="0" w:beforeAutospacing="0" w:after="0" w:afterAutospacing="0"/>
        <w:ind w:firstLine="567"/>
        <w:jc w:val="both"/>
        <w:rPr>
          <w:spacing w:val="-2"/>
          <w:sz w:val="28"/>
          <w:szCs w:val="28"/>
          <w:lang w:val="uk-UA"/>
        </w:rPr>
      </w:pPr>
      <w:proofErr w:type="spellStart"/>
      <w:r w:rsidRPr="0009307D">
        <w:rPr>
          <w:spacing w:val="-2"/>
          <w:sz w:val="28"/>
          <w:szCs w:val="28"/>
        </w:rPr>
        <w:t>Отримали</w:t>
      </w:r>
      <w:proofErr w:type="spellEnd"/>
      <w:r w:rsidRPr="0009307D">
        <w:rPr>
          <w:spacing w:val="-2"/>
          <w:sz w:val="28"/>
          <w:szCs w:val="28"/>
        </w:rPr>
        <w:t xml:space="preserve"> </w:t>
      </w:r>
      <w:proofErr w:type="spellStart"/>
      <w:r w:rsidRPr="0009307D">
        <w:rPr>
          <w:spacing w:val="-2"/>
          <w:sz w:val="28"/>
          <w:szCs w:val="28"/>
        </w:rPr>
        <w:t>сертифікати</w:t>
      </w:r>
      <w:proofErr w:type="spellEnd"/>
      <w:r w:rsidRPr="0009307D">
        <w:rPr>
          <w:spacing w:val="-2"/>
          <w:sz w:val="28"/>
          <w:szCs w:val="28"/>
        </w:rPr>
        <w:t xml:space="preserve"> на </w:t>
      </w:r>
      <w:proofErr w:type="spellStart"/>
      <w:r w:rsidRPr="0009307D">
        <w:rPr>
          <w:spacing w:val="-2"/>
          <w:sz w:val="28"/>
          <w:szCs w:val="28"/>
        </w:rPr>
        <w:t>навчання</w:t>
      </w:r>
      <w:proofErr w:type="spellEnd"/>
      <w:r w:rsidRPr="0009307D">
        <w:rPr>
          <w:spacing w:val="-2"/>
          <w:sz w:val="28"/>
          <w:szCs w:val="28"/>
        </w:rPr>
        <w:t xml:space="preserve"> 29 </w:t>
      </w:r>
      <w:proofErr w:type="spellStart"/>
      <w:r w:rsidRPr="0009307D">
        <w:rPr>
          <w:spacing w:val="-2"/>
          <w:sz w:val="28"/>
          <w:szCs w:val="28"/>
        </w:rPr>
        <w:t>безробітних</w:t>
      </w:r>
      <w:proofErr w:type="spellEnd"/>
      <w:r w:rsidRPr="0009307D">
        <w:rPr>
          <w:spacing w:val="-2"/>
          <w:sz w:val="28"/>
          <w:szCs w:val="28"/>
        </w:rPr>
        <w:t xml:space="preserve">, </w:t>
      </w:r>
      <w:proofErr w:type="spellStart"/>
      <w:r w:rsidRPr="0009307D">
        <w:rPr>
          <w:spacing w:val="-2"/>
          <w:sz w:val="28"/>
          <w:szCs w:val="28"/>
        </w:rPr>
        <w:t>з</w:t>
      </w:r>
      <w:proofErr w:type="spellEnd"/>
      <w:r w:rsidRPr="0009307D">
        <w:rPr>
          <w:spacing w:val="-2"/>
          <w:sz w:val="28"/>
          <w:szCs w:val="28"/>
        </w:rPr>
        <w:t xml:space="preserve"> них шляхом </w:t>
      </w:r>
      <w:proofErr w:type="spellStart"/>
      <w:r w:rsidRPr="0009307D">
        <w:rPr>
          <w:spacing w:val="-2"/>
          <w:sz w:val="28"/>
          <w:szCs w:val="28"/>
        </w:rPr>
        <w:t>стажування</w:t>
      </w:r>
      <w:proofErr w:type="spellEnd"/>
      <w:r w:rsidRPr="0009307D">
        <w:rPr>
          <w:spacing w:val="-2"/>
          <w:sz w:val="28"/>
          <w:szCs w:val="28"/>
        </w:rPr>
        <w:t xml:space="preserve"> – 8 </w:t>
      </w:r>
      <w:proofErr w:type="spellStart"/>
      <w:r w:rsidRPr="0009307D">
        <w:rPr>
          <w:spacing w:val="-2"/>
          <w:sz w:val="28"/>
          <w:szCs w:val="28"/>
        </w:rPr>
        <w:t>осіб</w:t>
      </w:r>
      <w:proofErr w:type="spellEnd"/>
      <w:r w:rsidRPr="0009307D">
        <w:rPr>
          <w:spacing w:val="-2"/>
          <w:sz w:val="28"/>
          <w:szCs w:val="28"/>
        </w:rPr>
        <w:t>.</w:t>
      </w:r>
    </w:p>
    <w:p w:rsidR="00E16B4F" w:rsidRPr="00CB7866" w:rsidRDefault="00CB7866" w:rsidP="007F2D61">
      <w:pPr>
        <w:ind w:firstLine="709"/>
        <w:jc w:val="both"/>
        <w:rPr>
          <w:rFonts w:ascii="Times New Roman" w:eastAsia="Arial" w:hAnsi="Times New Roman" w:cs="Times New Roman"/>
          <w:color w:val="auto"/>
          <w:sz w:val="28"/>
          <w:szCs w:val="28"/>
        </w:rPr>
      </w:pPr>
      <w:r w:rsidRPr="00CB7866">
        <w:rPr>
          <w:rFonts w:ascii="Times New Roman" w:eastAsia="Arial" w:hAnsi="Times New Roman" w:cs="Times New Roman"/>
          <w:color w:val="auto"/>
          <w:sz w:val="28"/>
          <w:szCs w:val="28"/>
        </w:rPr>
        <w:t xml:space="preserve">Для громади характерна типова загальноукраїнська проблема – високий рівень </w:t>
      </w:r>
      <w:proofErr w:type="spellStart"/>
      <w:r w:rsidRPr="00CB7866">
        <w:rPr>
          <w:rFonts w:ascii="Times New Roman" w:eastAsia="Arial" w:hAnsi="Times New Roman" w:cs="Times New Roman"/>
          <w:color w:val="auto"/>
          <w:sz w:val="28"/>
          <w:szCs w:val="28"/>
        </w:rPr>
        <w:t>тінізації</w:t>
      </w:r>
      <w:proofErr w:type="spellEnd"/>
      <w:r w:rsidRPr="00CB7866">
        <w:rPr>
          <w:rFonts w:ascii="Times New Roman" w:eastAsia="Arial" w:hAnsi="Times New Roman" w:cs="Times New Roman"/>
          <w:color w:val="auto"/>
          <w:sz w:val="28"/>
          <w:szCs w:val="28"/>
        </w:rPr>
        <w:t xml:space="preserve"> ринку праці та брак робочих місць.</w:t>
      </w:r>
    </w:p>
    <w:p w:rsidR="00CB7866" w:rsidRPr="0009307D" w:rsidRDefault="00CB7866" w:rsidP="00CB7866">
      <w:pPr>
        <w:keepNext/>
        <w:ind w:firstLine="720"/>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rPr>
        <w:t>Як місту, так і с</w:t>
      </w:r>
      <w:r w:rsidRPr="0009307D">
        <w:rPr>
          <w:rFonts w:ascii="Times New Roman" w:eastAsia="Arial" w:hAnsi="Times New Roman" w:cs="Times New Roman"/>
          <w:color w:val="auto"/>
          <w:sz w:val="28"/>
          <w:szCs w:val="28"/>
        </w:rPr>
        <w:t xml:space="preserve">ільській місцевості притаманний високий відсоток </w:t>
      </w:r>
      <w:proofErr w:type="spellStart"/>
      <w:r w:rsidRPr="0009307D">
        <w:rPr>
          <w:rFonts w:ascii="Times New Roman" w:eastAsia="Arial" w:hAnsi="Times New Roman" w:cs="Times New Roman"/>
          <w:color w:val="auto"/>
          <w:sz w:val="28"/>
          <w:szCs w:val="28"/>
        </w:rPr>
        <w:t>самозайнятості</w:t>
      </w:r>
      <w:proofErr w:type="spellEnd"/>
      <w:r w:rsidRPr="0009307D">
        <w:rPr>
          <w:rFonts w:ascii="Times New Roman" w:eastAsia="Arial" w:hAnsi="Times New Roman" w:cs="Times New Roman"/>
          <w:color w:val="auto"/>
          <w:sz w:val="28"/>
          <w:szCs w:val="28"/>
        </w:rPr>
        <w:t xml:space="preserve"> та сезонність праці – коли на ті чи інші роботи люди намагаються влаштуватися відповідно до циклів сільськогосподарського виробництва. </w:t>
      </w:r>
    </w:p>
    <w:p w:rsidR="00CB7866" w:rsidRDefault="00CB7866" w:rsidP="007F2D61">
      <w:pPr>
        <w:ind w:firstLine="709"/>
        <w:jc w:val="both"/>
        <w:rPr>
          <w:rFonts w:ascii="Times New Roman" w:eastAsia="Times New Roman" w:hAnsi="Times New Roman" w:cs="Times New Roman"/>
          <w:sz w:val="28"/>
          <w:szCs w:val="28"/>
          <w:lang w:eastAsia="ru-RU"/>
        </w:rPr>
      </w:pPr>
    </w:p>
    <w:p w:rsidR="00880134" w:rsidRDefault="00880134" w:rsidP="007F2D61">
      <w:pPr>
        <w:ind w:firstLine="709"/>
        <w:jc w:val="both"/>
        <w:rPr>
          <w:rFonts w:ascii="Times New Roman" w:eastAsia="Arial" w:hAnsi="Times New Roman" w:cs="Times New Roman"/>
          <w:color w:val="943634" w:themeColor="accent2" w:themeShade="BF"/>
          <w:sz w:val="28"/>
          <w:szCs w:val="28"/>
        </w:rPr>
      </w:pPr>
    </w:p>
    <w:p w:rsidR="00427796" w:rsidRPr="005E4D88" w:rsidRDefault="00EB3ACA" w:rsidP="009043E0">
      <w:pPr>
        <w:pStyle w:val="43"/>
        <w:keepNext/>
        <w:keepLines/>
        <w:shd w:val="clear" w:color="auto" w:fill="auto"/>
        <w:spacing w:before="0" w:after="162"/>
        <w:ind w:firstLine="567"/>
        <w:jc w:val="both"/>
        <w:rPr>
          <w:rStyle w:val="44"/>
          <w:b/>
          <w:bCs/>
          <w:i/>
          <w:iCs/>
          <w:color w:val="auto"/>
        </w:rPr>
      </w:pPr>
      <w:bookmarkStart w:id="22" w:name="bookmark14"/>
      <w:r w:rsidRPr="005E4D88">
        <w:rPr>
          <w:rStyle w:val="44"/>
          <w:b/>
          <w:bCs/>
          <w:i/>
          <w:iCs/>
          <w:color w:val="auto"/>
        </w:rPr>
        <w:t>Демографічна ситуація</w:t>
      </w:r>
      <w:bookmarkEnd w:id="22"/>
    </w:p>
    <w:p w:rsidR="005E4D88" w:rsidRPr="005E4D88" w:rsidRDefault="001B07D1" w:rsidP="009043E0">
      <w:pPr>
        <w:ind w:firstLine="567"/>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rPr>
        <w:t>Станом на 01.10</w:t>
      </w:r>
      <w:r w:rsidR="00E31F93" w:rsidRPr="005E4D88">
        <w:rPr>
          <w:rFonts w:ascii="Times New Roman" w:eastAsia="Arial" w:hAnsi="Times New Roman" w:cs="Times New Roman"/>
          <w:color w:val="auto"/>
          <w:sz w:val="28"/>
          <w:szCs w:val="28"/>
        </w:rPr>
        <w:t>.2025 року</w:t>
      </w:r>
      <w:r w:rsidR="00B520E7" w:rsidRPr="005E4D88">
        <w:rPr>
          <w:rFonts w:ascii="Times New Roman" w:eastAsia="Arial" w:hAnsi="Times New Roman" w:cs="Times New Roman"/>
          <w:color w:val="auto"/>
          <w:sz w:val="28"/>
          <w:szCs w:val="28"/>
        </w:rPr>
        <w:t xml:space="preserve"> загальна кількість зареєстрованого населення в Сновській громаді за даними </w:t>
      </w:r>
      <w:r w:rsidR="00BF4A48" w:rsidRPr="005E4D88">
        <w:rPr>
          <w:rFonts w:ascii="Times New Roman" w:eastAsia="Arial" w:hAnsi="Times New Roman" w:cs="Times New Roman"/>
          <w:color w:val="auto"/>
          <w:sz w:val="28"/>
          <w:szCs w:val="28"/>
        </w:rPr>
        <w:t>витягу з реєстру територіальної громади   становить 20</w:t>
      </w:r>
      <w:r>
        <w:rPr>
          <w:rFonts w:ascii="Times New Roman" w:eastAsia="Arial" w:hAnsi="Times New Roman" w:cs="Times New Roman"/>
          <w:color w:val="auto"/>
          <w:sz w:val="28"/>
          <w:szCs w:val="28"/>
        </w:rPr>
        <w:t>323</w:t>
      </w:r>
      <w:r w:rsidR="00B520E7" w:rsidRPr="005E4D88">
        <w:rPr>
          <w:rFonts w:ascii="Times New Roman" w:eastAsia="Arial" w:hAnsi="Times New Roman" w:cs="Times New Roman"/>
          <w:color w:val="auto"/>
          <w:sz w:val="28"/>
          <w:szCs w:val="28"/>
        </w:rPr>
        <w:t xml:space="preserve"> осіб. </w:t>
      </w:r>
    </w:p>
    <w:p w:rsidR="001B07D1" w:rsidRDefault="001B07D1" w:rsidP="009043E0">
      <w:pPr>
        <w:shd w:val="clear" w:color="auto" w:fill="FFFFFF"/>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Протягом 9 місяців 2025 року в громаді</w:t>
      </w:r>
      <w:r w:rsidR="005E4D88">
        <w:rPr>
          <w:rFonts w:ascii="Times New Roman" w:eastAsia="Calibri" w:hAnsi="Times New Roman" w:cs="Times New Roman"/>
          <w:sz w:val="28"/>
          <w:szCs w:val="28"/>
        </w:rPr>
        <w:t xml:space="preserve"> </w:t>
      </w:r>
      <w:r w:rsidR="00E2031C" w:rsidRPr="00C66BE7">
        <w:rPr>
          <w:rFonts w:ascii="Times New Roman" w:eastAsia="Calibri" w:hAnsi="Times New Roman" w:cs="Times New Roman"/>
          <w:sz w:val="28"/>
          <w:szCs w:val="28"/>
        </w:rPr>
        <w:t>народилося</w:t>
      </w:r>
      <w:r w:rsidR="00E2031C">
        <w:rPr>
          <w:rFonts w:ascii="Times New Roman" w:eastAsia="Calibri" w:hAnsi="Times New Roman" w:cs="Times New Roman"/>
          <w:sz w:val="28"/>
          <w:szCs w:val="28"/>
        </w:rPr>
        <w:t xml:space="preserve"> 35 немовлят.</w:t>
      </w:r>
    </w:p>
    <w:p w:rsidR="005E4D88" w:rsidRDefault="00832210" w:rsidP="009043E0">
      <w:pPr>
        <w:shd w:val="clear" w:color="auto" w:fill="FFFFFF"/>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Зберігаєть</w:t>
      </w:r>
      <w:r w:rsidR="005E4D88">
        <w:rPr>
          <w:rFonts w:ascii="Times New Roman" w:eastAsia="Calibri" w:hAnsi="Times New Roman" w:cs="Times New Roman"/>
          <w:sz w:val="28"/>
          <w:szCs w:val="28"/>
        </w:rPr>
        <w:t xml:space="preserve">ся тенденція перевищення кількості померлих над </w:t>
      </w:r>
      <w:proofErr w:type="spellStart"/>
      <w:r w:rsidR="005E4D88">
        <w:rPr>
          <w:rFonts w:ascii="Times New Roman" w:eastAsia="Calibri" w:hAnsi="Times New Roman" w:cs="Times New Roman"/>
          <w:sz w:val="28"/>
          <w:szCs w:val="28"/>
        </w:rPr>
        <w:t>живонародженими</w:t>
      </w:r>
      <w:proofErr w:type="spellEnd"/>
      <w:r w:rsidR="005E4D88">
        <w:rPr>
          <w:rFonts w:ascii="Times New Roman" w:eastAsia="Calibri" w:hAnsi="Times New Roman" w:cs="Times New Roman"/>
          <w:sz w:val="28"/>
          <w:szCs w:val="28"/>
        </w:rPr>
        <w:t xml:space="preserve"> </w:t>
      </w:r>
      <w:r w:rsidR="00E2031C">
        <w:rPr>
          <w:rFonts w:ascii="Times New Roman" w:eastAsia="Calibri" w:hAnsi="Times New Roman" w:cs="Times New Roman"/>
          <w:sz w:val="28"/>
          <w:szCs w:val="28"/>
        </w:rPr>
        <w:t>– природній приріст населення становить</w:t>
      </w:r>
      <w:r w:rsidR="00C66BE7">
        <w:rPr>
          <w:rFonts w:ascii="Times New Roman" w:eastAsia="Calibri" w:hAnsi="Times New Roman" w:cs="Times New Roman"/>
          <w:sz w:val="28"/>
          <w:szCs w:val="28"/>
        </w:rPr>
        <w:t xml:space="preserve"> «-255» осіб.</w:t>
      </w:r>
    </w:p>
    <w:p w:rsidR="00490FEE" w:rsidRPr="001B07D1" w:rsidRDefault="00490FEE" w:rsidP="009043E0">
      <w:pPr>
        <w:ind w:firstLine="567"/>
        <w:jc w:val="both"/>
        <w:rPr>
          <w:rFonts w:ascii="Times New Roman" w:hAnsi="Times New Roman" w:cs="Times New Roman"/>
          <w:color w:val="auto"/>
          <w:sz w:val="28"/>
          <w:szCs w:val="28"/>
        </w:rPr>
      </w:pPr>
      <w:r w:rsidRPr="001B07D1">
        <w:rPr>
          <w:rFonts w:ascii="Times New Roman" w:eastAsia="Arial" w:hAnsi="Times New Roman" w:cs="Times New Roman"/>
          <w:color w:val="auto"/>
          <w:sz w:val="28"/>
          <w:szCs w:val="28"/>
        </w:rPr>
        <w:t xml:space="preserve">З квітня 2022 р. частина населення, переважно чоловіків, була мобілізована до Збройних сил України, що зменшує їхню частку в населенні громади й потенційно здатне негативно вплинути на демографічні процеси </w:t>
      </w:r>
      <w:r w:rsidRPr="001B07D1">
        <w:rPr>
          <w:rFonts w:ascii="Times New Roman" w:eastAsia="Arial" w:hAnsi="Times New Roman" w:cs="Times New Roman"/>
          <w:i/>
          <w:color w:val="auto"/>
          <w:sz w:val="28"/>
          <w:szCs w:val="28"/>
        </w:rPr>
        <w:t>–</w:t>
      </w:r>
      <w:r w:rsidRPr="001B07D1">
        <w:rPr>
          <w:rFonts w:ascii="Times New Roman" w:eastAsia="Arial" w:hAnsi="Times New Roman" w:cs="Times New Roman"/>
          <w:color w:val="auto"/>
          <w:sz w:val="28"/>
          <w:szCs w:val="28"/>
        </w:rPr>
        <w:t xml:space="preserve"> зменшення й без того негативного природного приросту населення.</w:t>
      </w:r>
    </w:p>
    <w:p w:rsidR="00E71C03" w:rsidRPr="00E71C03" w:rsidRDefault="00490FEE" w:rsidP="009043E0">
      <w:pPr>
        <w:ind w:firstLine="567"/>
        <w:jc w:val="both"/>
        <w:rPr>
          <w:rFonts w:ascii="Times New Roman" w:hAnsi="Times New Roman" w:cs="Times New Roman"/>
          <w:color w:val="auto"/>
          <w:sz w:val="28"/>
          <w:szCs w:val="28"/>
        </w:rPr>
      </w:pPr>
      <w:r w:rsidRPr="001B07D1">
        <w:rPr>
          <w:rFonts w:ascii="Times New Roman" w:hAnsi="Times New Roman" w:cs="Times New Roman"/>
          <w:color w:val="auto"/>
          <w:sz w:val="28"/>
          <w:szCs w:val="28"/>
        </w:rPr>
        <w:t>Щоправда, в цілому, в період російсько-української війни громада втратила населення менше, ніж можна було очікувати. Так сталося завдяки ВПО</w:t>
      </w:r>
      <w:r w:rsidR="001720B9">
        <w:rPr>
          <w:rFonts w:ascii="Times New Roman" w:hAnsi="Times New Roman" w:cs="Times New Roman"/>
          <w:color w:val="auto"/>
          <w:sz w:val="28"/>
          <w:szCs w:val="28"/>
        </w:rPr>
        <w:t>, що перемістилися в громаду</w:t>
      </w:r>
      <w:r w:rsidRPr="001B07D1">
        <w:rPr>
          <w:rFonts w:ascii="Times New Roman" w:hAnsi="Times New Roman" w:cs="Times New Roman"/>
          <w:color w:val="auto"/>
          <w:sz w:val="28"/>
          <w:szCs w:val="28"/>
        </w:rPr>
        <w:t xml:space="preserve"> (більшість – жінки та діти). Офіційно на території громади станом на </w:t>
      </w:r>
      <w:r w:rsidR="001B07D1">
        <w:rPr>
          <w:rFonts w:ascii="Times New Roman" w:hAnsi="Times New Roman" w:cs="Times New Roman"/>
          <w:color w:val="auto"/>
          <w:sz w:val="28"/>
          <w:szCs w:val="28"/>
        </w:rPr>
        <w:t>16.09</w:t>
      </w:r>
      <w:r w:rsidR="00C44179" w:rsidRPr="001B07D1">
        <w:rPr>
          <w:rFonts w:ascii="Times New Roman" w:hAnsi="Times New Roman" w:cs="Times New Roman"/>
          <w:color w:val="auto"/>
          <w:sz w:val="28"/>
          <w:szCs w:val="28"/>
        </w:rPr>
        <w:t>.</w:t>
      </w:r>
      <w:r w:rsidRPr="001B07D1">
        <w:rPr>
          <w:rFonts w:ascii="Times New Roman" w:hAnsi="Times New Roman" w:cs="Times New Roman"/>
          <w:color w:val="auto"/>
          <w:sz w:val="28"/>
          <w:szCs w:val="28"/>
        </w:rPr>
        <w:t>202</w:t>
      </w:r>
      <w:r w:rsidR="00C44179" w:rsidRPr="001B07D1">
        <w:rPr>
          <w:rFonts w:ascii="Times New Roman" w:hAnsi="Times New Roman" w:cs="Times New Roman"/>
          <w:color w:val="auto"/>
          <w:sz w:val="28"/>
          <w:szCs w:val="28"/>
        </w:rPr>
        <w:t>5</w:t>
      </w:r>
      <w:r w:rsidRPr="001B07D1">
        <w:rPr>
          <w:rFonts w:ascii="Times New Roman" w:hAnsi="Times New Roman" w:cs="Times New Roman"/>
          <w:color w:val="auto"/>
          <w:sz w:val="28"/>
          <w:szCs w:val="28"/>
        </w:rPr>
        <w:t xml:space="preserve"> р. </w:t>
      </w:r>
      <w:r w:rsidR="001B07D1">
        <w:rPr>
          <w:rFonts w:ascii="Times New Roman" w:hAnsi="Times New Roman" w:cs="Times New Roman"/>
          <w:color w:val="auto"/>
          <w:sz w:val="28"/>
          <w:szCs w:val="28"/>
        </w:rPr>
        <w:t>зареєстровано 1388</w:t>
      </w:r>
      <w:r w:rsidRPr="001B07D1">
        <w:rPr>
          <w:rFonts w:ascii="Times New Roman" w:hAnsi="Times New Roman" w:cs="Times New Roman"/>
          <w:color w:val="auto"/>
          <w:sz w:val="28"/>
          <w:szCs w:val="28"/>
        </w:rPr>
        <w:t xml:space="preserve"> ВПО</w:t>
      </w:r>
      <w:r w:rsidR="00E71C03">
        <w:rPr>
          <w:rFonts w:ascii="Times New Roman" w:hAnsi="Times New Roman" w:cs="Times New Roman"/>
          <w:color w:val="auto"/>
          <w:sz w:val="28"/>
          <w:szCs w:val="28"/>
        </w:rPr>
        <w:t xml:space="preserve"> (в т.ч. у </w:t>
      </w:r>
      <w:proofErr w:type="spellStart"/>
      <w:r w:rsidR="00E71C03">
        <w:rPr>
          <w:rFonts w:ascii="Times New Roman" w:hAnsi="Times New Roman" w:cs="Times New Roman"/>
          <w:color w:val="auto"/>
          <w:sz w:val="28"/>
          <w:szCs w:val="28"/>
        </w:rPr>
        <w:t>м.Сновськ</w:t>
      </w:r>
      <w:proofErr w:type="spellEnd"/>
      <w:r w:rsidR="00E71C03">
        <w:rPr>
          <w:rFonts w:ascii="Times New Roman" w:hAnsi="Times New Roman" w:cs="Times New Roman"/>
          <w:color w:val="auto"/>
          <w:sz w:val="28"/>
          <w:szCs w:val="28"/>
        </w:rPr>
        <w:t xml:space="preserve"> – 720 осіб)</w:t>
      </w:r>
      <w:r w:rsidRPr="00776079">
        <w:rPr>
          <w:rFonts w:ascii="Times New Roman" w:hAnsi="Times New Roman" w:cs="Times New Roman"/>
          <w:color w:val="943634" w:themeColor="accent2" w:themeShade="BF"/>
          <w:sz w:val="28"/>
          <w:szCs w:val="28"/>
        </w:rPr>
        <w:t xml:space="preserve">, </w:t>
      </w:r>
      <w:r w:rsidRPr="00E71C03">
        <w:rPr>
          <w:rFonts w:ascii="Times New Roman" w:hAnsi="Times New Roman" w:cs="Times New Roman"/>
          <w:color w:val="auto"/>
          <w:sz w:val="28"/>
          <w:szCs w:val="28"/>
        </w:rPr>
        <w:t xml:space="preserve">із них </w:t>
      </w:r>
      <w:r w:rsidR="001B07D1" w:rsidRPr="00E71C03">
        <w:rPr>
          <w:rFonts w:ascii="Times New Roman" w:hAnsi="Times New Roman" w:cs="Times New Roman"/>
          <w:color w:val="auto"/>
          <w:sz w:val="28"/>
          <w:szCs w:val="28"/>
        </w:rPr>
        <w:t>73 – особи з  інвалідністю;  290 дітей від 0 до 18 років</w:t>
      </w:r>
      <w:r w:rsidR="00E71C03" w:rsidRPr="00E71C03">
        <w:rPr>
          <w:rFonts w:ascii="Times New Roman" w:hAnsi="Times New Roman" w:cs="Times New Roman"/>
          <w:color w:val="auto"/>
          <w:sz w:val="28"/>
          <w:szCs w:val="28"/>
        </w:rPr>
        <w:t>; 827 жінок, 561 чоловік; 334 пенсіонери. Із загальної чисельності ВПО - 533 особи працездатного віку.</w:t>
      </w:r>
    </w:p>
    <w:p w:rsidR="00E36921" w:rsidRPr="003929E9" w:rsidRDefault="00490FEE" w:rsidP="009043E0">
      <w:pPr>
        <w:ind w:firstLine="567"/>
        <w:jc w:val="both"/>
        <w:rPr>
          <w:rFonts w:ascii="Times New Roman" w:hAnsi="Times New Roman" w:cs="Times New Roman"/>
          <w:color w:val="auto"/>
          <w:sz w:val="28"/>
          <w:szCs w:val="28"/>
        </w:rPr>
      </w:pPr>
      <w:r w:rsidRPr="00776079">
        <w:rPr>
          <w:rFonts w:ascii="Times New Roman" w:hAnsi="Times New Roman" w:cs="Times New Roman"/>
          <w:color w:val="943634" w:themeColor="accent2" w:themeShade="BF"/>
          <w:sz w:val="28"/>
          <w:szCs w:val="28"/>
        </w:rPr>
        <w:t xml:space="preserve"> </w:t>
      </w:r>
      <w:r w:rsidRPr="003929E9">
        <w:rPr>
          <w:rFonts w:ascii="Times New Roman" w:hAnsi="Times New Roman" w:cs="Times New Roman"/>
          <w:color w:val="auto"/>
          <w:sz w:val="28"/>
          <w:szCs w:val="28"/>
        </w:rPr>
        <w:t xml:space="preserve">На </w:t>
      </w:r>
      <w:r w:rsidR="003929E9" w:rsidRPr="003929E9">
        <w:rPr>
          <w:rFonts w:ascii="Times New Roman" w:hAnsi="Times New Roman" w:cs="Times New Roman"/>
          <w:color w:val="auto"/>
          <w:sz w:val="28"/>
          <w:szCs w:val="28"/>
        </w:rPr>
        <w:t>сьогодні майже 70% ВПО</w:t>
      </w:r>
      <w:r w:rsidRPr="003929E9">
        <w:rPr>
          <w:rFonts w:ascii="Times New Roman" w:hAnsi="Times New Roman" w:cs="Times New Roman"/>
          <w:color w:val="auto"/>
          <w:sz w:val="28"/>
          <w:szCs w:val="28"/>
        </w:rPr>
        <w:t xml:space="preserve"> – це мешканці північних сіл громади, що опинилися під постійними обстрілами рашистів. Також є переселенці з міст півдня та сходу України.</w:t>
      </w:r>
      <w:r w:rsidR="00E36921" w:rsidRPr="003929E9">
        <w:rPr>
          <w:rFonts w:ascii="Times New Roman" w:hAnsi="Times New Roman" w:cs="Times New Roman"/>
          <w:color w:val="auto"/>
          <w:sz w:val="28"/>
          <w:szCs w:val="28"/>
        </w:rPr>
        <w:t xml:space="preserve"> </w:t>
      </w:r>
    </w:p>
    <w:p w:rsidR="00936D2C" w:rsidRPr="007B604E" w:rsidRDefault="00E36921" w:rsidP="009043E0">
      <w:pPr>
        <w:ind w:firstLine="567"/>
        <w:jc w:val="both"/>
        <w:rPr>
          <w:rStyle w:val="44"/>
          <w:rFonts w:eastAsia="Courier New"/>
          <w:bCs w:val="0"/>
          <w:iCs w:val="0"/>
          <w:color w:val="auto"/>
        </w:rPr>
      </w:pPr>
      <w:r w:rsidRPr="007B604E">
        <w:rPr>
          <w:rFonts w:ascii="Times New Roman" w:eastAsia="Arial" w:hAnsi="Times New Roman" w:cs="Times New Roman"/>
          <w:color w:val="auto"/>
          <w:sz w:val="28"/>
          <w:szCs w:val="28"/>
        </w:rPr>
        <w:lastRenderedPageBreak/>
        <w:t xml:space="preserve">З 57 населених пунктів у громаді в </w:t>
      </w:r>
      <w:r w:rsidR="001C30A2" w:rsidRPr="007B604E">
        <w:rPr>
          <w:rFonts w:ascii="Times New Roman" w:eastAsia="Arial" w:hAnsi="Times New Roman" w:cs="Times New Roman"/>
          <w:color w:val="auto"/>
          <w:sz w:val="28"/>
          <w:szCs w:val="28"/>
        </w:rPr>
        <w:t>15-ти</w:t>
      </w:r>
      <w:r w:rsidRPr="007B604E">
        <w:rPr>
          <w:rFonts w:ascii="Times New Roman" w:eastAsia="Arial" w:hAnsi="Times New Roman" w:cs="Times New Roman"/>
          <w:color w:val="auto"/>
          <w:sz w:val="28"/>
          <w:szCs w:val="28"/>
        </w:rPr>
        <w:t xml:space="preserve"> мешканців </w:t>
      </w:r>
      <w:r w:rsidR="001C30A2" w:rsidRPr="007B604E">
        <w:rPr>
          <w:rFonts w:ascii="Times New Roman" w:eastAsia="Arial" w:hAnsi="Times New Roman" w:cs="Times New Roman"/>
          <w:color w:val="auto"/>
          <w:sz w:val="28"/>
          <w:szCs w:val="28"/>
        </w:rPr>
        <w:t xml:space="preserve">зовсім </w:t>
      </w:r>
      <w:r w:rsidRPr="007B604E">
        <w:rPr>
          <w:rFonts w:ascii="Times New Roman" w:eastAsia="Arial" w:hAnsi="Times New Roman" w:cs="Times New Roman"/>
          <w:color w:val="auto"/>
          <w:sz w:val="28"/>
          <w:szCs w:val="28"/>
        </w:rPr>
        <w:t xml:space="preserve">немає. </w:t>
      </w:r>
      <w:r w:rsidR="007B604E" w:rsidRPr="007B604E">
        <w:rPr>
          <w:rFonts w:ascii="Times New Roman" w:eastAsia="Arial" w:hAnsi="Times New Roman" w:cs="Times New Roman"/>
          <w:color w:val="auto"/>
          <w:sz w:val="28"/>
          <w:szCs w:val="28"/>
        </w:rPr>
        <w:t>Н</w:t>
      </w:r>
      <w:r w:rsidR="001C30A2" w:rsidRPr="007B604E">
        <w:rPr>
          <w:rFonts w:ascii="Times New Roman" w:eastAsia="Arial" w:hAnsi="Times New Roman" w:cs="Times New Roman"/>
          <w:color w:val="auto"/>
          <w:sz w:val="28"/>
          <w:szCs w:val="28"/>
        </w:rPr>
        <w:t>аселення</w:t>
      </w:r>
      <w:r w:rsidR="007B604E" w:rsidRPr="007B604E">
        <w:rPr>
          <w:rFonts w:ascii="Times New Roman" w:eastAsia="Arial" w:hAnsi="Times New Roman" w:cs="Times New Roman"/>
          <w:color w:val="auto"/>
          <w:sz w:val="28"/>
          <w:szCs w:val="28"/>
        </w:rPr>
        <w:t xml:space="preserve"> вимушене було виїхати (евакуюватися)</w:t>
      </w:r>
      <w:r w:rsidRPr="007B604E">
        <w:rPr>
          <w:rFonts w:ascii="Times New Roman" w:eastAsia="Arial" w:hAnsi="Times New Roman" w:cs="Times New Roman"/>
          <w:color w:val="auto"/>
          <w:sz w:val="28"/>
          <w:szCs w:val="28"/>
        </w:rPr>
        <w:t xml:space="preserve"> через</w:t>
      </w:r>
      <w:r w:rsidR="007B604E" w:rsidRPr="007B604E">
        <w:rPr>
          <w:rFonts w:ascii="Times New Roman" w:eastAsia="Arial" w:hAnsi="Times New Roman" w:cs="Times New Roman"/>
          <w:color w:val="auto"/>
          <w:sz w:val="28"/>
          <w:szCs w:val="28"/>
        </w:rPr>
        <w:t xml:space="preserve"> постійні</w:t>
      </w:r>
      <w:r w:rsidRPr="007B604E">
        <w:rPr>
          <w:rFonts w:ascii="Times New Roman" w:eastAsia="Arial" w:hAnsi="Times New Roman" w:cs="Times New Roman"/>
          <w:color w:val="auto"/>
          <w:sz w:val="28"/>
          <w:szCs w:val="28"/>
        </w:rPr>
        <w:t xml:space="preserve"> обстріли </w:t>
      </w:r>
      <w:proofErr w:type="spellStart"/>
      <w:r w:rsidRPr="007B604E">
        <w:rPr>
          <w:rFonts w:ascii="Times New Roman" w:eastAsia="Arial" w:hAnsi="Times New Roman" w:cs="Times New Roman"/>
          <w:color w:val="auto"/>
          <w:sz w:val="28"/>
          <w:szCs w:val="28"/>
        </w:rPr>
        <w:t>рашистів</w:t>
      </w:r>
      <w:proofErr w:type="spellEnd"/>
      <w:r w:rsidRPr="007B604E">
        <w:rPr>
          <w:rFonts w:ascii="Times New Roman" w:eastAsia="Arial" w:hAnsi="Times New Roman" w:cs="Times New Roman"/>
          <w:color w:val="auto"/>
          <w:sz w:val="28"/>
          <w:szCs w:val="28"/>
        </w:rPr>
        <w:t>.</w:t>
      </w:r>
      <w:r w:rsidRPr="00776079">
        <w:rPr>
          <w:rFonts w:ascii="Times New Roman" w:eastAsia="Arial" w:hAnsi="Times New Roman" w:cs="Times New Roman"/>
          <w:color w:val="943634" w:themeColor="accent2" w:themeShade="BF"/>
          <w:sz w:val="28"/>
          <w:szCs w:val="28"/>
        </w:rPr>
        <w:t xml:space="preserve"> </w:t>
      </w:r>
      <w:r w:rsidR="007B604E" w:rsidRPr="007B604E">
        <w:rPr>
          <w:rFonts w:ascii="Times New Roman" w:eastAsia="Arial" w:hAnsi="Times New Roman" w:cs="Times New Roman"/>
          <w:color w:val="auto"/>
          <w:sz w:val="28"/>
          <w:szCs w:val="28"/>
        </w:rPr>
        <w:t>У 11-ти</w:t>
      </w:r>
      <w:r w:rsidRPr="007B604E">
        <w:rPr>
          <w:rFonts w:ascii="Times New Roman" w:eastAsia="Arial" w:hAnsi="Times New Roman" w:cs="Times New Roman"/>
          <w:color w:val="auto"/>
          <w:sz w:val="28"/>
          <w:szCs w:val="28"/>
        </w:rPr>
        <w:t xml:space="preserve"> селах кількість мешканців менше 10. Скоріш за все, вони зник</w:t>
      </w:r>
      <w:r w:rsidR="001720B9">
        <w:rPr>
          <w:rFonts w:ascii="Times New Roman" w:eastAsia="Arial" w:hAnsi="Times New Roman" w:cs="Times New Roman"/>
          <w:color w:val="auto"/>
          <w:sz w:val="28"/>
          <w:szCs w:val="28"/>
        </w:rPr>
        <w:t>нуть найближчими роками. Ще у 10</w:t>
      </w:r>
      <w:r w:rsidRPr="007B604E">
        <w:rPr>
          <w:rFonts w:ascii="Times New Roman" w:eastAsia="Arial" w:hAnsi="Times New Roman" w:cs="Times New Roman"/>
          <w:color w:val="auto"/>
          <w:sz w:val="28"/>
          <w:szCs w:val="28"/>
        </w:rPr>
        <w:t xml:space="preserve"> селах проживає менше 100 осіб.  Тобто майже половина сіл громади – на межі існування.</w:t>
      </w:r>
      <w:r w:rsidR="007B604E">
        <w:rPr>
          <w:rFonts w:ascii="Times New Roman" w:eastAsia="Arial" w:hAnsi="Times New Roman" w:cs="Times New Roman"/>
          <w:color w:val="943634" w:themeColor="accent2" w:themeShade="BF"/>
          <w:sz w:val="28"/>
          <w:szCs w:val="28"/>
        </w:rPr>
        <w:t xml:space="preserve"> </w:t>
      </w:r>
      <w:r w:rsidR="007B604E" w:rsidRPr="007B604E">
        <w:rPr>
          <w:rFonts w:ascii="Times New Roman" w:eastAsia="Arial" w:hAnsi="Times New Roman" w:cs="Times New Roman"/>
          <w:color w:val="auto"/>
          <w:sz w:val="28"/>
          <w:szCs w:val="28"/>
        </w:rPr>
        <w:t xml:space="preserve">Разом із тим у </w:t>
      </w:r>
      <w:r w:rsidRPr="007B604E">
        <w:rPr>
          <w:rFonts w:ascii="Times New Roman" w:eastAsia="Arial" w:hAnsi="Times New Roman" w:cs="Times New Roman"/>
          <w:color w:val="auto"/>
          <w:sz w:val="28"/>
          <w:szCs w:val="28"/>
        </w:rPr>
        <w:t>8 селах нараховується 20</w:t>
      </w:r>
      <w:r w:rsidR="007B604E" w:rsidRPr="007B604E">
        <w:rPr>
          <w:rFonts w:ascii="Times New Roman" w:eastAsia="Arial" w:hAnsi="Times New Roman" w:cs="Times New Roman"/>
          <w:color w:val="auto"/>
          <w:sz w:val="28"/>
          <w:szCs w:val="28"/>
        </w:rPr>
        <w:t>0 та більше мешканців, а в 6</w:t>
      </w:r>
      <w:r w:rsidRPr="007B604E">
        <w:rPr>
          <w:rFonts w:ascii="Times New Roman" w:eastAsia="Arial" w:hAnsi="Times New Roman" w:cs="Times New Roman"/>
          <w:color w:val="auto"/>
          <w:sz w:val="28"/>
          <w:szCs w:val="28"/>
        </w:rPr>
        <w:t xml:space="preserve"> – понад 500.</w:t>
      </w:r>
    </w:p>
    <w:p w:rsidR="008774A2" w:rsidRPr="007B604E" w:rsidRDefault="008774A2" w:rsidP="009043E0">
      <w:pPr>
        <w:ind w:firstLine="567"/>
        <w:jc w:val="both"/>
        <w:rPr>
          <w:rFonts w:ascii="Times New Roman" w:hAnsi="Times New Roman" w:cs="Times New Roman"/>
          <w:color w:val="auto"/>
          <w:sz w:val="28"/>
          <w:szCs w:val="28"/>
        </w:rPr>
      </w:pPr>
      <w:r w:rsidRPr="007B604E">
        <w:rPr>
          <w:rFonts w:ascii="Times New Roman" w:hAnsi="Times New Roman" w:cs="Times New Roman"/>
          <w:color w:val="auto"/>
          <w:sz w:val="28"/>
          <w:szCs w:val="28"/>
        </w:rPr>
        <w:t>Громада мононаціональна – понад 90% її мешканців та мешканок становлять етнічні українці.</w:t>
      </w:r>
    </w:p>
    <w:p w:rsidR="008774A2" w:rsidRPr="00FA1F54" w:rsidRDefault="008774A2" w:rsidP="009043E0">
      <w:pPr>
        <w:ind w:firstLine="567"/>
        <w:jc w:val="both"/>
        <w:rPr>
          <w:rFonts w:ascii="Times New Roman" w:eastAsia="Arial" w:hAnsi="Times New Roman" w:cs="Times New Roman"/>
          <w:color w:val="auto"/>
          <w:sz w:val="28"/>
          <w:szCs w:val="28"/>
        </w:rPr>
      </w:pPr>
      <w:r w:rsidRPr="00FA1F54">
        <w:rPr>
          <w:rFonts w:ascii="Times New Roman" w:eastAsia="Arial" w:hAnsi="Times New Roman" w:cs="Times New Roman"/>
          <w:color w:val="auto"/>
          <w:sz w:val="28"/>
          <w:szCs w:val="28"/>
        </w:rPr>
        <w:t>Більшість населення – православні християнами. В громаді зареєстровані 22 релігійні громади, що належать до</w:t>
      </w:r>
      <w:r w:rsidR="009A67DD">
        <w:rPr>
          <w:rFonts w:ascii="Times New Roman" w:eastAsia="Arial" w:hAnsi="Times New Roman" w:cs="Times New Roman"/>
          <w:color w:val="auto"/>
          <w:sz w:val="28"/>
          <w:szCs w:val="28"/>
        </w:rPr>
        <w:t>:</w:t>
      </w:r>
      <w:r w:rsidRPr="00FA1F54">
        <w:rPr>
          <w:rFonts w:ascii="Times New Roman" w:eastAsia="Arial" w:hAnsi="Times New Roman" w:cs="Times New Roman"/>
          <w:color w:val="auto"/>
          <w:sz w:val="28"/>
          <w:szCs w:val="28"/>
        </w:rPr>
        <w:t xml:space="preserve"> Православної церкви України (4), Української православної церкви (17), Римо-католицько</w:t>
      </w:r>
      <w:r w:rsidR="00FA1F54">
        <w:rPr>
          <w:rFonts w:ascii="Times New Roman" w:eastAsia="Arial" w:hAnsi="Times New Roman" w:cs="Times New Roman"/>
          <w:color w:val="auto"/>
          <w:sz w:val="28"/>
          <w:szCs w:val="28"/>
        </w:rPr>
        <w:t>ї церкви (1). Крім того, діють 8</w:t>
      </w:r>
      <w:r w:rsidRPr="00FA1F54">
        <w:rPr>
          <w:rFonts w:ascii="Times New Roman" w:eastAsia="Arial" w:hAnsi="Times New Roman" w:cs="Times New Roman"/>
          <w:color w:val="auto"/>
          <w:sz w:val="28"/>
          <w:szCs w:val="28"/>
        </w:rPr>
        <w:t> протестантських громад</w:t>
      </w:r>
      <w:r w:rsidR="00FA1F54">
        <w:rPr>
          <w:rFonts w:ascii="Times New Roman" w:eastAsia="Arial" w:hAnsi="Times New Roman" w:cs="Times New Roman"/>
          <w:color w:val="auto"/>
          <w:sz w:val="28"/>
          <w:szCs w:val="28"/>
        </w:rPr>
        <w:t>:</w:t>
      </w:r>
      <w:r w:rsidRPr="00FA1F54">
        <w:rPr>
          <w:rFonts w:ascii="Times New Roman" w:eastAsia="Arial" w:hAnsi="Times New Roman" w:cs="Times New Roman"/>
          <w:color w:val="auto"/>
          <w:sz w:val="28"/>
          <w:szCs w:val="28"/>
        </w:rPr>
        <w:t xml:space="preserve">  Церква </w:t>
      </w:r>
      <w:proofErr w:type="spellStart"/>
      <w:r w:rsidRPr="00FA1F54">
        <w:rPr>
          <w:rFonts w:ascii="Times New Roman" w:eastAsia="Arial" w:hAnsi="Times New Roman" w:cs="Times New Roman"/>
          <w:color w:val="auto"/>
          <w:sz w:val="28"/>
          <w:szCs w:val="28"/>
        </w:rPr>
        <w:t>Євангеліських</w:t>
      </w:r>
      <w:proofErr w:type="spellEnd"/>
      <w:r w:rsidRPr="00FA1F54">
        <w:rPr>
          <w:rFonts w:ascii="Times New Roman" w:eastAsia="Arial" w:hAnsi="Times New Roman" w:cs="Times New Roman"/>
          <w:color w:val="auto"/>
          <w:sz w:val="28"/>
          <w:szCs w:val="28"/>
        </w:rPr>
        <w:t xml:space="preserve"> християн-баптистів (4); Церква </w:t>
      </w:r>
      <w:proofErr w:type="spellStart"/>
      <w:r w:rsidRPr="00FA1F54">
        <w:rPr>
          <w:rFonts w:ascii="Times New Roman" w:eastAsia="Arial" w:hAnsi="Times New Roman" w:cs="Times New Roman"/>
          <w:color w:val="auto"/>
          <w:sz w:val="28"/>
          <w:szCs w:val="28"/>
        </w:rPr>
        <w:t>Євангеліських</w:t>
      </w:r>
      <w:proofErr w:type="spellEnd"/>
      <w:r w:rsidRPr="00FA1F54">
        <w:rPr>
          <w:rFonts w:ascii="Times New Roman" w:eastAsia="Arial" w:hAnsi="Times New Roman" w:cs="Times New Roman"/>
          <w:color w:val="auto"/>
          <w:sz w:val="28"/>
          <w:szCs w:val="28"/>
        </w:rPr>
        <w:t xml:space="preserve"> християн-баптистів (відокремлені) (2); Церква Адвентистів Сьомого Дня (1); Церкви Свідків </w:t>
      </w:r>
      <w:proofErr w:type="spellStart"/>
      <w:r w:rsidRPr="00FA1F54">
        <w:rPr>
          <w:rFonts w:ascii="Times New Roman" w:eastAsia="Arial" w:hAnsi="Times New Roman" w:cs="Times New Roman"/>
          <w:color w:val="auto"/>
          <w:sz w:val="28"/>
          <w:szCs w:val="28"/>
        </w:rPr>
        <w:t>Єгови</w:t>
      </w:r>
      <w:proofErr w:type="spellEnd"/>
      <w:r w:rsidRPr="00FA1F54">
        <w:rPr>
          <w:rFonts w:ascii="Times New Roman" w:eastAsia="Arial" w:hAnsi="Times New Roman" w:cs="Times New Roman"/>
          <w:color w:val="auto"/>
          <w:sz w:val="28"/>
          <w:szCs w:val="28"/>
        </w:rPr>
        <w:t xml:space="preserve"> (1).</w:t>
      </w:r>
    </w:p>
    <w:p w:rsidR="00936D2C" w:rsidRPr="00776079" w:rsidRDefault="00936D2C" w:rsidP="009043E0">
      <w:pPr>
        <w:pStyle w:val="43"/>
        <w:keepNext/>
        <w:keepLines/>
        <w:shd w:val="clear" w:color="auto" w:fill="auto"/>
        <w:spacing w:before="0" w:after="0" w:line="240" w:lineRule="auto"/>
        <w:ind w:firstLine="680"/>
        <w:jc w:val="both"/>
        <w:rPr>
          <w:color w:val="943634" w:themeColor="accent2" w:themeShade="BF"/>
        </w:rPr>
      </w:pPr>
    </w:p>
    <w:p w:rsidR="004A3752" w:rsidRPr="00D7091A" w:rsidRDefault="00EB3ACA" w:rsidP="00290CB4">
      <w:pPr>
        <w:pStyle w:val="40"/>
        <w:shd w:val="clear" w:color="auto" w:fill="auto"/>
        <w:spacing w:after="153" w:line="240" w:lineRule="auto"/>
        <w:ind w:left="160" w:firstLine="407"/>
        <w:jc w:val="both"/>
        <w:rPr>
          <w:rStyle w:val="45"/>
          <w:b/>
          <w:bCs/>
          <w:i/>
          <w:iCs/>
          <w:color w:val="auto"/>
        </w:rPr>
      </w:pPr>
      <w:r w:rsidRPr="00D7091A">
        <w:rPr>
          <w:rStyle w:val="45"/>
          <w:b/>
          <w:bCs/>
          <w:i/>
          <w:iCs/>
          <w:color w:val="auto"/>
        </w:rPr>
        <w:t xml:space="preserve">Соціальний захист </w:t>
      </w:r>
    </w:p>
    <w:p w:rsidR="00201893" w:rsidRPr="00D7091A" w:rsidRDefault="00201893" w:rsidP="00290CB4">
      <w:pPr>
        <w:pStyle w:val="40"/>
        <w:shd w:val="clear" w:color="auto" w:fill="auto"/>
        <w:spacing w:after="0" w:line="240" w:lineRule="auto"/>
        <w:ind w:firstLine="580"/>
        <w:jc w:val="both"/>
        <w:rPr>
          <w:rFonts w:eastAsia="Arial"/>
          <w:b w:val="0"/>
          <w:i w:val="0"/>
          <w:color w:val="auto"/>
        </w:rPr>
      </w:pPr>
      <w:r w:rsidRPr="00D7091A">
        <w:rPr>
          <w:rFonts w:eastAsia="Arial"/>
          <w:b w:val="0"/>
          <w:i w:val="0"/>
          <w:color w:val="auto"/>
        </w:rPr>
        <w:t>Велика увага в громаді приділяється соціальному захисту населення, адже на Сновщині проживає багато інвалідів, самотніх, учасників бойових дій, пенсіонерів, чорнобильців та інших вразливих категорій населення.</w:t>
      </w:r>
    </w:p>
    <w:p w:rsidR="008152D7" w:rsidRPr="000F5D8A" w:rsidRDefault="008152D7" w:rsidP="00290CB4">
      <w:pPr>
        <w:shd w:val="clear" w:color="auto" w:fill="FFFFFF"/>
        <w:ind w:firstLine="580"/>
        <w:jc w:val="both"/>
        <w:rPr>
          <w:rFonts w:ascii="Times New Roman" w:eastAsia="Times New Roman" w:hAnsi="Times New Roman"/>
          <w:bCs/>
          <w:color w:val="auto"/>
          <w:sz w:val="28"/>
          <w:szCs w:val="28"/>
          <w:lang w:eastAsia="ru-RU"/>
        </w:rPr>
      </w:pPr>
      <w:r w:rsidRPr="000F5D8A">
        <w:rPr>
          <w:rFonts w:ascii="Times New Roman" w:eastAsia="Times New Roman" w:hAnsi="Times New Roman"/>
          <w:color w:val="auto"/>
          <w:sz w:val="28"/>
          <w:szCs w:val="28"/>
          <w:lang w:eastAsia="ru-RU"/>
        </w:rPr>
        <w:t xml:space="preserve">В комунальній установі </w:t>
      </w:r>
      <w:r w:rsidRPr="000F5D8A">
        <w:rPr>
          <w:rFonts w:ascii="Times New Roman" w:eastAsia="Times New Roman" w:hAnsi="Times New Roman"/>
          <w:b/>
          <w:color w:val="auto"/>
          <w:sz w:val="28"/>
          <w:szCs w:val="28"/>
          <w:lang w:eastAsia="ru-RU"/>
        </w:rPr>
        <w:t>«Територіальний центр соціального обслуговування</w:t>
      </w:r>
      <w:r w:rsidRPr="000F5D8A">
        <w:rPr>
          <w:rFonts w:ascii="Times New Roman" w:eastAsia="Times New Roman" w:hAnsi="Times New Roman"/>
          <w:color w:val="auto"/>
          <w:sz w:val="28"/>
          <w:szCs w:val="28"/>
          <w:lang w:eastAsia="ru-RU"/>
        </w:rPr>
        <w:t xml:space="preserve">  (надання соціальних послуг) Сновської міської ради (далі –територіальний центр) </w:t>
      </w:r>
      <w:r w:rsidRPr="000F5D8A">
        <w:rPr>
          <w:rFonts w:ascii="Times New Roman" w:eastAsia="Times New Roman" w:hAnsi="Times New Roman"/>
          <w:bCs/>
          <w:color w:val="auto"/>
          <w:sz w:val="28"/>
          <w:szCs w:val="28"/>
          <w:lang w:eastAsia="ru-RU"/>
        </w:rPr>
        <w:t>утворені та функціонують 4 відділення які надають різні види соціальних послуг. Налічується 90 штатних працівників.</w:t>
      </w:r>
    </w:p>
    <w:p w:rsidR="003C5B6A" w:rsidRDefault="003C5B6A" w:rsidP="00290CB4">
      <w:pPr>
        <w:ind w:firstLine="580"/>
        <w:jc w:val="both"/>
        <w:rPr>
          <w:rFonts w:ascii="Times New Roman" w:eastAsia="Times New Roman" w:hAnsi="Times New Roman"/>
          <w:sz w:val="28"/>
          <w:szCs w:val="28"/>
          <w:lang w:eastAsia="ru-RU"/>
        </w:rPr>
      </w:pPr>
      <w:r w:rsidRPr="00C51820">
        <w:rPr>
          <w:rFonts w:ascii="Times New Roman" w:eastAsia="Times New Roman" w:hAnsi="Times New Roman"/>
          <w:sz w:val="28"/>
          <w:szCs w:val="28"/>
          <w:lang w:eastAsia="ru-RU"/>
        </w:rPr>
        <w:t>За</w:t>
      </w:r>
      <w:r>
        <w:rPr>
          <w:rFonts w:ascii="Times New Roman" w:eastAsia="Times New Roman" w:hAnsi="Times New Roman"/>
          <w:sz w:val="28"/>
          <w:szCs w:val="28"/>
          <w:lang w:eastAsia="ru-RU"/>
        </w:rPr>
        <w:t xml:space="preserve"> 9 місяців </w:t>
      </w:r>
      <w:r w:rsidRPr="00C51820">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 ро</w:t>
      </w:r>
      <w:r w:rsidRPr="00C51820">
        <w:rPr>
          <w:rFonts w:ascii="Times New Roman" w:eastAsia="Times New Roman" w:hAnsi="Times New Roman"/>
          <w:sz w:val="28"/>
          <w:szCs w:val="28"/>
          <w:lang w:eastAsia="ru-RU"/>
        </w:rPr>
        <w:t>к</w:t>
      </w:r>
      <w:r>
        <w:rPr>
          <w:rFonts w:ascii="Times New Roman" w:eastAsia="Times New Roman" w:hAnsi="Times New Roman"/>
          <w:sz w:val="28"/>
          <w:szCs w:val="28"/>
          <w:lang w:eastAsia="ru-RU"/>
        </w:rPr>
        <w:t>у</w:t>
      </w:r>
      <w:r w:rsidRPr="00C51820">
        <w:rPr>
          <w:rFonts w:ascii="Times New Roman" w:eastAsia="Times New Roman" w:hAnsi="Times New Roman"/>
          <w:sz w:val="28"/>
          <w:szCs w:val="28"/>
          <w:lang w:eastAsia="ru-RU"/>
        </w:rPr>
        <w:t xml:space="preserve">  усіма відділеннями територіального центру було виявлено </w:t>
      </w:r>
      <w:r w:rsidRPr="000F5D8A">
        <w:rPr>
          <w:rFonts w:ascii="Times New Roman" w:eastAsia="Times New Roman" w:hAnsi="Times New Roman"/>
          <w:sz w:val="28"/>
          <w:szCs w:val="28"/>
          <w:lang w:eastAsia="ru-RU"/>
        </w:rPr>
        <w:t>1388 громадян</w:t>
      </w:r>
      <w:r w:rsidRPr="00C5182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C51820">
        <w:rPr>
          <w:rFonts w:ascii="Times New Roman" w:eastAsia="Times New Roman" w:hAnsi="Times New Roman"/>
          <w:sz w:val="28"/>
          <w:szCs w:val="28"/>
          <w:lang w:eastAsia="ru-RU"/>
        </w:rPr>
        <w:t xml:space="preserve"> які перебувають у складних життєвих обставинах і потребують сторонньої допомоги. </w:t>
      </w:r>
    </w:p>
    <w:p w:rsidR="003C5B6A" w:rsidRPr="00C51820" w:rsidRDefault="003C5B6A" w:rsidP="00290CB4">
      <w:pPr>
        <w:ind w:firstLine="580"/>
        <w:jc w:val="both"/>
        <w:rPr>
          <w:rFonts w:ascii="Times New Roman" w:hAnsi="Times New Roman"/>
          <w:sz w:val="28"/>
          <w:szCs w:val="28"/>
        </w:rPr>
      </w:pPr>
      <w:r w:rsidRPr="00C51820">
        <w:rPr>
          <w:rFonts w:ascii="Times New Roman" w:hAnsi="Times New Roman"/>
          <w:sz w:val="28"/>
          <w:szCs w:val="28"/>
        </w:rPr>
        <w:t xml:space="preserve">Працівниками територіального центру за  </w:t>
      </w:r>
      <w:r>
        <w:rPr>
          <w:rFonts w:ascii="Times New Roman" w:hAnsi="Times New Roman"/>
          <w:sz w:val="28"/>
          <w:szCs w:val="28"/>
        </w:rPr>
        <w:t>9 місяців</w:t>
      </w:r>
      <w:r w:rsidRPr="00C51820">
        <w:rPr>
          <w:rFonts w:ascii="Times New Roman" w:hAnsi="Times New Roman"/>
          <w:sz w:val="28"/>
          <w:szCs w:val="28"/>
        </w:rPr>
        <w:t xml:space="preserve"> було надано послуги  </w:t>
      </w:r>
      <w:r w:rsidRPr="000F5D8A">
        <w:rPr>
          <w:rFonts w:ascii="Times New Roman" w:hAnsi="Times New Roman"/>
          <w:sz w:val="28"/>
          <w:szCs w:val="28"/>
        </w:rPr>
        <w:t>1388</w:t>
      </w:r>
      <w:r w:rsidRPr="00C51820">
        <w:rPr>
          <w:rFonts w:ascii="Times New Roman" w:hAnsi="Times New Roman"/>
          <w:b/>
          <w:sz w:val="28"/>
          <w:szCs w:val="28"/>
        </w:rPr>
        <w:t xml:space="preserve"> </w:t>
      </w:r>
      <w:r w:rsidRPr="00C51820">
        <w:rPr>
          <w:rFonts w:ascii="Times New Roman" w:hAnsi="Times New Roman"/>
          <w:sz w:val="28"/>
          <w:szCs w:val="28"/>
        </w:rPr>
        <w:t xml:space="preserve">особам з них:  </w:t>
      </w:r>
      <w:r w:rsidRPr="000F5D8A">
        <w:rPr>
          <w:rFonts w:ascii="Times New Roman" w:hAnsi="Times New Roman"/>
          <w:sz w:val="28"/>
          <w:szCs w:val="28"/>
        </w:rPr>
        <w:t>755</w:t>
      </w:r>
      <w:r>
        <w:rPr>
          <w:rFonts w:ascii="Times New Roman" w:hAnsi="Times New Roman"/>
          <w:b/>
          <w:sz w:val="28"/>
          <w:szCs w:val="28"/>
        </w:rPr>
        <w:t xml:space="preserve"> </w:t>
      </w:r>
      <w:r w:rsidRPr="00C51820">
        <w:rPr>
          <w:rFonts w:ascii="Times New Roman" w:hAnsi="Times New Roman"/>
          <w:sz w:val="28"/>
          <w:szCs w:val="28"/>
        </w:rPr>
        <w:t xml:space="preserve">осіб  по м. </w:t>
      </w:r>
      <w:proofErr w:type="spellStart"/>
      <w:r w:rsidRPr="00C51820">
        <w:rPr>
          <w:rFonts w:ascii="Times New Roman" w:hAnsi="Times New Roman"/>
          <w:sz w:val="28"/>
          <w:szCs w:val="28"/>
        </w:rPr>
        <w:t>Сновськ</w:t>
      </w:r>
      <w:proofErr w:type="spellEnd"/>
      <w:r w:rsidRPr="00C51820">
        <w:rPr>
          <w:rFonts w:ascii="Times New Roman" w:hAnsi="Times New Roman"/>
          <w:sz w:val="28"/>
          <w:szCs w:val="28"/>
        </w:rPr>
        <w:t xml:space="preserve"> та </w:t>
      </w:r>
      <w:r w:rsidRPr="000F5D8A">
        <w:rPr>
          <w:rFonts w:ascii="Times New Roman" w:hAnsi="Times New Roman"/>
          <w:sz w:val="28"/>
          <w:szCs w:val="28"/>
        </w:rPr>
        <w:t>633</w:t>
      </w:r>
      <w:r w:rsidRPr="00C51820">
        <w:rPr>
          <w:rFonts w:ascii="Times New Roman" w:hAnsi="Times New Roman"/>
          <w:sz w:val="28"/>
          <w:szCs w:val="28"/>
        </w:rPr>
        <w:t xml:space="preserve"> особи по селах  територіальної громади. </w:t>
      </w:r>
    </w:p>
    <w:p w:rsidR="003C5B6A" w:rsidRDefault="003C5B6A" w:rsidP="00290CB4">
      <w:pPr>
        <w:ind w:firstLine="580"/>
        <w:jc w:val="both"/>
        <w:rPr>
          <w:rFonts w:ascii="Times New Roman" w:eastAsia="Times New Roman" w:hAnsi="Times New Roman"/>
          <w:bCs/>
          <w:iCs/>
          <w:sz w:val="28"/>
          <w:szCs w:val="28"/>
          <w:lang w:eastAsia="ru-RU"/>
        </w:rPr>
      </w:pPr>
      <w:r w:rsidRPr="00C51820">
        <w:rPr>
          <w:rFonts w:ascii="Times New Roman" w:eastAsia="Times New Roman" w:hAnsi="Times New Roman"/>
          <w:sz w:val="28"/>
          <w:szCs w:val="28"/>
          <w:lang w:eastAsia="ru-RU"/>
        </w:rPr>
        <w:t xml:space="preserve">У </w:t>
      </w:r>
      <w:r w:rsidRPr="00DA405F">
        <w:rPr>
          <w:rFonts w:ascii="Times New Roman" w:eastAsia="Times New Roman" w:hAnsi="Times New Roman"/>
          <w:i/>
          <w:sz w:val="28"/>
          <w:szCs w:val="28"/>
          <w:u w:val="single"/>
          <w:lang w:eastAsia="ru-RU"/>
        </w:rPr>
        <w:t>в</w:t>
      </w:r>
      <w:r w:rsidRPr="00DA405F">
        <w:rPr>
          <w:rFonts w:ascii="Times New Roman" w:eastAsia="Times New Roman" w:hAnsi="Times New Roman"/>
          <w:bCs/>
          <w:i/>
          <w:iCs/>
          <w:sz w:val="28"/>
          <w:szCs w:val="28"/>
          <w:u w:val="single"/>
          <w:lang w:eastAsia="ru-RU"/>
        </w:rPr>
        <w:t>ідділенні соціальної допомоги вдома</w:t>
      </w:r>
      <w:r>
        <w:rPr>
          <w:rFonts w:ascii="Times New Roman" w:eastAsia="Times New Roman" w:hAnsi="Times New Roman"/>
          <w:bCs/>
          <w:iCs/>
          <w:sz w:val="28"/>
          <w:szCs w:val="28"/>
          <w:lang w:eastAsia="ru-RU"/>
        </w:rPr>
        <w:t xml:space="preserve"> працює 50 працівників</w:t>
      </w:r>
      <w:r w:rsidR="00357BB5">
        <w:rPr>
          <w:rFonts w:ascii="Times New Roman" w:eastAsia="Times New Roman" w:hAnsi="Times New Roman"/>
          <w:bCs/>
          <w:iCs/>
          <w:sz w:val="28"/>
          <w:szCs w:val="28"/>
          <w:lang w:eastAsia="ru-RU"/>
        </w:rPr>
        <w:t>.</w:t>
      </w:r>
      <w:r w:rsidRPr="00C51820">
        <w:rPr>
          <w:rFonts w:ascii="Times New Roman" w:eastAsia="Times New Roman" w:hAnsi="Times New Roman"/>
          <w:bCs/>
          <w:iCs/>
          <w:sz w:val="28"/>
          <w:szCs w:val="28"/>
          <w:lang w:eastAsia="ru-RU"/>
        </w:rPr>
        <w:t xml:space="preserve"> </w:t>
      </w:r>
    </w:p>
    <w:p w:rsidR="003C5B6A" w:rsidRPr="00C51820" w:rsidRDefault="003C5B6A" w:rsidP="00290CB4">
      <w:pPr>
        <w:ind w:firstLine="580"/>
        <w:jc w:val="both"/>
        <w:rPr>
          <w:rFonts w:ascii="Times New Roman" w:eastAsia="Times New Roman" w:hAnsi="Times New Roman"/>
          <w:sz w:val="28"/>
          <w:szCs w:val="28"/>
          <w:lang w:eastAsia="ru-RU"/>
        </w:rPr>
      </w:pPr>
      <w:r w:rsidRPr="00C51820">
        <w:rPr>
          <w:rFonts w:ascii="Times New Roman" w:hAnsi="Times New Roman"/>
          <w:sz w:val="28"/>
          <w:szCs w:val="28"/>
        </w:rPr>
        <w:t xml:space="preserve">За </w:t>
      </w:r>
      <w:r>
        <w:rPr>
          <w:rFonts w:ascii="Times New Roman" w:hAnsi="Times New Roman"/>
          <w:sz w:val="28"/>
          <w:szCs w:val="28"/>
        </w:rPr>
        <w:t xml:space="preserve">9 місяців </w:t>
      </w:r>
      <w:r w:rsidRPr="00C51820">
        <w:rPr>
          <w:rFonts w:ascii="Times New Roman" w:hAnsi="Times New Roman"/>
          <w:sz w:val="28"/>
          <w:szCs w:val="28"/>
        </w:rPr>
        <w:t>202</w:t>
      </w:r>
      <w:r>
        <w:rPr>
          <w:rFonts w:ascii="Times New Roman" w:hAnsi="Times New Roman"/>
          <w:sz w:val="28"/>
          <w:szCs w:val="28"/>
        </w:rPr>
        <w:t>5</w:t>
      </w:r>
      <w:r w:rsidRPr="00C51820">
        <w:rPr>
          <w:rFonts w:ascii="Times New Roman" w:hAnsi="Times New Roman"/>
          <w:sz w:val="28"/>
          <w:szCs w:val="28"/>
        </w:rPr>
        <w:t xml:space="preserve"> рік соціальним</w:t>
      </w:r>
      <w:r w:rsidR="008377B8">
        <w:rPr>
          <w:rFonts w:ascii="Times New Roman" w:hAnsi="Times New Roman"/>
          <w:sz w:val="28"/>
          <w:szCs w:val="28"/>
        </w:rPr>
        <w:t>и робітниками обслуговували</w:t>
      </w:r>
      <w:r w:rsidRPr="00C51820">
        <w:rPr>
          <w:rFonts w:ascii="Times New Roman" w:hAnsi="Times New Roman"/>
          <w:sz w:val="28"/>
          <w:szCs w:val="28"/>
        </w:rPr>
        <w:t xml:space="preserve">сь </w:t>
      </w:r>
      <w:r w:rsidRPr="000F5D8A">
        <w:rPr>
          <w:rFonts w:ascii="Times New Roman" w:hAnsi="Times New Roman"/>
          <w:sz w:val="28"/>
          <w:szCs w:val="28"/>
        </w:rPr>
        <w:t>611</w:t>
      </w:r>
      <w:r w:rsidRPr="00C51820">
        <w:rPr>
          <w:rFonts w:ascii="Times New Roman" w:hAnsi="Times New Roman"/>
          <w:sz w:val="28"/>
          <w:szCs w:val="28"/>
        </w:rPr>
        <w:t xml:space="preserve"> осіб</w:t>
      </w:r>
      <w:r w:rsidR="008377B8">
        <w:rPr>
          <w:rFonts w:ascii="Times New Roman" w:hAnsi="Times New Roman"/>
          <w:sz w:val="28"/>
          <w:szCs w:val="28"/>
        </w:rPr>
        <w:t>.</w:t>
      </w:r>
      <w:r w:rsidRPr="00C51820">
        <w:rPr>
          <w:rFonts w:ascii="Times New Roman" w:hAnsi="Times New Roman"/>
          <w:sz w:val="28"/>
          <w:szCs w:val="28"/>
        </w:rPr>
        <w:t xml:space="preserve"> </w:t>
      </w:r>
      <w:r w:rsidRPr="00C51820">
        <w:rPr>
          <w:rFonts w:ascii="Times New Roman" w:eastAsia="Times New Roman" w:hAnsi="Times New Roman"/>
          <w:sz w:val="28"/>
          <w:szCs w:val="28"/>
          <w:lang w:eastAsia="ru-RU"/>
        </w:rPr>
        <w:t xml:space="preserve">Відділенням  охоплені всі </w:t>
      </w:r>
      <w:r>
        <w:rPr>
          <w:rFonts w:ascii="Times New Roman" w:eastAsia="Times New Roman" w:hAnsi="Times New Roman"/>
          <w:sz w:val="28"/>
          <w:szCs w:val="28"/>
          <w:lang w:eastAsia="ru-RU"/>
        </w:rPr>
        <w:t xml:space="preserve">населені пункти </w:t>
      </w:r>
      <w:r w:rsidR="008377B8">
        <w:rPr>
          <w:rFonts w:ascii="Times New Roman" w:eastAsia="Times New Roman" w:hAnsi="Times New Roman"/>
          <w:sz w:val="28"/>
          <w:szCs w:val="28"/>
          <w:lang w:eastAsia="ru-RU"/>
        </w:rPr>
        <w:t>громади</w:t>
      </w:r>
      <w:r>
        <w:rPr>
          <w:rFonts w:ascii="Times New Roman" w:eastAsia="Times New Roman" w:hAnsi="Times New Roman"/>
          <w:sz w:val="28"/>
          <w:szCs w:val="28"/>
          <w:lang w:eastAsia="ru-RU"/>
        </w:rPr>
        <w:t xml:space="preserve">. </w:t>
      </w:r>
      <w:r w:rsidRPr="00C51820">
        <w:rPr>
          <w:rFonts w:ascii="Times New Roman" w:hAnsi="Times New Roman"/>
          <w:sz w:val="28"/>
          <w:lang w:eastAsia="ru-RU"/>
        </w:rPr>
        <w:t xml:space="preserve">Відвідування підопічних здійснювалися соціальними робітниками відповідно до затверджених графіків відвідувань від 1 до 5 разів на тиждень. </w:t>
      </w:r>
      <w:r w:rsidRPr="00C51820">
        <w:rPr>
          <w:rFonts w:ascii="Times New Roman" w:hAnsi="Times New Roman"/>
          <w:sz w:val="28"/>
          <w:szCs w:val="28"/>
        </w:rPr>
        <w:t>Середня кількість осіб, що обслуговує 1 соціальний робітник у 202</w:t>
      </w:r>
      <w:r>
        <w:rPr>
          <w:rFonts w:ascii="Times New Roman" w:hAnsi="Times New Roman"/>
          <w:sz w:val="28"/>
          <w:szCs w:val="28"/>
        </w:rPr>
        <w:t>5</w:t>
      </w:r>
      <w:r w:rsidRPr="00C51820">
        <w:rPr>
          <w:rFonts w:ascii="Times New Roman" w:hAnsi="Times New Roman"/>
          <w:sz w:val="28"/>
          <w:szCs w:val="28"/>
        </w:rPr>
        <w:t xml:space="preserve"> році склала 11 чоловік.</w:t>
      </w:r>
      <w:r w:rsidRPr="00C51820">
        <w:rPr>
          <w:rFonts w:ascii="Times New Roman" w:eastAsia="Times New Roman" w:hAnsi="Times New Roman"/>
          <w:sz w:val="28"/>
          <w:szCs w:val="28"/>
          <w:lang w:eastAsia="ru-RU"/>
        </w:rPr>
        <w:t xml:space="preserve"> Відділення соціальної допомоги </w:t>
      </w:r>
      <w:r w:rsidR="008377B8">
        <w:rPr>
          <w:rFonts w:ascii="Times New Roman" w:eastAsia="Times New Roman" w:hAnsi="Times New Roman"/>
          <w:sz w:val="28"/>
          <w:szCs w:val="28"/>
          <w:lang w:eastAsia="ru-RU"/>
        </w:rPr>
        <w:t>вдома надає 44 види послуг. Деякі</w:t>
      </w:r>
      <w:r w:rsidRPr="00C51820">
        <w:rPr>
          <w:rFonts w:ascii="Times New Roman" w:eastAsia="Times New Roman" w:hAnsi="Times New Roman"/>
          <w:sz w:val="28"/>
          <w:szCs w:val="28"/>
          <w:lang w:eastAsia="ru-RU"/>
        </w:rPr>
        <w:t xml:space="preserve"> види надаються щодня. Найпоширенішими з них є придбання та доставка продовольчих та промислових товарів, медикаментів, прибирання</w:t>
      </w:r>
      <w:r w:rsidR="008377B8">
        <w:rPr>
          <w:rFonts w:ascii="Times New Roman" w:eastAsia="Times New Roman" w:hAnsi="Times New Roman"/>
          <w:sz w:val="28"/>
          <w:szCs w:val="28"/>
          <w:lang w:eastAsia="ru-RU"/>
        </w:rPr>
        <w:t xml:space="preserve"> приміщень т</w:t>
      </w:r>
      <w:r w:rsidRPr="00C51820">
        <w:rPr>
          <w:rFonts w:ascii="Times New Roman" w:eastAsia="Times New Roman" w:hAnsi="Times New Roman"/>
          <w:sz w:val="28"/>
          <w:szCs w:val="28"/>
          <w:lang w:eastAsia="ru-RU"/>
        </w:rPr>
        <w:t>а подвір’я, занесення води та винесення сміття, інші сезонні</w:t>
      </w:r>
      <w:r w:rsidR="008377B8">
        <w:rPr>
          <w:rFonts w:ascii="Times New Roman" w:eastAsia="Times New Roman" w:hAnsi="Times New Roman"/>
          <w:sz w:val="28"/>
          <w:szCs w:val="28"/>
          <w:lang w:eastAsia="ru-RU"/>
        </w:rPr>
        <w:t>:</w:t>
      </w:r>
      <w:r w:rsidRPr="00C51820">
        <w:rPr>
          <w:rFonts w:ascii="Times New Roman" w:eastAsia="Times New Roman" w:hAnsi="Times New Roman"/>
          <w:sz w:val="28"/>
          <w:szCs w:val="28"/>
          <w:lang w:eastAsia="ru-RU"/>
        </w:rPr>
        <w:t xml:space="preserve"> занесення дров та розпалювання печей, обробка присадибних ділянок, допомога при консервуванні, є такі послуги</w:t>
      </w:r>
      <w:r w:rsidR="008377B8">
        <w:rPr>
          <w:rFonts w:ascii="Times New Roman" w:eastAsia="Times New Roman" w:hAnsi="Times New Roman"/>
          <w:sz w:val="28"/>
          <w:szCs w:val="28"/>
          <w:lang w:eastAsia="ru-RU"/>
        </w:rPr>
        <w:t>,</w:t>
      </w:r>
      <w:r w:rsidRPr="00C51820">
        <w:rPr>
          <w:rFonts w:ascii="Times New Roman" w:eastAsia="Times New Roman" w:hAnsi="Times New Roman"/>
          <w:sz w:val="28"/>
          <w:szCs w:val="28"/>
          <w:lang w:eastAsia="ru-RU"/>
        </w:rPr>
        <w:t xml:space="preserve"> що виконуються один або кілька разів на рік</w:t>
      </w:r>
      <w:r w:rsidR="008377B8">
        <w:rPr>
          <w:rFonts w:ascii="Times New Roman" w:eastAsia="Times New Roman" w:hAnsi="Times New Roman"/>
          <w:sz w:val="28"/>
          <w:szCs w:val="28"/>
          <w:lang w:eastAsia="ru-RU"/>
        </w:rPr>
        <w:t>.</w:t>
      </w:r>
      <w:r w:rsidRPr="00C51820">
        <w:rPr>
          <w:rFonts w:ascii="Times New Roman" w:eastAsia="Times New Roman" w:hAnsi="Times New Roman"/>
          <w:sz w:val="28"/>
          <w:szCs w:val="28"/>
          <w:lang w:eastAsia="ru-RU"/>
        </w:rPr>
        <w:t xml:space="preserve"> </w:t>
      </w:r>
      <w:r w:rsidR="008377B8">
        <w:rPr>
          <w:rFonts w:ascii="Times New Roman" w:eastAsia="Times New Roman" w:hAnsi="Times New Roman"/>
          <w:sz w:val="28"/>
          <w:szCs w:val="28"/>
          <w:lang w:eastAsia="ru-RU"/>
        </w:rPr>
        <w:t>Н</w:t>
      </w:r>
      <w:r w:rsidRPr="00C51820">
        <w:rPr>
          <w:rFonts w:ascii="Times New Roman" w:eastAsia="Times New Roman" w:hAnsi="Times New Roman"/>
          <w:sz w:val="28"/>
          <w:szCs w:val="28"/>
          <w:lang w:eastAsia="ru-RU"/>
        </w:rPr>
        <w:t>априклад</w:t>
      </w:r>
      <w:r w:rsidR="001110C9">
        <w:rPr>
          <w:rFonts w:ascii="Times New Roman" w:eastAsia="Times New Roman" w:hAnsi="Times New Roman"/>
          <w:sz w:val="28"/>
          <w:szCs w:val="28"/>
          <w:lang w:eastAsia="ru-RU"/>
        </w:rPr>
        <w:t>,</w:t>
      </w:r>
      <w:r w:rsidRPr="00C51820">
        <w:rPr>
          <w:rFonts w:ascii="Times New Roman" w:eastAsia="Times New Roman" w:hAnsi="Times New Roman"/>
          <w:sz w:val="28"/>
          <w:szCs w:val="28"/>
          <w:lang w:eastAsia="ru-RU"/>
        </w:rPr>
        <w:t xml:space="preserve"> оформлення субсидій та пільг. Усі послуги надаються якісно і в повному обся</w:t>
      </w:r>
      <w:bookmarkStart w:id="23" w:name="top"/>
      <w:r w:rsidRPr="00C51820">
        <w:rPr>
          <w:rFonts w:ascii="Times New Roman" w:eastAsia="Times New Roman" w:hAnsi="Times New Roman"/>
          <w:sz w:val="28"/>
          <w:szCs w:val="28"/>
          <w:lang w:eastAsia="ru-RU"/>
        </w:rPr>
        <w:t>зі, керівництво постійно стежить за якістю надання послуг, проводяться перевірки роботи соціальних робітників.</w:t>
      </w:r>
      <w:bookmarkEnd w:id="23"/>
      <w:r w:rsidRPr="00C51820">
        <w:rPr>
          <w:rFonts w:ascii="Times New Roman" w:hAnsi="Times New Roman"/>
          <w:sz w:val="28"/>
          <w:szCs w:val="28"/>
        </w:rPr>
        <w:t xml:space="preserve"> </w:t>
      </w:r>
    </w:p>
    <w:p w:rsidR="00DA405F" w:rsidRDefault="003C5B6A" w:rsidP="00290CB4">
      <w:pPr>
        <w:ind w:firstLine="580"/>
        <w:jc w:val="both"/>
        <w:rPr>
          <w:rFonts w:ascii="Times New Roman" w:hAnsi="Times New Roman"/>
          <w:sz w:val="28"/>
          <w:szCs w:val="28"/>
        </w:rPr>
      </w:pPr>
      <w:r w:rsidRPr="00F264EC">
        <w:rPr>
          <w:rFonts w:ascii="Times New Roman" w:hAnsi="Times New Roman"/>
          <w:i/>
          <w:sz w:val="28"/>
          <w:szCs w:val="28"/>
          <w:u w:val="single"/>
        </w:rPr>
        <w:t>Відділення  організації надання</w:t>
      </w:r>
      <w:r w:rsidRPr="00DA405F">
        <w:rPr>
          <w:rFonts w:ascii="Times New Roman" w:hAnsi="Times New Roman"/>
          <w:i/>
          <w:sz w:val="28"/>
          <w:szCs w:val="28"/>
          <w:u w:val="single"/>
        </w:rPr>
        <w:t xml:space="preserve"> адресної натуральної та грошової допомоги</w:t>
      </w:r>
      <w:r w:rsidR="00D30B10">
        <w:rPr>
          <w:rFonts w:ascii="Times New Roman" w:hAnsi="Times New Roman"/>
          <w:sz w:val="28"/>
          <w:szCs w:val="28"/>
        </w:rPr>
        <w:t xml:space="preserve"> </w:t>
      </w:r>
      <w:r w:rsidRPr="00C51820">
        <w:rPr>
          <w:rFonts w:ascii="Times New Roman" w:hAnsi="Times New Roman"/>
          <w:sz w:val="28"/>
          <w:szCs w:val="28"/>
        </w:rPr>
        <w:t xml:space="preserve"> надає пос</w:t>
      </w:r>
      <w:r w:rsidR="00556087">
        <w:rPr>
          <w:rFonts w:ascii="Times New Roman" w:hAnsi="Times New Roman"/>
          <w:sz w:val="28"/>
          <w:szCs w:val="28"/>
        </w:rPr>
        <w:t xml:space="preserve">луги перукаря, </w:t>
      </w:r>
      <w:proofErr w:type="spellStart"/>
      <w:r w:rsidR="00556087">
        <w:rPr>
          <w:rFonts w:ascii="Times New Roman" w:hAnsi="Times New Roman"/>
          <w:sz w:val="28"/>
          <w:szCs w:val="28"/>
        </w:rPr>
        <w:t>взуттє</w:t>
      </w:r>
      <w:r w:rsidRPr="00C51820">
        <w:rPr>
          <w:rFonts w:ascii="Times New Roman" w:hAnsi="Times New Roman"/>
          <w:sz w:val="28"/>
          <w:szCs w:val="28"/>
        </w:rPr>
        <w:t>вик</w:t>
      </w:r>
      <w:r w:rsidR="00556087">
        <w:rPr>
          <w:rFonts w:ascii="Times New Roman" w:hAnsi="Times New Roman"/>
          <w:sz w:val="28"/>
          <w:szCs w:val="28"/>
        </w:rPr>
        <w:t>а</w:t>
      </w:r>
      <w:proofErr w:type="spellEnd"/>
      <w:r w:rsidR="00556087">
        <w:rPr>
          <w:rFonts w:ascii="Times New Roman" w:hAnsi="Times New Roman"/>
          <w:sz w:val="28"/>
          <w:szCs w:val="28"/>
        </w:rPr>
        <w:t>, швачки</w:t>
      </w:r>
      <w:r w:rsidRPr="00C51820">
        <w:rPr>
          <w:rFonts w:ascii="Times New Roman" w:hAnsi="Times New Roman"/>
          <w:sz w:val="28"/>
          <w:szCs w:val="28"/>
        </w:rPr>
        <w:t xml:space="preserve"> та робітник</w:t>
      </w:r>
      <w:r w:rsidR="00556087">
        <w:rPr>
          <w:rFonts w:ascii="Times New Roman" w:hAnsi="Times New Roman"/>
          <w:sz w:val="28"/>
          <w:szCs w:val="28"/>
        </w:rPr>
        <w:t>а</w:t>
      </w:r>
      <w:r w:rsidRPr="00C51820">
        <w:rPr>
          <w:rFonts w:ascii="Times New Roman" w:hAnsi="Times New Roman"/>
          <w:sz w:val="28"/>
          <w:szCs w:val="28"/>
        </w:rPr>
        <w:t xml:space="preserve"> з ремонту будівель. За </w:t>
      </w:r>
      <w:r>
        <w:rPr>
          <w:rFonts w:ascii="Times New Roman" w:hAnsi="Times New Roman"/>
          <w:sz w:val="28"/>
          <w:szCs w:val="28"/>
        </w:rPr>
        <w:t xml:space="preserve">9 </w:t>
      </w:r>
      <w:r>
        <w:rPr>
          <w:rFonts w:ascii="Times New Roman" w:hAnsi="Times New Roman"/>
          <w:sz w:val="28"/>
          <w:szCs w:val="28"/>
        </w:rPr>
        <w:lastRenderedPageBreak/>
        <w:t xml:space="preserve">місяців </w:t>
      </w:r>
      <w:r w:rsidRPr="00C51820">
        <w:rPr>
          <w:rFonts w:ascii="Times New Roman" w:hAnsi="Times New Roman"/>
          <w:sz w:val="28"/>
          <w:szCs w:val="28"/>
        </w:rPr>
        <w:t>202</w:t>
      </w:r>
      <w:r>
        <w:rPr>
          <w:rFonts w:ascii="Times New Roman" w:hAnsi="Times New Roman"/>
          <w:sz w:val="28"/>
          <w:szCs w:val="28"/>
        </w:rPr>
        <w:t>5</w:t>
      </w:r>
      <w:r w:rsidR="00556087">
        <w:rPr>
          <w:rFonts w:ascii="Times New Roman" w:hAnsi="Times New Roman"/>
          <w:sz w:val="28"/>
          <w:szCs w:val="28"/>
        </w:rPr>
        <w:t xml:space="preserve"> року</w:t>
      </w:r>
      <w:r w:rsidRPr="00C51820">
        <w:rPr>
          <w:rFonts w:ascii="Times New Roman" w:hAnsi="Times New Roman"/>
          <w:sz w:val="28"/>
          <w:szCs w:val="28"/>
        </w:rPr>
        <w:t xml:space="preserve"> </w:t>
      </w:r>
      <w:r w:rsidR="00556087">
        <w:rPr>
          <w:rFonts w:ascii="Times New Roman" w:hAnsi="Times New Roman"/>
          <w:sz w:val="28"/>
          <w:szCs w:val="28"/>
        </w:rPr>
        <w:t>відділенням надано послуг</w:t>
      </w:r>
      <w:r w:rsidRPr="00C51820">
        <w:rPr>
          <w:rFonts w:ascii="Times New Roman" w:hAnsi="Times New Roman"/>
          <w:sz w:val="28"/>
          <w:szCs w:val="28"/>
        </w:rPr>
        <w:t xml:space="preserve"> </w:t>
      </w:r>
      <w:r>
        <w:rPr>
          <w:rFonts w:ascii="Times New Roman" w:hAnsi="Times New Roman"/>
          <w:sz w:val="28"/>
          <w:szCs w:val="28"/>
        </w:rPr>
        <w:t>664</w:t>
      </w:r>
      <w:r w:rsidRPr="00C51820">
        <w:rPr>
          <w:rFonts w:ascii="Times New Roman" w:hAnsi="Times New Roman"/>
          <w:sz w:val="28"/>
          <w:szCs w:val="28"/>
        </w:rPr>
        <w:t xml:space="preserve"> особам</w:t>
      </w:r>
      <w:r>
        <w:rPr>
          <w:rFonts w:ascii="Times New Roman" w:hAnsi="Times New Roman"/>
          <w:sz w:val="28"/>
          <w:szCs w:val="28"/>
        </w:rPr>
        <w:t>.</w:t>
      </w:r>
      <w:r w:rsidRPr="00C51820">
        <w:rPr>
          <w:rFonts w:ascii="Times New Roman" w:hAnsi="Times New Roman"/>
          <w:sz w:val="28"/>
          <w:szCs w:val="28"/>
        </w:rPr>
        <w:t xml:space="preserve"> </w:t>
      </w:r>
    </w:p>
    <w:p w:rsidR="003C5B6A" w:rsidRPr="00C51820" w:rsidRDefault="00DA405F" w:rsidP="00290CB4">
      <w:pPr>
        <w:ind w:firstLine="580"/>
        <w:jc w:val="both"/>
        <w:rPr>
          <w:rFonts w:ascii="Times New Roman" w:hAnsi="Times New Roman"/>
          <w:sz w:val="28"/>
          <w:szCs w:val="28"/>
        </w:rPr>
      </w:pPr>
      <w:r>
        <w:rPr>
          <w:rFonts w:ascii="Times New Roman" w:hAnsi="Times New Roman"/>
          <w:sz w:val="28"/>
          <w:szCs w:val="28"/>
        </w:rPr>
        <w:t>Установа тісн</w:t>
      </w:r>
      <w:r w:rsidR="00B34546">
        <w:rPr>
          <w:rFonts w:ascii="Times New Roman" w:hAnsi="Times New Roman"/>
          <w:sz w:val="28"/>
          <w:szCs w:val="28"/>
        </w:rPr>
        <w:t>о співпрацює з</w:t>
      </w:r>
      <w:r w:rsidR="003C5B6A" w:rsidRPr="00C51820">
        <w:rPr>
          <w:rFonts w:ascii="Times New Roman" w:hAnsi="Times New Roman"/>
          <w:sz w:val="28"/>
          <w:szCs w:val="28"/>
        </w:rPr>
        <w:t xml:space="preserve"> благодійн</w:t>
      </w:r>
      <w:r w:rsidR="00B34546">
        <w:rPr>
          <w:rFonts w:ascii="Times New Roman" w:hAnsi="Times New Roman"/>
          <w:sz w:val="28"/>
          <w:szCs w:val="28"/>
        </w:rPr>
        <w:t>ою</w:t>
      </w:r>
      <w:r w:rsidR="003C5B6A" w:rsidRPr="00C51820">
        <w:rPr>
          <w:rFonts w:ascii="Times New Roman" w:hAnsi="Times New Roman"/>
          <w:sz w:val="28"/>
          <w:szCs w:val="28"/>
        </w:rPr>
        <w:t xml:space="preserve"> організаці</w:t>
      </w:r>
      <w:r w:rsidR="00B34546">
        <w:rPr>
          <w:rFonts w:ascii="Times New Roman" w:hAnsi="Times New Roman"/>
          <w:sz w:val="28"/>
          <w:szCs w:val="28"/>
        </w:rPr>
        <w:t>єю</w:t>
      </w:r>
      <w:r w:rsidR="003C5B6A">
        <w:rPr>
          <w:rFonts w:ascii="Times New Roman" w:hAnsi="Times New Roman"/>
          <w:sz w:val="28"/>
          <w:szCs w:val="28"/>
        </w:rPr>
        <w:t xml:space="preserve"> «Жіночій консорціум України</w:t>
      </w:r>
      <w:r w:rsidR="003C5B6A" w:rsidRPr="00C51820">
        <w:rPr>
          <w:rFonts w:ascii="Times New Roman" w:hAnsi="Times New Roman"/>
          <w:sz w:val="28"/>
          <w:szCs w:val="28"/>
        </w:rPr>
        <w:t>», «</w:t>
      </w:r>
      <w:r w:rsidR="003C5B6A" w:rsidRPr="00C51820">
        <w:rPr>
          <w:rFonts w:ascii="Times New Roman" w:hAnsi="Times New Roman"/>
          <w:sz w:val="28"/>
          <w:szCs w:val="28"/>
          <w:lang w:val="en-US"/>
        </w:rPr>
        <w:t>Lets</w:t>
      </w:r>
      <w:r w:rsidR="003C5B6A" w:rsidRPr="00C51820">
        <w:rPr>
          <w:rFonts w:ascii="Times New Roman" w:hAnsi="Times New Roman"/>
          <w:sz w:val="28"/>
          <w:szCs w:val="28"/>
        </w:rPr>
        <w:t xml:space="preserve"> </w:t>
      </w:r>
      <w:r w:rsidR="003C5B6A" w:rsidRPr="00C51820">
        <w:rPr>
          <w:rFonts w:ascii="Times New Roman" w:hAnsi="Times New Roman"/>
          <w:sz w:val="28"/>
          <w:szCs w:val="28"/>
          <w:lang w:val="en-US"/>
        </w:rPr>
        <w:t>help</w:t>
      </w:r>
      <w:r w:rsidR="003C5B6A" w:rsidRPr="00C51820">
        <w:rPr>
          <w:rFonts w:ascii="Times New Roman" w:hAnsi="Times New Roman"/>
          <w:sz w:val="28"/>
          <w:szCs w:val="28"/>
        </w:rPr>
        <w:t xml:space="preserve">» </w:t>
      </w:r>
      <w:r w:rsidR="003C5B6A">
        <w:rPr>
          <w:rFonts w:ascii="Times New Roman" w:hAnsi="Times New Roman"/>
          <w:sz w:val="28"/>
          <w:szCs w:val="28"/>
        </w:rPr>
        <w:t xml:space="preserve">«Турбота про літніх людей в </w:t>
      </w:r>
      <w:r w:rsidR="003C5B6A" w:rsidRPr="00FA3E00">
        <w:rPr>
          <w:rFonts w:ascii="Times New Roman" w:hAnsi="Times New Roman"/>
          <w:sz w:val="28"/>
          <w:szCs w:val="28"/>
        </w:rPr>
        <w:t xml:space="preserve">Україні» </w:t>
      </w:r>
      <w:r w:rsidR="003C5B6A">
        <w:rPr>
          <w:rFonts w:ascii="Times New Roman" w:hAnsi="Times New Roman"/>
          <w:sz w:val="28"/>
          <w:szCs w:val="28"/>
        </w:rPr>
        <w:t>Товариство Червоного Хреста України, ГО «</w:t>
      </w:r>
      <w:r w:rsidR="00B34546">
        <w:rPr>
          <w:rFonts w:ascii="Times New Roman" w:hAnsi="Times New Roman"/>
          <w:sz w:val="28"/>
          <w:szCs w:val="28"/>
        </w:rPr>
        <w:t>Лампа», БО «Право на захист», «А</w:t>
      </w:r>
      <w:r w:rsidR="003C5B6A">
        <w:rPr>
          <w:rFonts w:ascii="Times New Roman" w:hAnsi="Times New Roman"/>
          <w:sz w:val="28"/>
          <w:szCs w:val="28"/>
        </w:rPr>
        <w:t xml:space="preserve">соціація «ХУМЕДІКА» </w:t>
      </w:r>
      <w:r w:rsidR="003C5B6A" w:rsidRPr="00FA3E00">
        <w:rPr>
          <w:rFonts w:ascii="Times New Roman" w:hAnsi="Times New Roman"/>
          <w:sz w:val="28"/>
          <w:szCs w:val="28"/>
        </w:rPr>
        <w:t>та інші</w:t>
      </w:r>
      <w:r>
        <w:rPr>
          <w:rFonts w:ascii="Times New Roman" w:hAnsi="Times New Roman"/>
          <w:sz w:val="28"/>
          <w:szCs w:val="28"/>
        </w:rPr>
        <w:t>,</w:t>
      </w:r>
      <w:r w:rsidR="003C5B6A">
        <w:rPr>
          <w:rFonts w:ascii="Times New Roman" w:hAnsi="Times New Roman"/>
          <w:sz w:val="28"/>
          <w:szCs w:val="28"/>
        </w:rPr>
        <w:t xml:space="preserve"> </w:t>
      </w:r>
      <w:r>
        <w:rPr>
          <w:rFonts w:ascii="Times New Roman" w:hAnsi="Times New Roman"/>
          <w:sz w:val="28"/>
          <w:szCs w:val="28"/>
        </w:rPr>
        <w:t xml:space="preserve">діяльність </w:t>
      </w:r>
      <w:r w:rsidR="003C5B6A" w:rsidRPr="00C51820">
        <w:rPr>
          <w:rFonts w:ascii="Times New Roman" w:hAnsi="Times New Roman"/>
          <w:sz w:val="28"/>
          <w:szCs w:val="28"/>
        </w:rPr>
        <w:t>як</w:t>
      </w:r>
      <w:r>
        <w:rPr>
          <w:rFonts w:ascii="Times New Roman" w:hAnsi="Times New Roman"/>
          <w:sz w:val="28"/>
          <w:szCs w:val="28"/>
        </w:rPr>
        <w:t>их</w:t>
      </w:r>
      <w:r w:rsidR="003C5B6A" w:rsidRPr="00C51820">
        <w:rPr>
          <w:rFonts w:ascii="Times New Roman" w:hAnsi="Times New Roman"/>
          <w:sz w:val="28"/>
          <w:szCs w:val="28"/>
        </w:rPr>
        <w:t xml:space="preserve"> спрямована на </w:t>
      </w:r>
      <w:r>
        <w:rPr>
          <w:rFonts w:ascii="Times New Roman" w:hAnsi="Times New Roman"/>
          <w:sz w:val="28"/>
          <w:szCs w:val="28"/>
        </w:rPr>
        <w:t>поліпшення проживання підопічних</w:t>
      </w:r>
      <w:r w:rsidR="003C5B6A" w:rsidRPr="00C51820">
        <w:rPr>
          <w:rFonts w:ascii="Times New Roman" w:hAnsi="Times New Roman"/>
          <w:sz w:val="28"/>
          <w:szCs w:val="28"/>
        </w:rPr>
        <w:t xml:space="preserve"> стаціонарного відділення у с. Н.Боровичі</w:t>
      </w:r>
      <w:r>
        <w:rPr>
          <w:rFonts w:ascii="Times New Roman" w:hAnsi="Times New Roman"/>
          <w:sz w:val="28"/>
          <w:szCs w:val="28"/>
        </w:rPr>
        <w:t xml:space="preserve"> та підопічних</w:t>
      </w:r>
      <w:r w:rsidR="003C5B6A">
        <w:rPr>
          <w:rFonts w:ascii="Times New Roman" w:hAnsi="Times New Roman"/>
          <w:sz w:val="28"/>
          <w:szCs w:val="28"/>
        </w:rPr>
        <w:t xml:space="preserve"> інших відділень</w:t>
      </w:r>
      <w:r w:rsidR="003C5B6A" w:rsidRPr="00C51820">
        <w:rPr>
          <w:rFonts w:ascii="Times New Roman" w:hAnsi="Times New Roman"/>
          <w:sz w:val="28"/>
          <w:szCs w:val="28"/>
        </w:rPr>
        <w:t>.</w:t>
      </w:r>
      <w:r w:rsidR="003C5B6A">
        <w:rPr>
          <w:rFonts w:ascii="Times New Roman" w:hAnsi="Times New Roman"/>
          <w:sz w:val="28"/>
          <w:szCs w:val="28"/>
        </w:rPr>
        <w:t xml:space="preserve"> </w:t>
      </w:r>
      <w:r w:rsidR="003C5B6A" w:rsidRPr="00C51820">
        <w:rPr>
          <w:rFonts w:ascii="Times New Roman" w:hAnsi="Times New Roman"/>
          <w:sz w:val="28"/>
          <w:szCs w:val="28"/>
        </w:rPr>
        <w:t xml:space="preserve"> Завдяки благодійникам тер</w:t>
      </w:r>
      <w:r w:rsidR="003C5B6A">
        <w:rPr>
          <w:rFonts w:ascii="Times New Roman" w:hAnsi="Times New Roman"/>
          <w:sz w:val="28"/>
          <w:szCs w:val="28"/>
        </w:rPr>
        <w:t xml:space="preserve">иторіальний </w:t>
      </w:r>
      <w:r w:rsidR="00B34546">
        <w:rPr>
          <w:rFonts w:ascii="Times New Roman" w:hAnsi="Times New Roman"/>
          <w:sz w:val="28"/>
          <w:szCs w:val="28"/>
        </w:rPr>
        <w:t>центр наростив власну базу</w:t>
      </w:r>
      <w:r w:rsidR="003C5B6A" w:rsidRPr="00C51820">
        <w:rPr>
          <w:rFonts w:ascii="Times New Roman" w:hAnsi="Times New Roman"/>
          <w:sz w:val="28"/>
          <w:szCs w:val="28"/>
        </w:rPr>
        <w:t xml:space="preserve"> засобів реабілітації</w:t>
      </w:r>
      <w:r w:rsidR="00B34546">
        <w:rPr>
          <w:rFonts w:ascii="Times New Roman" w:hAnsi="Times New Roman"/>
          <w:sz w:val="28"/>
          <w:szCs w:val="28"/>
        </w:rPr>
        <w:t>.</w:t>
      </w:r>
      <w:r w:rsidR="003C5B6A" w:rsidRPr="00C51820">
        <w:rPr>
          <w:rFonts w:ascii="Times New Roman" w:hAnsi="Times New Roman"/>
          <w:sz w:val="28"/>
          <w:szCs w:val="28"/>
        </w:rPr>
        <w:t xml:space="preserve"> </w:t>
      </w:r>
      <w:r w:rsidR="00B34546">
        <w:rPr>
          <w:rFonts w:ascii="Times New Roman" w:hAnsi="Times New Roman"/>
          <w:sz w:val="28"/>
          <w:szCs w:val="28"/>
        </w:rPr>
        <w:t>Це палиці, милиці, сті</w:t>
      </w:r>
      <w:r w:rsidR="003C5B6A" w:rsidRPr="00C51820">
        <w:rPr>
          <w:rFonts w:ascii="Times New Roman" w:hAnsi="Times New Roman"/>
          <w:sz w:val="28"/>
          <w:szCs w:val="28"/>
        </w:rPr>
        <w:t>йки та інвалідні коляски</w:t>
      </w:r>
      <w:r w:rsidR="001110C9">
        <w:rPr>
          <w:rFonts w:ascii="Times New Roman" w:hAnsi="Times New Roman"/>
          <w:sz w:val="28"/>
          <w:szCs w:val="28"/>
        </w:rPr>
        <w:t>,</w:t>
      </w:r>
      <w:r w:rsidR="003C5B6A" w:rsidRPr="00C51820">
        <w:rPr>
          <w:rFonts w:ascii="Times New Roman" w:hAnsi="Times New Roman"/>
          <w:sz w:val="28"/>
          <w:szCs w:val="28"/>
        </w:rPr>
        <w:t xml:space="preserve"> якими змогли </w:t>
      </w:r>
      <w:r w:rsidR="003C5B6A" w:rsidRPr="002E6741">
        <w:rPr>
          <w:rFonts w:ascii="Times New Roman" w:hAnsi="Times New Roman"/>
          <w:sz w:val="28"/>
          <w:szCs w:val="28"/>
        </w:rPr>
        <w:t xml:space="preserve">скористатися </w:t>
      </w:r>
      <w:r w:rsidR="003C5B6A">
        <w:rPr>
          <w:rFonts w:ascii="Times New Roman" w:hAnsi="Times New Roman"/>
          <w:sz w:val="28"/>
          <w:szCs w:val="28"/>
        </w:rPr>
        <w:t xml:space="preserve">76 </w:t>
      </w:r>
      <w:r w:rsidR="003C5B6A" w:rsidRPr="002E6741">
        <w:rPr>
          <w:rFonts w:ascii="Times New Roman" w:hAnsi="Times New Roman"/>
          <w:sz w:val="28"/>
          <w:szCs w:val="28"/>
        </w:rPr>
        <w:t>осіб безкоштовно</w:t>
      </w:r>
      <w:r w:rsidR="003C5B6A" w:rsidRPr="00C51820">
        <w:rPr>
          <w:rFonts w:ascii="Times New Roman" w:hAnsi="Times New Roman"/>
          <w:sz w:val="28"/>
          <w:szCs w:val="28"/>
        </w:rPr>
        <w:t>.</w:t>
      </w:r>
    </w:p>
    <w:p w:rsidR="003C5B6A" w:rsidRDefault="003C5B6A" w:rsidP="00290CB4">
      <w:pPr>
        <w:ind w:firstLine="567"/>
        <w:jc w:val="both"/>
        <w:rPr>
          <w:rFonts w:ascii="Times New Roman" w:hAnsi="Times New Roman"/>
          <w:sz w:val="28"/>
          <w:szCs w:val="28"/>
        </w:rPr>
      </w:pPr>
      <w:r w:rsidRPr="000F5D8A">
        <w:rPr>
          <w:rFonts w:ascii="Times New Roman" w:hAnsi="Times New Roman"/>
          <w:sz w:val="28"/>
          <w:szCs w:val="28"/>
        </w:rPr>
        <w:t xml:space="preserve">У </w:t>
      </w:r>
      <w:r w:rsidR="000F5D8A" w:rsidRPr="000F5D8A">
        <w:rPr>
          <w:rFonts w:ascii="Times New Roman" w:hAnsi="Times New Roman"/>
          <w:i/>
          <w:sz w:val="28"/>
          <w:szCs w:val="28"/>
          <w:u w:val="single"/>
        </w:rPr>
        <w:t>в</w:t>
      </w:r>
      <w:r w:rsidR="000F5D8A">
        <w:rPr>
          <w:rFonts w:ascii="Times New Roman" w:hAnsi="Times New Roman"/>
          <w:i/>
          <w:sz w:val="28"/>
          <w:szCs w:val="28"/>
          <w:u w:val="single"/>
        </w:rPr>
        <w:t>ідділенні</w:t>
      </w:r>
      <w:r w:rsidRPr="000F5D8A">
        <w:rPr>
          <w:rFonts w:ascii="Times New Roman" w:hAnsi="Times New Roman"/>
          <w:i/>
          <w:sz w:val="28"/>
          <w:szCs w:val="28"/>
          <w:u w:val="single"/>
        </w:rPr>
        <w:t xml:space="preserve"> денного перебування</w:t>
      </w:r>
      <w:r w:rsidRPr="00C51820">
        <w:rPr>
          <w:rFonts w:ascii="Times New Roman" w:hAnsi="Times New Roman"/>
          <w:b/>
          <w:sz w:val="28"/>
          <w:szCs w:val="28"/>
        </w:rPr>
        <w:t xml:space="preserve"> </w:t>
      </w:r>
      <w:r>
        <w:rPr>
          <w:rFonts w:ascii="Times New Roman" w:hAnsi="Times New Roman"/>
          <w:sz w:val="28"/>
          <w:szCs w:val="28"/>
        </w:rPr>
        <w:t>працює медична сестра,</w:t>
      </w:r>
      <w:r w:rsidRPr="00C51820">
        <w:rPr>
          <w:rFonts w:ascii="Times New Roman" w:hAnsi="Times New Roman"/>
          <w:sz w:val="28"/>
          <w:szCs w:val="28"/>
        </w:rPr>
        <w:t xml:space="preserve"> медична сестра з масажу</w:t>
      </w:r>
      <w:r>
        <w:rPr>
          <w:rFonts w:ascii="Times New Roman" w:hAnsi="Times New Roman"/>
          <w:sz w:val="28"/>
          <w:szCs w:val="28"/>
        </w:rPr>
        <w:t xml:space="preserve"> та організатор </w:t>
      </w:r>
      <w:proofErr w:type="spellStart"/>
      <w:r>
        <w:rPr>
          <w:rFonts w:ascii="Times New Roman" w:hAnsi="Times New Roman"/>
          <w:sz w:val="28"/>
          <w:szCs w:val="28"/>
        </w:rPr>
        <w:t>культурно-дозвілл</w:t>
      </w:r>
      <w:r w:rsidR="000F5D8A">
        <w:rPr>
          <w:rFonts w:ascii="Times New Roman" w:hAnsi="Times New Roman"/>
          <w:sz w:val="28"/>
          <w:szCs w:val="28"/>
        </w:rPr>
        <w:t>є</w:t>
      </w:r>
      <w:r>
        <w:rPr>
          <w:rFonts w:ascii="Times New Roman" w:hAnsi="Times New Roman"/>
          <w:sz w:val="28"/>
          <w:szCs w:val="28"/>
        </w:rPr>
        <w:t>вої</w:t>
      </w:r>
      <w:proofErr w:type="spellEnd"/>
      <w:r>
        <w:rPr>
          <w:rFonts w:ascii="Times New Roman" w:hAnsi="Times New Roman"/>
          <w:sz w:val="28"/>
          <w:szCs w:val="28"/>
        </w:rPr>
        <w:t xml:space="preserve"> діяльності</w:t>
      </w:r>
      <w:r w:rsidRPr="00C51820">
        <w:rPr>
          <w:rFonts w:ascii="Times New Roman" w:hAnsi="Times New Roman"/>
          <w:sz w:val="28"/>
          <w:szCs w:val="28"/>
        </w:rPr>
        <w:t>.</w:t>
      </w:r>
    </w:p>
    <w:p w:rsidR="003C5B6A" w:rsidRDefault="003C5B6A" w:rsidP="00290CB4">
      <w:pPr>
        <w:ind w:firstLine="567"/>
        <w:jc w:val="both"/>
        <w:rPr>
          <w:rFonts w:ascii="Times New Roman" w:hAnsi="Times New Roman"/>
          <w:sz w:val="28"/>
          <w:szCs w:val="28"/>
        </w:rPr>
      </w:pPr>
      <w:r>
        <w:rPr>
          <w:rFonts w:ascii="Times New Roman" w:hAnsi="Times New Roman"/>
          <w:sz w:val="28"/>
          <w:szCs w:val="28"/>
        </w:rPr>
        <w:t xml:space="preserve">На базі відділення денного перебування успішно функціонує </w:t>
      </w:r>
      <w:r w:rsidRPr="00C51820">
        <w:rPr>
          <w:rFonts w:ascii="Times New Roman" w:hAnsi="Times New Roman"/>
          <w:sz w:val="28"/>
          <w:szCs w:val="28"/>
        </w:rPr>
        <w:t xml:space="preserve"> </w:t>
      </w:r>
      <w:r>
        <w:rPr>
          <w:rFonts w:ascii="Times New Roman" w:hAnsi="Times New Roman"/>
          <w:sz w:val="28"/>
          <w:szCs w:val="28"/>
        </w:rPr>
        <w:t>«Простір активного довголіття» у якому</w:t>
      </w:r>
      <w:r w:rsidR="001110C9">
        <w:rPr>
          <w:rFonts w:ascii="Times New Roman" w:hAnsi="Times New Roman"/>
          <w:sz w:val="28"/>
          <w:szCs w:val="28"/>
        </w:rPr>
        <w:t xml:space="preserve"> люди похилого віку мають змогу</w:t>
      </w:r>
      <w:r w:rsidR="00B34546">
        <w:rPr>
          <w:rFonts w:ascii="Times New Roman" w:hAnsi="Times New Roman"/>
          <w:sz w:val="28"/>
          <w:szCs w:val="28"/>
        </w:rPr>
        <w:t xml:space="preserve"> під наглядом медичної сестри</w:t>
      </w:r>
      <w:r>
        <w:rPr>
          <w:rFonts w:ascii="Times New Roman" w:hAnsi="Times New Roman"/>
          <w:sz w:val="28"/>
          <w:szCs w:val="28"/>
        </w:rPr>
        <w:t xml:space="preserve"> займатися на спортивних тренажерах, а також відвідувати заняття з фітнесу, йоги та</w:t>
      </w:r>
      <w:r w:rsidR="001110C9">
        <w:rPr>
          <w:rFonts w:ascii="Times New Roman" w:hAnsi="Times New Roman"/>
          <w:sz w:val="28"/>
          <w:szCs w:val="28"/>
        </w:rPr>
        <w:t>,</w:t>
      </w:r>
      <w:r>
        <w:rPr>
          <w:rFonts w:ascii="Times New Roman" w:hAnsi="Times New Roman"/>
          <w:sz w:val="28"/>
          <w:szCs w:val="28"/>
        </w:rPr>
        <w:t xml:space="preserve"> відповідно до сезону</w:t>
      </w:r>
      <w:r w:rsidR="001110C9">
        <w:rPr>
          <w:rFonts w:ascii="Times New Roman" w:hAnsi="Times New Roman"/>
          <w:sz w:val="28"/>
          <w:szCs w:val="28"/>
        </w:rPr>
        <w:t>,</w:t>
      </w:r>
      <w:r>
        <w:rPr>
          <w:rFonts w:ascii="Times New Roman" w:hAnsi="Times New Roman"/>
          <w:sz w:val="28"/>
          <w:szCs w:val="28"/>
        </w:rPr>
        <w:t xml:space="preserve"> скандинавською ходою та ходою на лижах. Для цих цілей </w:t>
      </w:r>
      <w:proofErr w:type="spellStart"/>
      <w:r>
        <w:rPr>
          <w:rFonts w:ascii="Times New Roman" w:hAnsi="Times New Roman"/>
          <w:sz w:val="28"/>
          <w:szCs w:val="28"/>
        </w:rPr>
        <w:t>облаштований</w:t>
      </w:r>
      <w:proofErr w:type="spellEnd"/>
      <w:r>
        <w:rPr>
          <w:rFonts w:ascii="Times New Roman" w:hAnsi="Times New Roman"/>
          <w:sz w:val="28"/>
          <w:szCs w:val="28"/>
        </w:rPr>
        <w:t xml:space="preserve"> спортивний зал з усім необхідним знаряддям. У відділені функціонує клуб «Від серця до серця»</w:t>
      </w:r>
      <w:r w:rsidR="001110C9">
        <w:rPr>
          <w:rFonts w:ascii="Times New Roman" w:hAnsi="Times New Roman"/>
          <w:sz w:val="28"/>
          <w:szCs w:val="28"/>
        </w:rPr>
        <w:t>,</w:t>
      </w:r>
      <w:r>
        <w:rPr>
          <w:rFonts w:ascii="Times New Roman" w:hAnsi="Times New Roman"/>
          <w:sz w:val="28"/>
          <w:szCs w:val="28"/>
        </w:rPr>
        <w:t xml:space="preserve"> де цікаво та весело проводять час люди</w:t>
      </w:r>
      <w:r w:rsidR="001110C9">
        <w:rPr>
          <w:rFonts w:ascii="Times New Roman" w:hAnsi="Times New Roman"/>
          <w:sz w:val="28"/>
          <w:szCs w:val="28"/>
        </w:rPr>
        <w:t>,</w:t>
      </w:r>
      <w:r>
        <w:rPr>
          <w:rFonts w:ascii="Times New Roman" w:hAnsi="Times New Roman"/>
          <w:sz w:val="28"/>
          <w:szCs w:val="28"/>
        </w:rPr>
        <w:t xml:space="preserve"> які цікавляться творчістю. Регулярно проводяться шахові турніри та різноманітні вечорниці. Так</w:t>
      </w:r>
      <w:r w:rsidR="000F5D8A">
        <w:rPr>
          <w:rFonts w:ascii="Times New Roman" w:hAnsi="Times New Roman"/>
          <w:sz w:val="28"/>
          <w:szCs w:val="28"/>
        </w:rPr>
        <w:t>,</w:t>
      </w:r>
      <w:r>
        <w:rPr>
          <w:rFonts w:ascii="Times New Roman" w:hAnsi="Times New Roman"/>
          <w:sz w:val="28"/>
          <w:szCs w:val="28"/>
        </w:rPr>
        <w:t xml:space="preserve"> за участі </w:t>
      </w:r>
      <w:proofErr w:type="spellStart"/>
      <w:r>
        <w:rPr>
          <w:rFonts w:ascii="Times New Roman" w:hAnsi="Times New Roman"/>
          <w:sz w:val="28"/>
          <w:szCs w:val="28"/>
        </w:rPr>
        <w:t>отримувачів</w:t>
      </w:r>
      <w:proofErr w:type="spellEnd"/>
      <w:r>
        <w:rPr>
          <w:rFonts w:ascii="Times New Roman" w:hAnsi="Times New Roman"/>
          <w:sz w:val="28"/>
          <w:szCs w:val="28"/>
        </w:rPr>
        <w:t xml:space="preserve"> соціальних послуг проведено 32</w:t>
      </w:r>
      <w:r w:rsidR="000F5D8A">
        <w:rPr>
          <w:rFonts w:ascii="Times New Roman" w:hAnsi="Times New Roman"/>
          <w:sz w:val="28"/>
          <w:szCs w:val="28"/>
        </w:rPr>
        <w:t xml:space="preserve"> заходи,</w:t>
      </w:r>
      <w:r>
        <w:rPr>
          <w:rFonts w:ascii="Times New Roman" w:hAnsi="Times New Roman"/>
          <w:sz w:val="28"/>
          <w:szCs w:val="28"/>
        </w:rPr>
        <w:t xml:space="preserve"> в тому числі</w:t>
      </w:r>
      <w:r w:rsidR="000F5D8A">
        <w:rPr>
          <w:rFonts w:ascii="Times New Roman" w:hAnsi="Times New Roman"/>
          <w:sz w:val="28"/>
          <w:szCs w:val="28"/>
        </w:rPr>
        <w:t xml:space="preserve"> тематичні та розважальні</w:t>
      </w:r>
      <w:r>
        <w:rPr>
          <w:rFonts w:ascii="Times New Roman" w:hAnsi="Times New Roman"/>
          <w:sz w:val="28"/>
          <w:szCs w:val="28"/>
        </w:rPr>
        <w:t xml:space="preserve">, заходи приурочені до державних та релігійних свят, кожного місяця проводиться день іменинника. Не стоять осторонь відвідувачі денного відділення від допомоги військовим, кожного тижня долучаються до плетіння захисних сіток, власноруч виготовляють подушки для військових. </w:t>
      </w:r>
    </w:p>
    <w:p w:rsidR="003C5B6A" w:rsidRPr="00C51820" w:rsidRDefault="003C5B6A" w:rsidP="00290CB4">
      <w:pPr>
        <w:ind w:firstLine="567"/>
        <w:jc w:val="both"/>
        <w:rPr>
          <w:rFonts w:ascii="Times New Roman" w:hAnsi="Times New Roman"/>
          <w:sz w:val="28"/>
          <w:szCs w:val="28"/>
        </w:rPr>
      </w:pPr>
      <w:r>
        <w:rPr>
          <w:rFonts w:ascii="Times New Roman" w:hAnsi="Times New Roman"/>
          <w:sz w:val="28"/>
          <w:szCs w:val="28"/>
        </w:rPr>
        <w:t xml:space="preserve">Для наближення соціальних послуг до мешканців сільської місцевості у територіальному центрі функціонує </w:t>
      </w:r>
      <w:proofErr w:type="spellStart"/>
      <w:r>
        <w:rPr>
          <w:rFonts w:ascii="Times New Roman" w:hAnsi="Times New Roman"/>
          <w:sz w:val="28"/>
          <w:szCs w:val="28"/>
        </w:rPr>
        <w:t>м</w:t>
      </w:r>
      <w:r w:rsidRPr="00C51820">
        <w:rPr>
          <w:rFonts w:ascii="Times New Roman" w:hAnsi="Times New Roman"/>
          <w:sz w:val="28"/>
          <w:szCs w:val="28"/>
        </w:rPr>
        <w:t>ультидисциплінарн</w:t>
      </w:r>
      <w:r>
        <w:rPr>
          <w:rFonts w:ascii="Times New Roman" w:hAnsi="Times New Roman"/>
          <w:sz w:val="28"/>
          <w:szCs w:val="28"/>
        </w:rPr>
        <w:t>а</w:t>
      </w:r>
      <w:proofErr w:type="spellEnd"/>
      <w:r w:rsidRPr="00C51820">
        <w:rPr>
          <w:rFonts w:ascii="Times New Roman" w:hAnsi="Times New Roman"/>
          <w:sz w:val="28"/>
          <w:szCs w:val="28"/>
        </w:rPr>
        <w:t xml:space="preserve"> команд</w:t>
      </w:r>
      <w:r w:rsidR="000F5D8A">
        <w:rPr>
          <w:rFonts w:ascii="Times New Roman" w:hAnsi="Times New Roman"/>
          <w:sz w:val="28"/>
          <w:szCs w:val="28"/>
        </w:rPr>
        <w:t>а, якою</w:t>
      </w:r>
      <w:r w:rsidRPr="00C51820">
        <w:rPr>
          <w:rFonts w:ascii="Times New Roman" w:hAnsi="Times New Roman"/>
          <w:sz w:val="28"/>
          <w:szCs w:val="28"/>
        </w:rPr>
        <w:t xml:space="preserve"> за рік було організовано </w:t>
      </w:r>
      <w:r>
        <w:rPr>
          <w:rFonts w:ascii="Times New Roman" w:hAnsi="Times New Roman"/>
          <w:sz w:val="28"/>
          <w:szCs w:val="28"/>
        </w:rPr>
        <w:t>26</w:t>
      </w:r>
      <w:r w:rsidR="000F5D8A">
        <w:rPr>
          <w:rFonts w:ascii="Times New Roman" w:hAnsi="Times New Roman"/>
          <w:sz w:val="28"/>
          <w:szCs w:val="28"/>
        </w:rPr>
        <w:t xml:space="preserve"> </w:t>
      </w:r>
      <w:r w:rsidRPr="00C51820">
        <w:rPr>
          <w:rFonts w:ascii="Times New Roman" w:hAnsi="Times New Roman"/>
          <w:sz w:val="28"/>
          <w:szCs w:val="28"/>
        </w:rPr>
        <w:t>виїздів по селах громади</w:t>
      </w:r>
      <w:r>
        <w:rPr>
          <w:rFonts w:ascii="Times New Roman" w:hAnsi="Times New Roman"/>
          <w:sz w:val="28"/>
          <w:szCs w:val="28"/>
        </w:rPr>
        <w:t>.</w:t>
      </w:r>
    </w:p>
    <w:p w:rsidR="003C5B6A" w:rsidRDefault="003C5B6A" w:rsidP="00290CB4">
      <w:pPr>
        <w:ind w:firstLine="567"/>
        <w:jc w:val="both"/>
        <w:rPr>
          <w:rFonts w:ascii="Times New Roman" w:hAnsi="Times New Roman"/>
          <w:sz w:val="28"/>
          <w:szCs w:val="28"/>
        </w:rPr>
      </w:pPr>
      <w:r w:rsidRPr="000F5D8A">
        <w:rPr>
          <w:rFonts w:ascii="Times New Roman" w:hAnsi="Times New Roman"/>
          <w:i/>
          <w:sz w:val="28"/>
          <w:szCs w:val="28"/>
          <w:u w:val="single"/>
        </w:rPr>
        <w:t>Відділення стаціонарного догляду для постійного або тимчасового проживання</w:t>
      </w:r>
      <w:r w:rsidRPr="00C51820">
        <w:rPr>
          <w:rFonts w:ascii="Times New Roman" w:hAnsi="Times New Roman"/>
          <w:sz w:val="28"/>
          <w:szCs w:val="28"/>
        </w:rPr>
        <w:t xml:space="preserve"> </w:t>
      </w:r>
      <w:r>
        <w:rPr>
          <w:rFonts w:ascii="Times New Roman" w:hAnsi="Times New Roman"/>
          <w:sz w:val="28"/>
          <w:szCs w:val="28"/>
        </w:rPr>
        <w:t xml:space="preserve">наразі тимчасово евакуйоване до геріатричного пансіонату. </w:t>
      </w:r>
    </w:p>
    <w:p w:rsidR="00EB39AA" w:rsidRPr="004A615C" w:rsidRDefault="003F220F" w:rsidP="00290CB4">
      <w:pPr>
        <w:shd w:val="clear" w:color="auto" w:fill="FFFFFF"/>
        <w:ind w:firstLine="567"/>
        <w:jc w:val="both"/>
        <w:rPr>
          <w:rFonts w:ascii="Times New Roman" w:hAnsi="Times New Roman" w:cs="Times New Roman"/>
          <w:bCs/>
          <w:sz w:val="28"/>
          <w:szCs w:val="28"/>
        </w:rPr>
      </w:pPr>
      <w:r>
        <w:rPr>
          <w:rFonts w:ascii="Times New Roman" w:eastAsia="Times New Roman" w:hAnsi="Times New Roman"/>
          <w:bCs/>
          <w:sz w:val="28"/>
          <w:szCs w:val="28"/>
          <w:lang w:eastAsia="ru-RU"/>
        </w:rPr>
        <w:t xml:space="preserve">В установі працює </w:t>
      </w:r>
      <w:r w:rsidRPr="00C46602">
        <w:rPr>
          <w:rFonts w:ascii="Times New Roman" w:eastAsia="Times New Roman" w:hAnsi="Times New Roman"/>
          <w:bCs/>
          <w:i/>
          <w:sz w:val="28"/>
          <w:szCs w:val="28"/>
          <w:u w:val="single"/>
          <w:lang w:eastAsia="ru-RU"/>
        </w:rPr>
        <w:t>фахівець із супроводу ветеранів війни та демобілізованих</w:t>
      </w:r>
      <w:r>
        <w:rPr>
          <w:rFonts w:ascii="Times New Roman" w:eastAsia="Times New Roman" w:hAnsi="Times New Roman"/>
          <w:bCs/>
          <w:sz w:val="28"/>
          <w:szCs w:val="28"/>
          <w:lang w:eastAsia="ru-RU"/>
        </w:rPr>
        <w:t>.</w:t>
      </w:r>
      <w:r w:rsidR="00EB39AA">
        <w:rPr>
          <w:rFonts w:ascii="Times New Roman" w:eastAsia="Times New Roman" w:hAnsi="Times New Roman"/>
          <w:bCs/>
          <w:sz w:val="28"/>
          <w:szCs w:val="28"/>
          <w:lang w:eastAsia="ru-RU"/>
        </w:rPr>
        <w:t xml:space="preserve"> </w:t>
      </w:r>
      <w:r w:rsidR="00EB39AA" w:rsidRPr="004A615C">
        <w:rPr>
          <w:rFonts w:ascii="Times New Roman" w:eastAsia="Times New Roman" w:hAnsi="Times New Roman" w:cs="Times New Roman"/>
          <w:bCs/>
          <w:sz w:val="28"/>
          <w:szCs w:val="28"/>
        </w:rPr>
        <w:t xml:space="preserve">Основними завданнями фахівця є: </w:t>
      </w:r>
    </w:p>
    <w:p w:rsidR="00EB39AA" w:rsidRPr="004A615C" w:rsidRDefault="00EB39AA" w:rsidP="00290CB4">
      <w:pPr>
        <w:shd w:val="clear" w:color="auto" w:fill="FFFFFF"/>
        <w:ind w:firstLine="567"/>
        <w:jc w:val="both"/>
        <w:rPr>
          <w:rFonts w:ascii="Times New Roman" w:eastAsia="Times New Roman" w:hAnsi="Times New Roman"/>
          <w:bCs/>
          <w:sz w:val="28"/>
          <w:szCs w:val="28"/>
          <w:lang w:val="ru-RU" w:eastAsia="ru-RU"/>
        </w:rPr>
      </w:pPr>
      <w:r w:rsidRPr="004A615C">
        <w:rPr>
          <w:rFonts w:ascii="Times New Roman" w:eastAsia="Times New Roman" w:hAnsi="Times New Roman"/>
          <w:bCs/>
          <w:sz w:val="28"/>
          <w:szCs w:val="28"/>
          <w:lang w:eastAsia="ru-RU"/>
        </w:rPr>
        <w:t>- надання інформації про права та пільги для ветеранів і членів їхніх сімей;</w:t>
      </w:r>
    </w:p>
    <w:p w:rsidR="00EB39AA" w:rsidRPr="004A615C" w:rsidRDefault="00EB39AA" w:rsidP="00290CB4">
      <w:pPr>
        <w:shd w:val="clear" w:color="auto" w:fill="FFFFFF"/>
        <w:ind w:firstLine="567"/>
        <w:jc w:val="both"/>
        <w:rPr>
          <w:rFonts w:ascii="Times New Roman" w:eastAsia="Times New Roman" w:hAnsi="Times New Roman"/>
          <w:bCs/>
          <w:sz w:val="28"/>
          <w:szCs w:val="28"/>
          <w:lang w:val="ru-RU" w:eastAsia="ru-RU"/>
        </w:rPr>
      </w:pPr>
      <w:r w:rsidRPr="004A615C">
        <w:rPr>
          <w:rFonts w:ascii="Times New Roman" w:eastAsia="Times New Roman" w:hAnsi="Times New Roman"/>
          <w:bCs/>
          <w:sz w:val="28"/>
          <w:szCs w:val="28"/>
          <w:lang w:eastAsia="ru-RU"/>
        </w:rPr>
        <w:t>- допомога у підготовці документів для отримання соціальних виплат та інших видів підтримки;</w:t>
      </w:r>
    </w:p>
    <w:p w:rsidR="00EB39AA" w:rsidRPr="004A615C" w:rsidRDefault="00EB39AA" w:rsidP="00290CB4">
      <w:pPr>
        <w:shd w:val="clear" w:color="auto" w:fill="FFFFFF"/>
        <w:ind w:firstLine="567"/>
        <w:jc w:val="both"/>
        <w:rPr>
          <w:rFonts w:ascii="Times New Roman" w:eastAsia="Times New Roman" w:hAnsi="Times New Roman"/>
          <w:bCs/>
          <w:sz w:val="28"/>
          <w:szCs w:val="28"/>
          <w:lang w:val="ru-RU" w:eastAsia="ru-RU"/>
        </w:rPr>
      </w:pPr>
      <w:r w:rsidRPr="004A615C">
        <w:rPr>
          <w:rFonts w:ascii="Times New Roman" w:eastAsia="Times New Roman" w:hAnsi="Times New Roman"/>
          <w:bCs/>
          <w:sz w:val="28"/>
          <w:szCs w:val="28"/>
          <w:lang w:eastAsia="ru-RU"/>
        </w:rPr>
        <w:t>- супровід у питаннях медичної чи психологічної реабілітації;</w:t>
      </w:r>
    </w:p>
    <w:p w:rsidR="00EB39AA" w:rsidRPr="004A615C" w:rsidRDefault="00EB39AA" w:rsidP="00290CB4">
      <w:pPr>
        <w:shd w:val="clear" w:color="auto" w:fill="FFFFFF"/>
        <w:ind w:firstLine="567"/>
        <w:jc w:val="both"/>
        <w:rPr>
          <w:rFonts w:ascii="Times New Roman" w:eastAsia="Times New Roman" w:hAnsi="Times New Roman"/>
          <w:bCs/>
          <w:sz w:val="28"/>
          <w:szCs w:val="28"/>
          <w:lang w:val="ru-RU" w:eastAsia="ru-RU"/>
        </w:rPr>
      </w:pPr>
      <w:r w:rsidRPr="004A615C">
        <w:rPr>
          <w:rFonts w:ascii="Times New Roman" w:eastAsia="Times New Roman" w:hAnsi="Times New Roman"/>
          <w:bCs/>
          <w:sz w:val="28"/>
          <w:szCs w:val="28"/>
          <w:lang w:eastAsia="ru-RU"/>
        </w:rPr>
        <w:t>- консультації з житлових, освітніх та інших важливих питань;</w:t>
      </w:r>
    </w:p>
    <w:p w:rsidR="003F220F" w:rsidRDefault="00EB39AA" w:rsidP="00290CB4">
      <w:pPr>
        <w:shd w:val="clear" w:color="auto" w:fill="FFFFFF"/>
        <w:ind w:firstLine="567"/>
        <w:jc w:val="both"/>
        <w:rPr>
          <w:rFonts w:ascii="Times New Roman" w:eastAsia="Times New Roman" w:hAnsi="Times New Roman"/>
          <w:bCs/>
          <w:sz w:val="28"/>
          <w:szCs w:val="28"/>
          <w:lang w:eastAsia="ru-RU"/>
        </w:rPr>
      </w:pPr>
      <w:r w:rsidRPr="004A615C">
        <w:rPr>
          <w:rFonts w:ascii="Times New Roman" w:eastAsia="Times New Roman" w:hAnsi="Times New Roman"/>
          <w:bCs/>
          <w:sz w:val="28"/>
          <w:szCs w:val="28"/>
          <w:lang w:eastAsia="ru-RU"/>
        </w:rPr>
        <w:t>- зв’язок із державними установами, службами або громадськими організаціями.</w:t>
      </w:r>
    </w:p>
    <w:p w:rsidR="004A615C" w:rsidRDefault="004A615C" w:rsidP="00290CB4">
      <w:pPr>
        <w:shd w:val="clear" w:color="auto" w:fill="FFFFFF"/>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 звітному періоді</w:t>
      </w:r>
      <w:r w:rsidR="00FF75CA">
        <w:rPr>
          <w:rFonts w:ascii="Times New Roman" w:eastAsia="Times New Roman" w:hAnsi="Times New Roman"/>
          <w:bCs/>
          <w:sz w:val="28"/>
          <w:szCs w:val="28"/>
          <w:lang w:eastAsia="ru-RU"/>
        </w:rPr>
        <w:t xml:space="preserve"> здійснено супровід 64-х осіб</w:t>
      </w:r>
      <w:r w:rsidR="004D065C">
        <w:rPr>
          <w:rFonts w:ascii="Times New Roman" w:eastAsia="Times New Roman" w:hAnsi="Times New Roman"/>
          <w:bCs/>
          <w:sz w:val="28"/>
          <w:szCs w:val="28"/>
          <w:lang w:eastAsia="ru-RU"/>
        </w:rPr>
        <w:t>.</w:t>
      </w:r>
    </w:p>
    <w:p w:rsidR="003F220F" w:rsidRDefault="003F220F" w:rsidP="00290CB4">
      <w:pPr>
        <w:shd w:val="clear" w:color="auto" w:fill="FFFFFF"/>
        <w:ind w:firstLine="567"/>
        <w:jc w:val="both"/>
        <w:rPr>
          <w:rFonts w:ascii="Times New Roman" w:eastAsia="Times New Roman" w:hAnsi="Times New Roman"/>
          <w:bCs/>
          <w:sz w:val="28"/>
          <w:szCs w:val="28"/>
          <w:lang w:eastAsia="ru-RU"/>
        </w:rPr>
      </w:pPr>
    </w:p>
    <w:p w:rsidR="008D5899" w:rsidRDefault="00201893" w:rsidP="00276E47">
      <w:pPr>
        <w:shd w:val="clear" w:color="auto" w:fill="FFFFFF"/>
        <w:ind w:firstLine="567"/>
        <w:jc w:val="both"/>
        <w:rPr>
          <w:rFonts w:ascii="Times New Roman" w:hAnsi="Times New Roman" w:cs="Times New Roman"/>
          <w:sz w:val="28"/>
          <w:szCs w:val="28"/>
        </w:rPr>
      </w:pPr>
      <w:r w:rsidRPr="008D5899">
        <w:rPr>
          <w:rFonts w:ascii="Times New Roman" w:eastAsia="Arial" w:hAnsi="Times New Roman" w:cs="Times New Roman"/>
          <w:b/>
          <w:color w:val="auto"/>
          <w:sz w:val="28"/>
          <w:szCs w:val="28"/>
        </w:rPr>
        <w:t>Сектор соціального захисту населення Сновської міської ради</w:t>
      </w:r>
      <w:r w:rsidR="001110C9">
        <w:rPr>
          <w:rFonts w:ascii="Times New Roman" w:eastAsia="Arial" w:hAnsi="Times New Roman" w:cs="Times New Roman"/>
          <w:b/>
          <w:color w:val="auto"/>
          <w:sz w:val="28"/>
          <w:szCs w:val="28"/>
        </w:rPr>
        <w:t>,</w:t>
      </w:r>
      <w:r w:rsidRPr="00776079">
        <w:rPr>
          <w:rFonts w:ascii="Times New Roman" w:eastAsia="Arial" w:hAnsi="Times New Roman" w:cs="Times New Roman"/>
          <w:b/>
          <w:color w:val="943634" w:themeColor="accent2" w:themeShade="BF"/>
          <w:sz w:val="28"/>
          <w:szCs w:val="28"/>
        </w:rPr>
        <w:t xml:space="preserve"> </w:t>
      </w:r>
      <w:r w:rsidR="008D5899" w:rsidRPr="00DA5F5C">
        <w:rPr>
          <w:rFonts w:ascii="Times New Roman" w:hAnsi="Times New Roman" w:cs="Times New Roman"/>
          <w:sz w:val="28"/>
          <w:szCs w:val="28"/>
        </w:rPr>
        <w:t>відповідно до покладених на нього завдань</w:t>
      </w:r>
      <w:r w:rsidR="001110C9">
        <w:rPr>
          <w:rFonts w:ascii="Times New Roman" w:hAnsi="Times New Roman" w:cs="Times New Roman"/>
          <w:sz w:val="28"/>
          <w:szCs w:val="28"/>
        </w:rPr>
        <w:t>,</w:t>
      </w:r>
      <w:r w:rsidR="008D5899" w:rsidRPr="00DA5F5C">
        <w:rPr>
          <w:rFonts w:ascii="Times New Roman" w:hAnsi="Times New Roman" w:cs="Times New Roman"/>
          <w:sz w:val="28"/>
          <w:szCs w:val="28"/>
        </w:rPr>
        <w:t xml:space="preserve">  протягом</w:t>
      </w:r>
      <w:r w:rsidR="005A670F">
        <w:rPr>
          <w:rFonts w:ascii="Times New Roman" w:hAnsi="Times New Roman" w:cs="Times New Roman"/>
          <w:sz w:val="28"/>
          <w:szCs w:val="28"/>
        </w:rPr>
        <w:t xml:space="preserve"> 9</w:t>
      </w:r>
      <w:r w:rsidR="008D5899">
        <w:rPr>
          <w:rFonts w:ascii="Times New Roman" w:hAnsi="Times New Roman" w:cs="Times New Roman"/>
          <w:sz w:val="28"/>
          <w:szCs w:val="28"/>
        </w:rPr>
        <w:t xml:space="preserve"> місяців </w:t>
      </w:r>
      <w:r w:rsidR="008D5899" w:rsidRPr="00DA5F5C">
        <w:rPr>
          <w:rFonts w:ascii="Times New Roman" w:hAnsi="Times New Roman" w:cs="Times New Roman"/>
          <w:sz w:val="28"/>
          <w:szCs w:val="28"/>
        </w:rPr>
        <w:t xml:space="preserve"> 202</w:t>
      </w:r>
      <w:r w:rsidR="008D5899">
        <w:rPr>
          <w:rFonts w:ascii="Times New Roman" w:hAnsi="Times New Roman" w:cs="Times New Roman"/>
          <w:sz w:val="28"/>
          <w:szCs w:val="28"/>
        </w:rPr>
        <w:t>5</w:t>
      </w:r>
      <w:r w:rsidR="008D5899" w:rsidRPr="00DA5F5C">
        <w:rPr>
          <w:rFonts w:ascii="Times New Roman" w:hAnsi="Times New Roman" w:cs="Times New Roman"/>
          <w:sz w:val="28"/>
          <w:szCs w:val="28"/>
        </w:rPr>
        <w:t xml:space="preserve"> року  здійснював заходи щодо попередження виникнення складних життєвих обставин  та вирішення соціальних проблем мешканців громади.</w:t>
      </w:r>
    </w:p>
    <w:p w:rsidR="008D5899" w:rsidRPr="00962BC5" w:rsidRDefault="008D5899" w:rsidP="00276E47">
      <w:pPr>
        <w:shd w:val="clear" w:color="auto" w:fill="FFFFFF"/>
        <w:ind w:firstLine="567"/>
        <w:jc w:val="both"/>
        <w:rPr>
          <w:rFonts w:ascii="Times New Roman" w:hAnsi="Times New Roman" w:cs="Times New Roman"/>
          <w:sz w:val="28"/>
          <w:szCs w:val="28"/>
        </w:rPr>
      </w:pPr>
      <w:r w:rsidRPr="00962BC5">
        <w:rPr>
          <w:rFonts w:ascii="Times New Roman" w:hAnsi="Times New Roman" w:cs="Times New Roman"/>
          <w:sz w:val="28"/>
          <w:szCs w:val="28"/>
        </w:rPr>
        <w:t xml:space="preserve">Для забезпечення прав та інтересів жителів громади, які потребують соціальних послуг, зокрема  </w:t>
      </w:r>
      <w:r w:rsidRPr="00962BC5">
        <w:rPr>
          <w:rFonts w:ascii="Times New Roman" w:eastAsia="Times New Roman" w:hAnsi="Times New Roman" w:cs="Times New Roman"/>
          <w:sz w:val="28"/>
          <w:szCs w:val="28"/>
          <w:bdr w:val="none" w:sz="0" w:space="0" w:color="auto" w:frame="1"/>
          <w:lang w:eastAsia="ru-RU"/>
        </w:rPr>
        <w:t>осіб  з інвалідністю, людей похилого віку, осіб</w:t>
      </w:r>
      <w:r>
        <w:rPr>
          <w:rFonts w:ascii="Times New Roman" w:eastAsia="Times New Roman" w:hAnsi="Times New Roman" w:cs="Times New Roman"/>
          <w:sz w:val="28"/>
          <w:szCs w:val="28"/>
          <w:bdr w:val="none" w:sz="0" w:space="0" w:color="auto" w:frame="1"/>
          <w:lang w:eastAsia="ru-RU"/>
        </w:rPr>
        <w:t xml:space="preserve"> які</w:t>
      </w:r>
      <w:r w:rsidRPr="00962BC5">
        <w:rPr>
          <w:rFonts w:ascii="Times New Roman" w:eastAsia="Times New Roman" w:hAnsi="Times New Roman" w:cs="Times New Roman"/>
          <w:sz w:val="28"/>
          <w:szCs w:val="28"/>
          <w:bdr w:val="none" w:sz="0" w:space="0" w:color="auto" w:frame="1"/>
          <w:lang w:eastAsia="ru-RU"/>
        </w:rPr>
        <w:t xml:space="preserve"> </w:t>
      </w:r>
      <w:r w:rsidRPr="00962BC5">
        <w:rPr>
          <w:rFonts w:ascii="Times New Roman" w:eastAsia="Times New Roman" w:hAnsi="Times New Roman" w:cs="Times New Roman"/>
          <w:sz w:val="28"/>
          <w:szCs w:val="28"/>
          <w:bdr w:val="none" w:sz="0" w:space="0" w:color="auto" w:frame="1"/>
          <w:lang w:eastAsia="ru-RU"/>
        </w:rPr>
        <w:lastRenderedPageBreak/>
        <w:t xml:space="preserve">опинилися в складних життєвих обставинах,  у секторі  </w:t>
      </w:r>
      <w:r w:rsidRPr="00962BC5">
        <w:rPr>
          <w:rFonts w:ascii="Times New Roman" w:hAnsi="Times New Roman" w:cs="Times New Roman"/>
          <w:sz w:val="28"/>
          <w:szCs w:val="28"/>
        </w:rPr>
        <w:t>з початку року переглянуто та опрацьовано</w:t>
      </w:r>
      <w:r>
        <w:rPr>
          <w:rFonts w:ascii="Times New Roman" w:hAnsi="Times New Roman" w:cs="Times New Roman"/>
          <w:sz w:val="28"/>
          <w:szCs w:val="28"/>
        </w:rPr>
        <w:t xml:space="preserve">  438 </w:t>
      </w:r>
      <w:r w:rsidRPr="00962BC5">
        <w:rPr>
          <w:rFonts w:ascii="Times New Roman" w:hAnsi="Times New Roman" w:cs="Times New Roman"/>
          <w:sz w:val="28"/>
          <w:szCs w:val="28"/>
        </w:rPr>
        <w:t xml:space="preserve"> справ  громадян, які  отримують соціальні  послуги  </w:t>
      </w:r>
      <w:r w:rsidRPr="00962BC5">
        <w:rPr>
          <w:rFonts w:ascii="Times New Roman" w:eastAsia="Times New Roman" w:hAnsi="Times New Roman" w:cs="Times New Roman"/>
          <w:sz w:val="28"/>
          <w:szCs w:val="28"/>
          <w:bdr w:val="none" w:sz="0" w:space="0" w:color="auto" w:frame="1"/>
          <w:lang w:eastAsia="ru-RU"/>
        </w:rPr>
        <w:t xml:space="preserve">«Догляд  вдома», «Соціальна адаптація», «Натуральна допомога» у </w:t>
      </w:r>
      <w:proofErr w:type="spellStart"/>
      <w:r w:rsidRPr="00962BC5">
        <w:rPr>
          <w:rFonts w:ascii="Times New Roman" w:eastAsia="Times New Roman" w:hAnsi="Times New Roman" w:cs="Times New Roman"/>
          <w:sz w:val="28"/>
          <w:szCs w:val="28"/>
          <w:bdr w:val="none" w:sz="0" w:space="0" w:color="auto" w:frame="1"/>
          <w:lang w:eastAsia="ru-RU"/>
        </w:rPr>
        <w:t>КУ</w:t>
      </w:r>
      <w:proofErr w:type="spellEnd"/>
      <w:r w:rsidRPr="00962BC5">
        <w:rPr>
          <w:rFonts w:ascii="Times New Roman" w:eastAsia="Times New Roman" w:hAnsi="Times New Roman" w:cs="Times New Roman"/>
          <w:sz w:val="28"/>
          <w:szCs w:val="28"/>
          <w:bdr w:val="none" w:sz="0" w:space="0" w:color="auto" w:frame="1"/>
          <w:lang w:eastAsia="ru-RU"/>
        </w:rPr>
        <w:t xml:space="preserve"> «Територіальний центр соціального обслуговування (надання соціальних послуг)» </w:t>
      </w:r>
      <w:proofErr w:type="spellStart"/>
      <w:r w:rsidRPr="00962BC5">
        <w:rPr>
          <w:rFonts w:ascii="Times New Roman" w:eastAsia="Times New Roman" w:hAnsi="Times New Roman" w:cs="Times New Roman"/>
          <w:sz w:val="28"/>
          <w:szCs w:val="28"/>
          <w:bdr w:val="none" w:sz="0" w:space="0" w:color="auto" w:frame="1"/>
          <w:lang w:eastAsia="ru-RU"/>
        </w:rPr>
        <w:t>Сновської</w:t>
      </w:r>
      <w:proofErr w:type="spellEnd"/>
      <w:r w:rsidRPr="00962BC5">
        <w:rPr>
          <w:rFonts w:ascii="Times New Roman" w:eastAsia="Times New Roman" w:hAnsi="Times New Roman" w:cs="Times New Roman"/>
          <w:sz w:val="28"/>
          <w:szCs w:val="28"/>
          <w:bdr w:val="none" w:sz="0" w:space="0" w:color="auto" w:frame="1"/>
          <w:lang w:eastAsia="ru-RU"/>
        </w:rPr>
        <w:t xml:space="preserve"> міської ради </w:t>
      </w:r>
      <w:r w:rsidRPr="00962BC5">
        <w:rPr>
          <w:rFonts w:ascii="Times New Roman" w:hAnsi="Times New Roman" w:cs="Times New Roman"/>
          <w:sz w:val="28"/>
          <w:szCs w:val="28"/>
        </w:rPr>
        <w:t xml:space="preserve">та   прийнято   </w:t>
      </w:r>
      <w:r>
        <w:rPr>
          <w:rFonts w:ascii="Times New Roman" w:hAnsi="Times New Roman" w:cs="Times New Roman"/>
          <w:sz w:val="28"/>
          <w:szCs w:val="28"/>
        </w:rPr>
        <w:t>438</w:t>
      </w:r>
      <w:r w:rsidRPr="00962BC5">
        <w:rPr>
          <w:rFonts w:ascii="Times New Roman" w:hAnsi="Times New Roman" w:cs="Times New Roman"/>
          <w:sz w:val="28"/>
          <w:szCs w:val="28"/>
        </w:rPr>
        <w:t xml:space="preserve">  рішень про надання / припинення надання соціальних послуг.</w:t>
      </w:r>
    </w:p>
    <w:p w:rsidR="008D5899" w:rsidRDefault="008D5899" w:rsidP="00276E47">
      <w:pPr>
        <w:pStyle w:val="af7"/>
        <w:shd w:val="clear" w:color="auto" w:fill="FFFFFF"/>
        <w:ind w:left="0" w:firstLine="567"/>
        <w:jc w:val="both"/>
        <w:rPr>
          <w:rFonts w:eastAsia="Calibri"/>
          <w:noProof/>
          <w:sz w:val="28"/>
          <w:szCs w:val="28"/>
          <w:lang w:val="uk-UA"/>
        </w:rPr>
      </w:pPr>
      <w:r w:rsidRPr="005A670F">
        <w:rPr>
          <w:sz w:val="28"/>
          <w:szCs w:val="28"/>
          <w:bdr w:val="none" w:sz="0" w:space="0" w:color="auto" w:frame="1"/>
          <w:lang w:val="uk-UA"/>
        </w:rPr>
        <w:t xml:space="preserve">Проведено 36 </w:t>
      </w:r>
      <w:r w:rsidRPr="005A670F">
        <w:rPr>
          <w:bCs/>
          <w:iCs/>
          <w:sz w:val="28"/>
          <w:szCs w:val="28"/>
          <w:lang w:val="uk-UA"/>
        </w:rPr>
        <w:t xml:space="preserve">засідань </w:t>
      </w:r>
      <w:r w:rsidRPr="005A670F">
        <w:rPr>
          <w:sz w:val="28"/>
          <w:szCs w:val="28"/>
          <w:lang w:val="uk-UA"/>
        </w:rPr>
        <w:t xml:space="preserve">комісії для  проведення </w:t>
      </w:r>
      <w:r w:rsidRPr="005A670F">
        <w:rPr>
          <w:sz w:val="28"/>
          <w:szCs w:val="28"/>
          <w:shd w:val="clear" w:color="auto" w:fill="FFFFFF"/>
          <w:lang w:val="uk-UA"/>
        </w:rPr>
        <w:t>комплексного  визначення ступеня індивідуальних потреб особи, яка потребує надання соціальних  послуг   </w:t>
      </w:r>
      <w:proofErr w:type="spellStart"/>
      <w:r w:rsidRPr="005A670F">
        <w:rPr>
          <w:sz w:val="28"/>
          <w:szCs w:val="28"/>
          <w:shd w:val="clear" w:color="auto" w:fill="FFFFFF"/>
          <w:lang w:val="uk-UA"/>
        </w:rPr>
        <w:t>Сновської</w:t>
      </w:r>
      <w:proofErr w:type="spellEnd"/>
      <w:r w:rsidRPr="005A670F">
        <w:rPr>
          <w:sz w:val="28"/>
          <w:szCs w:val="28"/>
          <w:shd w:val="clear" w:color="auto" w:fill="FFFFFF"/>
          <w:lang w:val="uk-UA"/>
        </w:rPr>
        <w:t xml:space="preserve"> міської територіальної громади,</w:t>
      </w:r>
      <w:r>
        <w:rPr>
          <w:sz w:val="28"/>
          <w:szCs w:val="28"/>
          <w:shd w:val="clear" w:color="auto" w:fill="FFFFFF"/>
          <w:lang w:val="uk-UA"/>
        </w:rPr>
        <w:t xml:space="preserve"> за результатами яких п</w:t>
      </w:r>
      <w:r w:rsidRPr="00DE4C7E">
        <w:rPr>
          <w:sz w:val="28"/>
          <w:szCs w:val="28"/>
          <w:shd w:val="clear" w:color="auto" w:fill="FFFFFF"/>
          <w:lang w:val="uk-UA"/>
        </w:rPr>
        <w:t xml:space="preserve">ідготовлено </w:t>
      </w:r>
      <w:r>
        <w:rPr>
          <w:sz w:val="28"/>
          <w:szCs w:val="28"/>
          <w:shd w:val="clear" w:color="auto" w:fill="FFFFFF"/>
          <w:lang w:val="uk-UA"/>
        </w:rPr>
        <w:t>44</w:t>
      </w:r>
      <w:r w:rsidRPr="00DE4C7E">
        <w:rPr>
          <w:sz w:val="28"/>
          <w:szCs w:val="28"/>
          <w:shd w:val="clear" w:color="auto" w:fill="FFFFFF"/>
          <w:lang w:val="uk-UA"/>
        </w:rPr>
        <w:t xml:space="preserve"> </w:t>
      </w:r>
      <w:r>
        <w:rPr>
          <w:sz w:val="28"/>
          <w:szCs w:val="28"/>
          <w:shd w:val="clear" w:color="auto" w:fill="FFFFFF"/>
          <w:lang w:val="uk-UA"/>
        </w:rPr>
        <w:t>в</w:t>
      </w:r>
      <w:r w:rsidRPr="00DE4C7E">
        <w:rPr>
          <w:sz w:val="28"/>
          <w:szCs w:val="28"/>
          <w:shd w:val="clear" w:color="auto" w:fill="FFFFFF"/>
          <w:lang w:val="uk-UA"/>
        </w:rPr>
        <w:t xml:space="preserve">исновки </w:t>
      </w:r>
      <w:r w:rsidRPr="00DE4C7E">
        <w:rPr>
          <w:rFonts w:eastAsia="Calibri"/>
          <w:noProof/>
          <w:sz w:val="28"/>
          <w:szCs w:val="28"/>
        </w:rPr>
        <w:t>про результати комплексного визначення індивідуальних потреб особи, яка пот</w:t>
      </w:r>
      <w:r>
        <w:rPr>
          <w:rFonts w:eastAsia="Calibri"/>
          <w:noProof/>
          <w:sz w:val="28"/>
          <w:szCs w:val="28"/>
        </w:rPr>
        <w:t>ребує надання соціальних послуг</w:t>
      </w:r>
      <w:r>
        <w:rPr>
          <w:rFonts w:eastAsia="Calibri"/>
          <w:noProof/>
          <w:sz w:val="28"/>
          <w:szCs w:val="28"/>
          <w:lang w:val="uk-UA"/>
        </w:rPr>
        <w:t>.</w:t>
      </w:r>
    </w:p>
    <w:p w:rsidR="008D5899" w:rsidRPr="00AB7157" w:rsidRDefault="008D5899" w:rsidP="00276E47">
      <w:pPr>
        <w:pStyle w:val="af7"/>
        <w:shd w:val="clear" w:color="auto" w:fill="FFFFFF"/>
        <w:ind w:left="0" w:firstLine="567"/>
        <w:jc w:val="both"/>
        <w:rPr>
          <w:bCs/>
          <w:sz w:val="28"/>
          <w:szCs w:val="28"/>
          <w:bdr w:val="none" w:sz="0" w:space="0" w:color="auto" w:frame="1"/>
          <w:lang w:val="uk-UA"/>
        </w:rPr>
      </w:pPr>
      <w:r>
        <w:rPr>
          <w:bCs/>
          <w:sz w:val="28"/>
          <w:szCs w:val="28"/>
          <w:bdr w:val="none" w:sz="0" w:space="0" w:color="auto" w:frame="1"/>
          <w:lang w:val="uk-UA"/>
        </w:rPr>
        <w:t xml:space="preserve">Відповідно до </w:t>
      </w:r>
      <w:r w:rsidRPr="00E47D6E">
        <w:rPr>
          <w:sz w:val="28"/>
          <w:szCs w:val="28"/>
          <w:lang w:val="uk-UA"/>
        </w:rPr>
        <w:t xml:space="preserve">Програми підтримки народжуваності у </w:t>
      </w:r>
      <w:proofErr w:type="spellStart"/>
      <w:r w:rsidRPr="00E47D6E">
        <w:rPr>
          <w:sz w:val="28"/>
          <w:szCs w:val="28"/>
          <w:lang w:val="uk-UA"/>
        </w:rPr>
        <w:t>Сновській</w:t>
      </w:r>
      <w:proofErr w:type="spellEnd"/>
      <w:r w:rsidRPr="00E47D6E">
        <w:rPr>
          <w:sz w:val="28"/>
          <w:szCs w:val="28"/>
          <w:lang w:val="uk-UA"/>
        </w:rPr>
        <w:t xml:space="preserve"> територіальній громаді на 202</w:t>
      </w:r>
      <w:r>
        <w:rPr>
          <w:sz w:val="28"/>
          <w:szCs w:val="28"/>
          <w:lang w:val="uk-UA"/>
        </w:rPr>
        <w:t>5</w:t>
      </w:r>
      <w:r w:rsidRPr="00E47D6E">
        <w:rPr>
          <w:sz w:val="28"/>
          <w:szCs w:val="28"/>
          <w:lang w:val="uk-UA"/>
        </w:rPr>
        <w:t xml:space="preserve"> рік</w:t>
      </w:r>
      <w:r>
        <w:rPr>
          <w:sz w:val="28"/>
          <w:szCs w:val="28"/>
          <w:lang w:val="uk-UA"/>
        </w:rPr>
        <w:t>,</w:t>
      </w:r>
      <w:r w:rsidRPr="00E47D6E">
        <w:rPr>
          <w:sz w:val="28"/>
          <w:szCs w:val="28"/>
          <w:lang w:val="uk-UA"/>
        </w:rPr>
        <w:t xml:space="preserve"> </w:t>
      </w:r>
      <w:r w:rsidRPr="00AB6F09">
        <w:rPr>
          <w:lang w:val="uk-UA"/>
        </w:rPr>
        <w:t xml:space="preserve"> </w:t>
      </w:r>
      <w:r>
        <w:rPr>
          <w:bCs/>
          <w:sz w:val="28"/>
          <w:szCs w:val="28"/>
          <w:bdr w:val="none" w:sz="0" w:space="0" w:color="auto" w:frame="1"/>
          <w:lang w:val="uk-UA"/>
        </w:rPr>
        <w:t>с</w:t>
      </w:r>
      <w:r w:rsidRPr="00DA5F5C">
        <w:rPr>
          <w:bCs/>
          <w:sz w:val="28"/>
          <w:szCs w:val="28"/>
          <w:bdr w:val="none" w:sz="0" w:space="0" w:color="auto" w:frame="1"/>
          <w:lang w:val="uk-UA"/>
        </w:rPr>
        <w:t xml:space="preserve">ектором </w:t>
      </w:r>
      <w:r>
        <w:rPr>
          <w:bCs/>
          <w:sz w:val="28"/>
          <w:szCs w:val="28"/>
          <w:bdr w:val="none" w:sz="0" w:space="0" w:color="auto" w:frame="1"/>
          <w:lang w:val="uk-UA"/>
        </w:rPr>
        <w:t>протягом</w:t>
      </w:r>
      <w:r w:rsidRPr="00DA5F5C">
        <w:rPr>
          <w:bCs/>
          <w:sz w:val="28"/>
          <w:szCs w:val="28"/>
          <w:bdr w:val="none" w:sz="0" w:space="0" w:color="auto" w:frame="1"/>
        </w:rPr>
        <w:t xml:space="preserve"> </w:t>
      </w:r>
      <w:r>
        <w:rPr>
          <w:sz w:val="28"/>
          <w:szCs w:val="28"/>
          <w:lang w:val="uk-UA"/>
        </w:rPr>
        <w:t xml:space="preserve">дев’яти місяців </w:t>
      </w:r>
      <w:r w:rsidRPr="00DA5F5C">
        <w:rPr>
          <w:sz w:val="28"/>
          <w:szCs w:val="28"/>
          <w:lang w:val="uk-UA"/>
        </w:rPr>
        <w:t xml:space="preserve"> 202</w:t>
      </w:r>
      <w:r>
        <w:rPr>
          <w:sz w:val="28"/>
          <w:szCs w:val="28"/>
          <w:lang w:val="uk-UA"/>
        </w:rPr>
        <w:t>5</w:t>
      </w:r>
      <w:r w:rsidRPr="00DA5F5C">
        <w:rPr>
          <w:sz w:val="28"/>
          <w:szCs w:val="28"/>
          <w:lang w:val="uk-UA"/>
        </w:rPr>
        <w:t xml:space="preserve"> року</w:t>
      </w:r>
      <w:r>
        <w:rPr>
          <w:bCs/>
          <w:sz w:val="28"/>
          <w:szCs w:val="28"/>
          <w:bdr w:val="none" w:sz="0" w:space="0" w:color="auto" w:frame="1"/>
          <w:lang w:val="uk-UA"/>
        </w:rPr>
        <w:t xml:space="preserve"> було прийнято 40</w:t>
      </w:r>
      <w:r w:rsidRPr="00554BF0">
        <w:rPr>
          <w:bCs/>
          <w:color w:val="FF0000"/>
          <w:sz w:val="28"/>
          <w:szCs w:val="28"/>
          <w:bdr w:val="none" w:sz="0" w:space="0" w:color="auto" w:frame="1"/>
          <w:lang w:val="uk-UA"/>
        </w:rPr>
        <w:t xml:space="preserve"> </w:t>
      </w:r>
      <w:r w:rsidRPr="00ED4643">
        <w:rPr>
          <w:bCs/>
          <w:sz w:val="28"/>
          <w:szCs w:val="28"/>
          <w:bdr w:val="none" w:sz="0" w:space="0" w:color="auto" w:frame="1"/>
          <w:lang w:val="uk-UA"/>
        </w:rPr>
        <w:t>з</w:t>
      </w:r>
      <w:r>
        <w:rPr>
          <w:bCs/>
          <w:sz w:val="28"/>
          <w:szCs w:val="28"/>
          <w:bdr w:val="none" w:sz="0" w:space="0" w:color="auto" w:frame="1"/>
          <w:lang w:val="uk-UA"/>
        </w:rPr>
        <w:t>аяв.</w:t>
      </w:r>
    </w:p>
    <w:p w:rsidR="008D5899" w:rsidRDefault="008D5899" w:rsidP="00276E47">
      <w:pPr>
        <w:pStyle w:val="af7"/>
        <w:shd w:val="clear" w:color="auto" w:fill="FFFFFF"/>
        <w:ind w:left="0" w:firstLine="567"/>
        <w:jc w:val="both"/>
        <w:rPr>
          <w:sz w:val="28"/>
          <w:szCs w:val="28"/>
          <w:lang w:val="uk-UA" w:eastAsia="uk-UA"/>
        </w:rPr>
      </w:pPr>
      <w:r>
        <w:rPr>
          <w:sz w:val="28"/>
          <w:szCs w:val="28"/>
          <w:lang w:val="uk-UA" w:eastAsia="uk-UA"/>
        </w:rPr>
        <w:t>Також</w:t>
      </w:r>
      <w:r w:rsidR="001110C9">
        <w:rPr>
          <w:sz w:val="28"/>
          <w:szCs w:val="28"/>
          <w:lang w:val="uk-UA" w:eastAsia="uk-UA"/>
        </w:rPr>
        <w:t>,</w:t>
      </w:r>
      <w:r>
        <w:rPr>
          <w:sz w:val="28"/>
          <w:szCs w:val="28"/>
          <w:lang w:val="uk-UA" w:eastAsia="uk-UA"/>
        </w:rPr>
        <w:t xml:space="preserve"> відповідно до діючих Програм</w:t>
      </w:r>
      <w:r w:rsidR="001110C9">
        <w:rPr>
          <w:sz w:val="28"/>
          <w:szCs w:val="28"/>
          <w:lang w:val="uk-UA" w:eastAsia="uk-UA"/>
        </w:rPr>
        <w:t>,</w:t>
      </w:r>
      <w:r>
        <w:rPr>
          <w:sz w:val="28"/>
          <w:szCs w:val="28"/>
          <w:lang w:val="uk-UA" w:eastAsia="uk-UA"/>
        </w:rPr>
        <w:t xml:space="preserve"> сектором проводилося нарахування:</w:t>
      </w:r>
    </w:p>
    <w:p w:rsidR="008D5899" w:rsidRDefault="008D5899" w:rsidP="00114962">
      <w:pPr>
        <w:pStyle w:val="af7"/>
        <w:numPr>
          <w:ilvl w:val="0"/>
          <w:numId w:val="4"/>
        </w:numPr>
        <w:shd w:val="clear" w:color="auto" w:fill="FFFFFF"/>
        <w:ind w:left="0" w:firstLine="567"/>
        <w:jc w:val="both"/>
        <w:rPr>
          <w:sz w:val="28"/>
          <w:szCs w:val="28"/>
          <w:bdr w:val="none" w:sz="0" w:space="0" w:color="auto" w:frame="1"/>
          <w:lang w:val="uk-UA"/>
        </w:rPr>
      </w:pPr>
      <w:r w:rsidRPr="00ED4643">
        <w:rPr>
          <w:sz w:val="28"/>
          <w:szCs w:val="28"/>
          <w:bdr w:val="none" w:sz="0" w:space="0" w:color="auto" w:frame="1"/>
          <w:lang w:val="uk-UA"/>
        </w:rPr>
        <w:t>компенсації вартості проїзду хворих з хронічною нирковою недостатністю – 5 особам</w:t>
      </w:r>
      <w:r>
        <w:rPr>
          <w:sz w:val="28"/>
          <w:szCs w:val="28"/>
          <w:bdr w:val="none" w:sz="0" w:space="0" w:color="auto" w:frame="1"/>
          <w:lang w:val="uk-UA"/>
        </w:rPr>
        <w:t>;</w:t>
      </w:r>
      <w:r w:rsidRPr="00ED4643">
        <w:rPr>
          <w:sz w:val="28"/>
          <w:szCs w:val="28"/>
          <w:bdr w:val="none" w:sz="0" w:space="0" w:color="auto" w:frame="1"/>
          <w:lang w:val="uk-UA"/>
        </w:rPr>
        <w:t xml:space="preserve"> </w:t>
      </w:r>
    </w:p>
    <w:p w:rsidR="008D5899" w:rsidRDefault="008D5899" w:rsidP="00114962">
      <w:pPr>
        <w:pStyle w:val="af7"/>
        <w:numPr>
          <w:ilvl w:val="0"/>
          <w:numId w:val="4"/>
        </w:numPr>
        <w:shd w:val="clear" w:color="auto" w:fill="FFFFFF"/>
        <w:ind w:left="0" w:firstLine="567"/>
        <w:jc w:val="both"/>
        <w:rPr>
          <w:sz w:val="28"/>
          <w:szCs w:val="28"/>
          <w:bdr w:val="none" w:sz="0" w:space="0" w:color="auto" w:frame="1"/>
          <w:lang w:val="uk-UA"/>
        </w:rPr>
      </w:pPr>
      <w:r w:rsidRPr="00ED4643">
        <w:rPr>
          <w:sz w:val="28"/>
          <w:szCs w:val="28"/>
          <w:bdr w:val="none" w:sz="0" w:space="0" w:color="auto" w:frame="1"/>
          <w:lang w:val="uk-UA"/>
        </w:rPr>
        <w:t>компенсації фізичним особам, які надають соціальні послуги – 52</w:t>
      </w:r>
      <w:r>
        <w:rPr>
          <w:sz w:val="28"/>
          <w:szCs w:val="28"/>
          <w:bdr w:val="none" w:sz="0" w:space="0" w:color="auto" w:frame="1"/>
          <w:lang w:val="uk-UA"/>
        </w:rPr>
        <w:t xml:space="preserve"> особам.</w:t>
      </w:r>
    </w:p>
    <w:p w:rsidR="008D5899" w:rsidRDefault="00B71E71" w:rsidP="00276E47">
      <w:pPr>
        <w:pStyle w:val="af7"/>
        <w:shd w:val="clear" w:color="auto" w:fill="FFFFFF"/>
        <w:ind w:left="0" w:firstLine="567"/>
        <w:jc w:val="both"/>
        <w:rPr>
          <w:sz w:val="28"/>
          <w:szCs w:val="28"/>
          <w:bdr w:val="none" w:sz="0" w:space="0" w:color="auto" w:frame="1"/>
          <w:lang w:val="uk-UA"/>
        </w:rPr>
      </w:pPr>
      <w:r>
        <w:rPr>
          <w:sz w:val="28"/>
          <w:szCs w:val="28"/>
          <w:bdr w:val="none" w:sz="0" w:space="0" w:color="auto" w:frame="1"/>
          <w:lang w:val="uk-UA"/>
        </w:rPr>
        <w:t>У звітному періоді с</w:t>
      </w:r>
      <w:r w:rsidR="008D5899">
        <w:rPr>
          <w:sz w:val="28"/>
          <w:szCs w:val="28"/>
          <w:bdr w:val="none" w:sz="0" w:space="0" w:color="auto" w:frame="1"/>
          <w:lang w:val="uk-UA"/>
        </w:rPr>
        <w:t>ектор постійно співпрацював з міжнародними фондами,  громадськими організаціями щодо отримання гуманітарної, грошової допомоги внутрішньо переміщеним особам, соціально вразливим верствам населення.</w:t>
      </w:r>
    </w:p>
    <w:p w:rsidR="008D5899" w:rsidRPr="008C318E" w:rsidRDefault="008D5899" w:rsidP="00276E47">
      <w:pPr>
        <w:pStyle w:val="af7"/>
        <w:shd w:val="clear" w:color="auto" w:fill="FFFFFF"/>
        <w:ind w:left="0" w:firstLine="567"/>
        <w:jc w:val="both"/>
        <w:rPr>
          <w:sz w:val="28"/>
          <w:szCs w:val="28"/>
          <w:lang w:val="uk-UA"/>
        </w:rPr>
      </w:pPr>
      <w:r>
        <w:rPr>
          <w:sz w:val="28"/>
          <w:szCs w:val="28"/>
          <w:bdr w:val="none" w:sz="0" w:space="0" w:color="auto" w:frame="1"/>
          <w:lang w:val="uk-UA"/>
        </w:rPr>
        <w:t xml:space="preserve"> </w:t>
      </w:r>
      <w:r>
        <w:rPr>
          <w:sz w:val="28"/>
          <w:szCs w:val="28"/>
          <w:lang w:val="uk-UA"/>
        </w:rPr>
        <w:t xml:space="preserve">За зверненнями громадян соціальним інспектором </w:t>
      </w:r>
      <w:r w:rsidRPr="004D0647">
        <w:rPr>
          <w:sz w:val="28"/>
          <w:szCs w:val="28"/>
          <w:lang w:val="uk-UA"/>
        </w:rPr>
        <w:t xml:space="preserve"> </w:t>
      </w:r>
      <w:r>
        <w:rPr>
          <w:sz w:val="28"/>
          <w:szCs w:val="28"/>
          <w:lang w:val="uk-UA"/>
        </w:rPr>
        <w:t xml:space="preserve">проведено </w:t>
      </w:r>
      <w:r w:rsidRPr="004D0647">
        <w:rPr>
          <w:sz w:val="28"/>
          <w:szCs w:val="28"/>
          <w:lang w:val="uk-UA"/>
        </w:rPr>
        <w:t xml:space="preserve"> обстеження</w:t>
      </w:r>
      <w:r>
        <w:rPr>
          <w:sz w:val="28"/>
          <w:szCs w:val="28"/>
          <w:lang w:val="uk-UA"/>
        </w:rPr>
        <w:t xml:space="preserve"> </w:t>
      </w:r>
      <w:r w:rsidRPr="004D0647">
        <w:rPr>
          <w:sz w:val="28"/>
          <w:szCs w:val="28"/>
          <w:lang w:val="uk-UA"/>
        </w:rPr>
        <w:t xml:space="preserve">матеріально побутових умов  </w:t>
      </w:r>
      <w:r>
        <w:rPr>
          <w:sz w:val="28"/>
          <w:szCs w:val="28"/>
          <w:lang w:val="uk-UA"/>
        </w:rPr>
        <w:t>605</w:t>
      </w:r>
      <w:r w:rsidRPr="004D0647">
        <w:rPr>
          <w:sz w:val="28"/>
          <w:szCs w:val="28"/>
          <w:lang w:val="uk-UA"/>
        </w:rPr>
        <w:t xml:space="preserve"> домогосподарств</w:t>
      </w:r>
      <w:r>
        <w:rPr>
          <w:sz w:val="28"/>
          <w:szCs w:val="28"/>
          <w:lang w:val="uk-UA"/>
        </w:rPr>
        <w:t xml:space="preserve">, </w:t>
      </w:r>
      <w:r w:rsidRPr="008C318E">
        <w:rPr>
          <w:color w:val="000000"/>
          <w:sz w:val="28"/>
          <w:szCs w:val="28"/>
          <w:shd w:val="clear" w:color="auto" w:fill="FFFFFF"/>
        </w:rPr>
        <w:t xml:space="preserve">про </w:t>
      </w:r>
      <w:proofErr w:type="spellStart"/>
      <w:r w:rsidRPr="008C318E">
        <w:rPr>
          <w:color w:val="000000"/>
          <w:sz w:val="28"/>
          <w:szCs w:val="28"/>
          <w:shd w:val="clear" w:color="auto" w:fill="FFFFFF"/>
        </w:rPr>
        <w:t>що</w:t>
      </w:r>
      <w:proofErr w:type="spellEnd"/>
      <w:r w:rsidRPr="008C318E">
        <w:rPr>
          <w:color w:val="000000"/>
          <w:sz w:val="28"/>
          <w:szCs w:val="28"/>
          <w:shd w:val="clear" w:color="auto" w:fill="FFFFFF"/>
        </w:rPr>
        <w:t xml:space="preserve"> </w:t>
      </w:r>
      <w:proofErr w:type="spellStart"/>
      <w:r w:rsidRPr="008C318E">
        <w:rPr>
          <w:color w:val="000000"/>
          <w:sz w:val="28"/>
          <w:szCs w:val="28"/>
          <w:shd w:val="clear" w:color="auto" w:fill="FFFFFF"/>
        </w:rPr>
        <w:t>складено</w:t>
      </w:r>
      <w:proofErr w:type="spellEnd"/>
      <w:r w:rsidRPr="008C318E">
        <w:rPr>
          <w:color w:val="000000"/>
          <w:sz w:val="28"/>
          <w:szCs w:val="28"/>
          <w:shd w:val="clear" w:color="auto" w:fill="FFFFFF"/>
        </w:rPr>
        <w:t xml:space="preserve"> </w:t>
      </w:r>
      <w:proofErr w:type="spellStart"/>
      <w:r w:rsidRPr="008C318E">
        <w:rPr>
          <w:color w:val="000000"/>
          <w:sz w:val="28"/>
          <w:szCs w:val="28"/>
          <w:shd w:val="clear" w:color="auto" w:fill="FFFFFF"/>
        </w:rPr>
        <w:t>відповідно</w:t>
      </w:r>
      <w:proofErr w:type="spellEnd"/>
      <w:r w:rsidRPr="008C318E">
        <w:rPr>
          <w:color w:val="000000"/>
          <w:sz w:val="28"/>
          <w:szCs w:val="28"/>
          <w:shd w:val="clear" w:color="auto" w:fill="FFFFFF"/>
        </w:rPr>
        <w:t> </w:t>
      </w:r>
      <w:r>
        <w:rPr>
          <w:color w:val="000000"/>
          <w:sz w:val="28"/>
          <w:szCs w:val="28"/>
          <w:shd w:val="clear" w:color="auto" w:fill="FFFFFF"/>
          <w:lang w:val="uk-UA"/>
        </w:rPr>
        <w:t xml:space="preserve"> 605 </w:t>
      </w:r>
      <w:r w:rsidRPr="008C318E">
        <w:rPr>
          <w:color w:val="000000"/>
          <w:sz w:val="28"/>
          <w:szCs w:val="28"/>
          <w:shd w:val="clear" w:color="auto" w:fill="FFFFFF"/>
        </w:rPr>
        <w:t> акт</w:t>
      </w:r>
      <w:proofErr w:type="spellStart"/>
      <w:r w:rsidR="007C6408">
        <w:rPr>
          <w:color w:val="000000"/>
          <w:sz w:val="28"/>
          <w:szCs w:val="28"/>
          <w:shd w:val="clear" w:color="auto" w:fill="FFFFFF"/>
          <w:lang w:val="uk-UA"/>
        </w:rPr>
        <w:t>ів</w:t>
      </w:r>
      <w:proofErr w:type="spellEnd"/>
      <w:r w:rsidRPr="008C318E">
        <w:rPr>
          <w:color w:val="000000"/>
          <w:sz w:val="28"/>
          <w:szCs w:val="28"/>
          <w:shd w:val="clear" w:color="auto" w:fill="FFFFFF"/>
        </w:rPr>
        <w:t xml:space="preserve"> та передано до</w:t>
      </w:r>
      <w:r w:rsidRPr="008C318E">
        <w:rPr>
          <w:color w:val="000000"/>
          <w:sz w:val="28"/>
          <w:szCs w:val="28"/>
          <w:shd w:val="clear" w:color="auto" w:fill="FFFFFF"/>
          <w:lang w:val="uk-UA"/>
        </w:rPr>
        <w:t xml:space="preserve"> в</w:t>
      </w:r>
      <w:proofErr w:type="spellStart"/>
      <w:r w:rsidRPr="008C318E">
        <w:rPr>
          <w:sz w:val="28"/>
          <w:szCs w:val="28"/>
        </w:rPr>
        <w:t>ідділ</w:t>
      </w:r>
      <w:proofErr w:type="spellEnd"/>
      <w:r w:rsidRPr="008C318E">
        <w:rPr>
          <w:sz w:val="28"/>
          <w:szCs w:val="28"/>
          <w:lang w:val="uk-UA"/>
        </w:rPr>
        <w:t xml:space="preserve">у </w:t>
      </w:r>
      <w:r w:rsidRPr="008C318E">
        <w:rPr>
          <w:sz w:val="28"/>
          <w:szCs w:val="28"/>
        </w:rPr>
        <w:t xml:space="preserve"> «Центр </w:t>
      </w:r>
      <w:proofErr w:type="spellStart"/>
      <w:r w:rsidRPr="008C318E">
        <w:rPr>
          <w:sz w:val="28"/>
          <w:szCs w:val="28"/>
        </w:rPr>
        <w:t>надання</w:t>
      </w:r>
      <w:proofErr w:type="spellEnd"/>
      <w:r w:rsidRPr="008C318E">
        <w:rPr>
          <w:sz w:val="28"/>
          <w:szCs w:val="28"/>
        </w:rPr>
        <w:t xml:space="preserve"> </w:t>
      </w:r>
      <w:proofErr w:type="spellStart"/>
      <w:r w:rsidRPr="008C318E">
        <w:rPr>
          <w:sz w:val="28"/>
          <w:szCs w:val="28"/>
        </w:rPr>
        <w:t>адміністративних</w:t>
      </w:r>
      <w:proofErr w:type="spellEnd"/>
      <w:r w:rsidRPr="008C318E">
        <w:rPr>
          <w:sz w:val="28"/>
          <w:szCs w:val="28"/>
        </w:rPr>
        <w:t xml:space="preserve"> </w:t>
      </w:r>
      <w:proofErr w:type="spellStart"/>
      <w:r w:rsidRPr="008C318E">
        <w:rPr>
          <w:sz w:val="28"/>
          <w:szCs w:val="28"/>
        </w:rPr>
        <w:t>послуг</w:t>
      </w:r>
      <w:proofErr w:type="spellEnd"/>
      <w:r w:rsidRPr="008C318E">
        <w:rPr>
          <w:sz w:val="28"/>
          <w:szCs w:val="28"/>
        </w:rPr>
        <w:t xml:space="preserve">» </w:t>
      </w:r>
      <w:proofErr w:type="spellStart"/>
      <w:r w:rsidRPr="008C318E">
        <w:rPr>
          <w:sz w:val="28"/>
          <w:szCs w:val="28"/>
        </w:rPr>
        <w:t>Сновської</w:t>
      </w:r>
      <w:proofErr w:type="spellEnd"/>
      <w:r w:rsidRPr="008C318E">
        <w:rPr>
          <w:sz w:val="28"/>
          <w:szCs w:val="28"/>
        </w:rPr>
        <w:t xml:space="preserve"> </w:t>
      </w:r>
      <w:proofErr w:type="spellStart"/>
      <w:r w:rsidRPr="008C318E">
        <w:rPr>
          <w:sz w:val="28"/>
          <w:szCs w:val="28"/>
        </w:rPr>
        <w:t>міської</w:t>
      </w:r>
      <w:proofErr w:type="spellEnd"/>
      <w:r w:rsidRPr="008C318E">
        <w:rPr>
          <w:sz w:val="28"/>
          <w:szCs w:val="28"/>
        </w:rPr>
        <w:t xml:space="preserve"> ради</w:t>
      </w:r>
      <w:r w:rsidRPr="008C318E">
        <w:rPr>
          <w:color w:val="000000"/>
          <w:sz w:val="28"/>
          <w:szCs w:val="28"/>
          <w:shd w:val="clear" w:color="auto" w:fill="FFFFFF"/>
        </w:rPr>
        <w:t>.</w:t>
      </w:r>
    </w:p>
    <w:p w:rsidR="008D5899" w:rsidRDefault="008D5899" w:rsidP="00276E47">
      <w:pPr>
        <w:pStyle w:val="af7"/>
        <w:shd w:val="clear" w:color="auto" w:fill="FFFFFF"/>
        <w:ind w:left="0" w:firstLine="567"/>
        <w:jc w:val="both"/>
        <w:rPr>
          <w:sz w:val="28"/>
          <w:szCs w:val="28"/>
          <w:lang w:val="uk-UA"/>
        </w:rPr>
      </w:pPr>
      <w:r w:rsidRPr="004D0647">
        <w:rPr>
          <w:sz w:val="28"/>
          <w:szCs w:val="28"/>
          <w:lang w:val="uk-UA"/>
        </w:rPr>
        <w:t xml:space="preserve">Звернулись з заявами для підтвердження фактичного місяця проживання </w:t>
      </w:r>
      <w:r>
        <w:rPr>
          <w:sz w:val="28"/>
          <w:szCs w:val="28"/>
          <w:lang w:val="uk-UA"/>
        </w:rPr>
        <w:t>322 особи</w:t>
      </w:r>
      <w:r w:rsidR="00B71E71">
        <w:rPr>
          <w:sz w:val="28"/>
          <w:szCs w:val="28"/>
          <w:lang w:val="uk-UA"/>
        </w:rPr>
        <w:t>.</w:t>
      </w:r>
    </w:p>
    <w:p w:rsidR="008D5899" w:rsidRPr="00D32003" w:rsidRDefault="00C0513F" w:rsidP="00276E47">
      <w:pPr>
        <w:pStyle w:val="af7"/>
        <w:shd w:val="clear" w:color="auto" w:fill="FFFFFF"/>
        <w:ind w:left="0" w:firstLine="567"/>
        <w:jc w:val="both"/>
        <w:rPr>
          <w:sz w:val="28"/>
          <w:szCs w:val="28"/>
          <w:lang w:val="uk-UA"/>
        </w:rPr>
      </w:pPr>
      <w:r>
        <w:rPr>
          <w:sz w:val="28"/>
          <w:szCs w:val="28"/>
          <w:lang w:val="uk-UA"/>
        </w:rPr>
        <w:t>П</w:t>
      </w:r>
      <w:r w:rsidR="008D5899">
        <w:rPr>
          <w:sz w:val="28"/>
          <w:szCs w:val="28"/>
          <w:lang w:val="uk-UA"/>
        </w:rPr>
        <w:t xml:space="preserve">роведено 49 засідань комісії </w:t>
      </w:r>
      <w:r w:rsidR="008D5899" w:rsidRPr="00F440EE">
        <w:rPr>
          <w:sz w:val="28"/>
          <w:szCs w:val="28"/>
          <w:lang w:val="uk-UA"/>
        </w:rPr>
        <w:t>обстеження житлового приміщення на</w:t>
      </w:r>
      <w:r w:rsidR="008D5899">
        <w:rPr>
          <w:sz w:val="28"/>
          <w:szCs w:val="28"/>
          <w:lang w:val="uk-UA"/>
        </w:rPr>
        <w:t xml:space="preserve"> </w:t>
      </w:r>
      <w:r w:rsidR="008D5899" w:rsidRPr="00F440EE">
        <w:rPr>
          <w:color w:val="000000"/>
          <w:sz w:val="28"/>
          <w:szCs w:val="28"/>
          <w:shd w:val="clear" w:color="auto" w:fill="FFFFFF"/>
          <w:lang w:val="uk-UA"/>
        </w:rPr>
        <w:t>наявність/відсутність пічного опалення та/або кухонного вогнища на твердому паливі</w:t>
      </w:r>
      <w:r w:rsidR="008D5899">
        <w:rPr>
          <w:color w:val="000000"/>
          <w:sz w:val="28"/>
          <w:szCs w:val="28"/>
          <w:shd w:val="clear" w:color="auto" w:fill="FFFFFF"/>
          <w:lang w:val="uk-UA"/>
        </w:rPr>
        <w:t>.</w:t>
      </w:r>
    </w:p>
    <w:p w:rsidR="008D5899" w:rsidRPr="005C52F7" w:rsidRDefault="008D5899" w:rsidP="00276E47">
      <w:pPr>
        <w:pStyle w:val="af7"/>
        <w:shd w:val="clear" w:color="auto" w:fill="FFFFFF"/>
        <w:ind w:left="0" w:firstLine="567"/>
        <w:jc w:val="both"/>
        <w:rPr>
          <w:sz w:val="28"/>
          <w:szCs w:val="28"/>
          <w:lang w:val="uk-UA"/>
        </w:rPr>
      </w:pPr>
      <w:r>
        <w:rPr>
          <w:sz w:val="28"/>
          <w:szCs w:val="28"/>
          <w:lang w:val="uk-UA"/>
        </w:rPr>
        <w:t xml:space="preserve">Здійснювали </w:t>
      </w:r>
      <w:r w:rsidRPr="004D0647">
        <w:rPr>
          <w:sz w:val="28"/>
          <w:szCs w:val="28"/>
          <w:lang w:val="uk-UA"/>
        </w:rPr>
        <w:t xml:space="preserve"> прийом  заяв  </w:t>
      </w:r>
      <w:r w:rsidRPr="005C52F7">
        <w:rPr>
          <w:sz w:val="28"/>
          <w:szCs w:val="28"/>
        </w:rPr>
        <w:t xml:space="preserve"> про </w:t>
      </w:r>
      <w:proofErr w:type="spellStart"/>
      <w:r w:rsidRPr="005C52F7">
        <w:rPr>
          <w:sz w:val="28"/>
          <w:szCs w:val="28"/>
        </w:rPr>
        <w:t>надання</w:t>
      </w:r>
      <w:proofErr w:type="spellEnd"/>
      <w:r w:rsidRPr="005C52F7">
        <w:rPr>
          <w:sz w:val="28"/>
          <w:szCs w:val="28"/>
        </w:rPr>
        <w:t xml:space="preserve"> акту </w:t>
      </w:r>
      <w:proofErr w:type="spellStart"/>
      <w:r w:rsidRPr="005C52F7">
        <w:rPr>
          <w:sz w:val="28"/>
          <w:szCs w:val="28"/>
        </w:rPr>
        <w:t>встановлення</w:t>
      </w:r>
      <w:proofErr w:type="spellEnd"/>
      <w:r w:rsidRPr="005C52F7">
        <w:rPr>
          <w:sz w:val="28"/>
          <w:szCs w:val="28"/>
        </w:rPr>
        <w:t xml:space="preserve"> факту </w:t>
      </w:r>
      <w:proofErr w:type="spellStart"/>
      <w:r w:rsidRPr="005C52F7">
        <w:rPr>
          <w:sz w:val="28"/>
          <w:szCs w:val="28"/>
        </w:rPr>
        <w:t>здійснення</w:t>
      </w:r>
      <w:proofErr w:type="spellEnd"/>
      <w:r w:rsidRPr="005C52F7">
        <w:rPr>
          <w:sz w:val="28"/>
          <w:szCs w:val="28"/>
        </w:rPr>
        <w:t xml:space="preserve"> особою догляду</w:t>
      </w:r>
      <w:r>
        <w:rPr>
          <w:sz w:val="28"/>
          <w:szCs w:val="28"/>
          <w:lang w:val="uk-UA"/>
        </w:rPr>
        <w:t>.  Було прийнята 37</w:t>
      </w:r>
      <w:r w:rsidR="00C0513F">
        <w:rPr>
          <w:sz w:val="28"/>
          <w:szCs w:val="28"/>
          <w:lang w:val="uk-UA"/>
        </w:rPr>
        <w:t xml:space="preserve"> заяв</w:t>
      </w:r>
      <w:r>
        <w:rPr>
          <w:sz w:val="28"/>
          <w:szCs w:val="28"/>
          <w:lang w:val="uk-UA"/>
        </w:rPr>
        <w:t xml:space="preserve">.  </w:t>
      </w:r>
      <w:proofErr w:type="spellStart"/>
      <w:r w:rsidRPr="00DE4C7E">
        <w:rPr>
          <w:sz w:val="28"/>
          <w:szCs w:val="28"/>
          <w:bdr w:val="none" w:sz="0" w:space="0" w:color="auto" w:frame="1"/>
          <w:lang w:val="uk-UA"/>
        </w:rPr>
        <w:t>Пр</w:t>
      </w:r>
      <w:r w:rsidRPr="00DE4C7E">
        <w:rPr>
          <w:sz w:val="28"/>
          <w:szCs w:val="28"/>
          <w:bdr w:val="none" w:sz="0" w:space="0" w:color="auto" w:frame="1"/>
        </w:rPr>
        <w:t>оведено</w:t>
      </w:r>
      <w:proofErr w:type="spellEnd"/>
      <w:r w:rsidRPr="00DE4C7E">
        <w:rPr>
          <w:sz w:val="28"/>
          <w:szCs w:val="28"/>
          <w:bdr w:val="none" w:sz="0" w:space="0" w:color="auto" w:frame="1"/>
        </w:rPr>
        <w:t xml:space="preserve"> </w:t>
      </w:r>
      <w:r>
        <w:rPr>
          <w:sz w:val="28"/>
          <w:szCs w:val="28"/>
          <w:bdr w:val="none" w:sz="0" w:space="0" w:color="auto" w:frame="1"/>
          <w:lang w:val="uk-UA"/>
        </w:rPr>
        <w:t>17</w:t>
      </w:r>
      <w:r>
        <w:rPr>
          <w:sz w:val="28"/>
          <w:szCs w:val="28"/>
          <w:bdr w:val="none" w:sz="0" w:space="0" w:color="auto" w:frame="1"/>
        </w:rPr>
        <w:t xml:space="preserve"> </w:t>
      </w:r>
      <w:proofErr w:type="spellStart"/>
      <w:r w:rsidR="00C0513F">
        <w:rPr>
          <w:bCs/>
          <w:iCs/>
          <w:sz w:val="28"/>
          <w:szCs w:val="28"/>
        </w:rPr>
        <w:t>засідан</w:t>
      </w:r>
      <w:proofErr w:type="spellEnd"/>
      <w:r w:rsidR="00C0513F">
        <w:rPr>
          <w:bCs/>
          <w:iCs/>
          <w:sz w:val="28"/>
          <w:szCs w:val="28"/>
          <w:lang w:val="uk-UA"/>
        </w:rPr>
        <w:t>ь</w:t>
      </w:r>
      <w:r w:rsidRPr="005C52F7">
        <w:rPr>
          <w:bCs/>
          <w:iCs/>
          <w:sz w:val="28"/>
          <w:szCs w:val="28"/>
        </w:rPr>
        <w:t xml:space="preserve"> </w:t>
      </w:r>
      <w:proofErr w:type="spellStart"/>
      <w:r w:rsidRPr="005C52F7">
        <w:rPr>
          <w:sz w:val="28"/>
          <w:szCs w:val="28"/>
        </w:rPr>
        <w:t>комісії</w:t>
      </w:r>
      <w:proofErr w:type="spellEnd"/>
      <w:r w:rsidRPr="005C52F7">
        <w:rPr>
          <w:sz w:val="28"/>
          <w:szCs w:val="28"/>
        </w:rPr>
        <w:t xml:space="preserve"> </w:t>
      </w:r>
      <w:proofErr w:type="spellStart"/>
      <w:r w:rsidRPr="005C52F7">
        <w:rPr>
          <w:sz w:val="28"/>
          <w:szCs w:val="28"/>
        </w:rPr>
        <w:t>із</w:t>
      </w:r>
      <w:proofErr w:type="spellEnd"/>
      <w:r w:rsidRPr="005C52F7">
        <w:rPr>
          <w:sz w:val="28"/>
          <w:szCs w:val="28"/>
        </w:rPr>
        <w:t xml:space="preserve"> </w:t>
      </w:r>
      <w:r w:rsidRPr="005C52F7">
        <w:rPr>
          <w:noProof/>
          <w:sz w:val="28"/>
          <w:szCs w:val="28"/>
          <w:u w:color="000000"/>
        </w:rPr>
        <w:t xml:space="preserve"> встановлення факту здійснення особою </w:t>
      </w:r>
      <w:r w:rsidRPr="005C52F7">
        <w:rPr>
          <w:noProof/>
          <w:sz w:val="28"/>
          <w:szCs w:val="28"/>
        </w:rPr>
        <w:t>постійного догляду</w:t>
      </w:r>
      <w:r>
        <w:rPr>
          <w:sz w:val="28"/>
          <w:szCs w:val="28"/>
          <w:shd w:val="clear" w:color="auto" w:fill="FFFFFF"/>
          <w:lang w:val="uk-UA"/>
        </w:rPr>
        <w:t>, за результатами яких п</w:t>
      </w:r>
      <w:r w:rsidRPr="00DE4C7E">
        <w:rPr>
          <w:sz w:val="28"/>
          <w:szCs w:val="28"/>
          <w:shd w:val="clear" w:color="auto" w:fill="FFFFFF"/>
          <w:lang w:val="uk-UA"/>
        </w:rPr>
        <w:t xml:space="preserve">ідготовлено </w:t>
      </w:r>
      <w:r>
        <w:rPr>
          <w:sz w:val="28"/>
          <w:szCs w:val="28"/>
          <w:shd w:val="clear" w:color="auto" w:fill="FFFFFF"/>
          <w:lang w:val="uk-UA"/>
        </w:rPr>
        <w:t>37</w:t>
      </w:r>
      <w:r w:rsidRPr="00DE4C7E">
        <w:rPr>
          <w:sz w:val="28"/>
          <w:szCs w:val="28"/>
          <w:shd w:val="clear" w:color="auto" w:fill="FFFFFF"/>
          <w:lang w:val="uk-UA"/>
        </w:rPr>
        <w:t xml:space="preserve"> </w:t>
      </w:r>
      <w:proofErr w:type="spellStart"/>
      <w:r>
        <w:rPr>
          <w:sz w:val="28"/>
          <w:szCs w:val="28"/>
          <w:shd w:val="clear" w:color="auto" w:fill="FFFFFF"/>
        </w:rPr>
        <w:t>актів</w:t>
      </w:r>
      <w:proofErr w:type="spellEnd"/>
      <w:r>
        <w:rPr>
          <w:sz w:val="28"/>
          <w:szCs w:val="28"/>
          <w:shd w:val="clear" w:color="auto" w:fill="FFFFFF"/>
        </w:rPr>
        <w:t xml:space="preserve"> </w:t>
      </w:r>
      <w:r w:rsidRPr="005421D1">
        <w:rPr>
          <w:noProof/>
          <w:sz w:val="28"/>
          <w:szCs w:val="28"/>
          <w:u w:color="000000"/>
        </w:rPr>
        <w:t xml:space="preserve">про встановлення факту здійснення </w:t>
      </w:r>
      <w:r w:rsidRPr="005421D1">
        <w:rPr>
          <w:noProof/>
          <w:sz w:val="28"/>
          <w:szCs w:val="28"/>
        </w:rPr>
        <w:t>особою постійного догляду</w:t>
      </w:r>
      <w:r>
        <w:rPr>
          <w:noProof/>
          <w:sz w:val="28"/>
          <w:szCs w:val="28"/>
        </w:rPr>
        <w:t>.</w:t>
      </w:r>
    </w:p>
    <w:p w:rsidR="00844960" w:rsidRPr="008D5899" w:rsidRDefault="00844960" w:rsidP="008D5899">
      <w:pPr>
        <w:pStyle w:val="1a"/>
        <w:spacing w:after="120"/>
        <w:ind w:firstLine="708"/>
        <w:jc w:val="both"/>
        <w:rPr>
          <w:color w:val="943634" w:themeColor="accent2" w:themeShade="BF"/>
          <w:lang w:val="uk-UA"/>
        </w:rPr>
      </w:pPr>
    </w:p>
    <w:p w:rsidR="00427796" w:rsidRPr="008E2BA5" w:rsidRDefault="00201893">
      <w:pPr>
        <w:pStyle w:val="40"/>
        <w:shd w:val="clear" w:color="auto" w:fill="auto"/>
        <w:spacing w:after="178" w:line="310" w:lineRule="exact"/>
        <w:ind w:left="200" w:firstLine="520"/>
        <w:jc w:val="both"/>
        <w:rPr>
          <w:color w:val="auto"/>
        </w:rPr>
      </w:pPr>
      <w:r w:rsidRPr="008E2BA5">
        <w:rPr>
          <w:color w:val="auto"/>
        </w:rPr>
        <w:t>Охорона здоров</w:t>
      </w:r>
      <w:r w:rsidRPr="008E2BA5">
        <w:rPr>
          <w:color w:val="auto"/>
          <w:lang w:val="ru-RU"/>
        </w:rPr>
        <w:t>’</w:t>
      </w:r>
      <w:r w:rsidR="00EB3ACA" w:rsidRPr="008E2BA5">
        <w:rPr>
          <w:color w:val="auto"/>
        </w:rPr>
        <w:t>я</w:t>
      </w:r>
    </w:p>
    <w:p w:rsidR="00B44B8E" w:rsidRPr="008E2BA5" w:rsidRDefault="00B44B8E" w:rsidP="00833624">
      <w:pPr>
        <w:pStyle w:val="1a"/>
        <w:ind w:firstLine="567"/>
        <w:jc w:val="both"/>
        <w:rPr>
          <w:rFonts w:ascii="Times New Roman" w:eastAsia="Arial" w:hAnsi="Times New Roman" w:cs="Times New Roman"/>
          <w:sz w:val="28"/>
          <w:szCs w:val="28"/>
          <w:lang w:val="uk-UA"/>
        </w:rPr>
      </w:pPr>
      <w:r w:rsidRPr="008E2BA5">
        <w:rPr>
          <w:rFonts w:ascii="Times New Roman" w:eastAsia="Arial" w:hAnsi="Times New Roman" w:cs="Times New Roman"/>
          <w:sz w:val="28"/>
          <w:szCs w:val="28"/>
          <w:lang w:val="uk-UA"/>
        </w:rPr>
        <w:t>Система охорони здоров’я громади представлена двома комунальними некомерційними підприємствами – «Сновський центр первинної медичної допомоги» та «Сновс</w:t>
      </w:r>
      <w:r w:rsidR="00ED7850" w:rsidRPr="008E2BA5">
        <w:rPr>
          <w:rFonts w:ascii="Times New Roman" w:eastAsia="Arial" w:hAnsi="Times New Roman" w:cs="Times New Roman"/>
          <w:sz w:val="28"/>
          <w:szCs w:val="28"/>
          <w:lang w:val="uk-UA"/>
        </w:rPr>
        <w:t xml:space="preserve">ька центральна районна лікарня» та </w:t>
      </w:r>
      <w:r w:rsidR="00ED7850" w:rsidRPr="008E2BA5">
        <w:rPr>
          <w:rFonts w:ascii="Times New Roman" w:hAnsi="Times New Roman" w:cs="Times New Roman"/>
          <w:sz w:val="28"/>
          <w:szCs w:val="28"/>
          <w:lang w:val="ru-RU"/>
        </w:rPr>
        <w:t>ТОВ "</w:t>
      </w:r>
      <w:proofErr w:type="spellStart"/>
      <w:r w:rsidR="00ED7850" w:rsidRPr="008E2BA5">
        <w:rPr>
          <w:rFonts w:ascii="Times New Roman" w:hAnsi="Times New Roman" w:cs="Times New Roman"/>
          <w:sz w:val="28"/>
          <w:szCs w:val="28"/>
          <w:lang w:val="ru-RU"/>
        </w:rPr>
        <w:t>Поліклініка</w:t>
      </w:r>
      <w:proofErr w:type="spellEnd"/>
      <w:r w:rsidR="00ED7850" w:rsidRPr="008E2BA5">
        <w:rPr>
          <w:rFonts w:ascii="Times New Roman" w:hAnsi="Times New Roman" w:cs="Times New Roman"/>
          <w:sz w:val="28"/>
          <w:szCs w:val="28"/>
          <w:lang w:val="ru-RU"/>
        </w:rPr>
        <w:t xml:space="preserve"> </w:t>
      </w:r>
      <w:proofErr w:type="spellStart"/>
      <w:r w:rsidR="00ED7850" w:rsidRPr="008E2BA5">
        <w:rPr>
          <w:rFonts w:ascii="Times New Roman" w:hAnsi="Times New Roman" w:cs="Times New Roman"/>
          <w:sz w:val="28"/>
          <w:szCs w:val="28"/>
          <w:lang w:val="ru-RU"/>
        </w:rPr>
        <w:t>Моєї</w:t>
      </w:r>
      <w:proofErr w:type="spellEnd"/>
      <w:r w:rsidR="00ED7850" w:rsidRPr="008E2BA5">
        <w:rPr>
          <w:rFonts w:ascii="Times New Roman" w:hAnsi="Times New Roman" w:cs="Times New Roman"/>
          <w:sz w:val="28"/>
          <w:szCs w:val="28"/>
          <w:lang w:val="ru-RU"/>
        </w:rPr>
        <w:t xml:space="preserve"> </w:t>
      </w:r>
      <w:proofErr w:type="spellStart"/>
      <w:r w:rsidR="00ED7850" w:rsidRPr="008E2BA5">
        <w:rPr>
          <w:rFonts w:ascii="Times New Roman" w:hAnsi="Times New Roman" w:cs="Times New Roman"/>
          <w:sz w:val="28"/>
          <w:szCs w:val="28"/>
          <w:lang w:val="ru-RU"/>
        </w:rPr>
        <w:t>Родини</w:t>
      </w:r>
      <w:proofErr w:type="spellEnd"/>
      <w:r w:rsidR="00ED7850" w:rsidRPr="008E2BA5">
        <w:rPr>
          <w:rFonts w:ascii="Times New Roman" w:hAnsi="Times New Roman" w:cs="Times New Roman"/>
          <w:sz w:val="28"/>
          <w:szCs w:val="28"/>
          <w:lang w:val="ru-RU"/>
        </w:rPr>
        <w:t xml:space="preserve">". </w:t>
      </w:r>
      <w:r w:rsidRPr="008E2BA5">
        <w:rPr>
          <w:rFonts w:ascii="Times New Roman" w:eastAsia="Arial" w:hAnsi="Times New Roman" w:cs="Times New Roman"/>
          <w:sz w:val="28"/>
          <w:szCs w:val="28"/>
          <w:lang w:val="uk-UA"/>
        </w:rPr>
        <w:t xml:space="preserve"> Так звані первинна та вторинна ланки. </w:t>
      </w:r>
    </w:p>
    <w:p w:rsidR="00B44B8E" w:rsidRPr="008E2BA5" w:rsidRDefault="00B44B8E" w:rsidP="00833624">
      <w:pPr>
        <w:pStyle w:val="1a"/>
        <w:ind w:firstLine="567"/>
        <w:jc w:val="both"/>
        <w:rPr>
          <w:rFonts w:ascii="Times New Roman" w:eastAsia="Arial" w:hAnsi="Times New Roman" w:cs="Times New Roman"/>
          <w:sz w:val="28"/>
          <w:szCs w:val="28"/>
          <w:lang w:val="uk-UA"/>
        </w:rPr>
      </w:pPr>
      <w:r w:rsidRPr="008E2BA5">
        <w:rPr>
          <w:rFonts w:ascii="Times New Roman" w:eastAsia="Arial" w:hAnsi="Times New Roman" w:cs="Times New Roman"/>
          <w:sz w:val="28"/>
          <w:szCs w:val="28"/>
          <w:lang w:val="uk-UA"/>
        </w:rPr>
        <w:t>На території Сновщини також діє «швидка» медична допомога - це відділ екстреної медичної допомоги та медицини катастроф, який підпорядковується Чернігівському обласному центру.</w:t>
      </w:r>
    </w:p>
    <w:p w:rsidR="001D5718" w:rsidRPr="00A125C6" w:rsidRDefault="00B44B8E" w:rsidP="00833624">
      <w:pPr>
        <w:pStyle w:val="1a"/>
        <w:ind w:firstLine="567"/>
        <w:jc w:val="both"/>
        <w:rPr>
          <w:rFonts w:ascii="Times New Roman" w:eastAsia="Arial" w:hAnsi="Times New Roman" w:cs="Times New Roman"/>
          <w:sz w:val="28"/>
          <w:szCs w:val="28"/>
          <w:lang w:val="uk-UA"/>
        </w:rPr>
      </w:pPr>
      <w:r w:rsidRPr="00A125C6">
        <w:rPr>
          <w:rFonts w:ascii="Times New Roman" w:eastAsia="Arial" w:hAnsi="Times New Roman" w:cs="Times New Roman"/>
          <w:b/>
          <w:sz w:val="28"/>
          <w:szCs w:val="28"/>
          <w:lang w:val="uk-UA"/>
        </w:rPr>
        <w:lastRenderedPageBreak/>
        <w:t>Сновський Центр первинної медичної допомоги</w:t>
      </w:r>
      <w:r w:rsidRPr="00A125C6">
        <w:rPr>
          <w:rFonts w:ascii="Times New Roman" w:eastAsia="Arial" w:hAnsi="Times New Roman" w:cs="Times New Roman"/>
          <w:sz w:val="28"/>
          <w:szCs w:val="28"/>
          <w:lang w:val="uk-UA"/>
        </w:rPr>
        <w:t xml:space="preserve"> </w:t>
      </w:r>
      <w:r w:rsidR="001D5718" w:rsidRPr="00A125C6">
        <w:rPr>
          <w:rFonts w:ascii="Times New Roman" w:eastAsia="Arial" w:hAnsi="Times New Roman" w:cs="Times New Roman"/>
          <w:sz w:val="28"/>
          <w:szCs w:val="28"/>
          <w:lang w:val="uk-UA"/>
        </w:rPr>
        <w:t>налічує 2 амбулаторії загальної практики сімейної медицини (</w:t>
      </w:r>
      <w:proofErr w:type="spellStart"/>
      <w:r w:rsidR="001D5718" w:rsidRPr="00A125C6">
        <w:rPr>
          <w:rFonts w:ascii="Times New Roman" w:eastAsia="Arial" w:hAnsi="Times New Roman" w:cs="Times New Roman"/>
          <w:sz w:val="28"/>
          <w:szCs w:val="28"/>
          <w:lang w:val="uk-UA"/>
        </w:rPr>
        <w:t>м.Сновськ</w:t>
      </w:r>
      <w:proofErr w:type="spellEnd"/>
      <w:r w:rsidR="001D5718" w:rsidRPr="00A125C6">
        <w:rPr>
          <w:rFonts w:ascii="Times New Roman" w:eastAsia="Arial" w:hAnsi="Times New Roman" w:cs="Times New Roman"/>
          <w:sz w:val="28"/>
          <w:szCs w:val="28"/>
          <w:lang w:val="uk-UA"/>
        </w:rPr>
        <w:t xml:space="preserve"> та с. Тур'я), 3 пункти здоров'я</w:t>
      </w:r>
      <w:r w:rsidR="00445E6B" w:rsidRPr="00A125C6">
        <w:rPr>
          <w:rFonts w:ascii="Times New Roman" w:eastAsia="Arial" w:hAnsi="Times New Roman" w:cs="Times New Roman"/>
          <w:sz w:val="28"/>
          <w:szCs w:val="28"/>
          <w:lang w:val="uk-UA"/>
        </w:rPr>
        <w:t xml:space="preserve"> </w:t>
      </w:r>
      <w:r w:rsidR="00445E6B" w:rsidRPr="00A125C6">
        <w:rPr>
          <w:rFonts w:ascii="Times New Roman" w:hAnsi="Times New Roman" w:cs="Times New Roman"/>
          <w:sz w:val="28"/>
          <w:szCs w:val="28"/>
          <w:lang w:val="uk-UA" w:eastAsia="uk-UA"/>
        </w:rPr>
        <w:t xml:space="preserve">(с. </w:t>
      </w:r>
      <w:proofErr w:type="spellStart"/>
      <w:r w:rsidR="00445E6B" w:rsidRPr="00A125C6">
        <w:rPr>
          <w:rFonts w:ascii="Times New Roman" w:hAnsi="Times New Roman" w:cs="Times New Roman"/>
          <w:sz w:val="28"/>
          <w:szCs w:val="28"/>
          <w:lang w:val="uk-UA" w:eastAsia="uk-UA"/>
        </w:rPr>
        <w:t>Рог</w:t>
      </w:r>
      <w:r w:rsidR="007C6408">
        <w:rPr>
          <w:rFonts w:ascii="Times New Roman" w:hAnsi="Times New Roman" w:cs="Times New Roman"/>
          <w:sz w:val="28"/>
          <w:szCs w:val="28"/>
          <w:lang w:val="uk-UA" w:eastAsia="uk-UA"/>
        </w:rPr>
        <w:t>і</w:t>
      </w:r>
      <w:r w:rsidR="00445E6B" w:rsidRPr="00A125C6">
        <w:rPr>
          <w:rFonts w:ascii="Times New Roman" w:hAnsi="Times New Roman" w:cs="Times New Roman"/>
          <w:sz w:val="28"/>
          <w:szCs w:val="28"/>
          <w:lang w:val="uk-UA" w:eastAsia="uk-UA"/>
        </w:rPr>
        <w:t>зки</w:t>
      </w:r>
      <w:proofErr w:type="spellEnd"/>
      <w:r w:rsidR="00445E6B" w:rsidRPr="00A125C6">
        <w:rPr>
          <w:rFonts w:ascii="Times New Roman" w:hAnsi="Times New Roman" w:cs="Times New Roman"/>
          <w:sz w:val="28"/>
          <w:szCs w:val="28"/>
          <w:lang w:val="uk-UA" w:eastAsia="uk-UA"/>
        </w:rPr>
        <w:t>, с. Петрівка, с. Нові Боровичі)</w:t>
      </w:r>
      <w:r w:rsidR="00A125C6" w:rsidRPr="00A125C6">
        <w:rPr>
          <w:rFonts w:ascii="Times New Roman" w:hAnsi="Times New Roman" w:cs="Times New Roman"/>
          <w:sz w:val="28"/>
          <w:szCs w:val="28"/>
          <w:lang w:val="uk-UA" w:eastAsia="uk-UA"/>
        </w:rPr>
        <w:t xml:space="preserve"> </w:t>
      </w:r>
      <w:r w:rsidR="00A125C6" w:rsidRPr="00A125C6">
        <w:rPr>
          <w:rFonts w:ascii="Times New Roman" w:eastAsia="Arial" w:hAnsi="Times New Roman" w:cs="Times New Roman"/>
          <w:sz w:val="28"/>
          <w:szCs w:val="28"/>
          <w:lang w:val="uk-UA"/>
        </w:rPr>
        <w:t>і 19 медичних пунктів тимчасового базування</w:t>
      </w:r>
      <w:r w:rsidR="00445E6B" w:rsidRPr="00A125C6">
        <w:rPr>
          <w:rFonts w:ascii="Times New Roman" w:hAnsi="Times New Roman" w:cs="Times New Roman"/>
          <w:sz w:val="28"/>
          <w:szCs w:val="28"/>
          <w:lang w:val="uk-UA" w:eastAsia="uk-UA"/>
        </w:rPr>
        <w:t xml:space="preserve"> із план</w:t>
      </w:r>
      <w:r w:rsidR="007C6408">
        <w:rPr>
          <w:rFonts w:ascii="Times New Roman" w:hAnsi="Times New Roman" w:cs="Times New Roman"/>
          <w:sz w:val="28"/>
          <w:szCs w:val="28"/>
          <w:lang w:val="uk-UA" w:eastAsia="uk-UA"/>
        </w:rPr>
        <w:t>овою потужністю 210 відвідувань</w:t>
      </w:r>
      <w:r w:rsidR="00445E6B" w:rsidRPr="00A125C6">
        <w:rPr>
          <w:rFonts w:ascii="Times New Roman" w:hAnsi="Times New Roman" w:cs="Times New Roman"/>
          <w:sz w:val="28"/>
          <w:szCs w:val="28"/>
          <w:lang w:val="uk-UA" w:eastAsia="uk-UA"/>
        </w:rPr>
        <w:t xml:space="preserve"> за зміну</w:t>
      </w:r>
      <w:r w:rsidR="001D5718" w:rsidRPr="00A125C6">
        <w:rPr>
          <w:rFonts w:ascii="Times New Roman" w:eastAsia="Arial" w:hAnsi="Times New Roman" w:cs="Times New Roman"/>
          <w:sz w:val="28"/>
          <w:szCs w:val="28"/>
          <w:lang w:val="uk-UA"/>
        </w:rPr>
        <w:t>.</w:t>
      </w:r>
    </w:p>
    <w:p w:rsidR="00B44B8E" w:rsidRPr="00263B16" w:rsidRDefault="00B44B8E" w:rsidP="00833624">
      <w:pPr>
        <w:ind w:firstLine="567"/>
        <w:jc w:val="both"/>
        <w:rPr>
          <w:rFonts w:ascii="Times New Roman" w:eastAsia="Times New Roman" w:hAnsi="Times New Roman" w:cs="Times New Roman"/>
          <w:sz w:val="28"/>
          <w:szCs w:val="28"/>
          <w:lang w:eastAsia="ru-RU"/>
        </w:rPr>
      </w:pPr>
      <w:r w:rsidRPr="002479D9">
        <w:rPr>
          <w:rFonts w:ascii="Times New Roman" w:eastAsia="Arial" w:hAnsi="Times New Roman" w:cs="Times New Roman"/>
          <w:color w:val="auto"/>
          <w:sz w:val="28"/>
          <w:szCs w:val="28"/>
        </w:rPr>
        <w:t>У закладі продовжують використовувати стаціонарозамінні форми лікування – наявне 21 ліжко денного стаціонару. Первинна ланка медицини має 6 одиниць санітарного автотранспорту</w:t>
      </w:r>
      <w:r w:rsidR="002479D9" w:rsidRPr="002479D9">
        <w:rPr>
          <w:rFonts w:ascii="Times New Roman" w:eastAsia="Arial" w:hAnsi="Times New Roman" w:cs="Times New Roman"/>
          <w:color w:val="auto"/>
          <w:sz w:val="28"/>
          <w:szCs w:val="28"/>
        </w:rPr>
        <w:t xml:space="preserve"> </w:t>
      </w:r>
      <w:r w:rsidR="002479D9">
        <w:rPr>
          <w:rFonts w:ascii="Times New Roman" w:eastAsia="Times New Roman" w:hAnsi="Times New Roman" w:cs="Times New Roman"/>
          <w:bCs/>
          <w:spacing w:val="-2"/>
          <w:sz w:val="28"/>
          <w:szCs w:val="28"/>
          <w:lang w:eastAsia="ru-RU"/>
        </w:rPr>
        <w:t>(два автомобілі в 2023 році передані в ЗСУ),   3</w:t>
      </w:r>
      <w:r w:rsidR="002479D9">
        <w:rPr>
          <w:rFonts w:ascii="Times New Roman" w:eastAsia="Times New Roman" w:hAnsi="Times New Roman" w:cs="Times New Roman"/>
          <w:sz w:val="28"/>
          <w:szCs w:val="28"/>
          <w:lang w:eastAsia="ru-RU"/>
        </w:rPr>
        <w:t xml:space="preserve"> автомобілів експлуатуються понад 9 років.</w:t>
      </w:r>
    </w:p>
    <w:p w:rsidR="00135C7C" w:rsidRDefault="00224952" w:rsidP="00833624">
      <w:pPr>
        <w:ind w:firstLine="567"/>
        <w:jc w:val="both"/>
        <w:rPr>
          <w:rFonts w:ascii="Times New Roman" w:hAnsi="Times New Roman"/>
          <w:sz w:val="28"/>
          <w:szCs w:val="28"/>
        </w:rPr>
      </w:pPr>
      <w:r w:rsidRPr="00135C7C">
        <w:rPr>
          <w:rFonts w:ascii="Times New Roman" w:eastAsia="Arial" w:hAnsi="Times New Roman" w:cs="Times New Roman"/>
          <w:color w:val="auto"/>
          <w:sz w:val="28"/>
          <w:szCs w:val="28"/>
        </w:rPr>
        <w:t>В установі працює 8</w:t>
      </w:r>
      <w:r w:rsidR="00B44B8E" w:rsidRPr="00135C7C">
        <w:rPr>
          <w:rFonts w:ascii="Times New Roman" w:eastAsia="Arial" w:hAnsi="Times New Roman" w:cs="Times New Roman"/>
          <w:color w:val="auto"/>
          <w:sz w:val="28"/>
          <w:szCs w:val="28"/>
        </w:rPr>
        <w:t xml:space="preserve"> лікарів  (в т.ч. 2 лікаря загальної практики – сімейної ме</w:t>
      </w:r>
      <w:r w:rsidR="00135C7C" w:rsidRPr="00135C7C">
        <w:rPr>
          <w:rFonts w:ascii="Times New Roman" w:eastAsia="Arial" w:hAnsi="Times New Roman" w:cs="Times New Roman"/>
          <w:color w:val="auto"/>
          <w:sz w:val="28"/>
          <w:szCs w:val="28"/>
        </w:rPr>
        <w:t>дицини, 2 терапевта, 3 педіатри, 1</w:t>
      </w:r>
      <w:r w:rsidR="00B44B8E" w:rsidRPr="00135C7C">
        <w:rPr>
          <w:rFonts w:ascii="Times New Roman" w:eastAsia="Arial" w:hAnsi="Times New Roman" w:cs="Times New Roman"/>
          <w:color w:val="auto"/>
          <w:sz w:val="28"/>
          <w:szCs w:val="28"/>
        </w:rPr>
        <w:t xml:space="preserve"> лікар-інтерн</w:t>
      </w:r>
      <w:r w:rsidR="00135C7C" w:rsidRPr="00135C7C">
        <w:rPr>
          <w:rFonts w:ascii="Times New Roman" w:eastAsia="Arial" w:hAnsi="Times New Roman" w:cs="Times New Roman"/>
          <w:color w:val="auto"/>
          <w:sz w:val="28"/>
          <w:szCs w:val="28"/>
        </w:rPr>
        <w:t>), 39</w:t>
      </w:r>
      <w:r w:rsidR="00B44B8E" w:rsidRPr="00135C7C">
        <w:rPr>
          <w:rFonts w:ascii="Times New Roman" w:eastAsia="Arial" w:hAnsi="Times New Roman" w:cs="Times New Roman"/>
          <w:color w:val="auto"/>
          <w:sz w:val="28"/>
          <w:szCs w:val="28"/>
        </w:rPr>
        <w:t xml:space="preserve"> сер</w:t>
      </w:r>
      <w:r w:rsidR="007C6408">
        <w:rPr>
          <w:rFonts w:ascii="Times New Roman" w:eastAsia="Arial" w:hAnsi="Times New Roman" w:cs="Times New Roman"/>
          <w:color w:val="auto"/>
          <w:sz w:val="28"/>
          <w:szCs w:val="28"/>
        </w:rPr>
        <w:t>едніх  медичних</w:t>
      </w:r>
      <w:r w:rsidR="00135C7C" w:rsidRPr="00135C7C">
        <w:rPr>
          <w:rFonts w:ascii="Times New Roman" w:eastAsia="Arial" w:hAnsi="Times New Roman" w:cs="Times New Roman"/>
          <w:color w:val="auto"/>
          <w:sz w:val="28"/>
          <w:szCs w:val="28"/>
        </w:rPr>
        <w:t xml:space="preserve">  працівник</w:t>
      </w:r>
      <w:r w:rsidR="007C6408">
        <w:rPr>
          <w:rFonts w:ascii="Times New Roman" w:eastAsia="Arial" w:hAnsi="Times New Roman" w:cs="Times New Roman"/>
          <w:color w:val="auto"/>
          <w:sz w:val="28"/>
          <w:szCs w:val="28"/>
        </w:rPr>
        <w:t>ів</w:t>
      </w:r>
      <w:r w:rsidR="00135C7C" w:rsidRPr="00135C7C">
        <w:rPr>
          <w:rFonts w:ascii="Times New Roman" w:eastAsia="Arial" w:hAnsi="Times New Roman" w:cs="Times New Roman"/>
          <w:color w:val="auto"/>
          <w:sz w:val="28"/>
          <w:szCs w:val="28"/>
        </w:rPr>
        <w:t>, 6 -</w:t>
      </w:r>
      <w:r w:rsidR="00B44B8E" w:rsidRPr="00135C7C">
        <w:rPr>
          <w:rFonts w:ascii="Times New Roman" w:eastAsia="Arial" w:hAnsi="Times New Roman" w:cs="Times New Roman"/>
          <w:color w:val="auto"/>
          <w:sz w:val="28"/>
          <w:szCs w:val="28"/>
        </w:rPr>
        <w:t xml:space="preserve">  молодшого</w:t>
      </w:r>
      <w:r w:rsidR="00135C7C" w:rsidRPr="00135C7C">
        <w:rPr>
          <w:rFonts w:ascii="Times New Roman" w:eastAsia="Arial" w:hAnsi="Times New Roman" w:cs="Times New Roman"/>
          <w:color w:val="auto"/>
          <w:sz w:val="28"/>
          <w:szCs w:val="28"/>
        </w:rPr>
        <w:t xml:space="preserve"> медичного</w:t>
      </w:r>
      <w:r w:rsidR="00B44B8E" w:rsidRPr="00135C7C">
        <w:rPr>
          <w:rFonts w:ascii="Times New Roman" w:eastAsia="Arial" w:hAnsi="Times New Roman" w:cs="Times New Roman"/>
          <w:color w:val="auto"/>
          <w:sz w:val="28"/>
          <w:szCs w:val="28"/>
        </w:rPr>
        <w:t xml:space="preserve">  та </w:t>
      </w:r>
      <w:r w:rsidR="00135C7C" w:rsidRPr="00135C7C">
        <w:rPr>
          <w:rFonts w:ascii="Times New Roman" w:eastAsia="Arial" w:hAnsi="Times New Roman" w:cs="Times New Roman"/>
          <w:color w:val="auto"/>
          <w:sz w:val="28"/>
          <w:szCs w:val="28"/>
        </w:rPr>
        <w:t>19</w:t>
      </w:r>
      <w:r w:rsidR="00B44B8E" w:rsidRPr="00135C7C">
        <w:rPr>
          <w:rFonts w:ascii="Times New Roman" w:eastAsia="Arial" w:hAnsi="Times New Roman" w:cs="Times New Roman"/>
          <w:color w:val="auto"/>
          <w:sz w:val="28"/>
          <w:szCs w:val="28"/>
        </w:rPr>
        <w:t xml:space="preserve"> обслуговуючого персоналу. </w:t>
      </w:r>
      <w:r w:rsidR="00B44B8E" w:rsidRPr="00776079">
        <w:rPr>
          <w:rFonts w:ascii="Times New Roman" w:eastAsia="Arial" w:hAnsi="Times New Roman" w:cs="Times New Roman"/>
          <w:color w:val="943634" w:themeColor="accent2" w:themeShade="BF"/>
          <w:sz w:val="28"/>
          <w:szCs w:val="28"/>
        </w:rPr>
        <w:t xml:space="preserve"> </w:t>
      </w:r>
      <w:r w:rsidR="00135C7C">
        <w:rPr>
          <w:rFonts w:ascii="Times New Roman" w:hAnsi="Times New Roman"/>
          <w:sz w:val="28"/>
          <w:szCs w:val="28"/>
        </w:rPr>
        <w:t>Відсоток атестації лікарів складає 100,0 % від підлягаючих, з них  1  лікар має вищу категорію, 4 першу,  1 другу та 1 лікар-спеціаліст.</w:t>
      </w:r>
    </w:p>
    <w:p w:rsidR="00B44B8E" w:rsidRPr="00DC57AB" w:rsidRDefault="00DC57AB" w:rsidP="00833624">
      <w:pPr>
        <w:ind w:firstLine="567"/>
        <w:contextualSpacing/>
        <w:jc w:val="both"/>
        <w:rPr>
          <w:rFonts w:ascii="Times New Roman" w:eastAsia="Arial" w:hAnsi="Times New Roman" w:cs="Times New Roman"/>
          <w:color w:val="auto"/>
          <w:sz w:val="28"/>
          <w:szCs w:val="28"/>
        </w:rPr>
      </w:pPr>
      <w:r w:rsidRPr="00DC57AB">
        <w:rPr>
          <w:rFonts w:ascii="Times New Roman" w:eastAsia="Arial" w:hAnsi="Times New Roman" w:cs="Times New Roman"/>
          <w:color w:val="auto"/>
          <w:sz w:val="28"/>
          <w:szCs w:val="28"/>
        </w:rPr>
        <w:t>Станом на 01.10.2025 року з</w:t>
      </w:r>
      <w:r w:rsidR="00B44B8E" w:rsidRPr="00DC57AB">
        <w:rPr>
          <w:rFonts w:ascii="Times New Roman" w:eastAsia="Arial" w:hAnsi="Times New Roman" w:cs="Times New Roman"/>
          <w:color w:val="auto"/>
          <w:sz w:val="28"/>
          <w:szCs w:val="28"/>
        </w:rPr>
        <w:t xml:space="preserve"> лікарями закладу уклали декларації 10</w:t>
      </w:r>
      <w:r w:rsidRPr="00DC57AB">
        <w:rPr>
          <w:rFonts w:ascii="Times New Roman" w:eastAsia="Arial" w:hAnsi="Times New Roman" w:cs="Times New Roman"/>
          <w:color w:val="auto"/>
          <w:sz w:val="28"/>
          <w:szCs w:val="28"/>
        </w:rPr>
        <w:t>108</w:t>
      </w:r>
      <w:r w:rsidR="00B44B8E" w:rsidRPr="00DC57AB">
        <w:rPr>
          <w:rFonts w:ascii="Times New Roman" w:eastAsia="Arial" w:hAnsi="Times New Roman" w:cs="Times New Roman"/>
          <w:color w:val="auto"/>
          <w:sz w:val="28"/>
          <w:szCs w:val="28"/>
        </w:rPr>
        <w:t xml:space="preserve"> осіб, що складає </w:t>
      </w:r>
      <w:r w:rsidRPr="00DC57AB">
        <w:rPr>
          <w:rFonts w:ascii="Times New Roman" w:eastAsia="Arial" w:hAnsi="Times New Roman" w:cs="Times New Roman"/>
          <w:color w:val="auto"/>
          <w:sz w:val="28"/>
          <w:szCs w:val="28"/>
        </w:rPr>
        <w:t>49,7</w:t>
      </w:r>
      <w:r w:rsidR="00B44B8E" w:rsidRPr="00DC57AB">
        <w:rPr>
          <w:rFonts w:ascii="Times New Roman" w:eastAsia="Arial" w:hAnsi="Times New Roman" w:cs="Times New Roman"/>
          <w:color w:val="auto"/>
          <w:sz w:val="28"/>
          <w:szCs w:val="28"/>
        </w:rPr>
        <w:t xml:space="preserve">% від загальної кількості населення громади, з </w:t>
      </w:r>
      <w:r w:rsidR="00521BBA" w:rsidRPr="00DC57AB">
        <w:rPr>
          <w:rFonts w:ascii="Times New Roman" w:eastAsia="Arial" w:hAnsi="Times New Roman" w:cs="Times New Roman"/>
          <w:color w:val="auto"/>
          <w:sz w:val="28"/>
          <w:szCs w:val="28"/>
        </w:rPr>
        <w:t xml:space="preserve">них діти до 18 років </w:t>
      </w:r>
      <w:r w:rsidRPr="00DC57AB">
        <w:rPr>
          <w:rFonts w:ascii="Times New Roman" w:eastAsia="Arial" w:hAnsi="Times New Roman" w:cs="Times New Roman"/>
          <w:color w:val="auto"/>
          <w:sz w:val="28"/>
          <w:szCs w:val="28"/>
        </w:rPr>
        <w:t>2249, (77,3</w:t>
      </w:r>
      <w:r w:rsidR="00B44B8E" w:rsidRPr="00DC57AB">
        <w:rPr>
          <w:rFonts w:ascii="Times New Roman" w:eastAsia="Arial" w:hAnsi="Times New Roman" w:cs="Times New Roman"/>
          <w:color w:val="auto"/>
          <w:sz w:val="28"/>
          <w:szCs w:val="28"/>
        </w:rPr>
        <w:t>% від загальної кількості дітей).</w:t>
      </w:r>
      <w:r w:rsidR="00E67428" w:rsidRPr="00DC57AB">
        <w:rPr>
          <w:rFonts w:ascii="Times New Roman" w:eastAsia="Arial" w:hAnsi="Times New Roman" w:cs="Times New Roman"/>
          <w:color w:val="auto"/>
          <w:sz w:val="28"/>
          <w:szCs w:val="28"/>
        </w:rPr>
        <w:t xml:space="preserve"> Загальна кількість осіб, що відвідало </w:t>
      </w:r>
      <w:r w:rsidRPr="00DC57AB">
        <w:rPr>
          <w:rFonts w:ascii="Times New Roman" w:eastAsia="Arial" w:hAnsi="Times New Roman" w:cs="Times New Roman"/>
          <w:color w:val="auto"/>
          <w:sz w:val="28"/>
          <w:szCs w:val="28"/>
        </w:rPr>
        <w:t>заклад протягом</w:t>
      </w:r>
      <w:r w:rsidR="009A36DA">
        <w:rPr>
          <w:rFonts w:ascii="Times New Roman" w:eastAsia="Arial" w:hAnsi="Times New Roman" w:cs="Times New Roman"/>
          <w:color w:val="auto"/>
          <w:sz w:val="28"/>
          <w:szCs w:val="28"/>
        </w:rPr>
        <w:t xml:space="preserve"> звітного періоду</w:t>
      </w:r>
      <w:r w:rsidRPr="00DC57AB">
        <w:rPr>
          <w:rFonts w:ascii="Times New Roman" w:eastAsia="Arial" w:hAnsi="Times New Roman" w:cs="Times New Roman"/>
          <w:color w:val="auto"/>
          <w:sz w:val="28"/>
          <w:szCs w:val="28"/>
        </w:rPr>
        <w:t xml:space="preserve"> становить 22136</w:t>
      </w:r>
      <w:r w:rsidR="00E67428" w:rsidRPr="00DC57AB">
        <w:rPr>
          <w:rFonts w:ascii="Times New Roman" w:eastAsia="Arial" w:hAnsi="Times New Roman" w:cs="Times New Roman"/>
          <w:color w:val="auto"/>
          <w:sz w:val="28"/>
          <w:szCs w:val="28"/>
        </w:rPr>
        <w:t xml:space="preserve"> осіб.</w:t>
      </w:r>
    </w:p>
    <w:p w:rsidR="00761804" w:rsidRPr="00785975" w:rsidRDefault="00761804" w:rsidP="00833624">
      <w:pPr>
        <w:ind w:firstLine="567"/>
        <w:jc w:val="both"/>
        <w:rPr>
          <w:rFonts w:ascii="Times New Roman" w:hAnsi="Times New Roman" w:cs="Times New Roman"/>
          <w:color w:val="auto"/>
          <w:sz w:val="28"/>
        </w:rPr>
      </w:pPr>
      <w:r w:rsidRPr="00785975">
        <w:rPr>
          <w:rFonts w:ascii="Times New Roman" w:hAnsi="Times New Roman" w:cs="Times New Roman"/>
          <w:color w:val="auto"/>
          <w:sz w:val="28"/>
        </w:rPr>
        <w:t xml:space="preserve">За </w:t>
      </w:r>
      <w:r w:rsidR="00785975" w:rsidRPr="00785975">
        <w:rPr>
          <w:rFonts w:ascii="Times New Roman" w:hAnsi="Times New Roman" w:cs="Times New Roman"/>
          <w:color w:val="auto"/>
          <w:sz w:val="28"/>
        </w:rPr>
        <w:t>9 міс. 2025 рік в громаді народилось 28 дітей</w:t>
      </w:r>
      <w:r w:rsidR="007C6408">
        <w:rPr>
          <w:rFonts w:ascii="Times New Roman" w:hAnsi="Times New Roman" w:cs="Times New Roman"/>
          <w:color w:val="auto"/>
          <w:sz w:val="28"/>
        </w:rPr>
        <w:t>,</w:t>
      </w:r>
      <w:r w:rsidR="00785975" w:rsidRPr="00785975">
        <w:rPr>
          <w:rFonts w:ascii="Times New Roman" w:hAnsi="Times New Roman" w:cs="Times New Roman"/>
          <w:color w:val="auto"/>
          <w:sz w:val="28"/>
        </w:rPr>
        <w:t xml:space="preserve"> із них 11 сільських; померло 253 особи, з них працездатного віку – 51 особа</w:t>
      </w:r>
      <w:r w:rsidRPr="00785975">
        <w:rPr>
          <w:rFonts w:ascii="Times New Roman" w:hAnsi="Times New Roman" w:cs="Times New Roman"/>
          <w:color w:val="auto"/>
          <w:sz w:val="28"/>
        </w:rPr>
        <w:t>.</w:t>
      </w:r>
    </w:p>
    <w:p w:rsidR="0060351A" w:rsidRPr="001B2ED5" w:rsidRDefault="0060351A" w:rsidP="00833624">
      <w:pPr>
        <w:tabs>
          <w:tab w:val="left" w:pos="546"/>
        </w:tabs>
        <w:ind w:firstLine="567"/>
        <w:jc w:val="both"/>
        <w:rPr>
          <w:rFonts w:ascii="Times New Roman" w:eastAsia="Calibri" w:hAnsi="Times New Roman" w:cs="Times New Roman"/>
          <w:sz w:val="28"/>
        </w:rPr>
      </w:pPr>
      <w:r w:rsidRPr="003C4F1A">
        <w:rPr>
          <w:rFonts w:ascii="Times New Roman" w:eastAsia="Times New Roman" w:hAnsi="Times New Roman" w:cs="Times New Roman"/>
          <w:color w:val="auto"/>
          <w:sz w:val="28"/>
          <w:szCs w:val="28"/>
        </w:rPr>
        <w:t>У закладі проводиться робота щодо профілактики та своєчасного виявлення туберкульозу (сформовані групи ризику серед дорослого та дитячого населення)</w:t>
      </w:r>
      <w:r w:rsidR="003C4F1A" w:rsidRPr="003C4F1A">
        <w:rPr>
          <w:rFonts w:ascii="Times New Roman" w:eastAsia="Times New Roman" w:hAnsi="Times New Roman" w:cs="Times New Roman"/>
          <w:color w:val="auto"/>
          <w:sz w:val="28"/>
          <w:szCs w:val="28"/>
        </w:rPr>
        <w:t xml:space="preserve"> обстежено 2 дитини</w:t>
      </w:r>
      <w:r w:rsidR="003C4F1A">
        <w:rPr>
          <w:rFonts w:ascii="Times New Roman" w:eastAsia="Times New Roman" w:hAnsi="Times New Roman" w:cs="Times New Roman"/>
          <w:color w:val="943634" w:themeColor="accent2" w:themeShade="BF"/>
          <w:sz w:val="28"/>
          <w:szCs w:val="28"/>
        </w:rPr>
        <w:t>.</w:t>
      </w:r>
      <w:r w:rsidR="00FF0A1C" w:rsidRPr="00776079">
        <w:rPr>
          <w:rFonts w:ascii="Times New Roman" w:eastAsia="Times New Roman" w:hAnsi="Times New Roman" w:cs="Times New Roman"/>
          <w:color w:val="943634" w:themeColor="accent2" w:themeShade="BF"/>
          <w:sz w:val="28"/>
          <w:szCs w:val="28"/>
        </w:rPr>
        <w:t xml:space="preserve"> </w:t>
      </w:r>
      <w:r w:rsidR="006D4393">
        <w:rPr>
          <w:rFonts w:ascii="Times New Roman" w:hAnsi="Times New Roman"/>
          <w:sz w:val="28"/>
          <w:szCs w:val="28"/>
        </w:rPr>
        <w:t>Профілактичні рентгенологічні обстеження виконані  4902 особам – 100% від плану.</w:t>
      </w:r>
      <w:r w:rsidR="006D4393" w:rsidRPr="003C4F1A">
        <w:rPr>
          <w:rFonts w:ascii="Times New Roman" w:eastAsia="Times New Roman" w:hAnsi="Times New Roman" w:cs="Times New Roman"/>
          <w:color w:val="auto"/>
          <w:sz w:val="28"/>
          <w:szCs w:val="28"/>
        </w:rPr>
        <w:t xml:space="preserve"> </w:t>
      </w:r>
      <w:r w:rsidR="00FF0A1C" w:rsidRPr="003C4F1A">
        <w:rPr>
          <w:rFonts w:ascii="Times New Roman" w:eastAsia="Times New Roman" w:hAnsi="Times New Roman" w:cs="Times New Roman"/>
          <w:color w:val="auto"/>
          <w:sz w:val="28"/>
          <w:szCs w:val="28"/>
        </w:rPr>
        <w:t>З метою своєчасного виявлення туберкульозу медичними працівниками проводиться анкетування населення.</w:t>
      </w:r>
      <w:r w:rsidR="006D4393">
        <w:rPr>
          <w:rFonts w:ascii="Times New Roman" w:eastAsia="Times New Roman" w:hAnsi="Times New Roman" w:cs="Times New Roman"/>
          <w:color w:val="auto"/>
          <w:sz w:val="28"/>
          <w:szCs w:val="28"/>
        </w:rPr>
        <w:t xml:space="preserve"> </w:t>
      </w:r>
      <w:r w:rsidR="006D4393">
        <w:rPr>
          <w:rFonts w:ascii="Times New Roman" w:eastAsia="Calibri" w:hAnsi="Times New Roman" w:cs="Times New Roman"/>
          <w:sz w:val="28"/>
        </w:rPr>
        <w:t xml:space="preserve">Проводиться робота по профілактиці та виявленню онкологічних захворювань та на ВІЛ-інфекцію. </w:t>
      </w:r>
    </w:p>
    <w:p w:rsidR="00443B0B" w:rsidRPr="002F4E2C" w:rsidRDefault="00443B0B" w:rsidP="00D43A68">
      <w:pPr>
        <w:ind w:firstLine="567"/>
        <w:jc w:val="both"/>
        <w:rPr>
          <w:rFonts w:ascii="Times New Roman" w:eastAsia="Calibri" w:hAnsi="Times New Roman" w:cs="Times New Roman"/>
          <w:color w:val="auto"/>
          <w:sz w:val="28"/>
        </w:rPr>
      </w:pPr>
      <w:r w:rsidRPr="002F4E2C">
        <w:rPr>
          <w:rFonts w:ascii="Times New Roman" w:eastAsia="Calibri" w:hAnsi="Times New Roman" w:cs="Times New Roman"/>
          <w:color w:val="auto"/>
          <w:sz w:val="28"/>
        </w:rPr>
        <w:t>Всього дітей-інв</w:t>
      </w:r>
      <w:r w:rsidR="006D4393" w:rsidRPr="002F4E2C">
        <w:rPr>
          <w:rFonts w:ascii="Times New Roman" w:eastAsia="Calibri" w:hAnsi="Times New Roman" w:cs="Times New Roman"/>
          <w:color w:val="auto"/>
          <w:sz w:val="28"/>
        </w:rPr>
        <w:t xml:space="preserve">алідів  до 18 років по </w:t>
      </w:r>
      <w:proofErr w:type="spellStart"/>
      <w:r w:rsidR="006D4393" w:rsidRPr="002F4E2C">
        <w:rPr>
          <w:rFonts w:ascii="Times New Roman" w:eastAsia="Calibri" w:hAnsi="Times New Roman" w:cs="Times New Roman"/>
          <w:color w:val="auto"/>
          <w:sz w:val="28"/>
        </w:rPr>
        <w:t>Сновській</w:t>
      </w:r>
      <w:proofErr w:type="spellEnd"/>
      <w:r w:rsidR="006D4393" w:rsidRPr="002F4E2C">
        <w:rPr>
          <w:rFonts w:ascii="Times New Roman" w:eastAsia="Calibri" w:hAnsi="Times New Roman" w:cs="Times New Roman"/>
          <w:color w:val="auto"/>
          <w:sz w:val="28"/>
        </w:rPr>
        <w:t xml:space="preserve"> громаді – 84 осо</w:t>
      </w:r>
      <w:r w:rsidRPr="002F4E2C">
        <w:rPr>
          <w:rFonts w:ascii="Times New Roman" w:eastAsia="Calibri" w:hAnsi="Times New Roman" w:cs="Times New Roman"/>
          <w:color w:val="auto"/>
          <w:sz w:val="28"/>
        </w:rPr>
        <w:t>б</w:t>
      </w:r>
      <w:r w:rsidR="006D4393" w:rsidRPr="002F4E2C">
        <w:rPr>
          <w:rFonts w:ascii="Times New Roman" w:eastAsia="Calibri" w:hAnsi="Times New Roman" w:cs="Times New Roman"/>
          <w:color w:val="auto"/>
          <w:sz w:val="28"/>
        </w:rPr>
        <w:t>и, вперше виявлено – у 3</w:t>
      </w:r>
      <w:r w:rsidRPr="002F4E2C">
        <w:rPr>
          <w:rFonts w:ascii="Times New Roman" w:eastAsia="Calibri" w:hAnsi="Times New Roman" w:cs="Times New Roman"/>
          <w:color w:val="auto"/>
          <w:sz w:val="28"/>
        </w:rPr>
        <w:t xml:space="preserve"> осіб.</w:t>
      </w:r>
    </w:p>
    <w:p w:rsidR="00B44B8E" w:rsidRDefault="002F4E2C" w:rsidP="00D43A68">
      <w:pPr>
        <w:ind w:firstLine="567"/>
        <w:jc w:val="both"/>
        <w:rPr>
          <w:rFonts w:ascii="Times New Roman" w:eastAsia="Arial" w:hAnsi="Times New Roman" w:cs="Times New Roman"/>
          <w:color w:val="auto"/>
          <w:sz w:val="28"/>
          <w:szCs w:val="28"/>
        </w:rPr>
      </w:pPr>
      <w:r>
        <w:rPr>
          <w:rFonts w:ascii="Times New Roman" w:hAnsi="Times New Roman" w:cs="Times New Roman"/>
          <w:sz w:val="28"/>
        </w:rPr>
        <w:t xml:space="preserve">Матеріально-технічне оснащення закладу відповідає Примірному табелю оснащення, затвердженого наказом МОЗ України від 26.01.2018 року № 148 (зі змінами). Залишається </w:t>
      </w:r>
      <w:r w:rsidRPr="00D20BB3">
        <w:rPr>
          <w:rFonts w:ascii="Times New Roman" w:eastAsia="Arial" w:hAnsi="Times New Roman" w:cs="Times New Roman"/>
          <w:color w:val="auto"/>
          <w:sz w:val="28"/>
          <w:szCs w:val="28"/>
        </w:rPr>
        <w:t>потреба</w:t>
      </w:r>
      <w:r w:rsidR="00D20BB3" w:rsidRPr="00D20BB3">
        <w:rPr>
          <w:rFonts w:ascii="Times New Roman" w:eastAsia="Arial" w:hAnsi="Times New Roman" w:cs="Times New Roman"/>
          <w:color w:val="auto"/>
          <w:sz w:val="28"/>
          <w:szCs w:val="28"/>
        </w:rPr>
        <w:t xml:space="preserve"> в</w:t>
      </w:r>
      <w:r w:rsidR="00B44B8E" w:rsidRPr="00D20BB3">
        <w:rPr>
          <w:rFonts w:ascii="Times New Roman" w:eastAsia="Arial" w:hAnsi="Times New Roman" w:cs="Times New Roman"/>
          <w:color w:val="auto"/>
          <w:sz w:val="28"/>
          <w:szCs w:val="28"/>
        </w:rPr>
        <w:t xml:space="preserve"> оновленн</w:t>
      </w:r>
      <w:r w:rsidR="00D20BB3" w:rsidRPr="00D20BB3">
        <w:rPr>
          <w:rFonts w:ascii="Times New Roman" w:eastAsia="Arial" w:hAnsi="Times New Roman" w:cs="Times New Roman"/>
          <w:color w:val="auto"/>
          <w:sz w:val="28"/>
          <w:szCs w:val="28"/>
        </w:rPr>
        <w:t xml:space="preserve">і </w:t>
      </w:r>
      <w:r w:rsidR="00B44B8E" w:rsidRPr="00D20BB3">
        <w:rPr>
          <w:rFonts w:ascii="Times New Roman" w:eastAsia="Arial" w:hAnsi="Times New Roman" w:cs="Times New Roman"/>
          <w:color w:val="auto"/>
          <w:sz w:val="28"/>
          <w:szCs w:val="28"/>
        </w:rPr>
        <w:t xml:space="preserve"> медичного обл</w:t>
      </w:r>
      <w:r w:rsidR="00D20BB3" w:rsidRPr="00D20BB3">
        <w:rPr>
          <w:rFonts w:ascii="Times New Roman" w:eastAsia="Arial" w:hAnsi="Times New Roman" w:cs="Times New Roman"/>
          <w:color w:val="auto"/>
          <w:sz w:val="28"/>
          <w:szCs w:val="28"/>
        </w:rPr>
        <w:t>аднання та оргтехніки,</w:t>
      </w:r>
      <w:r w:rsidR="00B44B8E" w:rsidRPr="00D20BB3">
        <w:rPr>
          <w:rFonts w:ascii="Times New Roman" w:eastAsia="Arial" w:hAnsi="Times New Roman" w:cs="Times New Roman"/>
          <w:color w:val="auto"/>
          <w:sz w:val="28"/>
          <w:szCs w:val="28"/>
        </w:rPr>
        <w:t xml:space="preserve"> у проведенні ремонтів приміщень установи у місті та селах. Рішенням Сновської міської ради затверджено План покращення медичних послуг на 2021-2026 роки, в якому прописані ці напрямки.</w:t>
      </w:r>
    </w:p>
    <w:p w:rsidR="00D20BB3" w:rsidRDefault="00D20BB3" w:rsidP="00D43A68">
      <w:pPr>
        <w:ind w:firstLine="567"/>
        <w:rPr>
          <w:rFonts w:ascii="Times New Roman" w:hAnsi="Times New Roman" w:cs="Times New Roman"/>
          <w:sz w:val="28"/>
        </w:rPr>
      </w:pPr>
      <w:r>
        <w:rPr>
          <w:rFonts w:ascii="Times New Roman" w:hAnsi="Times New Roman" w:cs="Times New Roman"/>
          <w:sz w:val="28"/>
        </w:rPr>
        <w:t>В наявності 4 бензинових генератори (2,5</w:t>
      </w:r>
      <w:r w:rsidRPr="00893B41">
        <w:rPr>
          <w:rFonts w:ascii="Times New Roman" w:hAnsi="Times New Roman" w:cs="Times New Roman"/>
          <w:sz w:val="28"/>
          <w:lang w:val="ru-RU"/>
        </w:rPr>
        <w:t xml:space="preserve"> </w:t>
      </w:r>
      <w:r>
        <w:rPr>
          <w:rFonts w:ascii="Times New Roman" w:hAnsi="Times New Roman" w:cs="Times New Roman"/>
          <w:sz w:val="28"/>
        </w:rPr>
        <w:t>кВт, 3,0 кВт – 2 шт., 5,0</w:t>
      </w:r>
      <w:r w:rsidRPr="00893B41">
        <w:rPr>
          <w:rFonts w:ascii="Times New Roman" w:hAnsi="Times New Roman" w:cs="Times New Roman"/>
          <w:sz w:val="28"/>
          <w:lang w:val="ru-RU"/>
        </w:rPr>
        <w:t xml:space="preserve"> </w:t>
      </w:r>
      <w:r>
        <w:rPr>
          <w:rFonts w:ascii="Times New Roman" w:hAnsi="Times New Roman" w:cs="Times New Roman"/>
          <w:sz w:val="28"/>
        </w:rPr>
        <w:t>кВт)</w:t>
      </w:r>
      <w:r w:rsidR="007C6408">
        <w:rPr>
          <w:rFonts w:ascii="Times New Roman" w:hAnsi="Times New Roman" w:cs="Times New Roman"/>
          <w:sz w:val="28"/>
        </w:rPr>
        <w:t>.</w:t>
      </w:r>
    </w:p>
    <w:p w:rsidR="00A71D68" w:rsidRDefault="00A71D68" w:rsidP="00D43A68">
      <w:pPr>
        <w:tabs>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 xml:space="preserve">КНП </w:t>
      </w:r>
      <w:proofErr w:type="spellStart"/>
      <w:r>
        <w:rPr>
          <w:rFonts w:ascii="Times New Roman" w:hAnsi="Times New Roman" w:cs="Times New Roman"/>
          <w:sz w:val="28"/>
          <w:szCs w:val="28"/>
        </w:rPr>
        <w:t>“Сновський</w:t>
      </w:r>
      <w:proofErr w:type="spellEnd"/>
      <w:r>
        <w:rPr>
          <w:rFonts w:ascii="Times New Roman" w:hAnsi="Times New Roman" w:cs="Times New Roman"/>
          <w:sz w:val="28"/>
          <w:szCs w:val="28"/>
        </w:rPr>
        <w:t xml:space="preserve"> ЦПМД” отримало фінансування від Національної служби здоров’я України – 6,6 </w:t>
      </w:r>
      <w:proofErr w:type="spellStart"/>
      <w:r>
        <w:rPr>
          <w:rFonts w:ascii="Times New Roman" w:hAnsi="Times New Roman" w:cs="Times New Roman"/>
          <w:sz w:val="28"/>
          <w:szCs w:val="28"/>
        </w:rPr>
        <w:t>млн.грн</w:t>
      </w:r>
      <w:proofErr w:type="spellEnd"/>
      <w:r>
        <w:rPr>
          <w:rFonts w:ascii="Times New Roman" w:hAnsi="Times New Roman" w:cs="Times New Roman"/>
          <w:sz w:val="28"/>
          <w:szCs w:val="28"/>
        </w:rPr>
        <w:t xml:space="preserve"> та з бюджету МТГ – 5,8 </w:t>
      </w:r>
      <w:proofErr w:type="spellStart"/>
      <w:r>
        <w:rPr>
          <w:rFonts w:ascii="Times New Roman" w:hAnsi="Times New Roman" w:cs="Times New Roman"/>
          <w:sz w:val="28"/>
          <w:szCs w:val="28"/>
        </w:rPr>
        <w:t>млн.грн</w:t>
      </w:r>
      <w:proofErr w:type="spellEnd"/>
      <w:r>
        <w:rPr>
          <w:rFonts w:ascii="Times New Roman" w:hAnsi="Times New Roman" w:cs="Times New Roman"/>
          <w:sz w:val="28"/>
          <w:szCs w:val="28"/>
        </w:rPr>
        <w:t>.</w:t>
      </w:r>
    </w:p>
    <w:p w:rsidR="00D20BB3" w:rsidRDefault="00D20BB3" w:rsidP="00D43A68">
      <w:pPr>
        <w:ind w:firstLine="567"/>
        <w:contextualSpacing/>
        <w:jc w:val="both"/>
        <w:rPr>
          <w:rFonts w:ascii="Times New Roman" w:hAnsi="Times New Roman"/>
          <w:color w:val="000000" w:themeColor="text1"/>
          <w:sz w:val="28"/>
          <w:szCs w:val="28"/>
        </w:rPr>
      </w:pPr>
      <w:r w:rsidRPr="0016397D">
        <w:rPr>
          <w:rFonts w:ascii="Times New Roman" w:hAnsi="Times New Roman" w:cs="Times New Roman"/>
          <w:color w:val="auto"/>
          <w:sz w:val="28"/>
          <w:szCs w:val="28"/>
          <w:lang w:eastAsia="ru-RU"/>
        </w:rPr>
        <w:t>Закладом о</w:t>
      </w:r>
      <w:r w:rsidR="00E67428" w:rsidRPr="0016397D">
        <w:rPr>
          <w:rFonts w:ascii="Times New Roman" w:eastAsia="Times New Roman" w:hAnsi="Times New Roman" w:cs="Times New Roman"/>
          <w:bCs/>
          <w:color w:val="auto"/>
          <w:sz w:val="28"/>
          <w:szCs w:val="28"/>
          <w:lang w:eastAsia="ru-RU"/>
        </w:rPr>
        <w:t xml:space="preserve">тримано гуманітарної  та благодійної допомоги </w:t>
      </w:r>
      <w:r w:rsidR="00E67428" w:rsidRPr="0016397D">
        <w:rPr>
          <w:rFonts w:ascii="Times New Roman" w:eastAsia="Times New Roman" w:hAnsi="Times New Roman" w:cs="Times New Roman"/>
          <w:color w:val="auto"/>
          <w:sz w:val="28"/>
          <w:szCs w:val="28"/>
          <w:lang w:eastAsia="ru-RU"/>
        </w:rPr>
        <w:t>(</w:t>
      </w:r>
      <w:r w:rsidRPr="0016397D">
        <w:rPr>
          <w:rFonts w:ascii="Times New Roman" w:hAnsi="Times New Roman" w:cs="Times New Roman"/>
          <w:color w:val="auto"/>
          <w:sz w:val="28"/>
          <w:szCs w:val="28"/>
        </w:rPr>
        <w:t>медичне обладнання, оргтехніка, меблі,  вироби медичного призначення</w:t>
      </w:r>
      <w:r w:rsidR="00E67428" w:rsidRPr="0016397D">
        <w:rPr>
          <w:rFonts w:ascii="Times New Roman" w:eastAsia="Times New Roman" w:hAnsi="Times New Roman" w:cs="Times New Roman"/>
          <w:color w:val="auto"/>
          <w:sz w:val="28"/>
          <w:szCs w:val="28"/>
          <w:lang w:eastAsia="ru-RU"/>
        </w:rPr>
        <w:t xml:space="preserve">) </w:t>
      </w:r>
      <w:r w:rsidR="00E67428" w:rsidRPr="0016397D">
        <w:rPr>
          <w:rFonts w:ascii="Times New Roman" w:eastAsia="Times New Roman" w:hAnsi="Times New Roman" w:cs="Times New Roman"/>
          <w:bCs/>
          <w:color w:val="auto"/>
          <w:sz w:val="28"/>
          <w:szCs w:val="28"/>
          <w:lang w:eastAsia="ru-RU"/>
        </w:rPr>
        <w:t xml:space="preserve">на суму </w:t>
      </w:r>
      <w:r w:rsidRPr="0016397D">
        <w:rPr>
          <w:rFonts w:ascii="Times New Roman" w:hAnsi="Times New Roman" w:cs="Times New Roman"/>
          <w:bCs/>
          <w:iCs/>
          <w:color w:val="auto"/>
          <w:sz w:val="28"/>
          <w:szCs w:val="28"/>
        </w:rPr>
        <w:t>837,293</w:t>
      </w:r>
      <w:r w:rsidRPr="0016397D">
        <w:rPr>
          <w:b/>
          <w:bCs/>
          <w:i/>
          <w:iCs/>
          <w:color w:val="auto"/>
          <w:sz w:val="28"/>
          <w:szCs w:val="28"/>
        </w:rPr>
        <w:t xml:space="preserve"> </w:t>
      </w:r>
      <w:proofErr w:type="spellStart"/>
      <w:r w:rsidRPr="0016397D">
        <w:rPr>
          <w:rFonts w:ascii="Times New Roman" w:eastAsia="Times New Roman" w:hAnsi="Times New Roman" w:cs="Times New Roman"/>
          <w:bCs/>
          <w:color w:val="auto"/>
          <w:sz w:val="28"/>
          <w:szCs w:val="28"/>
          <w:lang w:eastAsia="ru-RU"/>
        </w:rPr>
        <w:t>тис</w:t>
      </w:r>
      <w:r w:rsidR="00E67428" w:rsidRPr="0016397D">
        <w:rPr>
          <w:rFonts w:ascii="Times New Roman" w:eastAsia="Times New Roman" w:hAnsi="Times New Roman" w:cs="Times New Roman"/>
          <w:bCs/>
          <w:color w:val="auto"/>
          <w:sz w:val="28"/>
          <w:szCs w:val="28"/>
          <w:lang w:eastAsia="ru-RU"/>
        </w:rPr>
        <w:t>.грн</w:t>
      </w:r>
      <w:proofErr w:type="spellEnd"/>
      <w:r w:rsidR="00E67428" w:rsidRPr="0016397D">
        <w:rPr>
          <w:rFonts w:ascii="Times New Roman" w:eastAsia="Times New Roman" w:hAnsi="Times New Roman" w:cs="Times New Roman"/>
          <w:bCs/>
          <w:color w:val="auto"/>
          <w:sz w:val="28"/>
          <w:szCs w:val="28"/>
          <w:lang w:eastAsia="ru-RU"/>
        </w:rPr>
        <w:t>.</w:t>
      </w:r>
      <w:r w:rsidRPr="0016397D">
        <w:rPr>
          <w:rFonts w:ascii="Times New Roman" w:eastAsia="Times New Roman" w:hAnsi="Times New Roman" w:cs="Times New Roman"/>
          <w:bCs/>
          <w:color w:val="auto"/>
          <w:sz w:val="28"/>
          <w:szCs w:val="28"/>
          <w:lang w:eastAsia="ru-RU"/>
        </w:rPr>
        <w:t xml:space="preserve"> </w:t>
      </w:r>
      <w:r w:rsidRPr="00D20BB3">
        <w:rPr>
          <w:rFonts w:ascii="Times New Roman" w:hAnsi="Times New Roman"/>
          <w:color w:val="000000" w:themeColor="text1"/>
          <w:sz w:val="28"/>
          <w:szCs w:val="28"/>
        </w:rPr>
        <w:t>За депутатські кошти</w:t>
      </w:r>
      <w:r>
        <w:rPr>
          <w:rFonts w:ascii="Times New Roman" w:hAnsi="Times New Roman"/>
          <w:color w:val="000000" w:themeColor="text1"/>
          <w:sz w:val="32"/>
          <w:szCs w:val="28"/>
        </w:rPr>
        <w:t xml:space="preserve">  </w:t>
      </w:r>
      <w:r>
        <w:rPr>
          <w:rFonts w:ascii="Times New Roman" w:hAnsi="Times New Roman"/>
          <w:color w:val="000000" w:themeColor="text1"/>
          <w:sz w:val="28"/>
          <w:szCs w:val="28"/>
        </w:rPr>
        <w:t>придбано бензопилу на суму 10 тис. грн.</w:t>
      </w:r>
      <w:r w:rsidR="00A71D68">
        <w:rPr>
          <w:rFonts w:ascii="Times New Roman" w:hAnsi="Times New Roman"/>
          <w:color w:val="000000" w:themeColor="text1"/>
          <w:sz w:val="28"/>
          <w:szCs w:val="28"/>
        </w:rPr>
        <w:t xml:space="preserve"> </w:t>
      </w:r>
    </w:p>
    <w:p w:rsidR="00635E5A" w:rsidRPr="00301763" w:rsidRDefault="00635E5A" w:rsidP="00D43A68">
      <w:pPr>
        <w:ind w:firstLine="567"/>
        <w:jc w:val="both"/>
        <w:rPr>
          <w:rFonts w:ascii="Times New Roman" w:hAnsi="Times New Roman" w:cs="Times New Roman"/>
          <w:color w:val="auto"/>
          <w:sz w:val="28"/>
          <w:szCs w:val="28"/>
        </w:rPr>
      </w:pPr>
      <w:r w:rsidRPr="00301763">
        <w:rPr>
          <w:rFonts w:ascii="Times New Roman" w:hAnsi="Times New Roman" w:cs="Times New Roman"/>
          <w:color w:val="auto"/>
          <w:sz w:val="28"/>
          <w:szCs w:val="28"/>
        </w:rPr>
        <w:t xml:space="preserve">На території громади працює </w:t>
      </w:r>
      <w:r w:rsidRPr="00E45AE0">
        <w:rPr>
          <w:rFonts w:ascii="Times New Roman" w:hAnsi="Times New Roman" w:cs="Times New Roman"/>
          <w:b/>
          <w:color w:val="auto"/>
          <w:sz w:val="28"/>
          <w:szCs w:val="28"/>
        </w:rPr>
        <w:t>ТОВ "Поліклініка Моєї Родини"</w:t>
      </w:r>
      <w:r w:rsidRPr="00301763">
        <w:rPr>
          <w:rFonts w:ascii="Times New Roman" w:hAnsi="Times New Roman" w:cs="Times New Roman"/>
          <w:color w:val="auto"/>
          <w:sz w:val="28"/>
          <w:szCs w:val="28"/>
        </w:rPr>
        <w:t xml:space="preserve">. В закладі працює 10 од. медичного персоналу (з них 4 - сімейні лікарі), з якими укладено </w:t>
      </w:r>
      <w:r w:rsidR="00301763" w:rsidRPr="00301763">
        <w:rPr>
          <w:rFonts w:ascii="Times New Roman" w:hAnsi="Times New Roman" w:cs="Times New Roman"/>
          <w:color w:val="auto"/>
          <w:sz w:val="28"/>
          <w:szCs w:val="28"/>
        </w:rPr>
        <w:t>6214</w:t>
      </w:r>
      <w:r w:rsidRPr="00301763">
        <w:rPr>
          <w:rFonts w:ascii="Times New Roman" w:hAnsi="Times New Roman" w:cs="Times New Roman"/>
          <w:color w:val="auto"/>
          <w:sz w:val="28"/>
          <w:szCs w:val="28"/>
        </w:rPr>
        <w:t xml:space="preserve"> декларацій. Кількість відвідувань за </w:t>
      </w:r>
      <w:r w:rsidR="00301763" w:rsidRPr="00301763">
        <w:rPr>
          <w:rFonts w:ascii="Times New Roman" w:hAnsi="Times New Roman" w:cs="Times New Roman"/>
          <w:color w:val="auto"/>
          <w:sz w:val="28"/>
          <w:szCs w:val="28"/>
        </w:rPr>
        <w:t>9 міс. 2025 року</w:t>
      </w:r>
      <w:r w:rsidRPr="00301763">
        <w:rPr>
          <w:rFonts w:ascii="Times New Roman" w:hAnsi="Times New Roman" w:cs="Times New Roman"/>
          <w:color w:val="auto"/>
          <w:sz w:val="28"/>
          <w:szCs w:val="28"/>
        </w:rPr>
        <w:t xml:space="preserve"> </w:t>
      </w:r>
      <w:r w:rsidR="00301763" w:rsidRPr="00301763">
        <w:rPr>
          <w:rFonts w:ascii="Times New Roman" w:hAnsi="Times New Roman" w:cs="Times New Roman"/>
          <w:color w:val="auto"/>
          <w:sz w:val="28"/>
          <w:szCs w:val="28"/>
        </w:rPr>
        <w:t>складає – 9729</w:t>
      </w:r>
      <w:r w:rsidRPr="00301763">
        <w:rPr>
          <w:rFonts w:ascii="Times New Roman" w:hAnsi="Times New Roman" w:cs="Times New Roman"/>
          <w:color w:val="auto"/>
          <w:sz w:val="28"/>
          <w:szCs w:val="28"/>
        </w:rPr>
        <w:t xml:space="preserve"> од.</w:t>
      </w:r>
    </w:p>
    <w:p w:rsidR="00B44B8E" w:rsidRPr="00F53471" w:rsidRDefault="00B44B8E" w:rsidP="00D43A68">
      <w:pPr>
        <w:pStyle w:val="1a"/>
        <w:ind w:firstLine="567"/>
        <w:jc w:val="both"/>
        <w:rPr>
          <w:rFonts w:ascii="Times New Roman" w:eastAsia="Arial" w:hAnsi="Times New Roman" w:cs="Times New Roman"/>
          <w:b/>
          <w:sz w:val="28"/>
          <w:szCs w:val="28"/>
          <w:lang w:val="uk-UA"/>
        </w:rPr>
      </w:pPr>
      <w:r w:rsidRPr="00F53471">
        <w:rPr>
          <w:rFonts w:ascii="Times New Roman" w:eastAsia="Arial" w:hAnsi="Times New Roman" w:cs="Times New Roman"/>
          <w:sz w:val="28"/>
          <w:szCs w:val="28"/>
          <w:lang w:val="uk-UA"/>
        </w:rPr>
        <w:t xml:space="preserve">Вторинна ланку медицини в громаді </w:t>
      </w:r>
      <w:r w:rsidR="002C0767" w:rsidRPr="00F53471">
        <w:rPr>
          <w:rFonts w:ascii="Times New Roman" w:eastAsia="Arial" w:hAnsi="Times New Roman" w:cs="Times New Roman"/>
          <w:sz w:val="28"/>
          <w:szCs w:val="28"/>
          <w:lang w:val="uk-UA"/>
        </w:rPr>
        <w:t>–</w:t>
      </w:r>
      <w:r w:rsidRPr="00F53471">
        <w:rPr>
          <w:rFonts w:ascii="Times New Roman" w:eastAsia="Arial" w:hAnsi="Times New Roman" w:cs="Times New Roman"/>
          <w:sz w:val="28"/>
          <w:szCs w:val="28"/>
          <w:lang w:val="uk-UA"/>
        </w:rPr>
        <w:t xml:space="preserve"> </w:t>
      </w:r>
      <w:r w:rsidR="002C0767" w:rsidRPr="00F53471">
        <w:rPr>
          <w:rFonts w:ascii="Times New Roman" w:eastAsia="Arial" w:hAnsi="Times New Roman" w:cs="Times New Roman"/>
          <w:b/>
          <w:sz w:val="28"/>
          <w:szCs w:val="28"/>
          <w:lang w:val="uk-UA"/>
        </w:rPr>
        <w:t>КНП «</w:t>
      </w:r>
      <w:r w:rsidRPr="00F53471">
        <w:rPr>
          <w:rFonts w:ascii="Times New Roman" w:eastAsia="Arial" w:hAnsi="Times New Roman" w:cs="Times New Roman"/>
          <w:b/>
          <w:sz w:val="28"/>
          <w:szCs w:val="28"/>
          <w:lang w:val="uk-UA"/>
        </w:rPr>
        <w:t>Сновська центральна районна лікарня</w:t>
      </w:r>
      <w:r w:rsidR="002C0767" w:rsidRPr="00F53471">
        <w:rPr>
          <w:rFonts w:ascii="Times New Roman" w:eastAsia="Arial" w:hAnsi="Times New Roman" w:cs="Times New Roman"/>
          <w:b/>
          <w:sz w:val="28"/>
          <w:szCs w:val="28"/>
          <w:lang w:val="uk-UA"/>
        </w:rPr>
        <w:t>»</w:t>
      </w:r>
      <w:r w:rsidRPr="00F53471">
        <w:rPr>
          <w:rFonts w:ascii="Times New Roman" w:eastAsia="Arial" w:hAnsi="Times New Roman" w:cs="Times New Roman"/>
          <w:b/>
          <w:sz w:val="28"/>
          <w:szCs w:val="28"/>
          <w:lang w:val="uk-UA"/>
        </w:rPr>
        <w:t>.</w:t>
      </w:r>
    </w:p>
    <w:p w:rsidR="006B3AE0" w:rsidRPr="005E05EC" w:rsidRDefault="00B44B8E" w:rsidP="00D43A68">
      <w:pPr>
        <w:pStyle w:val="af7"/>
        <w:ind w:left="0" w:firstLine="567"/>
        <w:jc w:val="both"/>
        <w:rPr>
          <w:sz w:val="28"/>
          <w:szCs w:val="28"/>
          <w:lang w:val="uk-UA"/>
        </w:rPr>
      </w:pPr>
      <w:r w:rsidRPr="006B3AE0">
        <w:rPr>
          <w:rFonts w:eastAsia="Arial"/>
          <w:sz w:val="28"/>
          <w:szCs w:val="28"/>
          <w:lang w:val="uk-UA"/>
        </w:rPr>
        <w:lastRenderedPageBreak/>
        <w:t xml:space="preserve">У структурі </w:t>
      </w:r>
      <w:r w:rsidR="002C0767" w:rsidRPr="006B3AE0">
        <w:rPr>
          <w:rFonts w:eastAsia="Arial"/>
          <w:sz w:val="28"/>
          <w:szCs w:val="28"/>
          <w:lang w:val="uk-UA"/>
        </w:rPr>
        <w:t>закладу</w:t>
      </w:r>
      <w:r w:rsidR="006B3AE0" w:rsidRPr="006B3AE0">
        <w:rPr>
          <w:rFonts w:eastAsia="Arial"/>
          <w:sz w:val="28"/>
          <w:szCs w:val="28"/>
          <w:lang w:val="uk-UA"/>
        </w:rPr>
        <w:t xml:space="preserve"> працює 227</w:t>
      </w:r>
      <w:r w:rsidRPr="006B3AE0">
        <w:rPr>
          <w:rFonts w:eastAsia="Arial"/>
          <w:sz w:val="28"/>
          <w:szCs w:val="28"/>
          <w:lang w:val="uk-UA"/>
        </w:rPr>
        <w:t xml:space="preserve"> пра</w:t>
      </w:r>
      <w:r w:rsidR="008A22A8" w:rsidRPr="006B3AE0">
        <w:rPr>
          <w:rFonts w:eastAsia="Arial"/>
          <w:sz w:val="28"/>
          <w:szCs w:val="28"/>
          <w:lang w:val="uk-UA"/>
        </w:rPr>
        <w:t>цівники, з н</w:t>
      </w:r>
      <w:r w:rsidR="006B3AE0" w:rsidRPr="006B3AE0">
        <w:rPr>
          <w:rFonts w:eastAsia="Arial"/>
          <w:sz w:val="28"/>
          <w:szCs w:val="28"/>
          <w:lang w:val="uk-UA"/>
        </w:rPr>
        <w:t>их 32</w:t>
      </w:r>
      <w:r w:rsidR="008A22A8" w:rsidRPr="006B3AE0">
        <w:rPr>
          <w:rFonts w:eastAsia="Arial"/>
          <w:sz w:val="28"/>
          <w:szCs w:val="28"/>
          <w:lang w:val="uk-UA"/>
        </w:rPr>
        <w:t xml:space="preserve"> лікарів та 100</w:t>
      </w:r>
      <w:r w:rsidR="00D43A4E" w:rsidRPr="006B3AE0">
        <w:rPr>
          <w:rFonts w:eastAsia="Arial"/>
          <w:sz w:val="28"/>
          <w:szCs w:val="28"/>
          <w:lang w:val="uk-UA"/>
        </w:rPr>
        <w:t xml:space="preserve"> молодших спеціалістів</w:t>
      </w:r>
      <w:r w:rsidRPr="006B3AE0">
        <w:rPr>
          <w:rFonts w:eastAsia="Arial"/>
          <w:sz w:val="28"/>
          <w:szCs w:val="28"/>
          <w:lang w:val="uk-UA"/>
        </w:rPr>
        <w:t xml:space="preserve"> з медичною освітою. </w:t>
      </w:r>
      <w:r w:rsidR="006B3AE0" w:rsidRPr="00404670">
        <w:rPr>
          <w:sz w:val="28"/>
          <w:lang w:val="uk-UA"/>
        </w:rPr>
        <w:t>Наявна п</w:t>
      </w:r>
      <w:r w:rsidR="006B3AE0">
        <w:rPr>
          <w:sz w:val="28"/>
          <w:lang w:val="uk-UA"/>
        </w:rPr>
        <w:t xml:space="preserve">отреба у лікарях – спеціалістах: </w:t>
      </w:r>
      <w:r w:rsidR="006B3AE0">
        <w:rPr>
          <w:sz w:val="28"/>
          <w:szCs w:val="28"/>
          <w:lang w:val="uk-UA"/>
        </w:rPr>
        <w:t>х</w:t>
      </w:r>
      <w:r w:rsidR="006B3AE0" w:rsidRPr="005E05EC">
        <w:rPr>
          <w:sz w:val="28"/>
          <w:szCs w:val="28"/>
          <w:lang w:val="uk-UA"/>
        </w:rPr>
        <w:t>ірург</w:t>
      </w:r>
      <w:r w:rsidR="006B3AE0">
        <w:rPr>
          <w:sz w:val="28"/>
          <w:szCs w:val="28"/>
          <w:lang w:val="uk-UA"/>
        </w:rPr>
        <w:t xml:space="preserve"> – </w:t>
      </w:r>
      <w:r w:rsidR="006B3AE0" w:rsidRPr="005E05EC">
        <w:rPr>
          <w:sz w:val="28"/>
          <w:szCs w:val="28"/>
          <w:lang w:val="uk-UA"/>
        </w:rPr>
        <w:t>2</w:t>
      </w:r>
      <w:r w:rsidR="006B3AE0">
        <w:rPr>
          <w:sz w:val="28"/>
          <w:szCs w:val="28"/>
          <w:lang w:val="uk-UA"/>
        </w:rPr>
        <w:t xml:space="preserve"> особи</w:t>
      </w:r>
      <w:r w:rsidR="006B3AE0" w:rsidRPr="005E05EC">
        <w:rPr>
          <w:sz w:val="28"/>
          <w:szCs w:val="28"/>
          <w:lang w:val="uk-UA"/>
        </w:rPr>
        <w:t xml:space="preserve">, </w:t>
      </w:r>
      <w:r w:rsidR="006B3AE0">
        <w:rPr>
          <w:sz w:val="28"/>
          <w:szCs w:val="28"/>
          <w:lang w:val="uk-UA"/>
        </w:rPr>
        <w:t>невропатолог – 1 особа.</w:t>
      </w:r>
    </w:p>
    <w:p w:rsidR="00B44B8E" w:rsidRPr="00515306" w:rsidRDefault="00B44B8E" w:rsidP="009E7C1B">
      <w:pPr>
        <w:pStyle w:val="1a"/>
        <w:ind w:firstLine="567"/>
        <w:jc w:val="both"/>
        <w:rPr>
          <w:rFonts w:ascii="Times New Roman" w:eastAsia="Arial" w:hAnsi="Times New Roman" w:cs="Times New Roman"/>
          <w:sz w:val="28"/>
          <w:szCs w:val="28"/>
          <w:lang w:val="uk-UA"/>
        </w:rPr>
      </w:pPr>
      <w:r w:rsidRPr="00515306">
        <w:rPr>
          <w:rFonts w:ascii="Times New Roman" w:eastAsia="Arial" w:hAnsi="Times New Roman" w:cs="Times New Roman"/>
          <w:sz w:val="28"/>
          <w:szCs w:val="28"/>
          <w:lang w:val="uk-UA"/>
        </w:rPr>
        <w:t>Поліклінічне відділення КНП «</w:t>
      </w:r>
      <w:proofErr w:type="spellStart"/>
      <w:r w:rsidRPr="00515306">
        <w:rPr>
          <w:rFonts w:ascii="Times New Roman" w:eastAsia="Arial" w:hAnsi="Times New Roman" w:cs="Times New Roman"/>
          <w:sz w:val="28"/>
          <w:szCs w:val="28"/>
          <w:lang w:val="uk-UA"/>
        </w:rPr>
        <w:t>Сновська</w:t>
      </w:r>
      <w:proofErr w:type="spellEnd"/>
      <w:r w:rsidRPr="00515306">
        <w:rPr>
          <w:rFonts w:ascii="Times New Roman" w:eastAsia="Arial" w:hAnsi="Times New Roman" w:cs="Times New Roman"/>
          <w:sz w:val="28"/>
          <w:szCs w:val="28"/>
          <w:lang w:val="uk-UA"/>
        </w:rPr>
        <w:t xml:space="preserve"> ЦРЛ»  розраховано на 330 відвідувань за зміну. Прийом  хворих ведеться за 15 напрямками: </w:t>
      </w:r>
      <w:r w:rsidR="00515306" w:rsidRPr="00515306">
        <w:rPr>
          <w:rFonts w:ascii="Times New Roman" w:hAnsi="Times New Roman"/>
          <w:sz w:val="28"/>
          <w:szCs w:val="28"/>
          <w:lang w:val="uk-UA"/>
        </w:rPr>
        <w:t xml:space="preserve">хірургія, травматологія, неврологія, отоларингологія, офтальмологія,  </w:t>
      </w:r>
      <w:proofErr w:type="spellStart"/>
      <w:r w:rsidR="00515306" w:rsidRPr="00515306">
        <w:rPr>
          <w:rFonts w:ascii="Times New Roman" w:hAnsi="Times New Roman"/>
          <w:sz w:val="28"/>
          <w:szCs w:val="28"/>
          <w:lang w:val="uk-UA"/>
        </w:rPr>
        <w:t>дерматовенерологія</w:t>
      </w:r>
      <w:proofErr w:type="spellEnd"/>
      <w:r w:rsidR="00515306" w:rsidRPr="00515306">
        <w:rPr>
          <w:rFonts w:ascii="Times New Roman" w:hAnsi="Times New Roman"/>
          <w:sz w:val="28"/>
          <w:szCs w:val="28"/>
          <w:lang w:val="uk-UA"/>
        </w:rPr>
        <w:t>,  психіатрія,  гінекологія, ендокринологія, кардіологія, фтизіатрія, стоматологія, терапія, УЗД діагностика.</w:t>
      </w:r>
      <w:r w:rsidRPr="00515306">
        <w:rPr>
          <w:rFonts w:ascii="Times New Roman" w:eastAsia="Arial" w:hAnsi="Times New Roman" w:cs="Times New Roman"/>
          <w:sz w:val="28"/>
          <w:szCs w:val="28"/>
          <w:lang w:val="uk-UA"/>
        </w:rPr>
        <w:t xml:space="preserve"> В амбулаторних умовах проводяться  хірургічні  втручання. </w:t>
      </w:r>
    </w:p>
    <w:p w:rsidR="00B44B8E" w:rsidRPr="004B61A0" w:rsidRDefault="00B44B8E" w:rsidP="009E7C1B">
      <w:pPr>
        <w:pStyle w:val="1a"/>
        <w:ind w:firstLine="567"/>
        <w:jc w:val="both"/>
        <w:rPr>
          <w:rFonts w:ascii="Times New Roman" w:eastAsia="Arial" w:hAnsi="Times New Roman" w:cs="Times New Roman"/>
          <w:sz w:val="28"/>
          <w:szCs w:val="28"/>
          <w:lang w:val="uk-UA"/>
        </w:rPr>
      </w:pPr>
      <w:r w:rsidRPr="004B61A0">
        <w:rPr>
          <w:rFonts w:ascii="Times New Roman" w:eastAsia="Arial" w:hAnsi="Times New Roman" w:cs="Times New Roman"/>
          <w:sz w:val="28"/>
          <w:szCs w:val="28"/>
          <w:lang w:val="uk-UA"/>
        </w:rPr>
        <w:t>Функціонують кабінети:  функціональної та ультразвукової діагностики, ЛФК та масажу, процедурний, протитуберкульозний, «Довіри», фізіотерапевтичний, рентгенологічний, флюорографічний, клініко-діагностична лаборатор</w:t>
      </w:r>
      <w:r w:rsidR="004B61A0" w:rsidRPr="004B61A0">
        <w:rPr>
          <w:rFonts w:ascii="Times New Roman" w:eastAsia="Arial" w:hAnsi="Times New Roman" w:cs="Times New Roman"/>
          <w:sz w:val="28"/>
          <w:szCs w:val="28"/>
          <w:lang w:val="uk-UA"/>
        </w:rPr>
        <w:t>ія з бактеріологічним відділом.</w:t>
      </w:r>
    </w:p>
    <w:p w:rsidR="00D91ECA" w:rsidRPr="007958A8" w:rsidRDefault="00D91ECA" w:rsidP="009E7C1B">
      <w:pPr>
        <w:pStyle w:val="1c"/>
        <w:ind w:firstLine="567"/>
        <w:jc w:val="both"/>
        <w:rPr>
          <w:rFonts w:ascii="Times New Roman" w:hAnsi="Times New Roman"/>
          <w:sz w:val="28"/>
          <w:szCs w:val="28"/>
          <w:lang w:val="uk-UA"/>
        </w:rPr>
      </w:pPr>
      <w:r w:rsidRPr="007958A8">
        <w:rPr>
          <w:rFonts w:ascii="Times New Roman" w:hAnsi="Times New Roman"/>
          <w:sz w:val="28"/>
          <w:szCs w:val="28"/>
          <w:lang w:val="uk-UA"/>
        </w:rPr>
        <w:t xml:space="preserve">Протягом </w:t>
      </w:r>
      <w:r w:rsidR="006422B7" w:rsidRPr="007958A8">
        <w:rPr>
          <w:rFonts w:ascii="Times New Roman" w:hAnsi="Times New Roman"/>
          <w:sz w:val="28"/>
          <w:szCs w:val="28"/>
          <w:lang w:val="uk-UA"/>
        </w:rPr>
        <w:t xml:space="preserve">9 міс. </w:t>
      </w:r>
      <w:r w:rsidRPr="007958A8">
        <w:rPr>
          <w:rFonts w:ascii="Times New Roman" w:hAnsi="Times New Roman"/>
          <w:sz w:val="28"/>
          <w:szCs w:val="28"/>
          <w:lang w:val="uk-UA"/>
        </w:rPr>
        <w:t>202</w:t>
      </w:r>
      <w:r w:rsidR="006422B7" w:rsidRPr="007958A8">
        <w:rPr>
          <w:rFonts w:ascii="Times New Roman" w:hAnsi="Times New Roman"/>
          <w:sz w:val="28"/>
          <w:szCs w:val="28"/>
          <w:lang w:val="uk-UA"/>
        </w:rPr>
        <w:t>5</w:t>
      </w:r>
      <w:r w:rsidRPr="007958A8">
        <w:rPr>
          <w:rFonts w:ascii="Times New Roman" w:hAnsi="Times New Roman"/>
          <w:sz w:val="28"/>
          <w:szCs w:val="28"/>
          <w:lang w:val="uk-UA"/>
        </w:rPr>
        <w:t xml:space="preserve"> року було зареєстровано </w:t>
      </w:r>
      <w:r w:rsidR="006422B7" w:rsidRPr="007958A8">
        <w:rPr>
          <w:rFonts w:ascii="Times New Roman" w:hAnsi="Times New Roman"/>
          <w:sz w:val="28"/>
          <w:szCs w:val="28"/>
          <w:lang w:val="uk-UA"/>
        </w:rPr>
        <w:t>47371</w:t>
      </w:r>
      <w:r w:rsidRPr="007958A8">
        <w:rPr>
          <w:rFonts w:ascii="Times New Roman" w:hAnsi="Times New Roman"/>
          <w:sz w:val="28"/>
          <w:szCs w:val="28"/>
          <w:lang w:val="uk-UA"/>
        </w:rPr>
        <w:t xml:space="preserve"> відвідувань до лікарів поліклінічн</w:t>
      </w:r>
      <w:r w:rsidR="006422B7" w:rsidRPr="007958A8">
        <w:rPr>
          <w:rFonts w:ascii="Times New Roman" w:hAnsi="Times New Roman"/>
          <w:sz w:val="28"/>
          <w:szCs w:val="28"/>
          <w:lang w:val="uk-UA"/>
        </w:rPr>
        <w:t>ого відділення, що становить 2,3</w:t>
      </w:r>
      <w:r w:rsidRPr="007958A8">
        <w:rPr>
          <w:rFonts w:ascii="Times New Roman" w:hAnsi="Times New Roman"/>
          <w:sz w:val="28"/>
          <w:szCs w:val="28"/>
          <w:lang w:val="uk-UA"/>
        </w:rPr>
        <w:t xml:space="preserve"> на одного мешканця. </w:t>
      </w:r>
    </w:p>
    <w:p w:rsidR="00D91ECA" w:rsidRPr="007958A8" w:rsidRDefault="00D91ECA" w:rsidP="009E7C1B">
      <w:pPr>
        <w:pStyle w:val="1c"/>
        <w:ind w:firstLine="567"/>
        <w:jc w:val="both"/>
        <w:rPr>
          <w:rFonts w:ascii="Times New Roman" w:hAnsi="Times New Roman"/>
          <w:sz w:val="28"/>
          <w:szCs w:val="28"/>
          <w:lang w:val="uk-UA"/>
        </w:rPr>
      </w:pPr>
      <w:r w:rsidRPr="007958A8">
        <w:rPr>
          <w:rFonts w:ascii="Times New Roman" w:hAnsi="Times New Roman"/>
          <w:sz w:val="28"/>
          <w:szCs w:val="28"/>
          <w:lang w:val="uk-UA"/>
        </w:rPr>
        <w:t>В а</w:t>
      </w:r>
      <w:r w:rsidR="00CB3F26" w:rsidRPr="007958A8">
        <w:rPr>
          <w:rFonts w:ascii="Times New Roman" w:hAnsi="Times New Roman"/>
          <w:sz w:val="28"/>
          <w:szCs w:val="28"/>
          <w:lang w:val="uk-UA"/>
        </w:rPr>
        <w:t>мбулаторних умовах проведено 523</w:t>
      </w:r>
      <w:r w:rsidRPr="007958A8">
        <w:rPr>
          <w:rFonts w:ascii="Times New Roman" w:hAnsi="Times New Roman"/>
          <w:sz w:val="28"/>
          <w:szCs w:val="28"/>
          <w:lang w:val="uk-UA"/>
        </w:rPr>
        <w:t xml:space="preserve"> операцій.</w:t>
      </w:r>
    </w:p>
    <w:p w:rsidR="00D91ECA" w:rsidRPr="007958A8" w:rsidRDefault="00D91ECA" w:rsidP="009E7C1B">
      <w:pPr>
        <w:pStyle w:val="1c"/>
        <w:ind w:firstLine="567"/>
        <w:jc w:val="both"/>
        <w:rPr>
          <w:rFonts w:ascii="Times New Roman" w:hAnsi="Times New Roman"/>
          <w:sz w:val="28"/>
          <w:szCs w:val="28"/>
          <w:lang w:val="uk-UA"/>
        </w:rPr>
      </w:pPr>
      <w:r w:rsidRPr="007958A8">
        <w:rPr>
          <w:rFonts w:ascii="Times New Roman" w:hAnsi="Times New Roman"/>
          <w:sz w:val="28"/>
          <w:szCs w:val="28"/>
          <w:lang w:val="uk-UA"/>
        </w:rPr>
        <w:t>На денному стаціонарі</w:t>
      </w:r>
      <w:r w:rsidR="00CB3F26" w:rsidRPr="007958A8">
        <w:rPr>
          <w:rFonts w:ascii="Times New Roman" w:hAnsi="Times New Roman"/>
          <w:sz w:val="28"/>
          <w:szCs w:val="28"/>
          <w:lang w:val="uk-UA"/>
        </w:rPr>
        <w:t xml:space="preserve"> при поліклініці проліковано 31</w:t>
      </w:r>
      <w:r w:rsidRPr="007958A8">
        <w:rPr>
          <w:rFonts w:ascii="Times New Roman" w:hAnsi="Times New Roman"/>
          <w:sz w:val="28"/>
          <w:szCs w:val="28"/>
          <w:lang w:val="uk-UA"/>
        </w:rPr>
        <w:t xml:space="preserve"> хворих.</w:t>
      </w:r>
    </w:p>
    <w:p w:rsidR="00E273D2" w:rsidRDefault="00B44B8E" w:rsidP="009E7C1B">
      <w:pPr>
        <w:ind w:firstLine="567"/>
        <w:jc w:val="both"/>
        <w:rPr>
          <w:rFonts w:ascii="Times New Roman" w:hAnsi="Times New Roman" w:cs="Times New Roman"/>
          <w:sz w:val="28"/>
          <w:szCs w:val="28"/>
        </w:rPr>
      </w:pPr>
      <w:r w:rsidRPr="00E273D2">
        <w:rPr>
          <w:rFonts w:ascii="Times New Roman" w:eastAsia="Arial" w:hAnsi="Times New Roman" w:cs="Times New Roman"/>
          <w:color w:val="auto"/>
          <w:sz w:val="28"/>
          <w:szCs w:val="28"/>
        </w:rPr>
        <w:t>Ліжковий фонд медичного закладу становить  108 ліжок, до складу якого входить 8 відділень:</w:t>
      </w:r>
      <w:r w:rsidRPr="00E273D2">
        <w:rPr>
          <w:rFonts w:ascii="Times New Roman" w:eastAsia="Arial" w:hAnsi="Times New Roman" w:cs="Times New Roman"/>
          <w:color w:val="943634" w:themeColor="accent2" w:themeShade="BF"/>
          <w:sz w:val="28"/>
          <w:szCs w:val="28"/>
        </w:rPr>
        <w:t xml:space="preserve"> </w:t>
      </w:r>
      <w:r w:rsidR="006B3AE0" w:rsidRPr="00E273D2">
        <w:rPr>
          <w:rFonts w:ascii="Times New Roman" w:hAnsi="Times New Roman" w:cs="Times New Roman"/>
          <w:sz w:val="28"/>
          <w:szCs w:val="28"/>
        </w:rPr>
        <w:t xml:space="preserve">приймально-діагностичне відділення на 3 ліжка з виконанням функції  невідкладної медичної  допомоги; хірургічне відділення змішаного типу з травматологічними, гінекологічними, отоларингологічним та офтальмологічним ліжками на 23 ліжка; терапевтичне відділення з кардіологічними ліжками на 50 ліжок; неврологічне відділення на 12 ліжок; педіатричне відділення на 8 ліжок, в тому числі: педіатричного профілю – 6 ліжок, ліжка паліативного профілю педіатричного відділення – 2; інфекційне відділення на 5 ліжок; паліативне відділення на  12 ліжок; відділення інтенсивної терапії на 6 ліжок. </w:t>
      </w:r>
    </w:p>
    <w:p w:rsidR="00811CA6" w:rsidRPr="00E273D2" w:rsidRDefault="00E273D2" w:rsidP="009E7C1B">
      <w:pPr>
        <w:ind w:firstLine="567"/>
        <w:jc w:val="both"/>
        <w:rPr>
          <w:rFonts w:ascii="Times New Roman" w:hAnsi="Times New Roman" w:cs="Times New Roman"/>
          <w:b/>
          <w:color w:val="943634" w:themeColor="accent2" w:themeShade="BF"/>
          <w:sz w:val="28"/>
          <w:szCs w:val="28"/>
        </w:rPr>
      </w:pPr>
      <w:r w:rsidRPr="00E273D2">
        <w:rPr>
          <w:rFonts w:ascii="Times New Roman" w:hAnsi="Times New Roman" w:cs="Times New Roman"/>
          <w:sz w:val="28"/>
          <w:szCs w:val="28"/>
        </w:rPr>
        <w:t>Забезпеченість ліжками на 10 тис. нас. – 53,14 од</w:t>
      </w:r>
      <w:r>
        <w:rPr>
          <w:rFonts w:ascii="Times New Roman" w:hAnsi="Times New Roman" w:cs="Times New Roman"/>
          <w:sz w:val="28"/>
          <w:szCs w:val="28"/>
        </w:rPr>
        <w:t>.</w:t>
      </w:r>
    </w:p>
    <w:p w:rsidR="00811CA6" w:rsidRPr="00776079" w:rsidRDefault="00811CA6" w:rsidP="0002155F">
      <w:pPr>
        <w:spacing w:line="228" w:lineRule="auto"/>
        <w:ind w:firstLine="709"/>
        <w:jc w:val="center"/>
        <w:rPr>
          <w:rFonts w:ascii="Times New Roman" w:hAnsi="Times New Roman" w:cs="Times New Roman"/>
          <w:b/>
          <w:color w:val="943634" w:themeColor="accent2" w:themeShade="BF"/>
          <w:sz w:val="28"/>
          <w:szCs w:val="28"/>
        </w:rPr>
      </w:pPr>
    </w:p>
    <w:p w:rsidR="0002155F" w:rsidRPr="00254B99" w:rsidRDefault="0002155F" w:rsidP="0002155F">
      <w:pPr>
        <w:spacing w:line="228" w:lineRule="auto"/>
        <w:ind w:firstLine="709"/>
        <w:jc w:val="center"/>
        <w:rPr>
          <w:rFonts w:ascii="Times New Roman" w:hAnsi="Times New Roman" w:cs="Times New Roman"/>
          <w:b/>
          <w:color w:val="auto"/>
          <w:sz w:val="28"/>
          <w:szCs w:val="28"/>
        </w:rPr>
      </w:pPr>
      <w:r w:rsidRPr="00254B99">
        <w:rPr>
          <w:rFonts w:ascii="Times New Roman" w:hAnsi="Times New Roman" w:cs="Times New Roman"/>
          <w:b/>
          <w:color w:val="auto"/>
          <w:sz w:val="28"/>
          <w:szCs w:val="28"/>
        </w:rPr>
        <w:t xml:space="preserve">Основні результативні показники діяльності стаціонарної медичної допомоги КНП «Сновська ЦРЛ» </w:t>
      </w:r>
    </w:p>
    <w:p w:rsidR="0002155F" w:rsidRPr="00254B99" w:rsidRDefault="0002155F" w:rsidP="0002155F">
      <w:pPr>
        <w:spacing w:line="228" w:lineRule="auto"/>
        <w:ind w:firstLine="709"/>
        <w:rPr>
          <w:rFonts w:ascii="Times New Roman" w:hAnsi="Times New Roman" w:cs="Times New Roman"/>
          <w:color w:val="auto"/>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04"/>
        <w:gridCol w:w="3577"/>
      </w:tblGrid>
      <w:tr w:rsidR="004B13A8" w:rsidRPr="00C62492" w:rsidTr="004B13A8">
        <w:tc>
          <w:tcPr>
            <w:tcW w:w="6204" w:type="dxa"/>
            <w:tcBorders>
              <w:top w:val="single" w:sz="4" w:space="0" w:color="auto"/>
            </w:tcBorders>
          </w:tcPr>
          <w:p w:rsidR="004B13A8" w:rsidRPr="00C62492" w:rsidRDefault="004B13A8" w:rsidP="006A58AF">
            <w:pPr>
              <w:rPr>
                <w:rFonts w:ascii="Times New Roman" w:hAnsi="Times New Roman" w:cs="Times New Roman"/>
                <w:b/>
                <w:color w:val="auto"/>
              </w:rPr>
            </w:pPr>
            <w:r w:rsidRPr="00C62492">
              <w:rPr>
                <w:rFonts w:ascii="Times New Roman" w:hAnsi="Times New Roman" w:cs="Times New Roman"/>
                <w:b/>
                <w:color w:val="auto"/>
              </w:rPr>
              <w:t>Показник</w:t>
            </w:r>
          </w:p>
        </w:tc>
        <w:tc>
          <w:tcPr>
            <w:tcW w:w="3577" w:type="dxa"/>
            <w:tcBorders>
              <w:top w:val="single" w:sz="4" w:space="0" w:color="auto"/>
            </w:tcBorders>
          </w:tcPr>
          <w:p w:rsidR="004B13A8" w:rsidRPr="00C62492" w:rsidRDefault="004B13A8" w:rsidP="00CE2689">
            <w:pPr>
              <w:jc w:val="center"/>
              <w:rPr>
                <w:rFonts w:ascii="Times New Roman" w:hAnsi="Times New Roman" w:cs="Times New Roman"/>
                <w:b/>
                <w:color w:val="auto"/>
              </w:rPr>
            </w:pPr>
            <w:r w:rsidRPr="00C62492">
              <w:rPr>
                <w:rFonts w:ascii="Times New Roman" w:hAnsi="Times New Roman" w:cs="Times New Roman"/>
                <w:b/>
                <w:color w:val="auto"/>
              </w:rPr>
              <w:t xml:space="preserve"> 9 міс 2025 року</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Проліковано хворих</w:t>
            </w:r>
            <w:r w:rsidR="00072C70" w:rsidRPr="00C62492">
              <w:rPr>
                <w:rFonts w:ascii="Times New Roman" w:hAnsi="Times New Roman" w:cs="Times New Roman"/>
                <w:color w:val="auto"/>
              </w:rPr>
              <w:t>, осіб</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4634</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Середній термін перебування</w:t>
            </w:r>
            <w:r w:rsidR="00072C70" w:rsidRPr="00C62492">
              <w:rPr>
                <w:rFonts w:ascii="Times New Roman" w:hAnsi="Times New Roman" w:cs="Times New Roman"/>
                <w:color w:val="auto"/>
              </w:rPr>
              <w:t>, днів</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8,2</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Число днів зайнятості ліжка</w:t>
            </w:r>
            <w:r w:rsidR="00072C70" w:rsidRPr="00C62492">
              <w:rPr>
                <w:rFonts w:ascii="Times New Roman" w:hAnsi="Times New Roman" w:cs="Times New Roman"/>
                <w:color w:val="auto"/>
              </w:rPr>
              <w:t>, днів</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350,2</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Обіг ліжка</w:t>
            </w:r>
            <w:r w:rsidR="00C62492" w:rsidRPr="00C62492">
              <w:rPr>
                <w:rFonts w:ascii="Times New Roman" w:hAnsi="Times New Roman" w:cs="Times New Roman"/>
                <w:color w:val="auto"/>
              </w:rPr>
              <w:t>, осіб</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42,9</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Виконання плану ліжко-днів</w:t>
            </w:r>
            <w:r w:rsidR="00072C70" w:rsidRPr="00C62492">
              <w:rPr>
                <w:rFonts w:ascii="Times New Roman" w:hAnsi="Times New Roman" w:cs="Times New Roman"/>
                <w:color w:val="auto"/>
              </w:rPr>
              <w:t>, %</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137,3</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Летальність</w:t>
            </w:r>
            <w:r w:rsidR="00C62492" w:rsidRPr="00C62492">
              <w:rPr>
                <w:rFonts w:ascii="Times New Roman" w:hAnsi="Times New Roman" w:cs="Times New Roman"/>
                <w:color w:val="auto"/>
              </w:rPr>
              <w:t>, %</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1,1</w:t>
            </w:r>
          </w:p>
        </w:tc>
      </w:tr>
      <w:tr w:rsidR="004B13A8" w:rsidRPr="00C62492" w:rsidTr="004B13A8">
        <w:tc>
          <w:tcPr>
            <w:tcW w:w="6204" w:type="dxa"/>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Зроблено операцій в стаціонарі</w:t>
            </w:r>
            <w:r w:rsidR="00072C70" w:rsidRPr="00C62492">
              <w:rPr>
                <w:rFonts w:ascii="Times New Roman" w:hAnsi="Times New Roman" w:cs="Times New Roman"/>
                <w:color w:val="auto"/>
              </w:rPr>
              <w:t>, од</w:t>
            </w:r>
          </w:p>
        </w:tc>
        <w:tc>
          <w:tcPr>
            <w:tcW w:w="3577" w:type="dxa"/>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824</w:t>
            </w:r>
          </w:p>
        </w:tc>
      </w:tr>
      <w:tr w:rsidR="004B13A8" w:rsidRPr="00C62492" w:rsidTr="004B13A8">
        <w:tc>
          <w:tcPr>
            <w:tcW w:w="6204" w:type="dxa"/>
            <w:tcBorders>
              <w:bottom w:val="single" w:sz="4" w:space="0" w:color="000000"/>
            </w:tcBorders>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Післяопераційна летальність</w:t>
            </w:r>
            <w:r w:rsidR="00072C70" w:rsidRPr="00C62492">
              <w:rPr>
                <w:rFonts w:ascii="Times New Roman" w:hAnsi="Times New Roman" w:cs="Times New Roman"/>
                <w:color w:val="auto"/>
              </w:rPr>
              <w:t xml:space="preserve">, </w:t>
            </w:r>
            <w:r w:rsidR="00C62492" w:rsidRPr="00C62492">
              <w:rPr>
                <w:rFonts w:ascii="Times New Roman" w:hAnsi="Times New Roman" w:cs="Times New Roman"/>
                <w:color w:val="auto"/>
              </w:rPr>
              <w:t>%</w:t>
            </w:r>
          </w:p>
        </w:tc>
        <w:tc>
          <w:tcPr>
            <w:tcW w:w="3577" w:type="dxa"/>
            <w:tcBorders>
              <w:bottom w:val="single" w:sz="4" w:space="0" w:color="000000"/>
            </w:tcBorders>
          </w:tcPr>
          <w:p w:rsidR="004B13A8" w:rsidRPr="00C62492" w:rsidRDefault="004B13A8" w:rsidP="00CE2689">
            <w:pPr>
              <w:jc w:val="center"/>
              <w:rPr>
                <w:rFonts w:ascii="Times New Roman" w:hAnsi="Times New Roman" w:cs="Times New Roman"/>
                <w:color w:val="auto"/>
              </w:rPr>
            </w:pPr>
            <w:r w:rsidRPr="00C62492">
              <w:rPr>
                <w:rFonts w:ascii="Times New Roman" w:hAnsi="Times New Roman" w:cs="Times New Roman"/>
                <w:color w:val="auto"/>
              </w:rPr>
              <w:t>0</w:t>
            </w:r>
          </w:p>
        </w:tc>
      </w:tr>
      <w:tr w:rsidR="004B13A8" w:rsidRPr="00776079" w:rsidTr="004B13A8">
        <w:tc>
          <w:tcPr>
            <w:tcW w:w="6204" w:type="dxa"/>
            <w:tcBorders>
              <w:bottom w:val="single" w:sz="4" w:space="0" w:color="000000"/>
            </w:tcBorders>
          </w:tcPr>
          <w:p w:rsidR="004B13A8" w:rsidRPr="00C62492" w:rsidRDefault="004B13A8" w:rsidP="006A58AF">
            <w:pPr>
              <w:rPr>
                <w:rFonts w:ascii="Times New Roman" w:hAnsi="Times New Roman" w:cs="Times New Roman"/>
                <w:color w:val="auto"/>
              </w:rPr>
            </w:pPr>
            <w:r w:rsidRPr="00C62492">
              <w:rPr>
                <w:rFonts w:ascii="Times New Roman" w:hAnsi="Times New Roman" w:cs="Times New Roman"/>
                <w:color w:val="auto"/>
              </w:rPr>
              <w:t>Хірургічна активність</w:t>
            </w:r>
            <w:r w:rsidR="00C62492" w:rsidRPr="00C62492">
              <w:rPr>
                <w:rFonts w:ascii="Times New Roman" w:hAnsi="Times New Roman" w:cs="Times New Roman"/>
                <w:color w:val="auto"/>
              </w:rPr>
              <w:t>, %</w:t>
            </w:r>
          </w:p>
        </w:tc>
        <w:tc>
          <w:tcPr>
            <w:tcW w:w="3577" w:type="dxa"/>
            <w:tcBorders>
              <w:bottom w:val="single" w:sz="4" w:space="0" w:color="000000"/>
            </w:tcBorders>
          </w:tcPr>
          <w:p w:rsidR="004B13A8" w:rsidRPr="00631235" w:rsidRDefault="004B13A8" w:rsidP="00CE2689">
            <w:pPr>
              <w:jc w:val="center"/>
              <w:rPr>
                <w:rFonts w:ascii="Times New Roman" w:hAnsi="Times New Roman" w:cs="Times New Roman"/>
              </w:rPr>
            </w:pPr>
            <w:r w:rsidRPr="00C62492">
              <w:rPr>
                <w:rFonts w:ascii="Times New Roman" w:hAnsi="Times New Roman" w:cs="Times New Roman"/>
              </w:rPr>
              <w:t>57,7</w:t>
            </w:r>
          </w:p>
        </w:tc>
      </w:tr>
    </w:tbl>
    <w:p w:rsidR="0002155F" w:rsidRPr="00776079" w:rsidRDefault="0002155F" w:rsidP="00635E5A">
      <w:pPr>
        <w:pStyle w:val="1a"/>
        <w:ind w:firstLine="708"/>
        <w:jc w:val="both"/>
        <w:rPr>
          <w:rFonts w:ascii="Times New Roman" w:eastAsia="Arial" w:hAnsi="Times New Roman" w:cs="Times New Roman"/>
          <w:color w:val="943634" w:themeColor="accent2" w:themeShade="BF"/>
          <w:sz w:val="28"/>
          <w:szCs w:val="28"/>
          <w:lang w:val="uk-UA"/>
        </w:rPr>
      </w:pPr>
    </w:p>
    <w:p w:rsidR="009947A0" w:rsidRPr="009947A0" w:rsidRDefault="00635E5A" w:rsidP="009947A0">
      <w:pPr>
        <w:pStyle w:val="af7"/>
        <w:ind w:left="0" w:firstLine="567"/>
        <w:jc w:val="both"/>
        <w:rPr>
          <w:sz w:val="28"/>
          <w:szCs w:val="28"/>
          <w:lang w:val="uk-UA" w:eastAsia="uk-UA"/>
        </w:rPr>
      </w:pPr>
      <w:r w:rsidRPr="009947A0">
        <w:rPr>
          <w:bCs/>
          <w:sz w:val="28"/>
          <w:szCs w:val="28"/>
          <w:lang w:val="uk-UA"/>
        </w:rPr>
        <w:t xml:space="preserve">З метою покращення якості діагностики та лікування пацієнтів протягом </w:t>
      </w:r>
      <w:r w:rsidR="009947A0" w:rsidRPr="009947A0">
        <w:rPr>
          <w:bCs/>
          <w:sz w:val="28"/>
          <w:szCs w:val="28"/>
          <w:lang w:val="uk-UA"/>
        </w:rPr>
        <w:t xml:space="preserve">9 міс. </w:t>
      </w:r>
      <w:r w:rsidRPr="009947A0">
        <w:rPr>
          <w:bCs/>
          <w:sz w:val="28"/>
          <w:szCs w:val="28"/>
          <w:lang w:val="uk-UA"/>
        </w:rPr>
        <w:t>202</w:t>
      </w:r>
      <w:r w:rsidR="009947A0" w:rsidRPr="009947A0">
        <w:rPr>
          <w:bCs/>
          <w:sz w:val="28"/>
          <w:szCs w:val="28"/>
          <w:lang w:val="uk-UA"/>
        </w:rPr>
        <w:t>5</w:t>
      </w:r>
      <w:r w:rsidRPr="009947A0">
        <w:rPr>
          <w:bCs/>
          <w:sz w:val="28"/>
          <w:szCs w:val="28"/>
          <w:lang w:val="uk-UA"/>
        </w:rPr>
        <w:t xml:space="preserve"> року за власні кошти лікарні придбано наступне медичне обладнання:</w:t>
      </w:r>
      <w:r w:rsidR="003D72BD" w:rsidRPr="009947A0">
        <w:rPr>
          <w:bCs/>
          <w:sz w:val="28"/>
          <w:szCs w:val="28"/>
          <w:lang w:val="uk-UA"/>
        </w:rPr>
        <w:t xml:space="preserve"> </w:t>
      </w:r>
      <w:r w:rsidR="009947A0" w:rsidRPr="009947A0">
        <w:rPr>
          <w:sz w:val="28"/>
          <w:szCs w:val="28"/>
          <w:lang w:val="uk-UA" w:eastAsia="uk-UA"/>
        </w:rPr>
        <w:t xml:space="preserve">портативний медичний діагностичний комплекс; шприцевий насос МS58 – 2 </w:t>
      </w:r>
      <w:proofErr w:type="spellStart"/>
      <w:r w:rsidR="009947A0" w:rsidRPr="009947A0">
        <w:rPr>
          <w:sz w:val="28"/>
          <w:szCs w:val="28"/>
          <w:lang w:val="uk-UA" w:eastAsia="uk-UA"/>
        </w:rPr>
        <w:t>шт</w:t>
      </w:r>
      <w:proofErr w:type="spellEnd"/>
      <w:r w:rsidR="009947A0" w:rsidRPr="009947A0">
        <w:rPr>
          <w:sz w:val="28"/>
          <w:szCs w:val="28"/>
          <w:lang w:val="uk-UA" w:eastAsia="uk-UA"/>
        </w:rPr>
        <w:t xml:space="preserve">; екранований бактерицидний </w:t>
      </w:r>
      <w:proofErr w:type="spellStart"/>
      <w:r w:rsidR="009947A0" w:rsidRPr="009947A0">
        <w:rPr>
          <w:sz w:val="28"/>
          <w:szCs w:val="28"/>
          <w:lang w:val="uk-UA" w:eastAsia="uk-UA"/>
        </w:rPr>
        <w:t>опромінювач</w:t>
      </w:r>
      <w:proofErr w:type="spellEnd"/>
      <w:r w:rsidR="009947A0" w:rsidRPr="009947A0">
        <w:rPr>
          <w:sz w:val="28"/>
          <w:szCs w:val="28"/>
          <w:lang w:val="uk-UA" w:eastAsia="uk-UA"/>
        </w:rPr>
        <w:t xml:space="preserve"> з жалюзі ОБР8 – 2 </w:t>
      </w:r>
      <w:proofErr w:type="spellStart"/>
      <w:r w:rsidR="009947A0" w:rsidRPr="009947A0">
        <w:rPr>
          <w:sz w:val="28"/>
          <w:szCs w:val="28"/>
          <w:lang w:val="uk-UA" w:eastAsia="uk-UA"/>
        </w:rPr>
        <w:t>шт</w:t>
      </w:r>
      <w:proofErr w:type="spellEnd"/>
      <w:r w:rsidR="009947A0" w:rsidRPr="009947A0">
        <w:rPr>
          <w:sz w:val="28"/>
          <w:szCs w:val="28"/>
          <w:lang w:val="uk-UA" w:eastAsia="uk-UA"/>
        </w:rPr>
        <w:t xml:space="preserve">;  акумуляторний </w:t>
      </w:r>
      <w:proofErr w:type="spellStart"/>
      <w:r w:rsidR="009947A0" w:rsidRPr="009947A0">
        <w:rPr>
          <w:sz w:val="28"/>
          <w:szCs w:val="28"/>
          <w:lang w:val="uk-UA" w:eastAsia="uk-UA"/>
        </w:rPr>
        <w:t>дрель-шуруповерт</w:t>
      </w:r>
      <w:proofErr w:type="spellEnd"/>
      <w:r w:rsidR="009947A0" w:rsidRPr="009947A0">
        <w:rPr>
          <w:sz w:val="28"/>
          <w:szCs w:val="28"/>
          <w:lang w:val="uk-UA" w:eastAsia="uk-UA"/>
        </w:rPr>
        <w:t xml:space="preserve"> BOCSH GSR; </w:t>
      </w:r>
      <w:proofErr w:type="spellStart"/>
      <w:r w:rsidR="009947A0" w:rsidRPr="009947A0">
        <w:rPr>
          <w:sz w:val="28"/>
          <w:szCs w:val="28"/>
          <w:lang w:val="uk-UA" w:eastAsia="uk-UA"/>
        </w:rPr>
        <w:t>пульсоксиметр</w:t>
      </w:r>
      <w:proofErr w:type="spellEnd"/>
      <w:r w:rsidR="009947A0" w:rsidRPr="009947A0">
        <w:rPr>
          <w:sz w:val="28"/>
          <w:szCs w:val="28"/>
          <w:lang w:val="uk-UA" w:eastAsia="uk-UA"/>
        </w:rPr>
        <w:t xml:space="preserve"> – 10 </w:t>
      </w:r>
      <w:proofErr w:type="spellStart"/>
      <w:r w:rsidR="009947A0" w:rsidRPr="009947A0">
        <w:rPr>
          <w:sz w:val="28"/>
          <w:szCs w:val="28"/>
          <w:lang w:val="uk-UA" w:eastAsia="uk-UA"/>
        </w:rPr>
        <w:t>шт</w:t>
      </w:r>
      <w:proofErr w:type="spellEnd"/>
      <w:r w:rsidR="009947A0" w:rsidRPr="009947A0">
        <w:rPr>
          <w:sz w:val="28"/>
          <w:szCs w:val="28"/>
          <w:lang w:val="uk-UA" w:eastAsia="uk-UA"/>
        </w:rPr>
        <w:t xml:space="preserve">; термоконтейнер; </w:t>
      </w:r>
      <w:r w:rsidR="009947A0" w:rsidRPr="009947A0">
        <w:rPr>
          <w:sz w:val="28"/>
          <w:szCs w:val="28"/>
          <w:lang w:val="uk-UA" w:eastAsia="uk-UA"/>
        </w:rPr>
        <w:lastRenderedPageBreak/>
        <w:t xml:space="preserve">реєстратор температур; зволожувач кисню з кутниками – 5 </w:t>
      </w:r>
      <w:proofErr w:type="spellStart"/>
      <w:r w:rsidR="009947A0" w:rsidRPr="009947A0">
        <w:rPr>
          <w:sz w:val="28"/>
          <w:szCs w:val="28"/>
          <w:lang w:val="uk-UA" w:eastAsia="uk-UA"/>
        </w:rPr>
        <w:t>шт</w:t>
      </w:r>
      <w:proofErr w:type="spellEnd"/>
      <w:r w:rsidR="009947A0" w:rsidRPr="009947A0">
        <w:rPr>
          <w:sz w:val="28"/>
          <w:szCs w:val="28"/>
          <w:lang w:val="uk-UA" w:eastAsia="uk-UA"/>
        </w:rPr>
        <w:t xml:space="preserve">; дозатор </w:t>
      </w:r>
      <w:proofErr w:type="spellStart"/>
      <w:r w:rsidR="009947A0" w:rsidRPr="009947A0">
        <w:rPr>
          <w:sz w:val="28"/>
          <w:szCs w:val="28"/>
          <w:lang w:val="uk-UA" w:eastAsia="uk-UA"/>
        </w:rPr>
        <w:t>одноканальний</w:t>
      </w:r>
      <w:proofErr w:type="spellEnd"/>
      <w:r w:rsidR="009947A0" w:rsidRPr="009947A0">
        <w:rPr>
          <w:sz w:val="28"/>
          <w:szCs w:val="28"/>
          <w:lang w:val="uk-UA" w:eastAsia="uk-UA"/>
        </w:rPr>
        <w:t xml:space="preserve"> – 2 шт.</w:t>
      </w:r>
    </w:p>
    <w:p w:rsidR="009947A0" w:rsidRPr="009947A0" w:rsidRDefault="00635E5A" w:rsidP="009947A0">
      <w:pPr>
        <w:pStyle w:val="af7"/>
        <w:ind w:left="0" w:firstLine="567"/>
        <w:jc w:val="both"/>
        <w:rPr>
          <w:sz w:val="28"/>
          <w:szCs w:val="28"/>
          <w:lang w:val="uk-UA" w:eastAsia="uk-UA"/>
        </w:rPr>
      </w:pPr>
      <w:r w:rsidRPr="009947A0">
        <w:rPr>
          <w:sz w:val="28"/>
          <w:szCs w:val="28"/>
          <w:lang w:val="uk-UA"/>
        </w:rPr>
        <w:t>Отримано безкоштовно:</w:t>
      </w:r>
      <w:r w:rsidR="009947A0" w:rsidRPr="009947A0">
        <w:rPr>
          <w:sz w:val="28"/>
          <w:szCs w:val="28"/>
          <w:lang w:val="uk-UA"/>
        </w:rPr>
        <w:t xml:space="preserve"> х</w:t>
      </w:r>
      <w:r w:rsidR="009947A0" w:rsidRPr="009947A0">
        <w:rPr>
          <w:sz w:val="28"/>
          <w:szCs w:val="28"/>
          <w:lang w:val="uk-UA" w:eastAsia="uk-UA"/>
        </w:rPr>
        <w:t xml:space="preserve">олодильник для вакцин; дефібрилятор-монітор S6; </w:t>
      </w:r>
      <w:proofErr w:type="spellStart"/>
      <w:r w:rsidR="009947A0" w:rsidRPr="009947A0">
        <w:rPr>
          <w:sz w:val="28"/>
          <w:szCs w:val="28"/>
          <w:lang w:val="uk-UA" w:eastAsia="uk-UA"/>
        </w:rPr>
        <w:t>коагулометр</w:t>
      </w:r>
      <w:proofErr w:type="spellEnd"/>
      <w:r w:rsidR="009947A0" w:rsidRPr="009947A0">
        <w:rPr>
          <w:sz w:val="28"/>
          <w:szCs w:val="28"/>
          <w:lang w:val="uk-UA" w:eastAsia="uk-UA"/>
        </w:rPr>
        <w:t xml:space="preserve"> ECL412; дихальний апарат </w:t>
      </w:r>
      <w:proofErr w:type="spellStart"/>
      <w:r w:rsidR="009947A0" w:rsidRPr="009947A0">
        <w:rPr>
          <w:sz w:val="28"/>
          <w:szCs w:val="28"/>
          <w:lang w:val="uk-UA" w:eastAsia="uk-UA"/>
        </w:rPr>
        <w:t>Autocpap</w:t>
      </w:r>
      <w:proofErr w:type="spellEnd"/>
      <w:r w:rsidR="009947A0" w:rsidRPr="009947A0">
        <w:rPr>
          <w:sz w:val="28"/>
          <w:szCs w:val="28"/>
          <w:lang w:val="uk-UA" w:eastAsia="uk-UA"/>
        </w:rPr>
        <w:t xml:space="preserve"> зі зволожувачем YEL</w:t>
      </w:r>
      <w:r w:rsidR="00B73001">
        <w:rPr>
          <w:sz w:val="28"/>
          <w:szCs w:val="28"/>
          <w:lang w:val="uk-UA" w:eastAsia="uk-UA"/>
        </w:rPr>
        <w:t>; шприцевий дозатор НК-400 – 2 од; підігрі</w:t>
      </w:r>
      <w:r w:rsidR="009947A0" w:rsidRPr="009947A0">
        <w:rPr>
          <w:sz w:val="28"/>
          <w:szCs w:val="28"/>
          <w:lang w:val="uk-UA" w:eastAsia="uk-UA"/>
        </w:rPr>
        <w:t>вач</w:t>
      </w:r>
      <w:r w:rsidR="00B73001">
        <w:rPr>
          <w:sz w:val="28"/>
          <w:szCs w:val="28"/>
          <w:lang w:val="uk-UA" w:eastAsia="uk-UA"/>
        </w:rPr>
        <w:t xml:space="preserve"> </w:t>
      </w:r>
      <w:proofErr w:type="spellStart"/>
      <w:r w:rsidR="00B73001">
        <w:rPr>
          <w:sz w:val="28"/>
          <w:szCs w:val="28"/>
          <w:lang w:val="uk-UA" w:eastAsia="uk-UA"/>
        </w:rPr>
        <w:t>інфузійних</w:t>
      </w:r>
      <w:proofErr w:type="spellEnd"/>
      <w:r w:rsidR="00B73001">
        <w:rPr>
          <w:sz w:val="28"/>
          <w:szCs w:val="28"/>
          <w:lang w:val="uk-UA" w:eastAsia="uk-UA"/>
        </w:rPr>
        <w:t xml:space="preserve"> розчинів H20DS – 4 од; відсмоктувач медичний – 2 од</w:t>
      </w:r>
      <w:r w:rsidR="009947A0" w:rsidRPr="009947A0">
        <w:rPr>
          <w:sz w:val="28"/>
          <w:szCs w:val="28"/>
          <w:lang w:val="uk-UA" w:eastAsia="uk-UA"/>
        </w:rPr>
        <w:t xml:space="preserve">; апарат високочастотний </w:t>
      </w:r>
      <w:proofErr w:type="spellStart"/>
      <w:r w:rsidR="009947A0" w:rsidRPr="009947A0">
        <w:rPr>
          <w:sz w:val="28"/>
          <w:szCs w:val="28"/>
          <w:lang w:val="uk-UA" w:eastAsia="uk-UA"/>
        </w:rPr>
        <w:t>електрохірургічний</w:t>
      </w:r>
      <w:proofErr w:type="spellEnd"/>
      <w:r w:rsidR="00B73001">
        <w:rPr>
          <w:sz w:val="28"/>
          <w:szCs w:val="28"/>
          <w:lang w:val="uk-UA" w:eastAsia="uk-UA"/>
        </w:rPr>
        <w:t>.</w:t>
      </w:r>
    </w:p>
    <w:p w:rsidR="009947A0" w:rsidRPr="009947A0" w:rsidRDefault="009947A0" w:rsidP="009947A0">
      <w:pPr>
        <w:ind w:firstLine="567"/>
        <w:jc w:val="both"/>
        <w:rPr>
          <w:rFonts w:ascii="Times New Roman" w:hAnsi="Times New Roman" w:cs="Times New Roman"/>
          <w:color w:val="auto"/>
          <w:sz w:val="28"/>
          <w:szCs w:val="28"/>
        </w:rPr>
      </w:pPr>
      <w:r w:rsidRPr="009947A0">
        <w:rPr>
          <w:rFonts w:ascii="Times New Roman" w:hAnsi="Times New Roman" w:cs="Times New Roman"/>
          <w:color w:val="auto"/>
          <w:sz w:val="28"/>
          <w:szCs w:val="28"/>
        </w:rPr>
        <w:t xml:space="preserve">Придбано за бюджетні кошти: холодильник банка крові; </w:t>
      </w:r>
      <w:r w:rsidR="00B73001">
        <w:rPr>
          <w:rFonts w:ascii="Times New Roman" w:hAnsi="Times New Roman" w:cs="Times New Roman"/>
          <w:color w:val="auto"/>
          <w:sz w:val="28"/>
          <w:szCs w:val="28"/>
        </w:rPr>
        <w:t>н</w:t>
      </w:r>
      <w:r w:rsidRPr="009947A0">
        <w:rPr>
          <w:rFonts w:ascii="Times New Roman" w:hAnsi="Times New Roman" w:cs="Times New Roman"/>
          <w:color w:val="auto"/>
          <w:sz w:val="28"/>
          <w:szCs w:val="28"/>
        </w:rPr>
        <w:t>изькотемпературний морозильник для застосування у медицині; установка стоматологічна з кріслом стоматологічним</w:t>
      </w:r>
    </w:p>
    <w:p w:rsidR="00844960" w:rsidRPr="00515306" w:rsidRDefault="00AA76BF" w:rsidP="00AA76BF">
      <w:pPr>
        <w:pStyle w:val="40"/>
        <w:shd w:val="clear" w:color="auto" w:fill="auto"/>
        <w:spacing w:after="178" w:line="310" w:lineRule="exact"/>
        <w:ind w:firstLine="567"/>
        <w:jc w:val="both"/>
        <w:rPr>
          <w:b w:val="0"/>
          <w:i w:val="0"/>
          <w:color w:val="auto"/>
        </w:rPr>
      </w:pPr>
      <w:r w:rsidRPr="00515306">
        <w:rPr>
          <w:b w:val="0"/>
          <w:i w:val="0"/>
          <w:color w:val="auto"/>
        </w:rPr>
        <w:t xml:space="preserve">Для утримання медичного закладу КНП «Сновська ЦРЛ» надійшло коштів від НСЗУ за </w:t>
      </w:r>
      <w:r w:rsidR="00515306" w:rsidRPr="00515306">
        <w:rPr>
          <w:b w:val="0"/>
          <w:i w:val="0"/>
          <w:color w:val="auto"/>
        </w:rPr>
        <w:t xml:space="preserve">9 міс. </w:t>
      </w:r>
      <w:r w:rsidRPr="00515306">
        <w:rPr>
          <w:b w:val="0"/>
          <w:i w:val="0"/>
          <w:color w:val="auto"/>
        </w:rPr>
        <w:t>202</w:t>
      </w:r>
      <w:r w:rsidR="00515306" w:rsidRPr="00515306">
        <w:rPr>
          <w:b w:val="0"/>
          <w:i w:val="0"/>
          <w:color w:val="auto"/>
        </w:rPr>
        <w:t>5 року в</w:t>
      </w:r>
      <w:r w:rsidRPr="00515306">
        <w:rPr>
          <w:b w:val="0"/>
          <w:i w:val="0"/>
          <w:color w:val="auto"/>
        </w:rPr>
        <w:t xml:space="preserve"> сумі </w:t>
      </w:r>
      <w:r w:rsidR="00515306" w:rsidRPr="00515306">
        <w:rPr>
          <w:b w:val="0"/>
          <w:i w:val="0"/>
          <w:color w:val="auto"/>
        </w:rPr>
        <w:t>37,6 млн.</w:t>
      </w:r>
      <w:r w:rsidRPr="00515306">
        <w:rPr>
          <w:b w:val="0"/>
          <w:i w:val="0"/>
          <w:color w:val="auto"/>
        </w:rPr>
        <w:t xml:space="preserve"> грн.</w:t>
      </w:r>
    </w:p>
    <w:p w:rsidR="00427796" w:rsidRPr="00EE68F8" w:rsidRDefault="00EB3ACA" w:rsidP="00A82694">
      <w:pPr>
        <w:pStyle w:val="40"/>
        <w:shd w:val="clear" w:color="auto" w:fill="auto"/>
        <w:spacing w:after="162" w:line="310" w:lineRule="exact"/>
        <w:ind w:left="180" w:firstLine="560"/>
        <w:jc w:val="both"/>
        <w:rPr>
          <w:rStyle w:val="45"/>
          <w:b/>
          <w:bCs/>
          <w:i/>
          <w:iCs/>
          <w:color w:val="auto"/>
        </w:rPr>
      </w:pPr>
      <w:r w:rsidRPr="00EE68F8">
        <w:rPr>
          <w:rStyle w:val="45"/>
          <w:b/>
          <w:bCs/>
          <w:i/>
          <w:iCs/>
          <w:color w:val="auto"/>
        </w:rPr>
        <w:t>Освіта</w:t>
      </w:r>
    </w:p>
    <w:p w:rsidR="00E912D7" w:rsidRPr="00AA14F0" w:rsidRDefault="00AA14F0" w:rsidP="00A82694">
      <w:pPr>
        <w:pStyle w:val="ad"/>
        <w:spacing w:before="0" w:beforeAutospacing="0" w:after="0" w:afterAutospacing="0"/>
        <w:ind w:firstLine="567"/>
        <w:jc w:val="both"/>
        <w:rPr>
          <w:sz w:val="28"/>
          <w:szCs w:val="28"/>
          <w:lang w:val="uk-UA"/>
        </w:rPr>
      </w:pPr>
      <w:r w:rsidRPr="00AA14F0">
        <w:rPr>
          <w:sz w:val="28"/>
          <w:szCs w:val="28"/>
          <w:lang w:val="uk-UA"/>
        </w:rPr>
        <w:t>Освіту Сновщини представляють 15</w:t>
      </w:r>
      <w:r w:rsidR="00743E93" w:rsidRPr="00AA14F0">
        <w:rPr>
          <w:sz w:val="28"/>
          <w:szCs w:val="28"/>
          <w:lang w:val="uk-UA"/>
        </w:rPr>
        <w:t>  закладів комунальної влас</w:t>
      </w:r>
      <w:r w:rsidRPr="00AA14F0">
        <w:rPr>
          <w:sz w:val="28"/>
          <w:szCs w:val="28"/>
          <w:lang w:val="uk-UA"/>
        </w:rPr>
        <w:t>ності Сновської міської ради: 11</w:t>
      </w:r>
      <w:r w:rsidR="00743E93" w:rsidRPr="00AA14F0">
        <w:rPr>
          <w:sz w:val="28"/>
          <w:szCs w:val="28"/>
          <w:lang w:val="uk-UA"/>
        </w:rPr>
        <w:t xml:space="preserve"> закладів загальної серед</w:t>
      </w:r>
      <w:r w:rsidRPr="00AA14F0">
        <w:rPr>
          <w:sz w:val="28"/>
          <w:szCs w:val="28"/>
          <w:lang w:val="uk-UA"/>
        </w:rPr>
        <w:t>ньої освіти, із них: 8 ліцеїв, 2</w:t>
      </w:r>
      <w:r w:rsidR="00743E93" w:rsidRPr="00AA14F0">
        <w:rPr>
          <w:sz w:val="28"/>
          <w:szCs w:val="28"/>
          <w:lang w:val="uk-UA"/>
        </w:rPr>
        <w:t xml:space="preserve"> гімназії,  Сновська початкова школа  з дошкільним відділенням; 2 дошкільних заклади (</w:t>
      </w:r>
      <w:proofErr w:type="spellStart"/>
      <w:r w:rsidR="00743E93" w:rsidRPr="00AA14F0">
        <w:rPr>
          <w:sz w:val="28"/>
          <w:szCs w:val="28"/>
          <w:lang w:val="uk-UA"/>
        </w:rPr>
        <w:t>Сно</w:t>
      </w:r>
      <w:r w:rsidR="000C4532" w:rsidRPr="00AA14F0">
        <w:rPr>
          <w:sz w:val="28"/>
          <w:szCs w:val="28"/>
          <w:lang w:val="uk-UA"/>
        </w:rPr>
        <w:t>вський</w:t>
      </w:r>
      <w:proofErr w:type="spellEnd"/>
      <w:r w:rsidR="000C4532" w:rsidRPr="00AA14F0">
        <w:rPr>
          <w:sz w:val="28"/>
          <w:szCs w:val="28"/>
          <w:lang w:val="uk-UA"/>
        </w:rPr>
        <w:t xml:space="preserve"> ЗД</w:t>
      </w:r>
      <w:r w:rsidR="00FA6AA6" w:rsidRPr="00AA14F0">
        <w:rPr>
          <w:sz w:val="28"/>
          <w:szCs w:val="28"/>
          <w:lang w:val="uk-UA"/>
        </w:rPr>
        <w:t xml:space="preserve">О, </w:t>
      </w:r>
      <w:proofErr w:type="spellStart"/>
      <w:r w:rsidR="00FA6AA6" w:rsidRPr="00AA14F0">
        <w:rPr>
          <w:sz w:val="28"/>
          <w:szCs w:val="28"/>
          <w:lang w:val="uk-UA"/>
        </w:rPr>
        <w:t>Кучинівський</w:t>
      </w:r>
      <w:proofErr w:type="spellEnd"/>
      <w:r w:rsidR="00FA6AA6" w:rsidRPr="00AA14F0">
        <w:rPr>
          <w:sz w:val="28"/>
          <w:szCs w:val="28"/>
          <w:lang w:val="uk-UA"/>
        </w:rPr>
        <w:t xml:space="preserve"> ЗДО); 2</w:t>
      </w:r>
      <w:r w:rsidR="00743E93" w:rsidRPr="00AA14F0">
        <w:rPr>
          <w:sz w:val="28"/>
          <w:szCs w:val="28"/>
          <w:lang w:val="uk-UA"/>
        </w:rPr>
        <w:t xml:space="preserve"> позашкільних заклади (Сновсь</w:t>
      </w:r>
      <w:r w:rsidR="00E912D7" w:rsidRPr="00AA14F0">
        <w:rPr>
          <w:sz w:val="28"/>
          <w:szCs w:val="28"/>
          <w:lang w:val="uk-UA"/>
        </w:rPr>
        <w:t xml:space="preserve">кий центр позашкільної освіти та дитячо-юнацька спортивна школа </w:t>
      </w:r>
      <w:r w:rsidR="00743E93" w:rsidRPr="00AA14F0">
        <w:rPr>
          <w:sz w:val="28"/>
          <w:szCs w:val="28"/>
          <w:lang w:val="uk-UA"/>
        </w:rPr>
        <w:t xml:space="preserve"> </w:t>
      </w:r>
      <w:r w:rsidR="00E912D7" w:rsidRPr="00AA14F0">
        <w:rPr>
          <w:sz w:val="28"/>
          <w:szCs w:val="28"/>
          <w:lang w:val="uk-UA"/>
        </w:rPr>
        <w:t>(</w:t>
      </w:r>
      <w:r w:rsidR="00743E93" w:rsidRPr="00AA14F0">
        <w:rPr>
          <w:sz w:val="28"/>
          <w:szCs w:val="28"/>
          <w:lang w:val="uk-UA"/>
        </w:rPr>
        <w:t>ДЮСШ</w:t>
      </w:r>
      <w:r w:rsidR="00E912D7" w:rsidRPr="00AA14F0">
        <w:rPr>
          <w:sz w:val="28"/>
          <w:szCs w:val="28"/>
          <w:lang w:val="uk-UA"/>
        </w:rPr>
        <w:t>))</w:t>
      </w:r>
      <w:r w:rsidR="000C4532" w:rsidRPr="00AA14F0">
        <w:rPr>
          <w:sz w:val="28"/>
          <w:szCs w:val="28"/>
          <w:lang w:val="uk-UA"/>
        </w:rPr>
        <w:t xml:space="preserve"> </w:t>
      </w:r>
    </w:p>
    <w:p w:rsidR="00743E93" w:rsidRPr="00AA14F0" w:rsidRDefault="00743E93" w:rsidP="00A82694">
      <w:pPr>
        <w:pStyle w:val="ad"/>
        <w:spacing w:before="0" w:beforeAutospacing="0" w:after="0" w:afterAutospacing="0"/>
        <w:ind w:firstLine="567"/>
        <w:jc w:val="both"/>
        <w:rPr>
          <w:sz w:val="28"/>
          <w:szCs w:val="28"/>
          <w:lang w:val="uk-UA"/>
        </w:rPr>
      </w:pPr>
      <w:r w:rsidRPr="00AA14F0">
        <w:rPr>
          <w:sz w:val="28"/>
          <w:szCs w:val="28"/>
          <w:lang w:val="uk-UA"/>
        </w:rPr>
        <w:t>Н</w:t>
      </w:r>
      <w:r w:rsidR="00FE1AA2" w:rsidRPr="00AA14F0">
        <w:rPr>
          <w:sz w:val="28"/>
          <w:szCs w:val="28"/>
          <w:lang w:val="uk-UA"/>
        </w:rPr>
        <w:t>а території громади функціон</w:t>
      </w:r>
      <w:r w:rsidR="00FC4321" w:rsidRPr="00AA14F0">
        <w:rPr>
          <w:sz w:val="28"/>
          <w:szCs w:val="28"/>
          <w:lang w:val="uk-UA"/>
        </w:rPr>
        <w:t>у</w:t>
      </w:r>
      <w:r w:rsidR="00FE1AA2" w:rsidRPr="00AA14F0">
        <w:rPr>
          <w:sz w:val="28"/>
          <w:szCs w:val="28"/>
          <w:lang w:val="uk-UA"/>
        </w:rPr>
        <w:t>є</w:t>
      </w:r>
      <w:r w:rsidRPr="00AA14F0">
        <w:rPr>
          <w:sz w:val="28"/>
          <w:szCs w:val="28"/>
          <w:lang w:val="uk-UA"/>
        </w:rPr>
        <w:t xml:space="preserve"> та</w:t>
      </w:r>
      <w:r w:rsidR="00FE1AA2" w:rsidRPr="00AA14F0">
        <w:rPr>
          <w:sz w:val="28"/>
          <w:szCs w:val="28"/>
          <w:lang w:val="uk-UA"/>
        </w:rPr>
        <w:t xml:space="preserve">кож заклад обласного підпорядкування </w:t>
      </w:r>
      <w:r w:rsidR="0030572A" w:rsidRPr="00AA14F0">
        <w:rPr>
          <w:sz w:val="28"/>
          <w:szCs w:val="28"/>
          <w:lang w:val="uk-UA"/>
        </w:rPr>
        <w:t>–</w:t>
      </w:r>
      <w:r w:rsidRPr="00AA14F0">
        <w:rPr>
          <w:sz w:val="28"/>
          <w:szCs w:val="28"/>
          <w:lang w:val="uk-UA"/>
        </w:rPr>
        <w:t xml:space="preserve"> Сновське</w:t>
      </w:r>
      <w:r w:rsidR="0030572A" w:rsidRPr="00AA14F0">
        <w:rPr>
          <w:sz w:val="28"/>
          <w:szCs w:val="28"/>
          <w:lang w:val="uk-UA"/>
        </w:rPr>
        <w:t xml:space="preserve"> вище професійне училище лісового господарства</w:t>
      </w:r>
      <w:r w:rsidRPr="00AA14F0">
        <w:rPr>
          <w:sz w:val="28"/>
          <w:szCs w:val="28"/>
          <w:lang w:val="uk-UA"/>
        </w:rPr>
        <w:t xml:space="preserve"> </w:t>
      </w:r>
      <w:r w:rsidR="0030572A" w:rsidRPr="00AA14F0">
        <w:rPr>
          <w:sz w:val="28"/>
          <w:szCs w:val="28"/>
          <w:lang w:val="uk-UA"/>
        </w:rPr>
        <w:t>(</w:t>
      </w:r>
      <w:r w:rsidRPr="00AA14F0">
        <w:rPr>
          <w:sz w:val="28"/>
          <w:szCs w:val="28"/>
          <w:lang w:val="uk-UA"/>
        </w:rPr>
        <w:t>ВПУЛГ</w:t>
      </w:r>
      <w:r w:rsidR="0030572A" w:rsidRPr="00AA14F0">
        <w:rPr>
          <w:sz w:val="28"/>
          <w:szCs w:val="28"/>
          <w:lang w:val="uk-UA"/>
        </w:rPr>
        <w:t>)</w:t>
      </w:r>
      <w:r w:rsidR="00FE1AA2" w:rsidRPr="00AA14F0">
        <w:rPr>
          <w:sz w:val="28"/>
          <w:szCs w:val="28"/>
          <w:lang w:val="uk-UA"/>
        </w:rPr>
        <w:t>.</w:t>
      </w:r>
    </w:p>
    <w:p w:rsidR="001A2A77" w:rsidRPr="00776079" w:rsidRDefault="001A2A77" w:rsidP="007F2D61">
      <w:pPr>
        <w:pStyle w:val="af"/>
        <w:spacing w:after="60"/>
        <w:jc w:val="center"/>
        <w:rPr>
          <w:b/>
          <w:i w:val="0"/>
          <w:color w:val="943634" w:themeColor="accent2" w:themeShade="BF"/>
          <w:sz w:val="20"/>
          <w:szCs w:val="20"/>
        </w:rPr>
      </w:pPr>
      <w:bookmarkStart w:id="24" w:name="_Toc184855430"/>
    </w:p>
    <w:p w:rsidR="00743E93" w:rsidRPr="00EE68F8" w:rsidRDefault="00743E93" w:rsidP="007F2D61">
      <w:pPr>
        <w:pStyle w:val="af"/>
        <w:spacing w:after="60"/>
        <w:jc w:val="center"/>
        <w:rPr>
          <w:rFonts w:ascii="Times New Roman" w:hAnsi="Times New Roman"/>
          <w:b/>
          <w:i w:val="0"/>
          <w:color w:val="auto"/>
          <w:sz w:val="28"/>
          <w:szCs w:val="28"/>
          <w:highlight w:val="yellow"/>
        </w:rPr>
      </w:pPr>
      <w:r w:rsidRPr="00EE68F8">
        <w:rPr>
          <w:rFonts w:ascii="Times New Roman" w:hAnsi="Times New Roman"/>
          <w:b/>
          <w:i w:val="0"/>
          <w:color w:val="auto"/>
          <w:sz w:val="28"/>
          <w:szCs w:val="28"/>
        </w:rPr>
        <w:t>Освітня мережа Сновської територіальної громади</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5"/>
        <w:gridCol w:w="973"/>
        <w:gridCol w:w="973"/>
      </w:tblGrid>
      <w:tr w:rsidR="005D4E3C" w:rsidRPr="00776079" w:rsidTr="005C50B0">
        <w:trPr>
          <w:jc w:val="center"/>
        </w:trPr>
        <w:tc>
          <w:tcPr>
            <w:tcW w:w="6625" w:type="dxa"/>
            <w:shd w:val="clear" w:color="auto" w:fill="D9D9D9"/>
            <w:vAlign w:val="center"/>
          </w:tcPr>
          <w:p w:rsidR="005D4E3C" w:rsidRPr="005C50B0" w:rsidRDefault="005D4E3C" w:rsidP="005C50B0">
            <w:pPr>
              <w:spacing w:after="120"/>
              <w:ind w:right="3"/>
              <w:jc w:val="center"/>
              <w:rPr>
                <w:rFonts w:ascii="Arial" w:eastAsia="Arial" w:hAnsi="Arial" w:cs="Arial"/>
                <w:b/>
                <w:color w:val="auto"/>
                <w:sz w:val="20"/>
                <w:szCs w:val="20"/>
              </w:rPr>
            </w:pPr>
            <w:r w:rsidRPr="005C50B0">
              <w:rPr>
                <w:rFonts w:ascii="Arial" w:eastAsia="Arial" w:hAnsi="Arial" w:cs="Arial"/>
                <w:b/>
                <w:color w:val="auto"/>
                <w:sz w:val="20"/>
                <w:szCs w:val="20"/>
              </w:rPr>
              <w:t>Показники</w:t>
            </w:r>
          </w:p>
        </w:tc>
        <w:tc>
          <w:tcPr>
            <w:tcW w:w="973" w:type="dxa"/>
            <w:shd w:val="clear" w:color="auto" w:fill="D9D9D9"/>
            <w:vAlign w:val="center"/>
          </w:tcPr>
          <w:p w:rsidR="005D4E3C" w:rsidRPr="005C50B0" w:rsidRDefault="005D4E3C" w:rsidP="005C50B0">
            <w:pPr>
              <w:spacing w:after="120"/>
              <w:ind w:right="3"/>
              <w:jc w:val="center"/>
              <w:rPr>
                <w:rFonts w:ascii="Arial" w:eastAsia="Arial" w:hAnsi="Arial" w:cs="Arial"/>
                <w:b/>
                <w:color w:val="auto"/>
                <w:sz w:val="20"/>
                <w:szCs w:val="20"/>
              </w:rPr>
            </w:pPr>
            <w:r w:rsidRPr="005C50B0">
              <w:rPr>
                <w:rFonts w:ascii="Arial" w:eastAsia="Arial" w:hAnsi="Arial" w:cs="Arial"/>
                <w:b/>
                <w:color w:val="auto"/>
                <w:sz w:val="20"/>
                <w:szCs w:val="20"/>
              </w:rPr>
              <w:t>2024</w:t>
            </w:r>
          </w:p>
        </w:tc>
        <w:tc>
          <w:tcPr>
            <w:tcW w:w="973" w:type="dxa"/>
            <w:shd w:val="clear" w:color="auto" w:fill="D9D9D9"/>
            <w:vAlign w:val="center"/>
          </w:tcPr>
          <w:p w:rsidR="005D4E3C" w:rsidRPr="005D4E3C" w:rsidRDefault="005D4E3C" w:rsidP="005C50B0">
            <w:pPr>
              <w:spacing w:after="120"/>
              <w:ind w:right="3"/>
              <w:jc w:val="center"/>
              <w:rPr>
                <w:rFonts w:ascii="Arial" w:eastAsia="Arial" w:hAnsi="Arial" w:cs="Arial"/>
                <w:b/>
                <w:color w:val="auto"/>
                <w:sz w:val="20"/>
                <w:szCs w:val="20"/>
              </w:rPr>
            </w:pPr>
            <w:r w:rsidRPr="005D4E3C">
              <w:rPr>
                <w:rFonts w:ascii="Arial" w:eastAsia="Arial" w:hAnsi="Arial" w:cs="Arial"/>
                <w:b/>
                <w:color w:val="auto"/>
                <w:sz w:val="20"/>
                <w:szCs w:val="20"/>
              </w:rPr>
              <w:t>9 міс. 2025</w:t>
            </w:r>
          </w:p>
        </w:tc>
      </w:tr>
      <w:tr w:rsidR="005D4E3C" w:rsidRPr="00776079" w:rsidTr="00F442EB">
        <w:trPr>
          <w:jc w:val="center"/>
        </w:trPr>
        <w:tc>
          <w:tcPr>
            <w:tcW w:w="6625" w:type="dxa"/>
          </w:tcPr>
          <w:p w:rsidR="005D4E3C" w:rsidRPr="005C50B0" w:rsidRDefault="005D4E3C" w:rsidP="007F2D61">
            <w:pPr>
              <w:spacing w:after="20"/>
              <w:ind w:right="6"/>
              <w:rPr>
                <w:rFonts w:ascii="Arial" w:eastAsia="Arial" w:hAnsi="Arial" w:cs="Arial"/>
                <w:color w:val="auto"/>
                <w:sz w:val="20"/>
                <w:szCs w:val="20"/>
              </w:rPr>
            </w:pPr>
            <w:r w:rsidRPr="005C50B0">
              <w:rPr>
                <w:rFonts w:ascii="Arial" w:eastAsia="Arial" w:hAnsi="Arial" w:cs="Arial"/>
                <w:color w:val="auto"/>
                <w:sz w:val="20"/>
                <w:szCs w:val="20"/>
              </w:rPr>
              <w:t>Кількість дошкільних закладів, одиниць</w:t>
            </w:r>
          </w:p>
        </w:tc>
        <w:tc>
          <w:tcPr>
            <w:tcW w:w="973" w:type="dxa"/>
            <w:vAlign w:val="center"/>
          </w:tcPr>
          <w:p w:rsidR="005D4E3C" w:rsidRPr="005C50B0" w:rsidRDefault="005D4E3C" w:rsidP="00F442EB">
            <w:pPr>
              <w:spacing w:after="120"/>
              <w:ind w:right="3"/>
              <w:jc w:val="center"/>
              <w:rPr>
                <w:rFonts w:ascii="Arial" w:eastAsia="Arial" w:hAnsi="Arial" w:cs="Arial"/>
                <w:color w:val="auto"/>
                <w:sz w:val="20"/>
                <w:szCs w:val="20"/>
              </w:rPr>
            </w:pPr>
            <w:r w:rsidRPr="005C50B0">
              <w:rPr>
                <w:rFonts w:ascii="Arial" w:eastAsia="Arial" w:hAnsi="Arial" w:cs="Arial"/>
                <w:color w:val="auto"/>
                <w:sz w:val="20"/>
                <w:szCs w:val="20"/>
              </w:rPr>
              <w:t>2</w:t>
            </w:r>
          </w:p>
        </w:tc>
        <w:tc>
          <w:tcPr>
            <w:tcW w:w="973" w:type="dxa"/>
            <w:shd w:val="clear" w:color="auto" w:fill="auto"/>
            <w:vAlign w:val="center"/>
          </w:tcPr>
          <w:p w:rsidR="005D4E3C" w:rsidRPr="005D4E3C" w:rsidRDefault="005D4E3C" w:rsidP="00F442EB">
            <w:pPr>
              <w:spacing w:after="120"/>
              <w:ind w:right="3"/>
              <w:jc w:val="center"/>
              <w:rPr>
                <w:rFonts w:ascii="Arial" w:eastAsia="Arial" w:hAnsi="Arial" w:cs="Arial"/>
                <w:color w:val="auto"/>
                <w:sz w:val="20"/>
                <w:szCs w:val="20"/>
              </w:rPr>
            </w:pPr>
            <w:r w:rsidRPr="005D4E3C">
              <w:rPr>
                <w:rFonts w:ascii="Arial" w:eastAsia="Arial" w:hAnsi="Arial" w:cs="Arial"/>
                <w:color w:val="auto"/>
                <w:sz w:val="20"/>
                <w:szCs w:val="20"/>
              </w:rPr>
              <w:t>2</w:t>
            </w:r>
          </w:p>
        </w:tc>
      </w:tr>
      <w:tr w:rsidR="005D4E3C" w:rsidRPr="00776079" w:rsidTr="00F442EB">
        <w:trPr>
          <w:jc w:val="center"/>
        </w:trPr>
        <w:tc>
          <w:tcPr>
            <w:tcW w:w="6625" w:type="dxa"/>
          </w:tcPr>
          <w:p w:rsidR="005D4E3C" w:rsidRPr="005C50B0" w:rsidRDefault="005D4E3C" w:rsidP="007F2D61">
            <w:pPr>
              <w:spacing w:after="20"/>
              <w:ind w:right="6"/>
              <w:rPr>
                <w:rFonts w:ascii="Arial" w:eastAsia="Arial" w:hAnsi="Arial" w:cs="Arial"/>
                <w:color w:val="auto"/>
                <w:sz w:val="20"/>
                <w:szCs w:val="20"/>
              </w:rPr>
            </w:pPr>
            <w:r w:rsidRPr="005C50B0">
              <w:rPr>
                <w:rFonts w:ascii="Arial" w:eastAsia="Arial" w:hAnsi="Arial" w:cs="Arial"/>
                <w:color w:val="auto"/>
                <w:sz w:val="20"/>
                <w:szCs w:val="20"/>
              </w:rPr>
              <w:t>Кількість дітей в дошкільних закладах, та дошкільних підрозділах ліцеїв, гімназій та початкових шкіл, осіб</w:t>
            </w:r>
          </w:p>
        </w:tc>
        <w:tc>
          <w:tcPr>
            <w:tcW w:w="973" w:type="dxa"/>
            <w:vAlign w:val="center"/>
          </w:tcPr>
          <w:p w:rsidR="005D4E3C" w:rsidRPr="005C50B0" w:rsidRDefault="005D4E3C" w:rsidP="00F442EB">
            <w:pPr>
              <w:spacing w:after="120"/>
              <w:ind w:right="3"/>
              <w:jc w:val="center"/>
              <w:rPr>
                <w:rFonts w:ascii="Arial" w:eastAsia="Arial" w:hAnsi="Arial" w:cs="Arial"/>
                <w:color w:val="auto"/>
                <w:sz w:val="20"/>
                <w:szCs w:val="20"/>
              </w:rPr>
            </w:pPr>
            <w:r w:rsidRPr="005C50B0">
              <w:rPr>
                <w:rFonts w:ascii="Arial" w:eastAsia="Arial" w:hAnsi="Arial" w:cs="Arial"/>
                <w:color w:val="auto"/>
                <w:sz w:val="20"/>
                <w:szCs w:val="20"/>
              </w:rPr>
              <w:t>228</w:t>
            </w:r>
          </w:p>
        </w:tc>
        <w:tc>
          <w:tcPr>
            <w:tcW w:w="973" w:type="dxa"/>
            <w:shd w:val="clear" w:color="auto" w:fill="auto"/>
            <w:vAlign w:val="center"/>
          </w:tcPr>
          <w:p w:rsidR="005D4E3C" w:rsidRPr="005D4E3C" w:rsidRDefault="005D4E3C" w:rsidP="00F442EB">
            <w:pPr>
              <w:spacing w:after="120"/>
              <w:ind w:right="3"/>
              <w:jc w:val="center"/>
              <w:rPr>
                <w:rFonts w:ascii="Arial" w:eastAsia="Arial" w:hAnsi="Arial" w:cs="Arial"/>
                <w:color w:val="auto"/>
                <w:sz w:val="20"/>
                <w:szCs w:val="20"/>
              </w:rPr>
            </w:pPr>
            <w:r>
              <w:rPr>
                <w:rFonts w:ascii="Arial" w:eastAsia="Arial" w:hAnsi="Arial" w:cs="Arial"/>
                <w:color w:val="auto"/>
                <w:sz w:val="20"/>
                <w:szCs w:val="20"/>
              </w:rPr>
              <w:t>248</w:t>
            </w:r>
          </w:p>
        </w:tc>
      </w:tr>
      <w:tr w:rsidR="005D4E3C" w:rsidRPr="00776079" w:rsidTr="00F442EB">
        <w:trPr>
          <w:jc w:val="center"/>
        </w:trPr>
        <w:tc>
          <w:tcPr>
            <w:tcW w:w="6625" w:type="dxa"/>
          </w:tcPr>
          <w:p w:rsidR="005D4E3C" w:rsidRPr="005C50B0" w:rsidRDefault="005D4E3C" w:rsidP="007F2D61">
            <w:pPr>
              <w:spacing w:after="20"/>
              <w:ind w:right="6"/>
              <w:rPr>
                <w:rFonts w:ascii="Arial" w:eastAsia="Arial" w:hAnsi="Arial" w:cs="Arial"/>
                <w:color w:val="auto"/>
                <w:sz w:val="20"/>
                <w:szCs w:val="20"/>
              </w:rPr>
            </w:pPr>
            <w:r w:rsidRPr="005C50B0">
              <w:rPr>
                <w:rFonts w:ascii="Arial" w:eastAsia="Arial" w:hAnsi="Arial" w:cs="Arial"/>
                <w:color w:val="auto"/>
                <w:sz w:val="20"/>
                <w:szCs w:val="20"/>
              </w:rPr>
              <w:t>Кількість закладів освіти (загальноосвітні, школи, ліцеї, гімназії, початкові школи), одиниць</w:t>
            </w:r>
          </w:p>
        </w:tc>
        <w:tc>
          <w:tcPr>
            <w:tcW w:w="973" w:type="dxa"/>
            <w:vAlign w:val="center"/>
          </w:tcPr>
          <w:p w:rsidR="005D4E3C" w:rsidRPr="005C50B0" w:rsidRDefault="005D4E3C" w:rsidP="00F442EB">
            <w:pPr>
              <w:spacing w:after="120"/>
              <w:ind w:right="3"/>
              <w:jc w:val="center"/>
              <w:rPr>
                <w:rFonts w:ascii="Arial" w:eastAsia="Arial" w:hAnsi="Arial" w:cs="Arial"/>
                <w:color w:val="auto"/>
                <w:sz w:val="20"/>
                <w:szCs w:val="20"/>
              </w:rPr>
            </w:pPr>
            <w:r w:rsidRPr="005C50B0">
              <w:rPr>
                <w:rFonts w:ascii="Arial" w:hAnsi="Arial" w:cs="Arial"/>
                <w:color w:val="auto"/>
                <w:sz w:val="20"/>
                <w:szCs w:val="20"/>
              </w:rPr>
              <w:t>12</w:t>
            </w:r>
          </w:p>
        </w:tc>
        <w:tc>
          <w:tcPr>
            <w:tcW w:w="973" w:type="dxa"/>
            <w:vAlign w:val="center"/>
          </w:tcPr>
          <w:p w:rsidR="005D4E3C" w:rsidRPr="005D4E3C" w:rsidRDefault="005D4E3C" w:rsidP="00F442EB">
            <w:pPr>
              <w:spacing w:after="120"/>
              <w:ind w:right="3"/>
              <w:jc w:val="center"/>
              <w:rPr>
                <w:rFonts w:ascii="Arial" w:eastAsia="Arial" w:hAnsi="Arial" w:cs="Arial"/>
                <w:color w:val="auto"/>
                <w:sz w:val="20"/>
                <w:szCs w:val="20"/>
              </w:rPr>
            </w:pPr>
            <w:r w:rsidRPr="005D4E3C">
              <w:rPr>
                <w:rFonts w:ascii="Arial" w:eastAsia="Arial" w:hAnsi="Arial" w:cs="Arial"/>
                <w:color w:val="auto"/>
                <w:sz w:val="20"/>
                <w:szCs w:val="20"/>
              </w:rPr>
              <w:t>11</w:t>
            </w:r>
          </w:p>
        </w:tc>
      </w:tr>
      <w:tr w:rsidR="005D4E3C" w:rsidRPr="00776079" w:rsidTr="00F442EB">
        <w:trPr>
          <w:jc w:val="center"/>
        </w:trPr>
        <w:tc>
          <w:tcPr>
            <w:tcW w:w="6625" w:type="dxa"/>
          </w:tcPr>
          <w:p w:rsidR="005D4E3C" w:rsidRPr="005C50B0" w:rsidRDefault="005D4E3C" w:rsidP="007F2D61">
            <w:pPr>
              <w:spacing w:after="20"/>
              <w:ind w:right="6"/>
              <w:rPr>
                <w:rFonts w:ascii="Arial" w:eastAsia="Arial" w:hAnsi="Arial" w:cs="Arial"/>
                <w:color w:val="auto"/>
                <w:sz w:val="20"/>
                <w:szCs w:val="20"/>
              </w:rPr>
            </w:pPr>
            <w:r w:rsidRPr="005C50B0">
              <w:rPr>
                <w:rFonts w:ascii="Arial" w:eastAsia="Arial" w:hAnsi="Arial" w:cs="Arial"/>
                <w:color w:val="auto"/>
                <w:sz w:val="20"/>
                <w:szCs w:val="20"/>
              </w:rPr>
              <w:t>Кількість учнів у закладах освіти (опорний заклад, загальноосвітні школи, ліцеї, гімназії, початкові школи), осіб</w:t>
            </w:r>
          </w:p>
        </w:tc>
        <w:tc>
          <w:tcPr>
            <w:tcW w:w="973" w:type="dxa"/>
            <w:vAlign w:val="center"/>
          </w:tcPr>
          <w:p w:rsidR="005D4E3C" w:rsidRPr="005C50B0" w:rsidRDefault="005D4E3C" w:rsidP="00F442EB">
            <w:pPr>
              <w:spacing w:after="120"/>
              <w:ind w:right="3"/>
              <w:jc w:val="center"/>
              <w:rPr>
                <w:rFonts w:ascii="Arial" w:eastAsia="Arial" w:hAnsi="Arial" w:cs="Arial"/>
                <w:color w:val="auto"/>
                <w:sz w:val="20"/>
                <w:szCs w:val="20"/>
              </w:rPr>
            </w:pPr>
            <w:r w:rsidRPr="005C50B0">
              <w:rPr>
                <w:rFonts w:ascii="Arial" w:hAnsi="Arial" w:cs="Arial"/>
                <w:color w:val="auto"/>
                <w:sz w:val="20"/>
                <w:szCs w:val="20"/>
              </w:rPr>
              <w:t>1844</w:t>
            </w:r>
          </w:p>
        </w:tc>
        <w:tc>
          <w:tcPr>
            <w:tcW w:w="973" w:type="dxa"/>
            <w:vAlign w:val="center"/>
          </w:tcPr>
          <w:p w:rsidR="005D4E3C" w:rsidRPr="005D4E3C" w:rsidRDefault="005D4E3C" w:rsidP="00F442EB">
            <w:pPr>
              <w:spacing w:after="120"/>
              <w:ind w:right="3"/>
              <w:jc w:val="center"/>
              <w:rPr>
                <w:rFonts w:ascii="Arial" w:eastAsia="Arial" w:hAnsi="Arial" w:cs="Arial"/>
                <w:color w:val="auto"/>
                <w:sz w:val="20"/>
                <w:szCs w:val="20"/>
              </w:rPr>
            </w:pPr>
            <w:r>
              <w:rPr>
                <w:rFonts w:ascii="Arial" w:eastAsia="Arial" w:hAnsi="Arial" w:cs="Arial"/>
                <w:color w:val="auto"/>
                <w:sz w:val="20"/>
                <w:szCs w:val="20"/>
              </w:rPr>
              <w:t>1646</w:t>
            </w:r>
          </w:p>
        </w:tc>
      </w:tr>
      <w:tr w:rsidR="005D4E3C" w:rsidRPr="00776079" w:rsidTr="00F442EB">
        <w:trPr>
          <w:jc w:val="center"/>
        </w:trPr>
        <w:tc>
          <w:tcPr>
            <w:tcW w:w="6625" w:type="dxa"/>
          </w:tcPr>
          <w:p w:rsidR="005D4E3C" w:rsidRPr="005C50B0" w:rsidRDefault="005D4E3C" w:rsidP="007F2D61">
            <w:pPr>
              <w:spacing w:after="20"/>
              <w:ind w:right="6"/>
              <w:rPr>
                <w:rFonts w:ascii="Arial" w:eastAsia="Arial" w:hAnsi="Arial" w:cs="Arial"/>
                <w:color w:val="auto"/>
                <w:sz w:val="20"/>
                <w:szCs w:val="20"/>
              </w:rPr>
            </w:pPr>
            <w:r w:rsidRPr="005C50B0">
              <w:rPr>
                <w:rFonts w:ascii="Arial" w:eastAsia="Arial" w:hAnsi="Arial" w:cs="Arial"/>
                <w:color w:val="auto"/>
                <w:sz w:val="20"/>
                <w:szCs w:val="20"/>
              </w:rPr>
              <w:t>Кількість персоналу в закладах загальної середньої освіти, осіб</w:t>
            </w:r>
          </w:p>
        </w:tc>
        <w:tc>
          <w:tcPr>
            <w:tcW w:w="973" w:type="dxa"/>
            <w:vAlign w:val="center"/>
          </w:tcPr>
          <w:p w:rsidR="005D4E3C" w:rsidRPr="005C50B0" w:rsidRDefault="005D4E3C" w:rsidP="00F442EB">
            <w:pPr>
              <w:spacing w:after="120"/>
              <w:ind w:right="3"/>
              <w:jc w:val="center"/>
              <w:rPr>
                <w:rFonts w:ascii="Arial" w:eastAsia="Arial" w:hAnsi="Arial" w:cs="Arial"/>
                <w:color w:val="auto"/>
                <w:sz w:val="20"/>
                <w:szCs w:val="20"/>
              </w:rPr>
            </w:pPr>
            <w:r w:rsidRPr="005C50B0">
              <w:rPr>
                <w:rFonts w:ascii="Arial" w:hAnsi="Arial" w:cs="Arial"/>
                <w:color w:val="auto"/>
                <w:sz w:val="20"/>
                <w:szCs w:val="20"/>
              </w:rPr>
              <w:t>378</w:t>
            </w:r>
          </w:p>
        </w:tc>
        <w:tc>
          <w:tcPr>
            <w:tcW w:w="973" w:type="dxa"/>
            <w:vAlign w:val="center"/>
          </w:tcPr>
          <w:p w:rsidR="005D4E3C" w:rsidRPr="005D4E3C" w:rsidRDefault="005D4E3C" w:rsidP="00F442EB">
            <w:pPr>
              <w:spacing w:after="120"/>
              <w:ind w:right="3"/>
              <w:jc w:val="center"/>
              <w:rPr>
                <w:rFonts w:ascii="Arial" w:eastAsia="Arial" w:hAnsi="Arial" w:cs="Arial"/>
                <w:color w:val="auto"/>
                <w:sz w:val="20"/>
                <w:szCs w:val="20"/>
                <w:highlight w:val="yellow"/>
              </w:rPr>
            </w:pPr>
            <w:r w:rsidRPr="005C50B0">
              <w:rPr>
                <w:rFonts w:ascii="Arial" w:eastAsia="Arial" w:hAnsi="Arial" w:cs="Arial"/>
                <w:color w:val="auto"/>
                <w:sz w:val="20"/>
                <w:szCs w:val="20"/>
              </w:rPr>
              <w:t>374</w:t>
            </w:r>
          </w:p>
        </w:tc>
      </w:tr>
    </w:tbl>
    <w:p w:rsidR="0030572A" w:rsidRPr="00776079" w:rsidRDefault="0030572A" w:rsidP="007F2D61">
      <w:pPr>
        <w:spacing w:after="120"/>
        <w:ind w:firstLine="720"/>
        <w:jc w:val="both"/>
        <w:rPr>
          <w:rFonts w:ascii="Arial" w:eastAsia="Arial" w:hAnsi="Arial" w:cs="Arial"/>
          <w:b/>
          <w:color w:val="943634" w:themeColor="accent2" w:themeShade="BF"/>
          <w:sz w:val="22"/>
          <w:szCs w:val="22"/>
        </w:rPr>
      </w:pPr>
    </w:p>
    <w:p w:rsidR="0002757E" w:rsidRPr="001B5E4E" w:rsidRDefault="00743E93" w:rsidP="00DB7613">
      <w:pPr>
        <w:pStyle w:val="14076"/>
        <w:spacing w:before="0" w:beforeAutospacing="0" w:after="0" w:afterAutospacing="0"/>
        <w:ind w:firstLine="567"/>
        <w:jc w:val="both"/>
        <w:rPr>
          <w:lang w:val="uk-UA"/>
        </w:rPr>
      </w:pPr>
      <w:r w:rsidRPr="00CE2689">
        <w:rPr>
          <w:rFonts w:eastAsia="Arial"/>
          <w:b/>
          <w:sz w:val="28"/>
          <w:szCs w:val="28"/>
          <w:lang w:val="uk-UA"/>
        </w:rPr>
        <w:t>Дошкільна освіта.</w:t>
      </w:r>
      <w:r w:rsidRPr="00CE2689">
        <w:rPr>
          <w:rFonts w:eastAsia="Arial"/>
          <w:color w:val="943634" w:themeColor="accent2" w:themeShade="BF"/>
          <w:sz w:val="28"/>
          <w:szCs w:val="28"/>
          <w:lang w:val="uk-UA"/>
        </w:rPr>
        <w:t xml:space="preserve"> </w:t>
      </w:r>
      <w:r w:rsidR="0002757E" w:rsidRPr="001B5E4E">
        <w:rPr>
          <w:sz w:val="28"/>
          <w:szCs w:val="28"/>
          <w:lang w:val="uk-UA"/>
        </w:rPr>
        <w:t xml:space="preserve">На території громади функціонує 2 заклади </w:t>
      </w:r>
      <w:r w:rsidR="0002757E" w:rsidRPr="0002757E">
        <w:rPr>
          <w:sz w:val="28"/>
          <w:szCs w:val="28"/>
          <w:lang w:val="uk-UA"/>
        </w:rPr>
        <w:t>дошкільної освіти</w:t>
      </w:r>
      <w:r w:rsidR="0002757E" w:rsidRPr="001B5E4E">
        <w:rPr>
          <w:sz w:val="28"/>
          <w:szCs w:val="28"/>
          <w:lang w:val="uk-UA"/>
        </w:rPr>
        <w:t xml:space="preserve"> та 6 дошкільних підрозділів, у яких виховуються 248 дітей. </w:t>
      </w:r>
      <w:proofErr w:type="spellStart"/>
      <w:r w:rsidR="0002757E" w:rsidRPr="001B5E4E">
        <w:rPr>
          <w:sz w:val="28"/>
          <w:szCs w:val="28"/>
          <w:lang w:val="uk-UA"/>
        </w:rPr>
        <w:t>Сновський</w:t>
      </w:r>
      <w:proofErr w:type="spellEnd"/>
      <w:r w:rsidR="0002757E" w:rsidRPr="001B5E4E">
        <w:rPr>
          <w:sz w:val="28"/>
          <w:szCs w:val="28"/>
          <w:lang w:val="uk-UA"/>
        </w:rPr>
        <w:t xml:space="preserve"> ЗДО та </w:t>
      </w:r>
      <w:proofErr w:type="spellStart"/>
      <w:r w:rsidR="0002757E" w:rsidRPr="001B5E4E">
        <w:rPr>
          <w:sz w:val="28"/>
          <w:szCs w:val="28"/>
          <w:lang w:val="uk-UA"/>
        </w:rPr>
        <w:t>Кучинівський</w:t>
      </w:r>
      <w:proofErr w:type="spellEnd"/>
      <w:r w:rsidR="0002757E" w:rsidRPr="001B5E4E">
        <w:rPr>
          <w:sz w:val="28"/>
          <w:szCs w:val="28"/>
          <w:lang w:val="uk-UA"/>
        </w:rPr>
        <w:t xml:space="preserve"> ЗДО – працюють очно. </w:t>
      </w:r>
    </w:p>
    <w:p w:rsidR="0002757E" w:rsidRPr="001B5E4E" w:rsidRDefault="0002757E" w:rsidP="00DB7613">
      <w:pPr>
        <w:pStyle w:val="ad"/>
        <w:spacing w:before="0" w:beforeAutospacing="0" w:after="0" w:afterAutospacing="0"/>
        <w:ind w:firstLine="567"/>
        <w:jc w:val="both"/>
        <w:rPr>
          <w:sz w:val="28"/>
          <w:szCs w:val="28"/>
          <w:lang w:val="uk-UA"/>
        </w:rPr>
      </w:pPr>
      <w:r w:rsidRPr="001B5E4E">
        <w:rPr>
          <w:sz w:val="28"/>
          <w:szCs w:val="28"/>
          <w:lang w:val="uk-UA"/>
        </w:rPr>
        <w:t xml:space="preserve">В змішаному форматі працює 4 дошкільні підрозділи, 2 дошкільні підрозділи перебувають на простої через близьке розташування до російського кордону. </w:t>
      </w:r>
    </w:p>
    <w:p w:rsidR="0002757E" w:rsidRPr="00850567" w:rsidRDefault="0002757E" w:rsidP="00DB7613">
      <w:pPr>
        <w:pStyle w:val="af7"/>
        <w:ind w:left="0" w:firstLine="567"/>
        <w:jc w:val="both"/>
        <w:rPr>
          <w:sz w:val="28"/>
          <w:szCs w:val="28"/>
          <w:lang w:val="uk-UA"/>
        </w:rPr>
      </w:pPr>
      <w:r w:rsidRPr="001B5E4E">
        <w:rPr>
          <w:sz w:val="28"/>
          <w:szCs w:val="28"/>
          <w:lang w:val="uk-UA"/>
        </w:rPr>
        <w:t xml:space="preserve">Відсоток охоплення дітей віком від 3-х до 6-ти років становить </w:t>
      </w:r>
      <w:r w:rsidRPr="00850567">
        <w:rPr>
          <w:sz w:val="28"/>
          <w:szCs w:val="28"/>
          <w:lang w:val="uk-UA"/>
        </w:rPr>
        <w:t xml:space="preserve">– </w:t>
      </w:r>
      <w:r w:rsidRPr="00850567">
        <w:rPr>
          <w:sz w:val="28"/>
          <w:szCs w:val="28"/>
          <w:u w:val="single"/>
          <w:lang w:val="uk-UA"/>
        </w:rPr>
        <w:t>83</w:t>
      </w:r>
      <w:r w:rsidRPr="00850567">
        <w:rPr>
          <w:sz w:val="28"/>
          <w:szCs w:val="28"/>
          <w:lang w:val="uk-UA"/>
        </w:rPr>
        <w:t xml:space="preserve">%, у тому числі, у сільській місцевості – </w:t>
      </w:r>
      <w:r w:rsidRPr="00850567">
        <w:rPr>
          <w:sz w:val="28"/>
          <w:szCs w:val="28"/>
          <w:u w:val="single"/>
          <w:lang w:val="uk-UA"/>
        </w:rPr>
        <w:t>79</w:t>
      </w:r>
      <w:r w:rsidRPr="00850567">
        <w:rPr>
          <w:sz w:val="28"/>
          <w:szCs w:val="28"/>
          <w:lang w:val="uk-UA"/>
        </w:rPr>
        <w:t xml:space="preserve"> %. </w:t>
      </w:r>
    </w:p>
    <w:p w:rsidR="0002757E" w:rsidRPr="00850567" w:rsidRDefault="0002757E" w:rsidP="00DB7613">
      <w:pPr>
        <w:pStyle w:val="af7"/>
        <w:ind w:left="0" w:firstLine="567"/>
        <w:jc w:val="both"/>
        <w:rPr>
          <w:sz w:val="28"/>
          <w:szCs w:val="28"/>
          <w:lang w:val="uk-UA"/>
        </w:rPr>
      </w:pPr>
      <w:r w:rsidRPr="00850567">
        <w:rPr>
          <w:sz w:val="28"/>
          <w:szCs w:val="28"/>
          <w:lang w:val="uk-UA"/>
        </w:rPr>
        <w:t xml:space="preserve">Завантаженість закладів дошкільної освіти становить – </w:t>
      </w:r>
      <w:r w:rsidRPr="00850567">
        <w:rPr>
          <w:sz w:val="28"/>
          <w:szCs w:val="28"/>
          <w:u w:val="single"/>
          <w:lang w:val="uk-UA"/>
        </w:rPr>
        <w:t>50</w:t>
      </w:r>
      <w:r w:rsidRPr="00850567">
        <w:rPr>
          <w:sz w:val="28"/>
          <w:szCs w:val="28"/>
          <w:lang w:val="uk-UA"/>
        </w:rPr>
        <w:t xml:space="preserve"> дітей на 100 місць. </w:t>
      </w:r>
    </w:p>
    <w:p w:rsidR="0002757E" w:rsidRPr="0002757E" w:rsidRDefault="0002757E" w:rsidP="00DB7613">
      <w:pPr>
        <w:ind w:firstLine="567"/>
        <w:jc w:val="both"/>
        <w:rPr>
          <w:rFonts w:ascii="Times New Roman" w:hAnsi="Times New Roman" w:cs="Times New Roman"/>
          <w:color w:val="auto"/>
          <w:sz w:val="28"/>
          <w:szCs w:val="28"/>
        </w:rPr>
      </w:pPr>
      <w:r w:rsidRPr="0002757E">
        <w:rPr>
          <w:rFonts w:ascii="Times New Roman" w:hAnsi="Times New Roman" w:cs="Times New Roman"/>
          <w:color w:val="auto"/>
          <w:sz w:val="28"/>
          <w:szCs w:val="28"/>
        </w:rPr>
        <w:t>Освітній процес у закладах дошкільної освіти забезпечують 44 педагогічні працівники.</w:t>
      </w:r>
    </w:p>
    <w:p w:rsidR="0002757E" w:rsidRPr="0002757E" w:rsidRDefault="0002757E" w:rsidP="00DB7613">
      <w:pPr>
        <w:tabs>
          <w:tab w:val="left" w:pos="993"/>
        </w:tabs>
        <w:ind w:firstLine="567"/>
        <w:jc w:val="both"/>
        <w:rPr>
          <w:rFonts w:ascii="Times New Roman" w:hAnsi="Times New Roman" w:cs="Times New Roman"/>
          <w:i/>
          <w:color w:val="auto"/>
          <w:sz w:val="28"/>
          <w:szCs w:val="28"/>
        </w:rPr>
      </w:pPr>
      <w:r w:rsidRPr="0002757E">
        <w:rPr>
          <w:rFonts w:ascii="Times New Roman" w:hAnsi="Times New Roman" w:cs="Times New Roman"/>
          <w:color w:val="auto"/>
          <w:sz w:val="28"/>
          <w:szCs w:val="28"/>
        </w:rPr>
        <w:t xml:space="preserve">У 2 закладах дошкільної освіти створено 2 інклюзивні групи, в яких виховується 2 дітей з особливими освітніми потребами. Введено 2 посади асистентів вихователя. </w:t>
      </w:r>
    </w:p>
    <w:p w:rsidR="0002757E" w:rsidRPr="001B5E4E" w:rsidRDefault="0002757E" w:rsidP="00DB7613">
      <w:pPr>
        <w:pStyle w:val="ad"/>
        <w:spacing w:before="0" w:beforeAutospacing="0" w:after="0" w:afterAutospacing="0"/>
        <w:ind w:firstLine="567"/>
        <w:jc w:val="both"/>
        <w:rPr>
          <w:sz w:val="28"/>
          <w:szCs w:val="28"/>
          <w:lang w:val="uk-UA"/>
        </w:rPr>
      </w:pPr>
      <w:r w:rsidRPr="001B5E4E">
        <w:rPr>
          <w:sz w:val="28"/>
          <w:szCs w:val="28"/>
          <w:lang w:val="uk-UA"/>
        </w:rPr>
        <w:lastRenderedPageBreak/>
        <w:t>Всі заклади дошкільної освіти та дошкільні підрозділи підключені до мережі Інтернет.</w:t>
      </w:r>
    </w:p>
    <w:p w:rsidR="00C367CA" w:rsidRPr="00C367CA" w:rsidRDefault="00743E93" w:rsidP="00DB7613">
      <w:pPr>
        <w:pStyle w:val="ad"/>
        <w:spacing w:after="0" w:afterAutospacing="0"/>
        <w:ind w:firstLine="567"/>
        <w:jc w:val="both"/>
        <w:rPr>
          <w:sz w:val="28"/>
          <w:szCs w:val="28"/>
          <w:lang w:val="uk-UA"/>
        </w:rPr>
      </w:pPr>
      <w:r w:rsidRPr="00C367CA">
        <w:rPr>
          <w:rFonts w:eastAsia="Arial"/>
          <w:b/>
          <w:sz w:val="28"/>
          <w:szCs w:val="28"/>
          <w:lang w:val="uk-UA"/>
        </w:rPr>
        <w:t>Загальна середня освіта</w:t>
      </w:r>
      <w:r w:rsidR="00C367CA">
        <w:rPr>
          <w:rFonts w:eastAsia="Arial"/>
          <w:b/>
          <w:sz w:val="28"/>
          <w:szCs w:val="28"/>
          <w:lang w:val="uk-UA"/>
        </w:rPr>
        <w:t>.</w:t>
      </w:r>
      <w:r w:rsidRPr="00C367CA">
        <w:rPr>
          <w:rFonts w:eastAsia="Arial"/>
          <w:color w:val="943634" w:themeColor="accent2" w:themeShade="BF"/>
          <w:sz w:val="28"/>
          <w:szCs w:val="28"/>
          <w:lang w:val="uk-UA"/>
        </w:rPr>
        <w:t xml:space="preserve"> </w:t>
      </w:r>
      <w:r w:rsidR="00C367CA" w:rsidRPr="00C367CA">
        <w:rPr>
          <w:sz w:val="28"/>
          <w:szCs w:val="28"/>
          <w:lang w:val="uk-UA"/>
        </w:rPr>
        <w:t xml:space="preserve">У 2025-2026 навчальному році функціонує 11 закладів загальної середньої освіти (вісім ліцеїв, дві гімназії, одна початкова школа) з контингентом 1646 осіб. </w:t>
      </w:r>
    </w:p>
    <w:p w:rsidR="00C367CA" w:rsidRPr="00C367CA" w:rsidRDefault="00C367CA" w:rsidP="00DB7613">
      <w:pPr>
        <w:ind w:firstLine="567"/>
        <w:jc w:val="both"/>
        <w:rPr>
          <w:rFonts w:ascii="Times New Roman" w:hAnsi="Times New Roman" w:cs="Times New Roman"/>
          <w:color w:val="auto"/>
          <w:sz w:val="28"/>
          <w:szCs w:val="28"/>
        </w:rPr>
      </w:pPr>
      <w:r w:rsidRPr="00C367CA">
        <w:rPr>
          <w:rFonts w:ascii="Times New Roman" w:hAnsi="Times New Roman" w:cs="Times New Roman"/>
          <w:color w:val="auto"/>
          <w:sz w:val="28"/>
          <w:szCs w:val="28"/>
        </w:rPr>
        <w:t xml:space="preserve">Середня наповнюваність класів та класів-комплектів становить 14 чол., у т.ч. у сільській місцевості – 8. </w:t>
      </w:r>
    </w:p>
    <w:p w:rsidR="00C367CA" w:rsidRDefault="00C367CA" w:rsidP="00DB7613">
      <w:pPr>
        <w:pStyle w:val="2f5"/>
        <w:spacing w:after="0" w:line="240" w:lineRule="auto"/>
        <w:ind w:left="0" w:firstLine="567"/>
        <w:jc w:val="both"/>
        <w:rPr>
          <w:sz w:val="28"/>
          <w:szCs w:val="28"/>
          <w:lang w:val="uk-UA"/>
        </w:rPr>
      </w:pPr>
      <w:r w:rsidRPr="00C367CA">
        <w:rPr>
          <w:sz w:val="28"/>
          <w:szCs w:val="28"/>
          <w:lang w:val="uk-UA"/>
        </w:rPr>
        <w:t>Освітній процес у закладах загальної середньої освіти</w:t>
      </w:r>
      <w:r w:rsidRPr="00C367CA">
        <w:rPr>
          <w:b/>
          <w:sz w:val="28"/>
          <w:szCs w:val="28"/>
          <w:lang w:val="uk-UA"/>
        </w:rPr>
        <w:t xml:space="preserve"> </w:t>
      </w:r>
      <w:r w:rsidRPr="00C367CA">
        <w:rPr>
          <w:sz w:val="28"/>
          <w:szCs w:val="28"/>
          <w:lang w:val="uk-UA"/>
        </w:rPr>
        <w:t>здійснюють 232 педагогічні працівники</w:t>
      </w:r>
      <w:r w:rsidR="00AA45CA">
        <w:rPr>
          <w:sz w:val="28"/>
          <w:szCs w:val="28"/>
          <w:lang w:val="uk-UA"/>
        </w:rPr>
        <w:t xml:space="preserve"> (всього персоналу 374 особи)</w:t>
      </w:r>
      <w:r>
        <w:rPr>
          <w:sz w:val="28"/>
          <w:szCs w:val="28"/>
          <w:lang w:val="uk-UA"/>
        </w:rPr>
        <w:t>.</w:t>
      </w:r>
    </w:p>
    <w:p w:rsidR="00C367CA" w:rsidRPr="00C367CA" w:rsidRDefault="00C367CA" w:rsidP="00DB7613">
      <w:pPr>
        <w:pStyle w:val="2f5"/>
        <w:spacing w:after="0" w:line="240" w:lineRule="auto"/>
        <w:ind w:left="0" w:firstLine="567"/>
        <w:jc w:val="both"/>
        <w:rPr>
          <w:sz w:val="28"/>
          <w:szCs w:val="28"/>
          <w:lang w:val="uk-UA"/>
        </w:rPr>
      </w:pPr>
      <w:r w:rsidRPr="00C367CA">
        <w:rPr>
          <w:sz w:val="28"/>
          <w:szCs w:val="28"/>
          <w:lang w:val="uk-UA"/>
        </w:rPr>
        <w:t xml:space="preserve">У 8 закладах освіти відкрито 19 інклюзивних класів, в яких навчається 21 дитина з особливими освітніми потребами. Введено 19 посад асистента вчителя. </w:t>
      </w:r>
    </w:p>
    <w:p w:rsidR="00C367CA" w:rsidRPr="00C367CA" w:rsidRDefault="00C367CA" w:rsidP="00DB7613">
      <w:pPr>
        <w:pStyle w:val="afe"/>
        <w:tabs>
          <w:tab w:val="left" w:pos="600"/>
        </w:tabs>
        <w:ind w:firstLine="567"/>
        <w:jc w:val="both"/>
        <w:rPr>
          <w:sz w:val="28"/>
          <w:szCs w:val="28"/>
          <w:lang w:val="uk-UA"/>
        </w:rPr>
      </w:pPr>
      <w:r w:rsidRPr="00C367CA">
        <w:rPr>
          <w:sz w:val="28"/>
          <w:szCs w:val="28"/>
          <w:lang w:val="uk-UA"/>
        </w:rPr>
        <w:t>У закладах освіти навчається 94 дитини з числа внутрішньо переміщених осіб.</w:t>
      </w:r>
    </w:p>
    <w:p w:rsidR="00C367CA" w:rsidRPr="00C367CA" w:rsidRDefault="00C367CA" w:rsidP="00DB7613">
      <w:pPr>
        <w:ind w:firstLine="567"/>
        <w:jc w:val="both"/>
        <w:rPr>
          <w:rFonts w:ascii="Times New Roman" w:hAnsi="Times New Roman" w:cs="Times New Roman"/>
          <w:color w:val="auto"/>
          <w:sz w:val="28"/>
          <w:szCs w:val="28"/>
        </w:rPr>
      </w:pPr>
      <w:r w:rsidRPr="00C367CA">
        <w:rPr>
          <w:rFonts w:ascii="Times New Roman" w:hAnsi="Times New Roman" w:cs="Times New Roman"/>
          <w:color w:val="auto"/>
          <w:sz w:val="28"/>
          <w:szCs w:val="28"/>
        </w:rPr>
        <w:t xml:space="preserve">Три заклади освіти мають статус опорних, а саме </w:t>
      </w:r>
      <w:proofErr w:type="spellStart"/>
      <w:r w:rsidRPr="00C367CA">
        <w:rPr>
          <w:rFonts w:ascii="Times New Roman" w:hAnsi="Times New Roman" w:cs="Times New Roman"/>
          <w:color w:val="auto"/>
          <w:sz w:val="28"/>
          <w:szCs w:val="28"/>
        </w:rPr>
        <w:t>Сновський</w:t>
      </w:r>
      <w:proofErr w:type="spellEnd"/>
      <w:r w:rsidRPr="00C367CA">
        <w:rPr>
          <w:rFonts w:ascii="Times New Roman" w:hAnsi="Times New Roman" w:cs="Times New Roman"/>
          <w:color w:val="auto"/>
          <w:sz w:val="28"/>
          <w:szCs w:val="28"/>
        </w:rPr>
        <w:t xml:space="preserve"> ліцей № 1, </w:t>
      </w:r>
      <w:proofErr w:type="spellStart"/>
      <w:r w:rsidRPr="00C367CA">
        <w:rPr>
          <w:rFonts w:ascii="Times New Roman" w:hAnsi="Times New Roman" w:cs="Times New Roman"/>
          <w:color w:val="auto"/>
          <w:sz w:val="28"/>
          <w:szCs w:val="28"/>
        </w:rPr>
        <w:t>Сновський</w:t>
      </w:r>
      <w:proofErr w:type="spellEnd"/>
      <w:r w:rsidRPr="00C367CA">
        <w:rPr>
          <w:rFonts w:ascii="Times New Roman" w:hAnsi="Times New Roman" w:cs="Times New Roman"/>
          <w:color w:val="auto"/>
          <w:sz w:val="28"/>
          <w:szCs w:val="28"/>
        </w:rPr>
        <w:t xml:space="preserve"> ліцей № 3 та </w:t>
      </w:r>
      <w:proofErr w:type="spellStart"/>
      <w:r w:rsidRPr="00C367CA">
        <w:rPr>
          <w:rFonts w:ascii="Times New Roman" w:hAnsi="Times New Roman" w:cs="Times New Roman"/>
          <w:color w:val="auto"/>
          <w:sz w:val="28"/>
          <w:szCs w:val="28"/>
        </w:rPr>
        <w:t>Петрівський</w:t>
      </w:r>
      <w:proofErr w:type="spellEnd"/>
      <w:r w:rsidRPr="00C367CA">
        <w:rPr>
          <w:rFonts w:ascii="Times New Roman" w:hAnsi="Times New Roman" w:cs="Times New Roman"/>
          <w:color w:val="auto"/>
          <w:sz w:val="28"/>
          <w:szCs w:val="28"/>
        </w:rPr>
        <w:t xml:space="preserve"> ліцей.</w:t>
      </w:r>
    </w:p>
    <w:p w:rsidR="00C367CA" w:rsidRPr="00C367CA" w:rsidRDefault="00C367CA" w:rsidP="00DB7613">
      <w:pPr>
        <w:pStyle w:val="af7"/>
        <w:ind w:left="0" w:firstLine="567"/>
        <w:jc w:val="both"/>
        <w:rPr>
          <w:sz w:val="28"/>
          <w:szCs w:val="28"/>
          <w:lang w:val="uk-UA"/>
        </w:rPr>
      </w:pPr>
      <w:r w:rsidRPr="00C367CA">
        <w:rPr>
          <w:sz w:val="28"/>
          <w:szCs w:val="28"/>
          <w:lang w:val="uk-UA"/>
        </w:rPr>
        <w:t xml:space="preserve">На базі </w:t>
      </w:r>
      <w:proofErr w:type="spellStart"/>
      <w:r w:rsidRPr="00C367CA">
        <w:rPr>
          <w:sz w:val="28"/>
          <w:szCs w:val="28"/>
          <w:lang w:val="uk-UA"/>
        </w:rPr>
        <w:t>Сновського</w:t>
      </w:r>
      <w:proofErr w:type="spellEnd"/>
      <w:r w:rsidRPr="00C367CA">
        <w:rPr>
          <w:sz w:val="28"/>
          <w:szCs w:val="28"/>
          <w:lang w:val="uk-UA"/>
        </w:rPr>
        <w:t xml:space="preserve"> ліцею № 1 створено осередок викладання предмету «Захист України».</w:t>
      </w:r>
    </w:p>
    <w:p w:rsidR="00C367CA" w:rsidRPr="00C367CA" w:rsidRDefault="00C367CA" w:rsidP="00DB7613">
      <w:pPr>
        <w:pStyle w:val="2f5"/>
        <w:spacing w:after="0" w:line="240" w:lineRule="auto"/>
        <w:ind w:left="0" w:firstLine="567"/>
        <w:jc w:val="both"/>
        <w:rPr>
          <w:sz w:val="28"/>
          <w:szCs w:val="28"/>
          <w:lang w:val="uk-UA"/>
        </w:rPr>
      </w:pPr>
      <w:r w:rsidRPr="00C367CA">
        <w:rPr>
          <w:sz w:val="28"/>
          <w:szCs w:val="28"/>
          <w:lang w:val="uk-UA"/>
        </w:rPr>
        <w:t>Д</w:t>
      </w:r>
      <w:r w:rsidRPr="00C367CA">
        <w:rPr>
          <w:sz w:val="28"/>
          <w:szCs w:val="28"/>
        </w:rPr>
        <w:t xml:space="preserve">о </w:t>
      </w:r>
      <w:r w:rsidRPr="00C367CA">
        <w:rPr>
          <w:sz w:val="28"/>
          <w:szCs w:val="28"/>
          <w:lang w:val="uk-UA"/>
        </w:rPr>
        <w:t>мережі Інтернет</w:t>
      </w:r>
      <w:r w:rsidRPr="00C367CA">
        <w:rPr>
          <w:sz w:val="28"/>
          <w:szCs w:val="28"/>
        </w:rPr>
        <w:t xml:space="preserve"> </w:t>
      </w:r>
      <w:r w:rsidRPr="00C367CA">
        <w:rPr>
          <w:sz w:val="28"/>
          <w:szCs w:val="28"/>
          <w:lang w:val="uk-UA"/>
        </w:rPr>
        <w:t>підключено 100%</w:t>
      </w:r>
      <w:r w:rsidRPr="00C367CA">
        <w:rPr>
          <w:sz w:val="28"/>
          <w:szCs w:val="28"/>
        </w:rPr>
        <w:t xml:space="preserve"> </w:t>
      </w:r>
      <w:r w:rsidRPr="00C367CA">
        <w:rPr>
          <w:sz w:val="28"/>
          <w:szCs w:val="28"/>
          <w:lang w:val="uk-UA"/>
        </w:rPr>
        <w:t>закладів загальної середньої освіти.</w:t>
      </w:r>
    </w:p>
    <w:p w:rsidR="00C367CA" w:rsidRPr="00C367CA" w:rsidRDefault="00C367CA" w:rsidP="00DB7613">
      <w:pPr>
        <w:ind w:firstLine="567"/>
        <w:jc w:val="both"/>
        <w:rPr>
          <w:rFonts w:ascii="Times New Roman" w:hAnsi="Times New Roman" w:cs="Times New Roman"/>
          <w:color w:val="auto"/>
          <w:sz w:val="28"/>
          <w:szCs w:val="28"/>
        </w:rPr>
      </w:pPr>
      <w:r w:rsidRPr="00C367CA">
        <w:rPr>
          <w:rFonts w:ascii="Times New Roman" w:hAnsi="Times New Roman" w:cs="Times New Roman"/>
          <w:color w:val="auto"/>
          <w:sz w:val="28"/>
          <w:szCs w:val="28"/>
        </w:rPr>
        <w:t xml:space="preserve">За результатами ІІІ етапу Всеукраїнських учнівських олімпіад з навчальних предметів команда учнів МТГ посіла у 2024-2025 </w:t>
      </w:r>
      <w:proofErr w:type="spellStart"/>
      <w:r w:rsidRPr="00C367CA">
        <w:rPr>
          <w:rFonts w:ascii="Times New Roman" w:hAnsi="Times New Roman" w:cs="Times New Roman"/>
          <w:color w:val="auto"/>
          <w:sz w:val="28"/>
          <w:szCs w:val="28"/>
        </w:rPr>
        <w:t>н.р</w:t>
      </w:r>
      <w:proofErr w:type="spellEnd"/>
      <w:r w:rsidRPr="00C367CA">
        <w:rPr>
          <w:rFonts w:ascii="Times New Roman" w:hAnsi="Times New Roman" w:cs="Times New Roman"/>
          <w:color w:val="auto"/>
          <w:sz w:val="28"/>
          <w:szCs w:val="28"/>
        </w:rPr>
        <w:t xml:space="preserve">. 5 загальнокомандне місце. </w:t>
      </w:r>
    </w:p>
    <w:p w:rsidR="00C367CA" w:rsidRPr="00C367CA" w:rsidRDefault="00C367CA" w:rsidP="00DB7613">
      <w:pPr>
        <w:pStyle w:val="2f5"/>
        <w:spacing w:after="0" w:line="240" w:lineRule="auto"/>
        <w:ind w:left="0" w:firstLine="567"/>
        <w:jc w:val="both"/>
        <w:rPr>
          <w:sz w:val="28"/>
          <w:szCs w:val="28"/>
          <w:lang w:val="uk-UA"/>
        </w:rPr>
      </w:pPr>
      <w:r w:rsidRPr="00C367CA">
        <w:rPr>
          <w:sz w:val="28"/>
          <w:szCs w:val="28"/>
          <w:lang w:val="uk-UA"/>
        </w:rPr>
        <w:t xml:space="preserve">1401 учень закладів освіти </w:t>
      </w:r>
      <w:proofErr w:type="spellStart"/>
      <w:r w:rsidRPr="00C367CA">
        <w:rPr>
          <w:sz w:val="28"/>
          <w:szCs w:val="28"/>
          <w:lang w:val="uk-UA"/>
        </w:rPr>
        <w:t>Сновської</w:t>
      </w:r>
      <w:proofErr w:type="spellEnd"/>
      <w:r w:rsidRPr="00C367CA">
        <w:rPr>
          <w:sz w:val="28"/>
          <w:szCs w:val="28"/>
          <w:lang w:val="uk-UA"/>
        </w:rPr>
        <w:t xml:space="preserve"> МТГ, що навчаються за змішаною формою охоплені безкоштовним гарячим харчуванням (тип харчування – сніданок).</w:t>
      </w:r>
    </w:p>
    <w:p w:rsidR="00C367CA" w:rsidRPr="00C367CA" w:rsidRDefault="00C367CA" w:rsidP="00DB7613">
      <w:pPr>
        <w:pStyle w:val="af7"/>
        <w:ind w:left="0" w:firstLine="567"/>
        <w:jc w:val="both"/>
        <w:rPr>
          <w:sz w:val="28"/>
          <w:szCs w:val="28"/>
          <w:lang w:val="uk-UA"/>
        </w:rPr>
      </w:pPr>
      <w:r w:rsidRPr="00C367CA">
        <w:rPr>
          <w:sz w:val="28"/>
          <w:szCs w:val="28"/>
          <w:lang w:val="uk-UA"/>
        </w:rPr>
        <w:t>Для 192 учнів, які проживають за межею пішохідної доступності забезпечено підвезення до місць навчання та додому. Підвезення здійснюється із 19 населених пунктів за 9 затвердженими маршрутами.</w:t>
      </w:r>
    </w:p>
    <w:p w:rsidR="00C367CA" w:rsidRPr="00C367CA" w:rsidRDefault="00C367CA" w:rsidP="00BE0549">
      <w:pPr>
        <w:ind w:firstLine="709"/>
        <w:jc w:val="both"/>
        <w:rPr>
          <w:rFonts w:ascii="Times New Roman" w:hAnsi="Times New Roman" w:cs="Times New Roman"/>
          <w:color w:val="auto"/>
          <w:sz w:val="28"/>
          <w:szCs w:val="28"/>
        </w:rPr>
      </w:pPr>
      <w:r w:rsidRPr="00C367CA">
        <w:rPr>
          <w:rFonts w:ascii="Times New Roman" w:hAnsi="Times New Roman" w:cs="Times New Roman"/>
          <w:color w:val="auto"/>
          <w:sz w:val="28"/>
          <w:szCs w:val="28"/>
        </w:rPr>
        <w:t>Із 11 закладів загальної середньої освіти вісім закладів мають власне укриття, 2 заклади освіти користуються укриттями інших суб’єктів господарювання, в одному закладі укриття відсутнє</w:t>
      </w:r>
      <w:r>
        <w:rPr>
          <w:rFonts w:ascii="Times New Roman" w:hAnsi="Times New Roman" w:cs="Times New Roman"/>
          <w:color w:val="auto"/>
          <w:sz w:val="28"/>
          <w:szCs w:val="28"/>
        </w:rPr>
        <w:t>.</w:t>
      </w:r>
    </w:p>
    <w:p w:rsidR="00C367CA" w:rsidRPr="00C367CA" w:rsidRDefault="00C367CA" w:rsidP="00BE0549">
      <w:pPr>
        <w:pStyle w:val="afe"/>
        <w:tabs>
          <w:tab w:val="left" w:pos="600"/>
        </w:tabs>
        <w:ind w:firstLine="709"/>
        <w:jc w:val="both"/>
        <w:rPr>
          <w:sz w:val="28"/>
          <w:szCs w:val="28"/>
          <w:lang w:val="uk-UA"/>
        </w:rPr>
      </w:pPr>
      <w:r w:rsidRPr="00C367CA">
        <w:rPr>
          <w:sz w:val="28"/>
          <w:szCs w:val="28"/>
          <w:lang w:val="uk-UA"/>
        </w:rPr>
        <w:t xml:space="preserve">На території </w:t>
      </w:r>
      <w:proofErr w:type="spellStart"/>
      <w:r w:rsidRPr="00C367CA">
        <w:rPr>
          <w:sz w:val="28"/>
          <w:szCs w:val="28"/>
          <w:lang w:val="uk-UA"/>
        </w:rPr>
        <w:t>Сновського</w:t>
      </w:r>
      <w:proofErr w:type="spellEnd"/>
      <w:r w:rsidRPr="00C367CA">
        <w:rPr>
          <w:sz w:val="28"/>
          <w:szCs w:val="28"/>
          <w:lang w:val="uk-UA"/>
        </w:rPr>
        <w:t xml:space="preserve"> ліцею № 1 триває «Нове будівництво споруди подвійного призначення із властивостями протирадіаційного укриття на території </w:t>
      </w:r>
      <w:proofErr w:type="spellStart"/>
      <w:r w:rsidRPr="00C367CA">
        <w:rPr>
          <w:sz w:val="28"/>
          <w:szCs w:val="28"/>
          <w:lang w:val="uk-UA"/>
        </w:rPr>
        <w:t>Сновського</w:t>
      </w:r>
      <w:proofErr w:type="spellEnd"/>
      <w:r w:rsidRPr="00C367CA">
        <w:rPr>
          <w:sz w:val="28"/>
          <w:szCs w:val="28"/>
          <w:lang w:val="uk-UA"/>
        </w:rPr>
        <w:t xml:space="preserve"> ліцею № 1 </w:t>
      </w:r>
      <w:proofErr w:type="spellStart"/>
      <w:r w:rsidRPr="00C367CA">
        <w:rPr>
          <w:sz w:val="28"/>
          <w:szCs w:val="28"/>
          <w:lang w:val="uk-UA"/>
        </w:rPr>
        <w:t>Сновської</w:t>
      </w:r>
      <w:proofErr w:type="spellEnd"/>
      <w:r w:rsidRPr="00C367CA">
        <w:rPr>
          <w:sz w:val="28"/>
          <w:szCs w:val="28"/>
          <w:lang w:val="uk-UA"/>
        </w:rPr>
        <w:t xml:space="preserve"> міської ради </w:t>
      </w:r>
      <w:proofErr w:type="spellStart"/>
      <w:r w:rsidRPr="00C367CA">
        <w:rPr>
          <w:sz w:val="28"/>
          <w:szCs w:val="28"/>
          <w:lang w:val="uk-UA"/>
        </w:rPr>
        <w:t>Корюківського</w:t>
      </w:r>
      <w:proofErr w:type="spellEnd"/>
      <w:r w:rsidRPr="00C367CA">
        <w:rPr>
          <w:sz w:val="28"/>
          <w:szCs w:val="28"/>
          <w:lang w:val="uk-UA"/>
        </w:rPr>
        <w:t xml:space="preserve"> району Чернігівської області за адресою: Чернігівська область, </w:t>
      </w:r>
      <w:proofErr w:type="spellStart"/>
      <w:r w:rsidRPr="00C367CA">
        <w:rPr>
          <w:sz w:val="28"/>
          <w:szCs w:val="28"/>
          <w:lang w:val="uk-UA"/>
        </w:rPr>
        <w:t>Корюківський</w:t>
      </w:r>
      <w:proofErr w:type="spellEnd"/>
      <w:r w:rsidRPr="00C367CA">
        <w:rPr>
          <w:sz w:val="28"/>
          <w:szCs w:val="28"/>
          <w:lang w:val="uk-UA"/>
        </w:rPr>
        <w:t xml:space="preserve"> район, місто </w:t>
      </w:r>
      <w:proofErr w:type="spellStart"/>
      <w:r w:rsidRPr="00C367CA">
        <w:rPr>
          <w:sz w:val="28"/>
          <w:szCs w:val="28"/>
          <w:lang w:val="uk-UA"/>
        </w:rPr>
        <w:t>Сновськ</w:t>
      </w:r>
      <w:proofErr w:type="spellEnd"/>
      <w:r w:rsidRPr="00C367CA">
        <w:rPr>
          <w:sz w:val="28"/>
          <w:szCs w:val="28"/>
          <w:lang w:val="uk-UA"/>
        </w:rPr>
        <w:t xml:space="preserve">, </w:t>
      </w:r>
      <w:proofErr w:type="spellStart"/>
      <w:r w:rsidRPr="00C367CA">
        <w:rPr>
          <w:sz w:val="28"/>
          <w:szCs w:val="28"/>
          <w:lang w:val="uk-UA"/>
        </w:rPr>
        <w:t>вул.Просвіти</w:t>
      </w:r>
      <w:proofErr w:type="spellEnd"/>
      <w:r w:rsidRPr="00C367CA">
        <w:rPr>
          <w:sz w:val="28"/>
          <w:szCs w:val="28"/>
          <w:lang w:val="uk-UA"/>
        </w:rPr>
        <w:t>, будинок 35».</w:t>
      </w:r>
    </w:p>
    <w:p w:rsidR="00F67E64" w:rsidRPr="00EB4174" w:rsidRDefault="00F67E64" w:rsidP="00DB7613">
      <w:pPr>
        <w:pStyle w:val="1a"/>
        <w:spacing w:before="100" w:beforeAutospacing="1"/>
        <w:ind w:firstLine="567"/>
        <w:jc w:val="both"/>
        <w:rPr>
          <w:rFonts w:ascii="Times New Roman" w:hAnsi="Times New Roman" w:cs="Times New Roman"/>
          <w:sz w:val="28"/>
          <w:szCs w:val="28"/>
          <w:lang w:val="uk-UA"/>
        </w:rPr>
      </w:pPr>
      <w:r w:rsidRPr="00EB4174">
        <w:rPr>
          <w:rFonts w:ascii="Times New Roman" w:hAnsi="Times New Roman" w:cs="Times New Roman"/>
          <w:b/>
          <w:sz w:val="28"/>
          <w:szCs w:val="28"/>
          <w:lang w:val="uk-UA"/>
        </w:rPr>
        <w:t xml:space="preserve">Позашкільна освіта. </w:t>
      </w:r>
      <w:r w:rsidRPr="00EB4174">
        <w:rPr>
          <w:rFonts w:ascii="Times New Roman" w:hAnsi="Times New Roman" w:cs="Times New Roman"/>
          <w:sz w:val="28"/>
          <w:szCs w:val="28"/>
          <w:lang w:val="uk-UA"/>
        </w:rPr>
        <w:t xml:space="preserve">Громаді належать такі заклади позашкілля: </w:t>
      </w:r>
    </w:p>
    <w:p w:rsidR="00F67E64" w:rsidRPr="00EB4174" w:rsidRDefault="00DB7613" w:rsidP="00DB7613">
      <w:pPr>
        <w:widowControl/>
        <w:ind w:left="567"/>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 </w:t>
      </w:r>
      <w:proofErr w:type="spellStart"/>
      <w:r w:rsidR="00F67E64" w:rsidRPr="00EB4174">
        <w:rPr>
          <w:rFonts w:ascii="Times New Roman" w:hAnsi="Times New Roman" w:cs="Times New Roman"/>
          <w:color w:val="auto"/>
          <w:sz w:val="28"/>
          <w:szCs w:val="28"/>
          <w:shd w:val="clear" w:color="auto" w:fill="FFFFFF"/>
        </w:rPr>
        <w:t>Сновський</w:t>
      </w:r>
      <w:proofErr w:type="spellEnd"/>
      <w:r w:rsidR="00F67E64" w:rsidRPr="00EB4174">
        <w:rPr>
          <w:rFonts w:ascii="Times New Roman" w:hAnsi="Times New Roman" w:cs="Times New Roman"/>
          <w:color w:val="auto"/>
          <w:sz w:val="28"/>
          <w:szCs w:val="28"/>
          <w:shd w:val="clear" w:color="auto" w:fill="FFFFFF"/>
        </w:rPr>
        <w:t xml:space="preserve"> центр позашкільної освіти </w:t>
      </w:r>
      <w:r w:rsidR="000923FF" w:rsidRPr="00EB4174">
        <w:rPr>
          <w:rFonts w:ascii="Times New Roman" w:hAnsi="Times New Roman" w:cs="Times New Roman"/>
          <w:color w:val="auto"/>
          <w:sz w:val="28"/>
          <w:szCs w:val="28"/>
        </w:rPr>
        <w:t xml:space="preserve"> (525</w:t>
      </w:r>
      <w:r w:rsidR="00F67E64" w:rsidRPr="00EB4174">
        <w:rPr>
          <w:rFonts w:ascii="Times New Roman" w:hAnsi="Times New Roman" w:cs="Times New Roman"/>
          <w:color w:val="auto"/>
          <w:sz w:val="28"/>
          <w:szCs w:val="28"/>
        </w:rPr>
        <w:t xml:space="preserve"> учнів);</w:t>
      </w:r>
    </w:p>
    <w:p w:rsidR="00F67E64" w:rsidRDefault="00DB7613" w:rsidP="00DB7613">
      <w:pPr>
        <w:widowControl/>
        <w:ind w:left="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spellStart"/>
      <w:r w:rsidR="00F67E64" w:rsidRPr="00EB4174">
        <w:rPr>
          <w:rFonts w:ascii="Times New Roman" w:hAnsi="Times New Roman" w:cs="Times New Roman"/>
          <w:color w:val="auto"/>
          <w:sz w:val="28"/>
          <w:szCs w:val="28"/>
        </w:rPr>
        <w:t>Сновська</w:t>
      </w:r>
      <w:proofErr w:type="spellEnd"/>
      <w:r w:rsidR="00F67E64" w:rsidRPr="00EB4174">
        <w:rPr>
          <w:rFonts w:ascii="Times New Roman" w:hAnsi="Times New Roman" w:cs="Times New Roman"/>
          <w:color w:val="auto"/>
          <w:sz w:val="28"/>
          <w:szCs w:val="28"/>
        </w:rPr>
        <w:t xml:space="preserve"> дитячо-юнацька </w:t>
      </w:r>
      <w:r w:rsidR="000923FF" w:rsidRPr="00EB4174">
        <w:rPr>
          <w:rFonts w:ascii="Times New Roman" w:hAnsi="Times New Roman" w:cs="Times New Roman"/>
          <w:color w:val="auto"/>
          <w:sz w:val="28"/>
          <w:szCs w:val="28"/>
        </w:rPr>
        <w:t>спортивна школа (ДЮСШ,  240</w:t>
      </w:r>
      <w:r w:rsidR="004F0679" w:rsidRPr="00EB4174">
        <w:rPr>
          <w:rFonts w:ascii="Times New Roman" w:hAnsi="Times New Roman" w:cs="Times New Roman"/>
          <w:color w:val="auto"/>
          <w:sz w:val="28"/>
          <w:szCs w:val="28"/>
        </w:rPr>
        <w:t xml:space="preserve"> вихованець</w:t>
      </w:r>
      <w:r w:rsidR="000356F5">
        <w:rPr>
          <w:rFonts w:ascii="Times New Roman" w:hAnsi="Times New Roman" w:cs="Times New Roman"/>
          <w:color w:val="auto"/>
          <w:sz w:val="28"/>
          <w:szCs w:val="28"/>
        </w:rPr>
        <w:t>).</w:t>
      </w:r>
    </w:p>
    <w:p w:rsidR="000356F5" w:rsidRPr="001B5E4E" w:rsidRDefault="000356F5" w:rsidP="00F96B4A">
      <w:pPr>
        <w:pStyle w:val="14076"/>
        <w:shd w:val="clear" w:color="auto" w:fill="FFFFFF"/>
        <w:spacing w:before="0" w:beforeAutospacing="0" w:after="0" w:afterAutospacing="0"/>
        <w:ind w:firstLine="567"/>
        <w:jc w:val="both"/>
        <w:rPr>
          <w:lang w:val="uk-UA"/>
        </w:rPr>
      </w:pPr>
      <w:r w:rsidRPr="001B5E4E">
        <w:rPr>
          <w:sz w:val="29"/>
          <w:szCs w:val="29"/>
          <w:lang w:val="uk-UA"/>
        </w:rPr>
        <w:t xml:space="preserve">У </w:t>
      </w:r>
      <w:proofErr w:type="spellStart"/>
      <w:r w:rsidRPr="00F96B4A">
        <w:rPr>
          <w:i/>
          <w:sz w:val="29"/>
          <w:szCs w:val="29"/>
          <w:u w:val="single"/>
          <w:lang w:val="uk-UA"/>
        </w:rPr>
        <w:t>Сновській</w:t>
      </w:r>
      <w:proofErr w:type="spellEnd"/>
      <w:r w:rsidRPr="00F96B4A">
        <w:rPr>
          <w:i/>
          <w:sz w:val="29"/>
          <w:szCs w:val="29"/>
          <w:u w:val="single"/>
          <w:lang w:val="uk-UA"/>
        </w:rPr>
        <w:t xml:space="preserve"> дитячо-юнацькій спортивній школі</w:t>
      </w:r>
      <w:r w:rsidRPr="001B5E4E">
        <w:rPr>
          <w:sz w:val="29"/>
          <w:szCs w:val="29"/>
          <w:lang w:val="uk-UA"/>
        </w:rPr>
        <w:t xml:space="preserve"> функціонує 5 відділень: легка атлетика, настільний теніс, футбол, кікбоксинг, спортивна гімнастика.</w:t>
      </w:r>
    </w:p>
    <w:p w:rsidR="000356F5" w:rsidRPr="001B5E4E" w:rsidRDefault="000356F5" w:rsidP="00F96B4A">
      <w:pPr>
        <w:pStyle w:val="ad"/>
        <w:shd w:val="clear" w:color="auto" w:fill="FFFFFF"/>
        <w:spacing w:before="0" w:beforeAutospacing="0" w:after="0" w:afterAutospacing="0"/>
        <w:ind w:firstLine="567"/>
        <w:jc w:val="both"/>
        <w:rPr>
          <w:lang w:val="uk-UA"/>
        </w:rPr>
      </w:pPr>
      <w:r w:rsidRPr="001B5E4E">
        <w:rPr>
          <w:sz w:val="29"/>
          <w:szCs w:val="29"/>
          <w:lang w:val="uk-UA"/>
        </w:rPr>
        <w:t xml:space="preserve">Навчально-тренувальний процес здійснюють 10 тренерів-викладачів.  </w:t>
      </w:r>
    </w:p>
    <w:p w:rsidR="000356F5" w:rsidRPr="001B5E4E" w:rsidRDefault="000356F5" w:rsidP="00F96B4A">
      <w:pPr>
        <w:pStyle w:val="ad"/>
        <w:shd w:val="clear" w:color="auto" w:fill="FFFFFF"/>
        <w:spacing w:before="0" w:beforeAutospacing="0" w:after="0" w:afterAutospacing="0"/>
        <w:ind w:firstLine="567"/>
        <w:jc w:val="both"/>
        <w:rPr>
          <w:sz w:val="29"/>
          <w:szCs w:val="29"/>
          <w:lang w:val="uk-UA"/>
        </w:rPr>
      </w:pPr>
      <w:r w:rsidRPr="001B5E4E">
        <w:rPr>
          <w:sz w:val="29"/>
          <w:szCs w:val="29"/>
          <w:lang w:val="uk-UA"/>
        </w:rPr>
        <w:t xml:space="preserve">З початку 2025 року вихованці школи брали участь у 31 змаганні різного рівня (міських, обласних, всеукраїнських). Переможцями та призерами обласних змагань стали 306 учнів, всеукраїнських – 31учень. </w:t>
      </w:r>
    </w:p>
    <w:p w:rsidR="000356F5" w:rsidRPr="001B5E4E" w:rsidRDefault="000356F5" w:rsidP="00F96B4A">
      <w:pPr>
        <w:pStyle w:val="ad"/>
        <w:shd w:val="clear" w:color="auto" w:fill="FFFFFF"/>
        <w:spacing w:before="0" w:beforeAutospacing="0" w:after="0" w:afterAutospacing="0"/>
        <w:ind w:firstLine="567"/>
        <w:jc w:val="both"/>
        <w:rPr>
          <w:lang w:val="uk-UA"/>
        </w:rPr>
      </w:pPr>
      <w:r w:rsidRPr="001B5E4E">
        <w:rPr>
          <w:sz w:val="29"/>
          <w:szCs w:val="29"/>
          <w:lang w:val="uk-UA"/>
        </w:rPr>
        <w:lastRenderedPageBreak/>
        <w:t>5 вихованців школи входять до складу збірних команд України, ще 11 вихованців, продовжують навчання в спортивних закладах м. Чернігова.</w:t>
      </w:r>
    </w:p>
    <w:p w:rsidR="00F96B4A" w:rsidRDefault="000356F5" w:rsidP="00F96B4A">
      <w:pPr>
        <w:pStyle w:val="ad"/>
        <w:spacing w:before="0" w:beforeAutospacing="0" w:after="0" w:afterAutospacing="0"/>
        <w:ind w:firstLine="567"/>
        <w:jc w:val="both"/>
        <w:rPr>
          <w:sz w:val="28"/>
          <w:szCs w:val="28"/>
          <w:lang w:val="uk-UA"/>
        </w:rPr>
      </w:pPr>
      <w:r w:rsidRPr="001B5E4E">
        <w:rPr>
          <w:sz w:val="28"/>
          <w:szCs w:val="28"/>
          <w:lang w:val="uk-UA"/>
        </w:rPr>
        <w:t xml:space="preserve">У </w:t>
      </w:r>
      <w:proofErr w:type="spellStart"/>
      <w:r w:rsidRPr="00F96B4A">
        <w:rPr>
          <w:i/>
          <w:sz w:val="28"/>
          <w:szCs w:val="28"/>
          <w:u w:val="single"/>
          <w:lang w:val="uk-UA"/>
        </w:rPr>
        <w:t>Сновському</w:t>
      </w:r>
      <w:proofErr w:type="spellEnd"/>
      <w:r w:rsidRPr="00F96B4A">
        <w:rPr>
          <w:i/>
          <w:sz w:val="28"/>
          <w:szCs w:val="28"/>
          <w:u w:val="single"/>
          <w:lang w:val="uk-UA"/>
        </w:rPr>
        <w:t xml:space="preserve"> центрі позашкільної освіти</w:t>
      </w:r>
      <w:r w:rsidRPr="001B5E4E">
        <w:rPr>
          <w:sz w:val="28"/>
          <w:szCs w:val="28"/>
          <w:lang w:val="uk-UA"/>
        </w:rPr>
        <w:t xml:space="preserve"> функціонує 35 гуртків</w:t>
      </w:r>
      <w:r w:rsidR="00F96B4A">
        <w:rPr>
          <w:sz w:val="28"/>
          <w:szCs w:val="28"/>
          <w:lang w:val="uk-UA"/>
        </w:rPr>
        <w:t>.</w:t>
      </w:r>
    </w:p>
    <w:p w:rsidR="000356F5" w:rsidRPr="001B5E4E" w:rsidRDefault="000356F5" w:rsidP="00F96B4A">
      <w:pPr>
        <w:pStyle w:val="ad"/>
        <w:spacing w:before="0" w:beforeAutospacing="0" w:after="0" w:afterAutospacing="0"/>
        <w:ind w:firstLine="567"/>
        <w:jc w:val="both"/>
        <w:rPr>
          <w:lang w:val="uk-UA"/>
        </w:rPr>
      </w:pPr>
      <w:r w:rsidRPr="001B5E4E">
        <w:rPr>
          <w:sz w:val="28"/>
          <w:szCs w:val="28"/>
          <w:lang w:val="uk-UA"/>
        </w:rPr>
        <w:t>Освітній процес у закладі організовано за 6 основними напрямами позашкільної освіти:  науково-технічний, художньо-естетичний, військово-патріотичний, еколого-натуралістичний, соціально-реабілітаційний, гуманітарний.</w:t>
      </w:r>
    </w:p>
    <w:p w:rsidR="000356F5" w:rsidRPr="001B5E4E" w:rsidRDefault="000356F5" w:rsidP="00F96B4A">
      <w:pPr>
        <w:pStyle w:val="ad"/>
        <w:spacing w:before="0" w:beforeAutospacing="0" w:after="0" w:afterAutospacing="0"/>
        <w:ind w:firstLine="567"/>
        <w:jc w:val="both"/>
        <w:rPr>
          <w:lang w:val="uk-UA"/>
        </w:rPr>
      </w:pPr>
      <w:r w:rsidRPr="001B5E4E">
        <w:rPr>
          <w:sz w:val="28"/>
          <w:szCs w:val="28"/>
          <w:lang w:val="uk-UA"/>
        </w:rPr>
        <w:t xml:space="preserve">Відповідно до угод про співпрацю гуртки ЦПО працюють на базі </w:t>
      </w:r>
      <w:proofErr w:type="spellStart"/>
      <w:r w:rsidRPr="001B5E4E">
        <w:rPr>
          <w:sz w:val="28"/>
          <w:szCs w:val="28"/>
          <w:lang w:val="uk-UA"/>
        </w:rPr>
        <w:t>Сновського</w:t>
      </w:r>
      <w:proofErr w:type="spellEnd"/>
      <w:r w:rsidRPr="001B5E4E">
        <w:rPr>
          <w:sz w:val="28"/>
          <w:szCs w:val="28"/>
          <w:lang w:val="uk-UA"/>
        </w:rPr>
        <w:t xml:space="preserve"> ліцею №2 (гурток «Народознавство» - 2 групи), </w:t>
      </w:r>
      <w:proofErr w:type="spellStart"/>
      <w:r w:rsidRPr="001B5E4E">
        <w:rPr>
          <w:sz w:val="28"/>
          <w:szCs w:val="28"/>
          <w:lang w:val="uk-UA"/>
        </w:rPr>
        <w:t>Сновського</w:t>
      </w:r>
      <w:proofErr w:type="spellEnd"/>
      <w:r w:rsidRPr="001B5E4E">
        <w:rPr>
          <w:sz w:val="28"/>
          <w:szCs w:val="28"/>
          <w:lang w:val="uk-UA"/>
        </w:rPr>
        <w:t xml:space="preserve"> ліцею №3 (гурток «Джура»), </w:t>
      </w:r>
      <w:proofErr w:type="spellStart"/>
      <w:r w:rsidRPr="001B5E4E">
        <w:rPr>
          <w:sz w:val="28"/>
          <w:szCs w:val="28"/>
          <w:lang w:val="uk-UA"/>
        </w:rPr>
        <w:t>Кучинівського</w:t>
      </w:r>
      <w:proofErr w:type="spellEnd"/>
      <w:r w:rsidRPr="001B5E4E">
        <w:rPr>
          <w:sz w:val="28"/>
          <w:szCs w:val="28"/>
          <w:lang w:val="uk-UA"/>
        </w:rPr>
        <w:t xml:space="preserve"> ліцею  (гуртки «Юний еколог», «Умілі руки»). Усього 5 гуртків, 68 вихованців. </w:t>
      </w:r>
    </w:p>
    <w:p w:rsidR="000356F5" w:rsidRPr="001B5E4E" w:rsidRDefault="000356F5" w:rsidP="00F96B4A">
      <w:pPr>
        <w:pStyle w:val="ad"/>
        <w:spacing w:before="0" w:beforeAutospacing="0" w:after="0" w:afterAutospacing="0"/>
        <w:ind w:firstLine="567"/>
        <w:jc w:val="both"/>
        <w:rPr>
          <w:lang w:val="uk-UA"/>
        </w:rPr>
      </w:pPr>
      <w:r w:rsidRPr="001B5E4E">
        <w:rPr>
          <w:sz w:val="28"/>
          <w:szCs w:val="28"/>
          <w:lang w:val="uk-UA"/>
        </w:rPr>
        <w:t>До занять у гуртках залучені діти соціально вразливих категорій: діти учасників АТО, учасників бойових дій  - 47; діти загиблих та зниклих безвісти захисників – 5; діти з числа внутрішньо переміщених осіб - 12; сироти, позбавлені батьківського піклування – 8; діти з багатодітних родин – 34; діти з неповних сімей – 11; діти з інвалідністю та  особливими освітніми потребами – 17; діти, що мають статус дитини, постраждалої від збройних конфліктів та воєнних дій - 183.</w:t>
      </w:r>
    </w:p>
    <w:p w:rsidR="000356F5" w:rsidRPr="001B5E4E" w:rsidRDefault="000356F5" w:rsidP="00F96B4A">
      <w:pPr>
        <w:pStyle w:val="ad"/>
        <w:spacing w:before="0" w:beforeAutospacing="0" w:after="0" w:afterAutospacing="0"/>
        <w:ind w:firstLine="567"/>
        <w:jc w:val="both"/>
        <w:rPr>
          <w:lang w:val="uk-UA"/>
        </w:rPr>
      </w:pPr>
      <w:r w:rsidRPr="001B5E4E">
        <w:rPr>
          <w:sz w:val="28"/>
          <w:szCs w:val="28"/>
          <w:lang w:val="uk-UA"/>
        </w:rPr>
        <w:t xml:space="preserve">У 2025/2026 </w:t>
      </w:r>
      <w:proofErr w:type="spellStart"/>
      <w:r w:rsidRPr="001B5E4E">
        <w:rPr>
          <w:sz w:val="28"/>
          <w:szCs w:val="28"/>
          <w:lang w:val="uk-UA"/>
        </w:rPr>
        <w:t>н.р</w:t>
      </w:r>
      <w:proofErr w:type="spellEnd"/>
      <w:r w:rsidRPr="001B5E4E">
        <w:rPr>
          <w:sz w:val="28"/>
          <w:szCs w:val="28"/>
          <w:lang w:val="uk-UA"/>
        </w:rPr>
        <w:t xml:space="preserve">. освітній процес забезпечують 19 педагогів </w:t>
      </w:r>
    </w:p>
    <w:p w:rsidR="000356F5" w:rsidRPr="001B5E4E" w:rsidRDefault="000356F5" w:rsidP="00DB7613">
      <w:pPr>
        <w:pStyle w:val="ad"/>
        <w:spacing w:before="0" w:beforeAutospacing="0" w:after="120" w:afterAutospacing="0"/>
        <w:ind w:firstLine="567"/>
        <w:jc w:val="both"/>
        <w:rPr>
          <w:lang w:val="uk-UA"/>
        </w:rPr>
      </w:pPr>
      <w:r w:rsidRPr="001B5E4E">
        <w:rPr>
          <w:sz w:val="28"/>
          <w:szCs w:val="28"/>
          <w:lang w:val="uk-UA"/>
        </w:rPr>
        <w:t xml:space="preserve">Гуртківці демонструють високу результативність під час участі в творчих конкурсах та виставках. Загальна кількість нагород </w:t>
      </w:r>
      <w:r w:rsidR="00F96B4A">
        <w:rPr>
          <w:sz w:val="28"/>
          <w:szCs w:val="28"/>
          <w:lang w:val="uk-UA"/>
        </w:rPr>
        <w:t xml:space="preserve">за минулий навчальний рік – 271 од, з них: </w:t>
      </w:r>
      <w:r w:rsidRPr="001B5E4E">
        <w:rPr>
          <w:sz w:val="28"/>
          <w:szCs w:val="28"/>
          <w:lang w:val="uk-UA"/>
        </w:rPr>
        <w:t xml:space="preserve">31 – обласні, 159 – всеукраїнські, 81 – міжнародні. </w:t>
      </w:r>
    </w:p>
    <w:p w:rsidR="00F67E64" w:rsidRPr="00EB4174" w:rsidRDefault="00F67E64" w:rsidP="00DB7613">
      <w:pPr>
        <w:pStyle w:val="1a"/>
        <w:spacing w:after="120"/>
        <w:ind w:firstLine="567"/>
        <w:jc w:val="both"/>
        <w:rPr>
          <w:rFonts w:ascii="Times New Roman" w:hAnsi="Times New Roman" w:cs="Times New Roman"/>
          <w:iCs/>
          <w:sz w:val="28"/>
          <w:szCs w:val="28"/>
          <w:lang w:val="uk-UA"/>
        </w:rPr>
      </w:pPr>
      <w:r w:rsidRPr="00EB4174">
        <w:rPr>
          <w:rFonts w:ascii="Times New Roman" w:hAnsi="Times New Roman" w:cs="Times New Roman"/>
          <w:sz w:val="28"/>
          <w:szCs w:val="28"/>
          <w:lang w:val="uk-UA"/>
        </w:rPr>
        <w:t xml:space="preserve">Існує також </w:t>
      </w:r>
      <w:proofErr w:type="spellStart"/>
      <w:r w:rsidRPr="00EB4174">
        <w:rPr>
          <w:rFonts w:ascii="Times New Roman" w:hAnsi="Times New Roman" w:cs="Times New Roman"/>
          <w:iCs/>
          <w:sz w:val="28"/>
          <w:szCs w:val="28"/>
          <w:lang w:val="uk-UA"/>
        </w:rPr>
        <w:t>Сновський</w:t>
      </w:r>
      <w:proofErr w:type="spellEnd"/>
      <w:r w:rsidRPr="00EB4174">
        <w:rPr>
          <w:rFonts w:ascii="Times New Roman" w:hAnsi="Times New Roman" w:cs="Times New Roman"/>
          <w:iCs/>
          <w:sz w:val="28"/>
          <w:szCs w:val="28"/>
          <w:lang w:val="uk-UA"/>
        </w:rPr>
        <w:t xml:space="preserve"> дитячий заклад оздоровлення та відпочинку «Дружба». Втім через небезпеку обстрілів прикордоння рашистами він не працює. </w:t>
      </w:r>
    </w:p>
    <w:p w:rsidR="003B7404" w:rsidRPr="00F96B4A" w:rsidRDefault="00F67E64" w:rsidP="00A82694">
      <w:pPr>
        <w:pStyle w:val="40"/>
        <w:shd w:val="clear" w:color="auto" w:fill="auto"/>
        <w:spacing w:after="120" w:line="240" w:lineRule="auto"/>
        <w:ind w:firstLine="567"/>
        <w:jc w:val="both"/>
        <w:rPr>
          <w:b w:val="0"/>
          <w:i w:val="0"/>
          <w:color w:val="auto"/>
        </w:rPr>
      </w:pPr>
      <w:bookmarkStart w:id="25" w:name="_Toc147010489"/>
      <w:r w:rsidRPr="00F96B4A">
        <w:rPr>
          <w:i w:val="0"/>
          <w:color w:val="auto"/>
        </w:rPr>
        <w:t>Фахова освіта</w:t>
      </w:r>
      <w:bookmarkEnd w:id="25"/>
      <w:r w:rsidRPr="00F96B4A">
        <w:rPr>
          <w:b w:val="0"/>
          <w:i w:val="0"/>
          <w:color w:val="auto"/>
        </w:rPr>
        <w:t xml:space="preserve"> представлена Сновським вищим професійним училищем лісового господарства. Це сучасний заклад професійно-технічної освіти, подібних – лише чотири в Україні. Спеціалізація училища – </w:t>
      </w:r>
      <w:r w:rsidR="003B7404" w:rsidRPr="00F96B4A">
        <w:rPr>
          <w:b w:val="0"/>
          <w:i w:val="0"/>
          <w:color w:val="auto"/>
          <w:shd w:val="clear" w:color="auto" w:fill="FFFFFF"/>
        </w:rPr>
        <w:t>підготовка робітників високого рівня кваліфікації з технологічно складних, наукоємних професій та спеціальностей або робітників, діяльність яких пов’язана зі складною організацією праці, як правило, з числа випускників загальноосвітніх шкіл. ВПУ може здійснювати перепідготовку та підвищення кваліфікації працюючих робітників і незайнятого населення, допрофесійну підготовку учнів загальноосвітніх навчальних закладів, впроваджувати діяльність щодо розвитку здібностей молоді та поглиблення знань з окремих навчальних предметів професійного спрямування.</w:t>
      </w:r>
      <w:r w:rsidR="00B23370" w:rsidRPr="00F96B4A">
        <w:rPr>
          <w:b w:val="0"/>
          <w:i w:val="0"/>
          <w:color w:val="auto"/>
          <w:shd w:val="clear" w:color="auto" w:fill="FFFFFF"/>
        </w:rPr>
        <w:t xml:space="preserve"> Заклад </w:t>
      </w:r>
      <w:r w:rsidR="00B23370" w:rsidRPr="00F96B4A">
        <w:rPr>
          <w:b w:val="0"/>
          <w:i w:val="0"/>
          <w:color w:val="auto"/>
        </w:rPr>
        <w:t>готує спеціалістів наступних професій: штукатур, лицювальник-плиточник, маляр, кухар, кондитер, озеленювач, лісник, єгер, верстатник деревообробних верстатів, столяр, тракторист с/г виробництва, лісник, харчові технології, лісове господарство.</w:t>
      </w:r>
    </w:p>
    <w:p w:rsidR="00B44B8E" w:rsidRPr="006635FC" w:rsidRDefault="00F67E64" w:rsidP="00A82694">
      <w:pPr>
        <w:pStyle w:val="40"/>
        <w:shd w:val="clear" w:color="auto" w:fill="auto"/>
        <w:spacing w:after="0" w:line="240" w:lineRule="auto"/>
        <w:ind w:firstLine="567"/>
        <w:jc w:val="both"/>
        <w:rPr>
          <w:rStyle w:val="45"/>
          <w:b/>
          <w:bCs/>
          <w:i/>
          <w:iCs/>
          <w:color w:val="auto"/>
        </w:rPr>
      </w:pPr>
      <w:r w:rsidRPr="006635FC">
        <w:rPr>
          <w:b w:val="0"/>
          <w:i w:val="0"/>
          <w:color w:val="auto"/>
        </w:rPr>
        <w:t xml:space="preserve">Загальна кількість студентів – </w:t>
      </w:r>
      <w:r w:rsidR="00335832" w:rsidRPr="006635FC">
        <w:rPr>
          <w:b w:val="0"/>
          <w:i w:val="0"/>
          <w:color w:val="auto"/>
        </w:rPr>
        <w:t>понад</w:t>
      </w:r>
      <w:r w:rsidRPr="006635FC">
        <w:rPr>
          <w:b w:val="0"/>
          <w:i w:val="0"/>
          <w:color w:val="auto"/>
        </w:rPr>
        <w:t xml:space="preserve"> </w:t>
      </w:r>
      <w:r w:rsidR="006635FC" w:rsidRPr="006635FC">
        <w:rPr>
          <w:b w:val="0"/>
          <w:i w:val="0"/>
          <w:color w:val="auto"/>
        </w:rPr>
        <w:t>587</w:t>
      </w:r>
      <w:r w:rsidR="00335832" w:rsidRPr="006635FC">
        <w:rPr>
          <w:b w:val="0"/>
          <w:i w:val="0"/>
          <w:color w:val="auto"/>
        </w:rPr>
        <w:t xml:space="preserve"> осіб</w:t>
      </w:r>
      <w:r w:rsidRPr="006635FC">
        <w:rPr>
          <w:b w:val="0"/>
          <w:i w:val="0"/>
          <w:color w:val="auto"/>
        </w:rPr>
        <w:t xml:space="preserve">, з них </w:t>
      </w:r>
      <w:r w:rsidR="006635FC" w:rsidRPr="006635FC">
        <w:rPr>
          <w:b w:val="0"/>
          <w:i w:val="0"/>
          <w:color w:val="auto"/>
        </w:rPr>
        <w:t>41</w:t>
      </w:r>
      <w:r w:rsidR="000B7850" w:rsidRPr="006635FC">
        <w:rPr>
          <w:b w:val="0"/>
          <w:i w:val="0"/>
          <w:color w:val="auto"/>
        </w:rPr>
        <w:t xml:space="preserve">% </w:t>
      </w:r>
      <w:r w:rsidRPr="006635FC">
        <w:rPr>
          <w:b w:val="0"/>
          <w:i w:val="0"/>
          <w:color w:val="auto"/>
        </w:rPr>
        <w:t>– з інших територіальних громад.</w:t>
      </w:r>
    </w:p>
    <w:p w:rsidR="00B44B8E" w:rsidRPr="00776079" w:rsidRDefault="00B44B8E" w:rsidP="00A82694">
      <w:pPr>
        <w:pStyle w:val="40"/>
        <w:shd w:val="clear" w:color="auto" w:fill="auto"/>
        <w:spacing w:after="162" w:line="310" w:lineRule="exact"/>
        <w:ind w:firstLine="567"/>
        <w:jc w:val="both"/>
        <w:rPr>
          <w:color w:val="943634" w:themeColor="accent2" w:themeShade="BF"/>
        </w:rPr>
      </w:pPr>
    </w:p>
    <w:p w:rsidR="00427796" w:rsidRPr="00B52F4E" w:rsidRDefault="00EB3ACA" w:rsidP="00DB7613">
      <w:pPr>
        <w:pStyle w:val="40"/>
        <w:shd w:val="clear" w:color="auto" w:fill="auto"/>
        <w:spacing w:after="0" w:line="310" w:lineRule="exact"/>
        <w:ind w:firstLine="567"/>
        <w:rPr>
          <w:rStyle w:val="45"/>
          <w:b/>
          <w:bCs/>
          <w:i/>
          <w:iCs/>
          <w:color w:val="auto"/>
        </w:rPr>
      </w:pPr>
      <w:r w:rsidRPr="00B52F4E">
        <w:rPr>
          <w:rStyle w:val="45"/>
          <w:b/>
          <w:bCs/>
          <w:i/>
          <w:iCs/>
          <w:color w:val="auto"/>
        </w:rPr>
        <w:t xml:space="preserve">Культура </w:t>
      </w:r>
      <w:r w:rsidR="00C433BC" w:rsidRPr="00B52F4E">
        <w:rPr>
          <w:rStyle w:val="45"/>
          <w:b/>
          <w:bCs/>
          <w:i/>
          <w:iCs/>
          <w:color w:val="auto"/>
        </w:rPr>
        <w:t xml:space="preserve"> </w:t>
      </w:r>
      <w:r w:rsidRPr="00B52F4E">
        <w:rPr>
          <w:rStyle w:val="45"/>
          <w:b/>
          <w:bCs/>
          <w:i/>
          <w:iCs/>
          <w:color w:val="auto"/>
        </w:rPr>
        <w:t xml:space="preserve">і </w:t>
      </w:r>
      <w:r w:rsidR="00C433BC" w:rsidRPr="00B52F4E">
        <w:rPr>
          <w:rStyle w:val="45"/>
          <w:b/>
          <w:bCs/>
          <w:i/>
          <w:iCs/>
          <w:color w:val="auto"/>
        </w:rPr>
        <w:t xml:space="preserve"> </w:t>
      </w:r>
      <w:r w:rsidRPr="00B52F4E">
        <w:rPr>
          <w:rStyle w:val="45"/>
          <w:b/>
          <w:bCs/>
          <w:i/>
          <w:iCs/>
          <w:color w:val="auto"/>
        </w:rPr>
        <w:t>туризм</w:t>
      </w:r>
    </w:p>
    <w:p w:rsidR="00C433BC" w:rsidRPr="00B52F4E" w:rsidRDefault="00C433BC" w:rsidP="00DB7613">
      <w:pPr>
        <w:ind w:firstLine="567"/>
        <w:jc w:val="both"/>
        <w:rPr>
          <w:rFonts w:ascii="Times New Roman" w:eastAsia="Arial" w:hAnsi="Times New Roman" w:cs="Times New Roman"/>
          <w:color w:val="auto"/>
          <w:sz w:val="28"/>
          <w:szCs w:val="28"/>
        </w:rPr>
      </w:pPr>
      <w:r w:rsidRPr="00B52F4E">
        <w:rPr>
          <w:rFonts w:ascii="Times New Roman" w:eastAsia="Arial" w:hAnsi="Times New Roman" w:cs="Times New Roman"/>
          <w:color w:val="auto"/>
          <w:sz w:val="28"/>
          <w:szCs w:val="28"/>
        </w:rPr>
        <w:t>На території громади – добре розвинута мережа бібліотек та сільських будинків культури і клубів.</w:t>
      </w:r>
    </w:p>
    <w:p w:rsidR="00C433BC" w:rsidRPr="00B52F4E" w:rsidRDefault="00AD3880" w:rsidP="00DB7613">
      <w:pPr>
        <w:widowControl/>
        <w:ind w:firstLine="567"/>
        <w:jc w:val="both"/>
        <w:rPr>
          <w:rFonts w:ascii="Times New Roman" w:eastAsia="Arial" w:hAnsi="Times New Roman" w:cs="Times New Roman"/>
          <w:color w:val="auto"/>
          <w:sz w:val="28"/>
          <w:szCs w:val="28"/>
        </w:rPr>
      </w:pPr>
      <w:r w:rsidRPr="00B52F4E">
        <w:rPr>
          <w:rFonts w:ascii="Times New Roman" w:eastAsia="Arial" w:hAnsi="Times New Roman" w:cs="Times New Roman"/>
          <w:color w:val="auto"/>
          <w:sz w:val="28"/>
          <w:szCs w:val="28"/>
        </w:rPr>
        <w:t xml:space="preserve">23  клубні установи, в </w:t>
      </w:r>
      <w:proofErr w:type="spellStart"/>
      <w:r w:rsidRPr="00B52F4E">
        <w:rPr>
          <w:rFonts w:ascii="Times New Roman" w:eastAsia="Arial" w:hAnsi="Times New Roman" w:cs="Times New Roman"/>
          <w:color w:val="auto"/>
          <w:sz w:val="28"/>
          <w:szCs w:val="28"/>
        </w:rPr>
        <w:t>т.ч</w:t>
      </w:r>
      <w:proofErr w:type="spellEnd"/>
      <w:r w:rsidR="00C433BC" w:rsidRPr="00B52F4E">
        <w:rPr>
          <w:rFonts w:ascii="Times New Roman" w:eastAsia="Arial" w:hAnsi="Times New Roman" w:cs="Times New Roman"/>
          <w:color w:val="auto"/>
          <w:sz w:val="28"/>
          <w:szCs w:val="28"/>
        </w:rPr>
        <w:t xml:space="preserve">: </w:t>
      </w:r>
      <w:proofErr w:type="spellStart"/>
      <w:r w:rsidR="00C433BC" w:rsidRPr="00B52F4E">
        <w:rPr>
          <w:rFonts w:ascii="Times New Roman" w:eastAsia="Arial" w:hAnsi="Times New Roman" w:cs="Times New Roman"/>
          <w:color w:val="auto"/>
          <w:sz w:val="28"/>
          <w:szCs w:val="28"/>
        </w:rPr>
        <w:t>Сновський</w:t>
      </w:r>
      <w:proofErr w:type="spellEnd"/>
      <w:r w:rsidR="00C433BC" w:rsidRPr="00B52F4E">
        <w:rPr>
          <w:rFonts w:ascii="Times New Roman" w:eastAsia="Arial" w:hAnsi="Times New Roman" w:cs="Times New Roman"/>
          <w:color w:val="auto"/>
          <w:sz w:val="28"/>
          <w:szCs w:val="28"/>
        </w:rPr>
        <w:t xml:space="preserve"> Будинок культури (</w:t>
      </w:r>
      <w:proofErr w:type="spellStart"/>
      <w:r w:rsidR="00C433BC" w:rsidRPr="00B52F4E">
        <w:rPr>
          <w:rFonts w:ascii="Times New Roman" w:eastAsia="Arial" w:hAnsi="Times New Roman" w:cs="Times New Roman"/>
          <w:color w:val="auto"/>
          <w:sz w:val="28"/>
          <w:szCs w:val="28"/>
        </w:rPr>
        <w:t>м.Сновськ</w:t>
      </w:r>
      <w:proofErr w:type="spellEnd"/>
      <w:r w:rsidR="00C433BC" w:rsidRPr="00B52F4E">
        <w:rPr>
          <w:rFonts w:ascii="Times New Roman" w:eastAsia="Arial" w:hAnsi="Times New Roman" w:cs="Times New Roman"/>
          <w:color w:val="auto"/>
          <w:sz w:val="28"/>
          <w:szCs w:val="28"/>
        </w:rPr>
        <w:t>), 8 – сільських будинків культури та 14 сільських клубів.</w:t>
      </w:r>
    </w:p>
    <w:p w:rsidR="00C433BC" w:rsidRPr="00B52F4E" w:rsidRDefault="00C433BC" w:rsidP="00DB7613">
      <w:pPr>
        <w:widowControl/>
        <w:ind w:firstLine="567"/>
        <w:jc w:val="both"/>
        <w:rPr>
          <w:rFonts w:ascii="Times New Roman" w:eastAsia="Arial" w:hAnsi="Times New Roman" w:cs="Times New Roman"/>
          <w:color w:val="auto"/>
          <w:sz w:val="28"/>
          <w:szCs w:val="28"/>
        </w:rPr>
      </w:pPr>
      <w:proofErr w:type="spellStart"/>
      <w:r w:rsidRPr="00B52F4E">
        <w:rPr>
          <w:rFonts w:ascii="Times New Roman" w:eastAsia="Arial" w:hAnsi="Times New Roman" w:cs="Times New Roman"/>
          <w:color w:val="auto"/>
          <w:sz w:val="28"/>
          <w:szCs w:val="28"/>
        </w:rPr>
        <w:lastRenderedPageBreak/>
        <w:t>Сновська</w:t>
      </w:r>
      <w:proofErr w:type="spellEnd"/>
      <w:r w:rsidRPr="00B52F4E">
        <w:rPr>
          <w:rFonts w:ascii="Times New Roman" w:eastAsia="Arial" w:hAnsi="Times New Roman" w:cs="Times New Roman"/>
          <w:color w:val="auto"/>
          <w:sz w:val="28"/>
          <w:szCs w:val="28"/>
        </w:rPr>
        <w:t xml:space="preserve"> публічна бібліотека та 15 її </w:t>
      </w:r>
      <w:r w:rsidR="008269C0" w:rsidRPr="00B52F4E">
        <w:rPr>
          <w:rFonts w:ascii="Times New Roman" w:eastAsia="Arial" w:hAnsi="Times New Roman" w:cs="Times New Roman"/>
          <w:color w:val="auto"/>
          <w:sz w:val="28"/>
          <w:szCs w:val="28"/>
        </w:rPr>
        <w:t>структурних підрозділів</w:t>
      </w:r>
      <w:r w:rsidRPr="00B52F4E">
        <w:rPr>
          <w:rFonts w:ascii="Times New Roman" w:eastAsia="Arial" w:hAnsi="Times New Roman" w:cs="Times New Roman"/>
          <w:color w:val="auto"/>
          <w:sz w:val="28"/>
          <w:szCs w:val="28"/>
        </w:rPr>
        <w:t xml:space="preserve"> (з них 2 знаходяться в місті, 14 – в сільській місцевості)</w:t>
      </w:r>
    </w:p>
    <w:p w:rsidR="00C433BC" w:rsidRPr="00B52F4E" w:rsidRDefault="00C433BC" w:rsidP="006B16A8">
      <w:pPr>
        <w:widowControl/>
        <w:ind w:firstLine="567"/>
        <w:jc w:val="both"/>
        <w:rPr>
          <w:rFonts w:ascii="Times New Roman" w:eastAsia="Arial" w:hAnsi="Times New Roman" w:cs="Times New Roman"/>
          <w:color w:val="auto"/>
          <w:sz w:val="28"/>
          <w:szCs w:val="28"/>
        </w:rPr>
      </w:pPr>
      <w:r w:rsidRPr="00B52F4E">
        <w:rPr>
          <w:rFonts w:ascii="Times New Roman" w:eastAsia="Arial" w:hAnsi="Times New Roman" w:cs="Times New Roman"/>
          <w:color w:val="auto"/>
          <w:sz w:val="28"/>
          <w:szCs w:val="28"/>
        </w:rPr>
        <w:t>Мистецька школа «</w:t>
      </w:r>
      <w:proofErr w:type="spellStart"/>
      <w:r w:rsidRPr="00B52F4E">
        <w:rPr>
          <w:rFonts w:ascii="Times New Roman" w:eastAsia="Arial" w:hAnsi="Times New Roman" w:cs="Times New Roman"/>
          <w:color w:val="auto"/>
          <w:sz w:val="28"/>
          <w:szCs w:val="28"/>
        </w:rPr>
        <w:t>Сновська</w:t>
      </w:r>
      <w:proofErr w:type="spellEnd"/>
      <w:r w:rsidRPr="00B52F4E">
        <w:rPr>
          <w:rFonts w:ascii="Times New Roman" w:eastAsia="Arial" w:hAnsi="Times New Roman" w:cs="Times New Roman"/>
          <w:color w:val="auto"/>
          <w:sz w:val="28"/>
          <w:szCs w:val="28"/>
        </w:rPr>
        <w:t xml:space="preserve">  музична школа імені Н.Г. Рахліна»</w:t>
      </w:r>
    </w:p>
    <w:p w:rsidR="00C433BC" w:rsidRDefault="00C433BC" w:rsidP="006B16A8">
      <w:pPr>
        <w:widowControl/>
        <w:ind w:firstLine="567"/>
        <w:jc w:val="both"/>
        <w:rPr>
          <w:rFonts w:ascii="Times New Roman" w:eastAsia="Arial" w:hAnsi="Times New Roman" w:cs="Times New Roman"/>
          <w:color w:val="auto"/>
          <w:sz w:val="28"/>
          <w:szCs w:val="28"/>
        </w:rPr>
      </w:pPr>
      <w:proofErr w:type="spellStart"/>
      <w:r w:rsidRPr="00B52F4E">
        <w:rPr>
          <w:rFonts w:ascii="Times New Roman" w:eastAsia="Arial" w:hAnsi="Times New Roman" w:cs="Times New Roman"/>
          <w:color w:val="auto"/>
          <w:sz w:val="28"/>
          <w:szCs w:val="28"/>
        </w:rPr>
        <w:t>Сновський</w:t>
      </w:r>
      <w:proofErr w:type="spellEnd"/>
      <w:r w:rsidRPr="00B52F4E">
        <w:rPr>
          <w:rFonts w:ascii="Times New Roman" w:eastAsia="Arial" w:hAnsi="Times New Roman" w:cs="Times New Roman"/>
          <w:color w:val="auto"/>
          <w:sz w:val="28"/>
          <w:szCs w:val="28"/>
        </w:rPr>
        <w:t xml:space="preserve"> історичний музей. </w:t>
      </w:r>
    </w:p>
    <w:p w:rsidR="00232B76" w:rsidRPr="00232B76" w:rsidRDefault="008F51EF" w:rsidP="006B16A8">
      <w:pPr>
        <w:widowControl/>
        <w:spacing w:before="120"/>
        <w:ind w:firstLine="567"/>
        <w:jc w:val="both"/>
        <w:rPr>
          <w:rFonts w:ascii="Times New Roman" w:eastAsia="Times New Roman" w:hAnsi="Times New Roman" w:cs="Times New Roman"/>
          <w:color w:val="auto"/>
          <w:sz w:val="28"/>
          <w:szCs w:val="28"/>
          <w:lang w:eastAsia="ru-RU" w:bidi="ar-SA"/>
        </w:rPr>
      </w:pPr>
      <w:r w:rsidRPr="00F862C0">
        <w:rPr>
          <w:rFonts w:ascii="Times New Roman" w:eastAsia="Arial" w:hAnsi="Times New Roman" w:cs="Times New Roman"/>
          <w:b/>
          <w:color w:val="auto"/>
          <w:sz w:val="28"/>
          <w:szCs w:val="28"/>
        </w:rPr>
        <w:t>Клубні установи.</w:t>
      </w:r>
      <w:r>
        <w:rPr>
          <w:rFonts w:ascii="Times New Roman" w:eastAsia="Arial" w:hAnsi="Times New Roman" w:cs="Times New Roman"/>
          <w:color w:val="auto"/>
          <w:sz w:val="28"/>
          <w:szCs w:val="28"/>
        </w:rPr>
        <w:t xml:space="preserve"> </w:t>
      </w:r>
      <w:r w:rsidR="00232B76" w:rsidRPr="00232B76">
        <w:rPr>
          <w:rFonts w:ascii="Times New Roman" w:eastAsia="Times New Roman" w:hAnsi="Times New Roman" w:cs="Times New Roman"/>
          <w:color w:val="auto"/>
          <w:sz w:val="28"/>
          <w:szCs w:val="28"/>
          <w:lang w:eastAsia="ru-RU" w:bidi="ar-SA"/>
        </w:rPr>
        <w:t xml:space="preserve">Попри  несприятливі умови діяльності   в  клубних закладах громади працює 139  творчих та любительських формувань, з яких  5 колективів носять звання  </w:t>
      </w:r>
      <w:proofErr w:type="spellStart"/>
      <w:r w:rsidR="00232B76" w:rsidRPr="00232B76">
        <w:rPr>
          <w:rFonts w:ascii="Times New Roman" w:eastAsia="Times New Roman" w:hAnsi="Times New Roman" w:cs="Times New Roman"/>
          <w:color w:val="auto"/>
          <w:sz w:val="28"/>
          <w:szCs w:val="28"/>
          <w:lang w:eastAsia="ru-RU" w:bidi="ar-SA"/>
        </w:rPr>
        <w:t>“народний”</w:t>
      </w:r>
      <w:proofErr w:type="spellEnd"/>
      <w:r w:rsidR="00232B76" w:rsidRPr="00232B76">
        <w:rPr>
          <w:rFonts w:ascii="Times New Roman" w:eastAsia="Times New Roman" w:hAnsi="Times New Roman" w:cs="Times New Roman"/>
          <w:color w:val="auto"/>
          <w:sz w:val="28"/>
          <w:szCs w:val="28"/>
          <w:lang w:eastAsia="ru-RU" w:bidi="ar-SA"/>
        </w:rPr>
        <w:t xml:space="preserve">, 2  – дитячий  </w:t>
      </w:r>
      <w:proofErr w:type="spellStart"/>
      <w:r w:rsidR="00232B76" w:rsidRPr="00232B76">
        <w:rPr>
          <w:rFonts w:ascii="Times New Roman" w:eastAsia="Times New Roman" w:hAnsi="Times New Roman" w:cs="Times New Roman"/>
          <w:color w:val="auto"/>
          <w:sz w:val="28"/>
          <w:szCs w:val="28"/>
          <w:lang w:eastAsia="ru-RU" w:bidi="ar-SA"/>
        </w:rPr>
        <w:t>“зразковий”</w:t>
      </w:r>
      <w:proofErr w:type="spellEnd"/>
      <w:r w:rsidR="00232B76" w:rsidRPr="00232B76">
        <w:rPr>
          <w:rFonts w:ascii="Times New Roman" w:eastAsia="Times New Roman" w:hAnsi="Times New Roman" w:cs="Times New Roman"/>
          <w:color w:val="auto"/>
          <w:sz w:val="28"/>
          <w:szCs w:val="28"/>
          <w:lang w:eastAsia="ru-RU" w:bidi="ar-SA"/>
        </w:rPr>
        <w:t>.</w:t>
      </w:r>
    </w:p>
    <w:p w:rsidR="00232B76" w:rsidRPr="00232B76" w:rsidRDefault="00232B76" w:rsidP="00232B76">
      <w:pPr>
        <w:pStyle w:val="af7"/>
        <w:ind w:left="0" w:firstLine="567"/>
        <w:jc w:val="both"/>
        <w:rPr>
          <w:sz w:val="28"/>
          <w:szCs w:val="28"/>
          <w:lang w:val="uk-UA"/>
        </w:rPr>
      </w:pPr>
      <w:r w:rsidRPr="00232B76">
        <w:rPr>
          <w:sz w:val="28"/>
          <w:szCs w:val="28"/>
          <w:lang w:val="uk-UA"/>
        </w:rPr>
        <w:t>До формувань залучено понад тисячу п’ятсот  учасників, з них близько 800 – діти та молодь.</w:t>
      </w:r>
    </w:p>
    <w:p w:rsidR="00232B76" w:rsidRDefault="00232B76" w:rsidP="00232B76">
      <w:pPr>
        <w:pStyle w:val="af7"/>
        <w:ind w:left="0" w:firstLine="567"/>
        <w:jc w:val="both"/>
        <w:rPr>
          <w:sz w:val="28"/>
          <w:szCs w:val="28"/>
          <w:lang w:val="uk-UA"/>
        </w:rPr>
      </w:pPr>
      <w:r w:rsidRPr="00232B76">
        <w:rPr>
          <w:sz w:val="28"/>
          <w:szCs w:val="28"/>
          <w:lang w:val="uk-UA"/>
        </w:rPr>
        <w:t xml:space="preserve">З  початку року клубними установами проведено близько тисячі триста різноманітних заходів. </w:t>
      </w:r>
      <w:r w:rsidRPr="00232B76">
        <w:rPr>
          <w:spacing w:val="-10"/>
          <w:sz w:val="28"/>
          <w:szCs w:val="28"/>
          <w:lang w:val="uk-UA"/>
        </w:rPr>
        <w:t>Заклади культури  працювали в режимі неповного навантаження,  з  обмеженнями щодо проведення масових заходів, кількості відвідувачів,  дотриманням  безпеки під час повітряних  тривог і т. д..</w:t>
      </w:r>
      <w:r w:rsidRPr="00232B76">
        <w:rPr>
          <w:sz w:val="28"/>
          <w:szCs w:val="28"/>
          <w:lang w:val="uk-UA"/>
        </w:rPr>
        <w:t xml:space="preserve"> З дотриманням заходів безпеки та  урахування обмежень проведено заходи до  Дня Єдності та Дня Соборності України, Дня захисту дітей, Дня Пам’яті Небесної Сотні,  Дня Конституції України, Дня Прапору та Дня незалежності України, Дня Захисника та Захисниць України, заходи до Великодня, Дня пам’яті захисників України та інші.  </w:t>
      </w:r>
    </w:p>
    <w:p w:rsidR="00232B76" w:rsidRPr="00232B76" w:rsidRDefault="00232B76" w:rsidP="00232B76">
      <w:pPr>
        <w:pStyle w:val="af7"/>
        <w:ind w:left="0" w:firstLine="567"/>
        <w:jc w:val="both"/>
        <w:rPr>
          <w:sz w:val="28"/>
          <w:szCs w:val="28"/>
          <w:lang w:val="uk-UA"/>
        </w:rPr>
      </w:pPr>
      <w:r>
        <w:rPr>
          <w:sz w:val="28"/>
          <w:szCs w:val="28"/>
          <w:lang w:val="uk-UA"/>
        </w:rPr>
        <w:t xml:space="preserve">У </w:t>
      </w:r>
      <w:proofErr w:type="spellStart"/>
      <w:r w:rsidRPr="00232B76">
        <w:rPr>
          <w:sz w:val="28"/>
          <w:szCs w:val="28"/>
          <w:lang w:val="uk-UA"/>
        </w:rPr>
        <w:t>Сновському</w:t>
      </w:r>
      <w:proofErr w:type="spellEnd"/>
      <w:r w:rsidRPr="00232B76">
        <w:rPr>
          <w:sz w:val="28"/>
          <w:szCs w:val="28"/>
          <w:lang w:val="uk-UA"/>
        </w:rPr>
        <w:t xml:space="preserve"> БК  активно працює  любительське об’єднання «Майстри </w:t>
      </w:r>
      <w:proofErr w:type="spellStart"/>
      <w:r w:rsidRPr="00232B76">
        <w:rPr>
          <w:sz w:val="28"/>
          <w:szCs w:val="28"/>
          <w:lang w:val="uk-UA"/>
        </w:rPr>
        <w:t>Сновщини</w:t>
      </w:r>
      <w:proofErr w:type="spellEnd"/>
      <w:r w:rsidRPr="00232B76">
        <w:rPr>
          <w:sz w:val="28"/>
          <w:szCs w:val="28"/>
          <w:lang w:val="uk-UA"/>
        </w:rPr>
        <w:t xml:space="preserve">». Протягом звітного періоду проведено 27 тематичних майстер – класів для різновікових груп дітей та молоді, в тому числі виїзні.             </w:t>
      </w:r>
    </w:p>
    <w:p w:rsidR="00232B76" w:rsidRPr="00232B76" w:rsidRDefault="00232B76" w:rsidP="00232B76">
      <w:pPr>
        <w:ind w:firstLine="567"/>
        <w:jc w:val="both"/>
        <w:rPr>
          <w:rFonts w:ascii="Times New Roman" w:hAnsi="Times New Roman" w:cs="Times New Roman"/>
          <w:sz w:val="28"/>
          <w:szCs w:val="28"/>
          <w:lang w:eastAsia="ru-RU"/>
        </w:rPr>
      </w:pPr>
      <w:r w:rsidRPr="00232B76">
        <w:rPr>
          <w:rFonts w:ascii="Times New Roman" w:eastAsia="Calibri" w:hAnsi="Times New Roman" w:cs="Times New Roman"/>
          <w:iCs/>
          <w:sz w:val="28"/>
          <w:szCs w:val="28"/>
          <w:shd w:val="clear" w:color="auto" w:fill="FFFFFF"/>
          <w:lang w:eastAsia="en-US"/>
        </w:rPr>
        <w:t>Н</w:t>
      </w:r>
      <w:r w:rsidRPr="00232B76">
        <w:rPr>
          <w:rFonts w:ascii="Times New Roman" w:eastAsia="Calibri" w:hAnsi="Times New Roman" w:cs="Times New Roman"/>
          <w:bCs/>
          <w:sz w:val="28"/>
          <w:szCs w:val="28"/>
          <w:shd w:val="clear" w:color="auto" w:fill="FFFFFF"/>
          <w:lang w:eastAsia="en-US"/>
        </w:rPr>
        <w:t xml:space="preserve">а базі </w:t>
      </w:r>
      <w:proofErr w:type="spellStart"/>
      <w:r w:rsidRPr="00232B76">
        <w:rPr>
          <w:rFonts w:ascii="Times New Roman" w:eastAsia="Calibri" w:hAnsi="Times New Roman" w:cs="Times New Roman"/>
          <w:bCs/>
          <w:sz w:val="28"/>
          <w:szCs w:val="28"/>
          <w:shd w:val="clear" w:color="auto" w:fill="FFFFFF"/>
          <w:lang w:eastAsia="en-US"/>
        </w:rPr>
        <w:t>Сновського</w:t>
      </w:r>
      <w:proofErr w:type="spellEnd"/>
      <w:r w:rsidRPr="00232B76">
        <w:rPr>
          <w:rFonts w:ascii="Times New Roman" w:eastAsia="Calibri" w:hAnsi="Times New Roman" w:cs="Times New Roman"/>
          <w:bCs/>
          <w:sz w:val="28"/>
          <w:szCs w:val="28"/>
          <w:shd w:val="clear" w:color="auto" w:fill="FFFFFF"/>
          <w:lang w:eastAsia="en-US"/>
        </w:rPr>
        <w:t xml:space="preserve"> будинку культури діє </w:t>
      </w:r>
      <w:r w:rsidRPr="00232B76">
        <w:rPr>
          <w:rFonts w:ascii="Times New Roman" w:eastAsia="Calibri" w:hAnsi="Times New Roman" w:cs="Times New Roman"/>
          <w:sz w:val="28"/>
          <w:szCs w:val="28"/>
          <w:shd w:val="clear" w:color="auto" w:fill="FFFFFF"/>
          <w:lang w:eastAsia="en-US"/>
        </w:rPr>
        <w:t xml:space="preserve">багатофункціональний  вільний молодіжний простір (САМ), створено </w:t>
      </w:r>
      <w:r w:rsidRPr="00232B76">
        <w:rPr>
          <w:rFonts w:ascii="Times New Roman" w:hAnsi="Times New Roman" w:cs="Times New Roman"/>
          <w:color w:val="222222"/>
          <w:sz w:val="28"/>
          <w:szCs w:val="28"/>
          <w:lang w:eastAsia="en-US"/>
        </w:rPr>
        <w:t xml:space="preserve">Безпечний дитячий простір для проведення психосоціальних </w:t>
      </w:r>
      <w:proofErr w:type="spellStart"/>
      <w:r w:rsidRPr="00232B76">
        <w:rPr>
          <w:rFonts w:ascii="Times New Roman" w:hAnsi="Times New Roman" w:cs="Times New Roman"/>
          <w:color w:val="222222"/>
          <w:sz w:val="28"/>
          <w:szCs w:val="28"/>
          <w:lang w:eastAsia="en-US"/>
        </w:rPr>
        <w:t>активностей</w:t>
      </w:r>
      <w:proofErr w:type="spellEnd"/>
      <w:r w:rsidRPr="00232B76">
        <w:rPr>
          <w:rFonts w:ascii="Times New Roman" w:hAnsi="Times New Roman" w:cs="Times New Roman"/>
          <w:color w:val="222222"/>
          <w:sz w:val="28"/>
          <w:szCs w:val="28"/>
          <w:lang w:eastAsia="en-US"/>
        </w:rPr>
        <w:t xml:space="preserve"> та рекреаційної діяльності «</w:t>
      </w:r>
      <w:r w:rsidRPr="00232B76">
        <w:rPr>
          <w:rFonts w:ascii="Times New Roman" w:hAnsi="Times New Roman" w:cs="Times New Roman"/>
          <w:sz w:val="28"/>
          <w:szCs w:val="28"/>
          <w:lang w:eastAsia="en-US"/>
        </w:rPr>
        <w:t>КОЛО ПІДТРИМКИ» - о</w:t>
      </w:r>
      <w:r w:rsidR="00923418">
        <w:rPr>
          <w:rFonts w:ascii="Times New Roman" w:hAnsi="Times New Roman" w:cs="Times New Roman"/>
          <w:sz w:val="28"/>
          <w:szCs w:val="28"/>
          <w:lang w:eastAsia="en-US"/>
        </w:rPr>
        <w:t xml:space="preserve">рганізовано 21 </w:t>
      </w:r>
      <w:proofErr w:type="spellStart"/>
      <w:r w:rsidR="00923418">
        <w:rPr>
          <w:rFonts w:ascii="Times New Roman" w:hAnsi="Times New Roman" w:cs="Times New Roman"/>
          <w:sz w:val="28"/>
          <w:szCs w:val="28"/>
          <w:lang w:eastAsia="en-US"/>
        </w:rPr>
        <w:t>арт</w:t>
      </w:r>
      <w:proofErr w:type="spellEnd"/>
      <w:r w:rsidR="00923418">
        <w:rPr>
          <w:rFonts w:ascii="Times New Roman" w:hAnsi="Times New Roman" w:cs="Times New Roman"/>
          <w:sz w:val="28"/>
          <w:szCs w:val="28"/>
          <w:lang w:eastAsia="en-US"/>
        </w:rPr>
        <w:t xml:space="preserve"> терапевтичний </w:t>
      </w:r>
      <w:r w:rsidRPr="00232B76">
        <w:rPr>
          <w:rFonts w:ascii="Times New Roman" w:hAnsi="Times New Roman" w:cs="Times New Roman"/>
          <w:sz w:val="28"/>
          <w:szCs w:val="28"/>
          <w:lang w:eastAsia="en-US"/>
        </w:rPr>
        <w:t>захід.</w:t>
      </w:r>
    </w:p>
    <w:p w:rsidR="00232B76" w:rsidRPr="00232B76" w:rsidRDefault="00232B76" w:rsidP="00232B76">
      <w:pPr>
        <w:pStyle w:val="af7"/>
        <w:ind w:left="0" w:firstLine="567"/>
        <w:jc w:val="both"/>
        <w:rPr>
          <w:sz w:val="28"/>
          <w:szCs w:val="28"/>
          <w:lang w:val="uk-UA"/>
        </w:rPr>
      </w:pPr>
      <w:r w:rsidRPr="00232B76">
        <w:rPr>
          <w:sz w:val="28"/>
          <w:szCs w:val="28"/>
          <w:lang w:val="uk-UA"/>
        </w:rPr>
        <w:t>Учасники  аматорських колективів клубних установ взяли участь  у 7 Міжнародних та 6 Всеукраїнських  конкурсах, де здобули 22 дипломи переможців</w:t>
      </w:r>
      <w:r w:rsidR="00923418">
        <w:rPr>
          <w:sz w:val="28"/>
          <w:szCs w:val="28"/>
          <w:lang w:val="uk-UA"/>
        </w:rPr>
        <w:t xml:space="preserve"> (</w:t>
      </w:r>
      <w:r w:rsidRPr="00232B76">
        <w:rPr>
          <w:sz w:val="28"/>
          <w:szCs w:val="28"/>
          <w:lang w:val="uk-UA"/>
        </w:rPr>
        <w:t xml:space="preserve">І – ІІ ступеня) та 2 Гран – </w:t>
      </w:r>
      <w:proofErr w:type="spellStart"/>
      <w:r w:rsidRPr="00232B76">
        <w:rPr>
          <w:sz w:val="28"/>
          <w:szCs w:val="28"/>
          <w:lang w:val="uk-UA"/>
        </w:rPr>
        <w:t>Прі</w:t>
      </w:r>
      <w:proofErr w:type="spellEnd"/>
      <w:r w:rsidRPr="00232B76">
        <w:rPr>
          <w:sz w:val="28"/>
          <w:szCs w:val="28"/>
          <w:lang w:val="uk-UA"/>
        </w:rPr>
        <w:t>.</w:t>
      </w:r>
    </w:p>
    <w:p w:rsidR="00232B76" w:rsidRPr="00232B76" w:rsidRDefault="00232B76" w:rsidP="00232B76">
      <w:pPr>
        <w:pStyle w:val="af7"/>
        <w:ind w:left="0" w:firstLine="567"/>
        <w:jc w:val="both"/>
        <w:rPr>
          <w:rFonts w:eastAsia="Calibri"/>
          <w:sz w:val="28"/>
          <w:szCs w:val="28"/>
          <w:shd w:val="clear" w:color="auto" w:fill="FFFFFF"/>
          <w:lang w:val="uk-UA" w:eastAsia="en-US"/>
        </w:rPr>
      </w:pPr>
      <w:r w:rsidRPr="00232B76">
        <w:rPr>
          <w:sz w:val="28"/>
          <w:szCs w:val="28"/>
          <w:lang w:val="uk-UA"/>
        </w:rPr>
        <w:t xml:space="preserve">Дитячий зразковий  танцювальний колектив « Ягідки» на запрошення </w:t>
      </w:r>
      <w:r w:rsidRPr="00232B76">
        <w:rPr>
          <w:rFonts w:eastAsia="Calibri"/>
          <w:sz w:val="28"/>
          <w:szCs w:val="28"/>
          <w:shd w:val="clear" w:color="auto" w:fill="FFFFFF"/>
          <w:lang w:val="uk-UA" w:eastAsia="en-US"/>
        </w:rPr>
        <w:t xml:space="preserve">асоціації </w:t>
      </w:r>
      <w:proofErr w:type="spellStart"/>
      <w:r w:rsidRPr="00232B76">
        <w:rPr>
          <w:rFonts w:eastAsia="Calibri"/>
          <w:sz w:val="28"/>
          <w:szCs w:val="28"/>
          <w:shd w:val="clear" w:color="auto" w:fill="FFFFFF"/>
          <w:lang w:val="uk-UA" w:eastAsia="en-US"/>
        </w:rPr>
        <w:t>Liouba</w:t>
      </w:r>
      <w:proofErr w:type="spellEnd"/>
      <w:r w:rsidRPr="00232B76">
        <w:rPr>
          <w:rFonts w:eastAsia="Calibri"/>
          <w:sz w:val="28"/>
          <w:szCs w:val="28"/>
          <w:shd w:val="clear" w:color="auto" w:fill="FFFFFF"/>
          <w:lang w:val="uk-UA" w:eastAsia="en-US"/>
        </w:rPr>
        <w:t xml:space="preserve"> </w:t>
      </w:r>
      <w:proofErr w:type="spellStart"/>
      <w:r w:rsidRPr="00232B76">
        <w:rPr>
          <w:rFonts w:eastAsia="Calibri"/>
          <w:sz w:val="28"/>
          <w:szCs w:val="28"/>
          <w:shd w:val="clear" w:color="auto" w:fill="FFFFFF"/>
          <w:lang w:val="uk-UA" w:eastAsia="en-US"/>
        </w:rPr>
        <w:t>Lorr'Ukraine</w:t>
      </w:r>
      <w:proofErr w:type="spellEnd"/>
      <w:r w:rsidRPr="00232B76">
        <w:rPr>
          <w:rFonts w:eastAsia="Calibri"/>
          <w:sz w:val="28"/>
          <w:szCs w:val="28"/>
          <w:shd w:val="clear" w:color="auto" w:fill="FFFFFF"/>
          <w:lang w:val="uk-UA" w:eastAsia="en-US"/>
        </w:rPr>
        <w:t xml:space="preserve">  у липні  виступав  у Франції з творчими програмами, </w:t>
      </w:r>
      <w:r w:rsidRPr="00232B76">
        <w:rPr>
          <w:rFonts w:eastAsia="Calibri"/>
          <w:sz w:val="28"/>
          <w:szCs w:val="28"/>
          <w:lang w:val="uk-UA" w:eastAsia="en-US"/>
        </w:rPr>
        <w:t>у  серпні у Міжнародному фестивалі хореографії в  Італії.</w:t>
      </w:r>
    </w:p>
    <w:p w:rsidR="00232B76" w:rsidRPr="00232B76" w:rsidRDefault="00232B76" w:rsidP="00232B76">
      <w:pPr>
        <w:ind w:firstLine="567"/>
        <w:jc w:val="both"/>
        <w:rPr>
          <w:rFonts w:ascii="Times New Roman" w:eastAsia="Times New Roman" w:hAnsi="Times New Roman" w:cs="Times New Roman"/>
          <w:sz w:val="28"/>
          <w:szCs w:val="28"/>
          <w:lang w:eastAsia="ru-RU"/>
        </w:rPr>
      </w:pPr>
      <w:r w:rsidRPr="00232B76">
        <w:rPr>
          <w:rFonts w:ascii="Times New Roman" w:eastAsia="Calibri" w:hAnsi="Times New Roman" w:cs="Times New Roman"/>
          <w:sz w:val="28"/>
          <w:szCs w:val="28"/>
          <w:lang w:eastAsia="en-US"/>
        </w:rPr>
        <w:t>Вихованці дитячих зразкових   колективів «Ягідки» та «Світлячок» у липні  брали  участь у ХХХІХ Міжнародному фольклорному  фестивалі у Любляні (Польща).</w:t>
      </w:r>
    </w:p>
    <w:p w:rsidR="00E70970" w:rsidRPr="00E70970" w:rsidRDefault="00C433BC" w:rsidP="00E70970">
      <w:pPr>
        <w:pStyle w:val="af7"/>
        <w:shd w:val="clear" w:color="auto" w:fill="FFFFFF"/>
        <w:ind w:left="0" w:firstLine="567"/>
        <w:jc w:val="both"/>
        <w:rPr>
          <w:rFonts w:eastAsia="Calibri"/>
          <w:sz w:val="28"/>
          <w:szCs w:val="28"/>
          <w:lang w:val="uk-UA" w:eastAsia="en-US"/>
        </w:rPr>
      </w:pPr>
      <w:proofErr w:type="spellStart"/>
      <w:r w:rsidRPr="008F51EF">
        <w:rPr>
          <w:rFonts w:eastAsia="Arial"/>
          <w:b/>
          <w:sz w:val="28"/>
          <w:szCs w:val="28"/>
          <w:lang w:val="uk-UA"/>
        </w:rPr>
        <w:t>Сновська</w:t>
      </w:r>
      <w:proofErr w:type="spellEnd"/>
      <w:r w:rsidRPr="008F51EF">
        <w:rPr>
          <w:rFonts w:eastAsia="Arial"/>
          <w:b/>
          <w:sz w:val="28"/>
          <w:szCs w:val="28"/>
          <w:lang w:val="uk-UA"/>
        </w:rPr>
        <w:t xml:space="preserve"> публічна</w:t>
      </w:r>
      <w:r w:rsidR="001651BC" w:rsidRPr="008F51EF">
        <w:rPr>
          <w:rFonts w:eastAsia="Arial"/>
          <w:b/>
          <w:sz w:val="28"/>
          <w:szCs w:val="28"/>
          <w:lang w:val="uk-UA"/>
        </w:rPr>
        <w:t xml:space="preserve"> бібліотека</w:t>
      </w:r>
      <w:r w:rsidR="00E70970" w:rsidRPr="008F51EF">
        <w:rPr>
          <w:rFonts w:eastAsia="Arial"/>
          <w:b/>
          <w:sz w:val="28"/>
          <w:szCs w:val="28"/>
          <w:lang w:val="uk-UA"/>
        </w:rPr>
        <w:t>.</w:t>
      </w:r>
      <w:r w:rsidRPr="00E70970">
        <w:rPr>
          <w:rFonts w:eastAsia="Arial"/>
          <w:b/>
          <w:color w:val="943634" w:themeColor="accent2" w:themeShade="BF"/>
          <w:sz w:val="28"/>
          <w:szCs w:val="28"/>
          <w:lang w:val="uk-UA"/>
        </w:rPr>
        <w:t xml:space="preserve"> </w:t>
      </w:r>
      <w:r w:rsidR="00E70970" w:rsidRPr="00E70970">
        <w:rPr>
          <w:rFonts w:eastAsia="Calibri"/>
          <w:sz w:val="28"/>
          <w:szCs w:val="28"/>
          <w:lang w:val="uk-UA" w:eastAsia="en-US"/>
        </w:rPr>
        <w:t xml:space="preserve">В умовах воєнного стану  бібліотеки лишаються  загальнодоступним, безкоштовним громадським простором підтримки. </w:t>
      </w:r>
    </w:p>
    <w:p w:rsidR="00E70970" w:rsidRDefault="00E70970" w:rsidP="00E70970">
      <w:pPr>
        <w:widowControl/>
        <w:ind w:firstLine="567"/>
        <w:jc w:val="both"/>
        <w:rPr>
          <w:rFonts w:ascii="Times New Roman" w:eastAsia="Calibri" w:hAnsi="Times New Roman" w:cs="Times New Roman"/>
          <w:color w:val="auto"/>
          <w:sz w:val="28"/>
          <w:szCs w:val="28"/>
          <w:lang w:eastAsia="en-US" w:bidi="ar-SA"/>
        </w:rPr>
      </w:pPr>
      <w:r w:rsidRPr="00264200">
        <w:rPr>
          <w:rFonts w:ascii="Times New Roman" w:eastAsia="Calibri" w:hAnsi="Times New Roman" w:cs="Times New Roman"/>
          <w:color w:val="auto"/>
          <w:sz w:val="28"/>
          <w:szCs w:val="28"/>
          <w:lang w:eastAsia="en-US" w:bidi="ar-SA"/>
        </w:rPr>
        <w:t>Навіть у кризових умовах бібліотека продовжує працювати й виконувати свою важливу функцію – забезпечення користувачів необхідною літературою.</w:t>
      </w:r>
    </w:p>
    <w:p w:rsidR="00E70970" w:rsidRPr="00264200" w:rsidRDefault="00E70970" w:rsidP="00E70970">
      <w:pPr>
        <w:widowControl/>
        <w:ind w:firstLine="567"/>
        <w:jc w:val="both"/>
        <w:rPr>
          <w:rFonts w:ascii="Times New Roman" w:eastAsia="Calibri" w:hAnsi="Times New Roman" w:cs="Times New Roman"/>
          <w:color w:val="FF0000"/>
          <w:sz w:val="28"/>
          <w:szCs w:val="28"/>
          <w:lang w:eastAsia="en-US" w:bidi="ar-SA"/>
        </w:rPr>
      </w:pPr>
      <w:r w:rsidRPr="00264200">
        <w:rPr>
          <w:rFonts w:ascii="Times New Roman" w:eastAsia="Times New Roman" w:hAnsi="Times New Roman" w:cs="Times New Roman"/>
          <w:color w:val="auto"/>
          <w:sz w:val="28"/>
          <w:szCs w:val="28"/>
          <w:lang w:eastAsia="ru-RU" w:bidi="ar-SA"/>
        </w:rPr>
        <w:t xml:space="preserve"> </w:t>
      </w:r>
      <w:proofErr w:type="spellStart"/>
      <w:r w:rsidRPr="00126692">
        <w:rPr>
          <w:rFonts w:ascii="Times New Roman" w:eastAsia="Times New Roman" w:hAnsi="Times New Roman" w:cs="Times New Roman"/>
          <w:color w:val="auto"/>
          <w:sz w:val="28"/>
          <w:szCs w:val="28"/>
          <w:lang w:eastAsia="ru-RU" w:bidi="ar-SA"/>
        </w:rPr>
        <w:t>Сновська</w:t>
      </w:r>
      <w:proofErr w:type="spellEnd"/>
      <w:r w:rsidRPr="00126692">
        <w:rPr>
          <w:rFonts w:ascii="Times New Roman" w:eastAsia="Times New Roman" w:hAnsi="Times New Roman" w:cs="Times New Roman"/>
          <w:color w:val="auto"/>
          <w:sz w:val="28"/>
          <w:szCs w:val="28"/>
          <w:lang w:eastAsia="ru-RU" w:bidi="ar-SA"/>
        </w:rPr>
        <w:t xml:space="preserve"> </w:t>
      </w:r>
      <w:proofErr w:type="spellStart"/>
      <w:r w:rsidRPr="00126692">
        <w:rPr>
          <w:rFonts w:ascii="Times New Roman" w:eastAsia="Times New Roman" w:hAnsi="Times New Roman" w:cs="Times New Roman"/>
          <w:color w:val="auto"/>
          <w:sz w:val="28"/>
          <w:szCs w:val="28"/>
          <w:lang w:eastAsia="ru-RU" w:bidi="ar-SA"/>
        </w:rPr>
        <w:t>ПБ</w:t>
      </w:r>
      <w:proofErr w:type="spellEnd"/>
      <w:r w:rsidRPr="00126692">
        <w:rPr>
          <w:rFonts w:ascii="Times New Roman" w:eastAsia="Times New Roman" w:hAnsi="Times New Roman" w:cs="Times New Roman"/>
          <w:color w:val="auto"/>
          <w:sz w:val="28"/>
          <w:szCs w:val="28"/>
          <w:lang w:eastAsia="ru-RU" w:bidi="ar-SA"/>
        </w:rPr>
        <w:t xml:space="preserve"> налічує 16 бібліотек: центральна, дитяча та 1</w:t>
      </w:r>
      <w:r>
        <w:rPr>
          <w:rFonts w:ascii="Times New Roman" w:eastAsia="Times New Roman" w:hAnsi="Times New Roman" w:cs="Times New Roman"/>
          <w:color w:val="auto"/>
          <w:sz w:val="28"/>
          <w:szCs w:val="28"/>
          <w:lang w:eastAsia="ru-RU" w:bidi="ar-SA"/>
        </w:rPr>
        <w:t>4 сільських бібліотек-філіалів, в яких п</w:t>
      </w:r>
      <w:r w:rsidRPr="00264200">
        <w:rPr>
          <w:rFonts w:ascii="Times New Roman" w:eastAsia="Calibri" w:hAnsi="Times New Roman" w:cs="Times New Roman"/>
          <w:color w:val="auto"/>
          <w:sz w:val="28"/>
          <w:szCs w:val="28"/>
          <w:lang w:eastAsia="en-US" w:bidi="ar-SA"/>
        </w:rPr>
        <w:t>рацює 27</w:t>
      </w:r>
      <w:r>
        <w:rPr>
          <w:rFonts w:ascii="Times New Roman" w:eastAsia="Calibri" w:hAnsi="Times New Roman" w:cs="Times New Roman"/>
          <w:color w:val="auto"/>
          <w:sz w:val="28"/>
          <w:szCs w:val="28"/>
          <w:lang w:eastAsia="en-US" w:bidi="ar-SA"/>
        </w:rPr>
        <w:t xml:space="preserve"> осіб, що</w:t>
      </w:r>
      <w:r w:rsidRPr="00264200">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обслуговують</w:t>
      </w:r>
      <w:r w:rsidRPr="00264200">
        <w:rPr>
          <w:rFonts w:ascii="Times New Roman" w:eastAsia="Calibri" w:hAnsi="Times New Roman" w:cs="Times New Roman"/>
          <w:color w:val="auto"/>
          <w:sz w:val="28"/>
          <w:szCs w:val="28"/>
          <w:lang w:eastAsia="en-US" w:bidi="ar-SA"/>
        </w:rPr>
        <w:t xml:space="preserve"> більше 6 тис. жителів громади, </w:t>
      </w:r>
      <w:r>
        <w:rPr>
          <w:rFonts w:ascii="Times New Roman" w:eastAsia="Calibri" w:hAnsi="Times New Roman" w:cs="Times New Roman"/>
          <w:color w:val="auto"/>
          <w:sz w:val="28"/>
          <w:szCs w:val="28"/>
          <w:lang w:eastAsia="en-US" w:bidi="ar-SA"/>
        </w:rPr>
        <w:t xml:space="preserve">протягом 9 міс. 2025 року </w:t>
      </w:r>
      <w:r w:rsidRPr="00264200">
        <w:rPr>
          <w:rFonts w:ascii="Times New Roman" w:eastAsia="Calibri" w:hAnsi="Times New Roman" w:cs="Times New Roman"/>
          <w:color w:val="auto"/>
          <w:sz w:val="28"/>
          <w:szCs w:val="28"/>
          <w:lang w:eastAsia="en-US" w:bidi="ar-SA"/>
        </w:rPr>
        <w:t>було видано більше 90 тис. документів.</w:t>
      </w:r>
    </w:p>
    <w:p w:rsidR="00E70970" w:rsidRDefault="00E70970" w:rsidP="00722421">
      <w:pPr>
        <w:widowControl/>
        <w:ind w:firstLine="567"/>
        <w:jc w:val="both"/>
        <w:rPr>
          <w:rFonts w:ascii="Times New Roman" w:eastAsia="Calibri" w:hAnsi="Times New Roman" w:cs="Times New Roman"/>
          <w:color w:val="auto"/>
          <w:sz w:val="28"/>
          <w:szCs w:val="28"/>
          <w:lang w:eastAsia="en-US" w:bidi="ar-SA"/>
        </w:rPr>
      </w:pPr>
      <w:r w:rsidRPr="00264200">
        <w:rPr>
          <w:rFonts w:ascii="Times New Roman" w:eastAsia="Calibri" w:hAnsi="Times New Roman" w:cs="Times New Roman"/>
          <w:color w:val="auto"/>
          <w:sz w:val="28"/>
          <w:szCs w:val="28"/>
          <w:lang w:eastAsia="en-US" w:bidi="ar-SA"/>
        </w:rPr>
        <w:t xml:space="preserve">При </w:t>
      </w:r>
      <w:proofErr w:type="spellStart"/>
      <w:r w:rsidRPr="00264200">
        <w:rPr>
          <w:rFonts w:ascii="Times New Roman" w:eastAsia="Calibri" w:hAnsi="Times New Roman" w:cs="Times New Roman"/>
          <w:color w:val="auto"/>
          <w:sz w:val="28"/>
          <w:szCs w:val="28"/>
          <w:lang w:eastAsia="en-US" w:bidi="ar-SA"/>
        </w:rPr>
        <w:t>Сновській</w:t>
      </w:r>
      <w:proofErr w:type="spellEnd"/>
      <w:r w:rsidRPr="00264200">
        <w:rPr>
          <w:rFonts w:ascii="Times New Roman" w:eastAsia="Calibri" w:hAnsi="Times New Roman" w:cs="Times New Roman"/>
          <w:color w:val="auto"/>
          <w:sz w:val="28"/>
          <w:szCs w:val="28"/>
          <w:lang w:eastAsia="en-US" w:bidi="ar-SA"/>
        </w:rPr>
        <w:t xml:space="preserve"> публічній бібліотеці діє 14 клубів  та об’єднань за інтересами. З них для дітей – 8,  для жінок – 5, для молоді – 1. Лялькових театрів -1 , гуртків дитячої творчості – 4. Діють  дитячі </w:t>
      </w:r>
      <w:proofErr w:type="spellStart"/>
      <w:r w:rsidRPr="00264200">
        <w:rPr>
          <w:rFonts w:ascii="Times New Roman" w:eastAsia="Calibri" w:hAnsi="Times New Roman" w:cs="Times New Roman"/>
          <w:color w:val="auto"/>
          <w:sz w:val="28"/>
          <w:szCs w:val="28"/>
          <w:lang w:eastAsia="en-US" w:bidi="ar-SA"/>
        </w:rPr>
        <w:t>дозвіллєво-інформаційні</w:t>
      </w:r>
      <w:proofErr w:type="spellEnd"/>
      <w:r w:rsidRPr="00264200">
        <w:rPr>
          <w:rFonts w:ascii="Times New Roman" w:eastAsia="Calibri" w:hAnsi="Times New Roman" w:cs="Times New Roman"/>
          <w:color w:val="auto"/>
          <w:sz w:val="28"/>
          <w:szCs w:val="28"/>
          <w:lang w:eastAsia="en-US" w:bidi="ar-SA"/>
        </w:rPr>
        <w:t xml:space="preserve"> простори у 9 філіалах.</w:t>
      </w:r>
    </w:p>
    <w:p w:rsidR="00E70970" w:rsidRPr="00264200" w:rsidRDefault="00E70970" w:rsidP="00722421">
      <w:pPr>
        <w:widowControl/>
        <w:shd w:val="clear" w:color="auto" w:fill="FFFFFF"/>
        <w:ind w:firstLine="567"/>
        <w:jc w:val="both"/>
        <w:rPr>
          <w:rFonts w:ascii="Times New Roman" w:eastAsia="Times New Roman" w:hAnsi="Times New Roman" w:cs="Times New Roman"/>
          <w:color w:val="auto"/>
          <w:sz w:val="28"/>
          <w:szCs w:val="28"/>
          <w:lang w:eastAsia="ru-RU" w:bidi="ar-SA"/>
        </w:rPr>
      </w:pPr>
      <w:r w:rsidRPr="00264200">
        <w:rPr>
          <w:rFonts w:ascii="Times New Roman" w:eastAsia="Times New Roman" w:hAnsi="Times New Roman" w:cs="Times New Roman"/>
          <w:color w:val="auto"/>
          <w:sz w:val="28"/>
          <w:szCs w:val="28"/>
          <w:lang w:eastAsia="ru-RU" w:bidi="ar-SA"/>
        </w:rPr>
        <w:lastRenderedPageBreak/>
        <w:t xml:space="preserve">На початку 2025 року </w:t>
      </w:r>
      <w:proofErr w:type="spellStart"/>
      <w:r w:rsidRPr="00264200">
        <w:rPr>
          <w:rFonts w:ascii="Times New Roman" w:eastAsia="Times New Roman" w:hAnsi="Times New Roman" w:cs="Times New Roman"/>
          <w:color w:val="auto"/>
          <w:sz w:val="28"/>
          <w:szCs w:val="28"/>
          <w:lang w:eastAsia="ru-RU" w:bidi="ar-SA"/>
        </w:rPr>
        <w:t>Сновська</w:t>
      </w:r>
      <w:proofErr w:type="spellEnd"/>
      <w:r w:rsidRPr="00264200">
        <w:rPr>
          <w:rFonts w:ascii="Times New Roman" w:eastAsia="Times New Roman" w:hAnsi="Times New Roman" w:cs="Times New Roman"/>
          <w:color w:val="auto"/>
          <w:sz w:val="28"/>
          <w:szCs w:val="28"/>
          <w:lang w:eastAsia="ru-RU" w:bidi="ar-SA"/>
        </w:rPr>
        <w:t xml:space="preserve"> публічна бібліотека отримала подарунок у вигляді книг, збір яких організувала на своїй сторінці у мережі </w:t>
      </w:r>
      <w:proofErr w:type="spellStart"/>
      <w:r w:rsidRPr="00264200">
        <w:rPr>
          <w:rFonts w:ascii="Times New Roman" w:eastAsia="Times New Roman" w:hAnsi="Times New Roman" w:cs="Times New Roman"/>
          <w:color w:val="auto"/>
          <w:sz w:val="28"/>
          <w:szCs w:val="28"/>
          <w:lang w:val="ru-RU" w:eastAsia="ru-RU" w:bidi="ar-SA"/>
        </w:rPr>
        <w:t>Facebook</w:t>
      </w:r>
      <w:proofErr w:type="spellEnd"/>
      <w:r w:rsidRPr="00264200">
        <w:rPr>
          <w:rFonts w:ascii="Times New Roman" w:eastAsia="Times New Roman" w:hAnsi="Times New Roman" w:cs="Times New Roman"/>
          <w:color w:val="auto"/>
          <w:sz w:val="28"/>
          <w:szCs w:val="28"/>
          <w:lang w:eastAsia="ru-RU" w:bidi="ar-SA"/>
        </w:rPr>
        <w:t xml:space="preserve"> Анна </w:t>
      </w:r>
      <w:proofErr w:type="spellStart"/>
      <w:r w:rsidRPr="00264200">
        <w:rPr>
          <w:rFonts w:ascii="Times New Roman" w:eastAsia="Times New Roman" w:hAnsi="Times New Roman" w:cs="Times New Roman"/>
          <w:color w:val="auto"/>
          <w:sz w:val="28"/>
          <w:szCs w:val="28"/>
          <w:lang w:eastAsia="ru-RU" w:bidi="ar-SA"/>
        </w:rPr>
        <w:t>Єкименко-Поліщук</w:t>
      </w:r>
      <w:proofErr w:type="spellEnd"/>
      <w:r w:rsidRPr="00264200">
        <w:rPr>
          <w:rFonts w:ascii="Times New Roman" w:eastAsia="Times New Roman" w:hAnsi="Times New Roman" w:cs="Times New Roman"/>
          <w:color w:val="auto"/>
          <w:sz w:val="28"/>
          <w:szCs w:val="28"/>
          <w:lang w:eastAsia="ru-RU" w:bidi="ar-SA"/>
        </w:rPr>
        <w:t>. Завдяки цьому збору фонд книгозбірні поповнився на 96 примірників нових цікавих сучасних книг українською мовою для дорослих та дітей</w:t>
      </w:r>
      <w:r>
        <w:rPr>
          <w:rFonts w:ascii="Times New Roman" w:eastAsia="Times New Roman" w:hAnsi="Times New Roman" w:cs="Times New Roman"/>
          <w:color w:val="auto"/>
          <w:sz w:val="28"/>
          <w:szCs w:val="28"/>
          <w:lang w:eastAsia="ru-RU" w:bidi="ar-SA"/>
        </w:rPr>
        <w:t xml:space="preserve">, </w:t>
      </w:r>
      <w:r w:rsidRPr="00264200">
        <w:rPr>
          <w:rFonts w:ascii="Times New Roman" w:eastAsia="Times New Roman" w:hAnsi="Times New Roman" w:cs="Times New Roman"/>
          <w:color w:val="auto"/>
          <w:sz w:val="28"/>
          <w:szCs w:val="28"/>
          <w:lang w:eastAsia="ru-RU" w:bidi="ar-SA"/>
        </w:rPr>
        <w:t xml:space="preserve">розвиваючі ігри, </w:t>
      </w:r>
      <w:proofErr w:type="spellStart"/>
      <w:r w:rsidRPr="00264200">
        <w:rPr>
          <w:rFonts w:ascii="Times New Roman" w:eastAsia="Times New Roman" w:hAnsi="Times New Roman" w:cs="Times New Roman"/>
          <w:color w:val="auto"/>
          <w:sz w:val="28"/>
          <w:szCs w:val="28"/>
          <w:lang w:eastAsia="ru-RU" w:bidi="ar-SA"/>
        </w:rPr>
        <w:t>пазли</w:t>
      </w:r>
      <w:proofErr w:type="spellEnd"/>
      <w:r w:rsidRPr="00264200">
        <w:rPr>
          <w:rFonts w:ascii="Times New Roman" w:eastAsia="Times New Roman" w:hAnsi="Times New Roman" w:cs="Times New Roman"/>
          <w:color w:val="auto"/>
          <w:sz w:val="28"/>
          <w:szCs w:val="28"/>
          <w:lang w:eastAsia="ru-RU" w:bidi="ar-SA"/>
        </w:rPr>
        <w:t xml:space="preserve"> та розмальовки. </w:t>
      </w:r>
    </w:p>
    <w:p w:rsidR="00E70970" w:rsidRPr="00264200" w:rsidRDefault="00E70970" w:rsidP="002C4CB2">
      <w:pPr>
        <w:widowControl/>
        <w:shd w:val="clear" w:color="auto" w:fill="FFFFFF"/>
        <w:ind w:firstLine="567"/>
        <w:jc w:val="both"/>
        <w:rPr>
          <w:rFonts w:ascii="Times New Roman" w:eastAsia="Times New Roman" w:hAnsi="Times New Roman" w:cs="Times New Roman"/>
          <w:color w:val="080809"/>
          <w:sz w:val="28"/>
          <w:szCs w:val="28"/>
          <w:lang w:eastAsia="ru-RU" w:bidi="ar-SA"/>
        </w:rPr>
      </w:pPr>
      <w:r w:rsidRPr="00264200">
        <w:rPr>
          <w:rFonts w:ascii="Times New Roman" w:eastAsia="Times New Roman" w:hAnsi="Times New Roman" w:cs="Times New Roman"/>
          <w:color w:val="080809"/>
          <w:sz w:val="28"/>
          <w:szCs w:val="28"/>
          <w:lang w:eastAsia="ru-RU" w:bidi="ar-SA"/>
        </w:rPr>
        <w:t xml:space="preserve">Наступний подарунок у цьому році отримали від   Катерини </w:t>
      </w:r>
      <w:proofErr w:type="spellStart"/>
      <w:r w:rsidRPr="00264200">
        <w:rPr>
          <w:rFonts w:ascii="Times New Roman" w:eastAsia="Times New Roman" w:hAnsi="Times New Roman" w:cs="Times New Roman"/>
          <w:color w:val="080809"/>
          <w:sz w:val="28"/>
          <w:szCs w:val="28"/>
          <w:lang w:eastAsia="ru-RU" w:bidi="ar-SA"/>
        </w:rPr>
        <w:t>Браницької</w:t>
      </w:r>
      <w:proofErr w:type="spellEnd"/>
      <w:r w:rsidRPr="00264200">
        <w:rPr>
          <w:rFonts w:ascii="Times New Roman" w:eastAsia="Times New Roman" w:hAnsi="Times New Roman" w:cs="Times New Roman"/>
          <w:color w:val="080809"/>
          <w:sz w:val="28"/>
          <w:szCs w:val="28"/>
          <w:lang w:eastAsia="ru-RU" w:bidi="ar-SA"/>
        </w:rPr>
        <w:t xml:space="preserve">, яка  оголосила збір саме для </w:t>
      </w:r>
      <w:proofErr w:type="spellStart"/>
      <w:r>
        <w:rPr>
          <w:rFonts w:ascii="Times New Roman" w:eastAsia="Times New Roman" w:hAnsi="Times New Roman" w:cs="Times New Roman"/>
          <w:color w:val="080809"/>
          <w:sz w:val="28"/>
          <w:szCs w:val="28"/>
          <w:lang w:eastAsia="ru-RU" w:bidi="ar-SA"/>
        </w:rPr>
        <w:t>Сновської</w:t>
      </w:r>
      <w:proofErr w:type="spellEnd"/>
      <w:r>
        <w:rPr>
          <w:rFonts w:ascii="Times New Roman" w:eastAsia="Times New Roman" w:hAnsi="Times New Roman" w:cs="Times New Roman"/>
          <w:color w:val="080809"/>
          <w:sz w:val="28"/>
          <w:szCs w:val="28"/>
          <w:lang w:eastAsia="ru-RU" w:bidi="ar-SA"/>
        </w:rPr>
        <w:t xml:space="preserve"> </w:t>
      </w:r>
      <w:proofErr w:type="spellStart"/>
      <w:r>
        <w:rPr>
          <w:rFonts w:ascii="Times New Roman" w:eastAsia="Times New Roman" w:hAnsi="Times New Roman" w:cs="Times New Roman"/>
          <w:color w:val="080809"/>
          <w:sz w:val="28"/>
          <w:szCs w:val="28"/>
          <w:lang w:eastAsia="ru-RU" w:bidi="ar-SA"/>
        </w:rPr>
        <w:t>ПБ</w:t>
      </w:r>
      <w:proofErr w:type="spellEnd"/>
      <w:r>
        <w:rPr>
          <w:rFonts w:ascii="Times New Roman" w:eastAsia="Times New Roman" w:hAnsi="Times New Roman" w:cs="Times New Roman"/>
          <w:color w:val="080809"/>
          <w:sz w:val="28"/>
          <w:szCs w:val="28"/>
          <w:lang w:eastAsia="ru-RU" w:bidi="ar-SA"/>
        </w:rPr>
        <w:t>.</w:t>
      </w:r>
      <w:r w:rsidRPr="00264200">
        <w:rPr>
          <w:rFonts w:ascii="Times New Roman" w:eastAsia="Times New Roman" w:hAnsi="Times New Roman" w:cs="Times New Roman"/>
          <w:color w:val="FF0000"/>
          <w:sz w:val="28"/>
          <w:szCs w:val="28"/>
          <w:lang w:eastAsia="ru-RU" w:bidi="ar-SA"/>
        </w:rPr>
        <w:t xml:space="preserve"> </w:t>
      </w:r>
      <w:r w:rsidRPr="00264200">
        <w:rPr>
          <w:rFonts w:ascii="Times New Roman" w:eastAsia="Times New Roman" w:hAnsi="Times New Roman" w:cs="Times New Roman"/>
          <w:color w:val="auto"/>
          <w:sz w:val="28"/>
          <w:szCs w:val="28"/>
          <w:lang w:eastAsia="ru-RU" w:bidi="ar-SA"/>
        </w:rPr>
        <w:t xml:space="preserve">Книги  надсилали </w:t>
      </w:r>
      <w:r w:rsidRPr="00264200">
        <w:rPr>
          <w:rFonts w:ascii="Times New Roman" w:eastAsia="Times New Roman" w:hAnsi="Times New Roman" w:cs="Times New Roman"/>
          <w:color w:val="080809"/>
          <w:sz w:val="28"/>
          <w:szCs w:val="28"/>
          <w:lang w:eastAsia="ru-RU" w:bidi="ar-SA"/>
        </w:rPr>
        <w:t xml:space="preserve"> з Луцька, Львова, Чернівців, Дніпра, Одеси, Києва та області. Загальною кількістю 227 примірників.</w:t>
      </w:r>
      <w:r>
        <w:rPr>
          <w:rFonts w:ascii="Times New Roman" w:eastAsia="Times New Roman" w:hAnsi="Times New Roman" w:cs="Times New Roman"/>
          <w:color w:val="080809"/>
          <w:sz w:val="28"/>
          <w:szCs w:val="28"/>
          <w:lang w:eastAsia="ru-RU" w:bidi="ar-SA"/>
        </w:rPr>
        <w:t xml:space="preserve"> </w:t>
      </w:r>
      <w:proofErr w:type="spellStart"/>
      <w:r>
        <w:rPr>
          <w:rFonts w:ascii="Times New Roman" w:eastAsia="Times New Roman" w:hAnsi="Times New Roman" w:cs="Times New Roman"/>
          <w:color w:val="080809"/>
          <w:sz w:val="28"/>
          <w:szCs w:val="28"/>
          <w:lang w:eastAsia="ru-RU" w:bidi="ar-SA"/>
        </w:rPr>
        <w:t>Л</w:t>
      </w:r>
      <w:r w:rsidRPr="00264200">
        <w:rPr>
          <w:rFonts w:ascii="Times New Roman" w:eastAsia="Times New Roman" w:hAnsi="Times New Roman" w:cs="Times New Roman"/>
          <w:color w:val="080809"/>
          <w:sz w:val="28"/>
          <w:szCs w:val="28"/>
          <w:lang w:eastAsia="ru-RU" w:bidi="ar-SA"/>
        </w:rPr>
        <w:t>літературна</w:t>
      </w:r>
      <w:proofErr w:type="spellEnd"/>
      <w:r w:rsidRPr="00264200">
        <w:rPr>
          <w:rFonts w:ascii="Times New Roman" w:eastAsia="Times New Roman" w:hAnsi="Times New Roman" w:cs="Times New Roman"/>
          <w:color w:val="080809"/>
          <w:sz w:val="28"/>
          <w:szCs w:val="28"/>
          <w:lang w:eastAsia="ru-RU" w:bidi="ar-SA"/>
        </w:rPr>
        <w:t xml:space="preserve"> платформа «</w:t>
      </w:r>
      <w:proofErr w:type="spellStart"/>
      <w:r w:rsidRPr="00264200">
        <w:rPr>
          <w:rFonts w:ascii="Times New Roman" w:eastAsia="Times New Roman" w:hAnsi="Times New Roman" w:cs="Times New Roman"/>
          <w:color w:val="080809"/>
          <w:sz w:val="28"/>
          <w:szCs w:val="28"/>
          <w:lang w:eastAsia="ru-RU" w:bidi="ar-SA"/>
        </w:rPr>
        <w:t>Фронтера</w:t>
      </w:r>
      <w:proofErr w:type="spellEnd"/>
      <w:r w:rsidRPr="00264200">
        <w:rPr>
          <w:rFonts w:ascii="Times New Roman" w:eastAsia="Times New Roman" w:hAnsi="Times New Roman" w:cs="Times New Roman"/>
          <w:color w:val="080809"/>
          <w:sz w:val="28"/>
          <w:szCs w:val="28"/>
          <w:lang w:eastAsia="ru-RU" w:bidi="ar-SA"/>
        </w:rPr>
        <w:t>» разом з партнерами БФ «Ангар» та бренд одягу «</w:t>
      </w:r>
      <w:proofErr w:type="spellStart"/>
      <w:r w:rsidRPr="00264200">
        <w:rPr>
          <w:rFonts w:ascii="Times New Roman" w:eastAsia="Times New Roman" w:hAnsi="Times New Roman" w:cs="Times New Roman"/>
          <w:color w:val="080809"/>
          <w:sz w:val="28"/>
          <w:szCs w:val="28"/>
          <w:lang w:eastAsia="ru-RU" w:bidi="ar-SA"/>
        </w:rPr>
        <w:t>Шипелик</w:t>
      </w:r>
      <w:proofErr w:type="spellEnd"/>
      <w:r w:rsidRPr="00264200">
        <w:rPr>
          <w:rFonts w:ascii="Times New Roman" w:eastAsia="Times New Roman" w:hAnsi="Times New Roman" w:cs="Times New Roman"/>
          <w:color w:val="080809"/>
          <w:sz w:val="28"/>
          <w:szCs w:val="28"/>
          <w:lang w:eastAsia="ru-RU" w:bidi="ar-SA"/>
        </w:rPr>
        <w:t xml:space="preserve">» </w:t>
      </w:r>
      <w:r>
        <w:rPr>
          <w:rFonts w:ascii="Times New Roman" w:eastAsia="Times New Roman" w:hAnsi="Times New Roman" w:cs="Times New Roman"/>
          <w:color w:val="080809"/>
          <w:sz w:val="28"/>
          <w:szCs w:val="28"/>
          <w:lang w:eastAsia="ru-RU" w:bidi="ar-SA"/>
        </w:rPr>
        <w:t>надіслали</w:t>
      </w:r>
      <w:r w:rsidRPr="00264200">
        <w:rPr>
          <w:rFonts w:ascii="Times New Roman" w:eastAsia="Times New Roman" w:hAnsi="Times New Roman" w:cs="Times New Roman"/>
          <w:color w:val="080809"/>
          <w:sz w:val="28"/>
          <w:szCs w:val="28"/>
          <w:lang w:eastAsia="ru-RU" w:bidi="ar-SA"/>
        </w:rPr>
        <w:t xml:space="preserve"> близько 300-х  книг </w:t>
      </w:r>
      <w:proofErr w:type="spellStart"/>
      <w:r w:rsidRPr="00264200">
        <w:rPr>
          <w:rFonts w:ascii="Times New Roman" w:eastAsia="Times New Roman" w:hAnsi="Times New Roman" w:cs="Times New Roman"/>
          <w:color w:val="080809"/>
          <w:sz w:val="28"/>
          <w:szCs w:val="28"/>
          <w:lang w:eastAsia="ru-RU" w:bidi="ar-SA"/>
        </w:rPr>
        <w:t>Сновській</w:t>
      </w:r>
      <w:proofErr w:type="spellEnd"/>
      <w:r w:rsidRPr="00264200">
        <w:rPr>
          <w:rFonts w:ascii="Times New Roman" w:eastAsia="Times New Roman" w:hAnsi="Times New Roman" w:cs="Times New Roman"/>
          <w:color w:val="080809"/>
          <w:sz w:val="28"/>
          <w:szCs w:val="28"/>
          <w:lang w:eastAsia="ru-RU" w:bidi="ar-SA"/>
        </w:rPr>
        <w:t xml:space="preserve"> публічній бібліотеці. </w:t>
      </w:r>
    </w:p>
    <w:p w:rsidR="00E70970" w:rsidRPr="00264200" w:rsidRDefault="00E70970" w:rsidP="002C4CB2">
      <w:pPr>
        <w:widowControl/>
        <w:shd w:val="clear" w:color="auto" w:fill="FFFFFF"/>
        <w:ind w:firstLine="567"/>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050505"/>
          <w:sz w:val="28"/>
          <w:szCs w:val="28"/>
          <w:shd w:val="clear" w:color="auto" w:fill="FFFFFF"/>
          <w:lang w:eastAsia="en-US" w:bidi="ar-SA"/>
        </w:rPr>
        <w:t>У звітному періоді проводилися наступні заходи:</w:t>
      </w:r>
      <w:r w:rsidRPr="00264200">
        <w:rPr>
          <w:rFonts w:ascii="Times New Roman" w:eastAsia="Calibri" w:hAnsi="Times New Roman" w:cs="Times New Roman"/>
          <w:color w:val="050505"/>
          <w:sz w:val="28"/>
          <w:szCs w:val="28"/>
          <w:shd w:val="clear" w:color="auto" w:fill="FFFFFF"/>
          <w:lang w:eastAsia="en-US" w:bidi="ar-SA"/>
        </w:rPr>
        <w:t xml:space="preserve"> виставки, тематичні полички,   </w:t>
      </w:r>
      <w:r>
        <w:rPr>
          <w:rFonts w:ascii="Times New Roman" w:eastAsia="Calibri" w:hAnsi="Times New Roman" w:cs="Times New Roman"/>
          <w:color w:val="050505"/>
          <w:sz w:val="28"/>
          <w:szCs w:val="28"/>
          <w:shd w:val="clear" w:color="auto" w:fill="FFFFFF"/>
          <w:lang w:eastAsia="en-US" w:bidi="ar-SA"/>
        </w:rPr>
        <w:t>уроки</w:t>
      </w:r>
      <w:r w:rsidRPr="00264200">
        <w:rPr>
          <w:rFonts w:ascii="Times New Roman" w:eastAsia="Calibri" w:hAnsi="Times New Roman" w:cs="Times New Roman"/>
          <w:color w:val="050505"/>
          <w:sz w:val="28"/>
          <w:szCs w:val="28"/>
          <w:shd w:val="clear" w:color="auto" w:fill="FFFFFF"/>
          <w:lang w:eastAsia="en-US" w:bidi="ar-SA"/>
        </w:rPr>
        <w:t xml:space="preserve"> мужності, години пам’яті, години цікавої інформації, народознавчі заходи, приурочені знаменним і пам’ятним датам</w:t>
      </w:r>
      <w:r>
        <w:rPr>
          <w:rFonts w:ascii="Times New Roman" w:eastAsia="Calibri" w:hAnsi="Times New Roman" w:cs="Times New Roman"/>
          <w:color w:val="050505"/>
          <w:sz w:val="28"/>
          <w:szCs w:val="28"/>
          <w:shd w:val="clear" w:color="auto" w:fill="FFFFFF"/>
          <w:lang w:eastAsia="en-US" w:bidi="ar-SA"/>
        </w:rPr>
        <w:t>.</w:t>
      </w:r>
    </w:p>
    <w:p w:rsidR="00E70970" w:rsidRPr="00264200" w:rsidRDefault="00E70970" w:rsidP="002C4CB2">
      <w:pPr>
        <w:widowControl/>
        <w:shd w:val="clear" w:color="auto" w:fill="FFFFFF"/>
        <w:ind w:firstLine="567"/>
        <w:jc w:val="both"/>
        <w:rPr>
          <w:rFonts w:ascii="Times New Roman" w:eastAsia="Calibri" w:hAnsi="Times New Roman" w:cs="Times New Roman"/>
          <w:color w:val="auto"/>
          <w:sz w:val="28"/>
          <w:szCs w:val="28"/>
          <w:lang w:eastAsia="en-US" w:bidi="ar-SA"/>
        </w:rPr>
      </w:pPr>
      <w:r w:rsidRPr="00264200">
        <w:rPr>
          <w:rFonts w:ascii="Times New Roman" w:eastAsia="Times New Roman" w:hAnsi="Times New Roman" w:cs="Times New Roman"/>
          <w:color w:val="080809"/>
          <w:sz w:val="28"/>
          <w:szCs w:val="28"/>
          <w:lang w:eastAsia="ru-RU" w:bidi="ar-SA"/>
        </w:rPr>
        <w:t xml:space="preserve">До Міжнародного дня пам’яті жертв Голокосту у </w:t>
      </w:r>
      <w:proofErr w:type="spellStart"/>
      <w:r w:rsidRPr="00264200">
        <w:rPr>
          <w:rFonts w:ascii="Times New Roman" w:eastAsia="Times New Roman" w:hAnsi="Times New Roman" w:cs="Times New Roman"/>
          <w:color w:val="080809"/>
          <w:sz w:val="28"/>
          <w:szCs w:val="28"/>
          <w:lang w:eastAsia="ru-RU" w:bidi="ar-SA"/>
        </w:rPr>
        <w:t>Сновській</w:t>
      </w:r>
      <w:proofErr w:type="spellEnd"/>
      <w:r w:rsidRPr="00264200">
        <w:rPr>
          <w:rFonts w:ascii="Times New Roman" w:eastAsia="Times New Roman" w:hAnsi="Times New Roman" w:cs="Times New Roman"/>
          <w:color w:val="080809"/>
          <w:sz w:val="28"/>
          <w:szCs w:val="28"/>
          <w:lang w:eastAsia="ru-RU" w:bidi="ar-SA"/>
        </w:rPr>
        <w:t xml:space="preserve"> публічній бібліотеці відбулася презентація нового краєзнавчого видання Валентини Москаленко «Грані життя євреїв </w:t>
      </w:r>
      <w:proofErr w:type="spellStart"/>
      <w:r w:rsidRPr="00264200">
        <w:rPr>
          <w:rFonts w:ascii="Times New Roman" w:eastAsia="Times New Roman" w:hAnsi="Times New Roman" w:cs="Times New Roman"/>
          <w:color w:val="080809"/>
          <w:sz w:val="28"/>
          <w:szCs w:val="28"/>
          <w:lang w:eastAsia="ru-RU" w:bidi="ar-SA"/>
        </w:rPr>
        <w:t>Сновщини</w:t>
      </w:r>
      <w:proofErr w:type="spellEnd"/>
      <w:r w:rsidRPr="00264200">
        <w:rPr>
          <w:rFonts w:ascii="Times New Roman" w:eastAsia="Times New Roman" w:hAnsi="Times New Roman" w:cs="Times New Roman"/>
          <w:color w:val="080809"/>
          <w:sz w:val="28"/>
          <w:szCs w:val="28"/>
          <w:lang w:eastAsia="ru-RU" w:bidi="ar-SA"/>
        </w:rPr>
        <w:t xml:space="preserve">» до виходу у світ якого долучилася і </w:t>
      </w:r>
      <w:proofErr w:type="spellStart"/>
      <w:r w:rsidRPr="00264200">
        <w:rPr>
          <w:rFonts w:ascii="Times New Roman" w:eastAsia="Times New Roman" w:hAnsi="Times New Roman" w:cs="Times New Roman"/>
          <w:color w:val="080809"/>
          <w:sz w:val="28"/>
          <w:szCs w:val="28"/>
          <w:lang w:eastAsia="ru-RU" w:bidi="ar-SA"/>
        </w:rPr>
        <w:t>Сновська</w:t>
      </w:r>
      <w:proofErr w:type="spellEnd"/>
      <w:r w:rsidRPr="00264200">
        <w:rPr>
          <w:rFonts w:ascii="Times New Roman" w:eastAsia="Times New Roman" w:hAnsi="Times New Roman" w:cs="Times New Roman"/>
          <w:color w:val="080809"/>
          <w:sz w:val="28"/>
          <w:szCs w:val="28"/>
          <w:lang w:eastAsia="ru-RU" w:bidi="ar-SA"/>
        </w:rPr>
        <w:t xml:space="preserve"> публічна бібліотека</w:t>
      </w:r>
      <w:r>
        <w:rPr>
          <w:rFonts w:ascii="Times New Roman" w:eastAsia="Times New Roman" w:hAnsi="Times New Roman" w:cs="Times New Roman"/>
          <w:color w:val="080809"/>
          <w:sz w:val="28"/>
          <w:szCs w:val="28"/>
          <w:lang w:eastAsia="ru-RU" w:bidi="ar-SA"/>
        </w:rPr>
        <w:t>,</w:t>
      </w:r>
      <w:r w:rsidR="00D0070A">
        <w:rPr>
          <w:rFonts w:ascii="Times New Roman" w:eastAsia="Times New Roman" w:hAnsi="Times New Roman" w:cs="Times New Roman"/>
          <w:color w:val="080809"/>
          <w:sz w:val="28"/>
          <w:szCs w:val="28"/>
          <w:lang w:eastAsia="ru-RU" w:bidi="ar-SA"/>
        </w:rPr>
        <w:t xml:space="preserve"> </w:t>
      </w:r>
      <w:r>
        <w:rPr>
          <w:rFonts w:ascii="Times New Roman" w:eastAsia="Times New Roman" w:hAnsi="Times New Roman" w:cs="Times New Roman"/>
          <w:color w:val="080809"/>
          <w:sz w:val="28"/>
          <w:szCs w:val="28"/>
          <w:lang w:eastAsia="ru-RU" w:bidi="ar-SA"/>
        </w:rPr>
        <w:t>у</w:t>
      </w:r>
      <w:r w:rsidRPr="00264200">
        <w:rPr>
          <w:rFonts w:ascii="Times New Roman" w:eastAsia="Times New Roman" w:hAnsi="Times New Roman" w:cs="Times New Roman"/>
          <w:color w:val="080809"/>
          <w:sz w:val="28"/>
          <w:szCs w:val="28"/>
          <w:lang w:eastAsia="ru-RU" w:bidi="ar-SA"/>
        </w:rPr>
        <w:t xml:space="preserve"> вересні</w:t>
      </w:r>
      <w:r>
        <w:rPr>
          <w:rFonts w:ascii="Times New Roman" w:eastAsia="Times New Roman" w:hAnsi="Times New Roman" w:cs="Times New Roman"/>
          <w:color w:val="080809"/>
          <w:sz w:val="28"/>
          <w:szCs w:val="28"/>
          <w:lang w:eastAsia="ru-RU" w:bidi="ar-SA"/>
        </w:rPr>
        <w:t xml:space="preserve"> -</w:t>
      </w:r>
      <w:r w:rsidRPr="00264200">
        <w:rPr>
          <w:rFonts w:ascii="Times New Roman" w:eastAsia="Times New Roman" w:hAnsi="Times New Roman" w:cs="Times New Roman"/>
          <w:color w:val="080809"/>
          <w:sz w:val="28"/>
          <w:szCs w:val="28"/>
          <w:lang w:eastAsia="ru-RU" w:bidi="ar-SA"/>
        </w:rPr>
        <w:t xml:space="preserve"> пройшла презентація нового краєзнавчого видання Ніни Павлівни </w:t>
      </w:r>
      <w:proofErr w:type="spellStart"/>
      <w:r w:rsidRPr="00264200">
        <w:rPr>
          <w:rFonts w:ascii="Times New Roman" w:eastAsia="Times New Roman" w:hAnsi="Times New Roman" w:cs="Times New Roman"/>
          <w:color w:val="080809"/>
          <w:sz w:val="28"/>
          <w:szCs w:val="28"/>
          <w:lang w:eastAsia="ru-RU" w:bidi="ar-SA"/>
        </w:rPr>
        <w:t>Мокросноп</w:t>
      </w:r>
      <w:proofErr w:type="spellEnd"/>
      <w:r w:rsidRPr="00264200">
        <w:rPr>
          <w:rFonts w:ascii="Times New Roman" w:eastAsia="Times New Roman" w:hAnsi="Times New Roman" w:cs="Times New Roman"/>
          <w:color w:val="080809"/>
          <w:sz w:val="28"/>
          <w:szCs w:val="28"/>
          <w:lang w:eastAsia="ru-RU" w:bidi="ar-SA"/>
        </w:rPr>
        <w:t xml:space="preserve"> «</w:t>
      </w:r>
      <w:proofErr w:type="spellStart"/>
      <w:r w:rsidRPr="00264200">
        <w:rPr>
          <w:rFonts w:ascii="Times New Roman" w:eastAsia="Times New Roman" w:hAnsi="Times New Roman" w:cs="Times New Roman"/>
          <w:color w:val="080809"/>
          <w:sz w:val="28"/>
          <w:szCs w:val="28"/>
          <w:lang w:eastAsia="ru-RU" w:bidi="ar-SA"/>
        </w:rPr>
        <w:t>Носівка</w:t>
      </w:r>
      <w:proofErr w:type="spellEnd"/>
      <w:r w:rsidRPr="00264200">
        <w:rPr>
          <w:rFonts w:ascii="Times New Roman" w:eastAsia="Times New Roman" w:hAnsi="Times New Roman" w:cs="Times New Roman"/>
          <w:color w:val="080809"/>
          <w:sz w:val="28"/>
          <w:szCs w:val="28"/>
          <w:lang w:eastAsia="ru-RU" w:bidi="ar-SA"/>
        </w:rPr>
        <w:t xml:space="preserve">. Село над </w:t>
      </w:r>
      <w:proofErr w:type="spellStart"/>
      <w:r w:rsidRPr="00264200">
        <w:rPr>
          <w:rFonts w:ascii="Times New Roman" w:eastAsia="Times New Roman" w:hAnsi="Times New Roman" w:cs="Times New Roman"/>
          <w:color w:val="080809"/>
          <w:sz w:val="28"/>
          <w:szCs w:val="28"/>
          <w:lang w:eastAsia="ru-RU" w:bidi="ar-SA"/>
        </w:rPr>
        <w:t>Снов’ю</w:t>
      </w:r>
      <w:proofErr w:type="spellEnd"/>
      <w:r w:rsidRPr="00264200">
        <w:rPr>
          <w:rFonts w:ascii="Times New Roman" w:eastAsia="Times New Roman" w:hAnsi="Times New Roman" w:cs="Times New Roman"/>
          <w:color w:val="080809"/>
          <w:sz w:val="28"/>
          <w:szCs w:val="28"/>
          <w:lang w:eastAsia="ru-RU" w:bidi="ar-SA"/>
        </w:rPr>
        <w:t xml:space="preserve"> </w:t>
      </w:r>
      <w:r w:rsidRPr="00264200">
        <w:rPr>
          <w:rFonts w:ascii="Times New Roman" w:eastAsia="Times New Roman" w:hAnsi="Times New Roman" w:cs="Times New Roman"/>
          <w:color w:val="080809"/>
          <w:sz w:val="28"/>
          <w:szCs w:val="28"/>
          <w:lang w:val="ru-RU" w:eastAsia="ru-RU" w:bidi="ar-SA"/>
        </w:rPr>
        <w:t>XVII</w:t>
      </w:r>
      <w:r w:rsidRPr="00264200">
        <w:rPr>
          <w:rFonts w:ascii="Times New Roman" w:eastAsia="Times New Roman" w:hAnsi="Times New Roman" w:cs="Times New Roman"/>
          <w:color w:val="080809"/>
          <w:sz w:val="28"/>
          <w:szCs w:val="28"/>
          <w:lang w:eastAsia="ru-RU" w:bidi="ar-SA"/>
        </w:rPr>
        <w:t xml:space="preserve"> – </w:t>
      </w:r>
      <w:r w:rsidRPr="00264200">
        <w:rPr>
          <w:rFonts w:ascii="Times New Roman" w:eastAsia="Times New Roman" w:hAnsi="Times New Roman" w:cs="Times New Roman"/>
          <w:color w:val="080809"/>
          <w:sz w:val="28"/>
          <w:szCs w:val="28"/>
          <w:lang w:val="ru-RU" w:eastAsia="ru-RU" w:bidi="ar-SA"/>
        </w:rPr>
        <w:t>XX</w:t>
      </w:r>
      <w:r w:rsidRPr="00264200">
        <w:rPr>
          <w:rFonts w:ascii="Times New Roman" w:eastAsia="Times New Roman" w:hAnsi="Times New Roman" w:cs="Times New Roman"/>
          <w:color w:val="080809"/>
          <w:sz w:val="28"/>
          <w:szCs w:val="28"/>
          <w:lang w:eastAsia="ru-RU" w:bidi="ar-SA"/>
        </w:rPr>
        <w:t xml:space="preserve"> століття»</w:t>
      </w:r>
      <w:r>
        <w:rPr>
          <w:rFonts w:ascii="Times New Roman" w:eastAsia="Times New Roman" w:hAnsi="Times New Roman" w:cs="Times New Roman"/>
          <w:color w:val="080809"/>
          <w:sz w:val="28"/>
          <w:szCs w:val="28"/>
          <w:lang w:eastAsia="ru-RU" w:bidi="ar-SA"/>
        </w:rPr>
        <w:t xml:space="preserve">, у </w:t>
      </w:r>
      <w:r w:rsidRPr="00264200">
        <w:rPr>
          <w:rFonts w:ascii="Times New Roman" w:eastAsia="Calibri" w:hAnsi="Times New Roman" w:cs="Times New Roman"/>
          <w:color w:val="080809"/>
          <w:sz w:val="28"/>
          <w:szCs w:val="28"/>
          <w:shd w:val="clear" w:color="auto" w:fill="FFFFFF"/>
          <w:lang w:eastAsia="en-US" w:bidi="ar-SA"/>
        </w:rPr>
        <w:t xml:space="preserve"> </w:t>
      </w:r>
      <w:proofErr w:type="spellStart"/>
      <w:r w:rsidRPr="00264200">
        <w:rPr>
          <w:rFonts w:ascii="Times New Roman" w:eastAsia="Calibri" w:hAnsi="Times New Roman" w:cs="Times New Roman"/>
          <w:color w:val="080809"/>
          <w:sz w:val="28"/>
          <w:szCs w:val="28"/>
          <w:shd w:val="clear" w:color="auto" w:fill="FFFFFF"/>
          <w:lang w:eastAsia="en-US" w:bidi="ar-SA"/>
        </w:rPr>
        <w:t>Кучинівському</w:t>
      </w:r>
      <w:proofErr w:type="spellEnd"/>
      <w:r w:rsidRPr="00264200">
        <w:rPr>
          <w:rFonts w:ascii="Times New Roman" w:eastAsia="Calibri" w:hAnsi="Times New Roman" w:cs="Times New Roman"/>
          <w:color w:val="080809"/>
          <w:sz w:val="28"/>
          <w:szCs w:val="28"/>
          <w:shd w:val="clear" w:color="auto" w:fill="FFFFFF"/>
          <w:lang w:eastAsia="en-US" w:bidi="ar-SA"/>
        </w:rPr>
        <w:t xml:space="preserve"> філіалі відбулася зустріч з землячкою, поеткою, учасницею літературного конкурсу ім.</w:t>
      </w:r>
      <w:r>
        <w:rPr>
          <w:rFonts w:ascii="Times New Roman" w:eastAsia="Calibri" w:hAnsi="Times New Roman" w:cs="Times New Roman"/>
          <w:color w:val="080809"/>
          <w:sz w:val="28"/>
          <w:szCs w:val="28"/>
          <w:shd w:val="clear" w:color="auto" w:fill="FFFFFF"/>
          <w:lang w:eastAsia="en-US" w:bidi="ar-SA"/>
        </w:rPr>
        <w:t xml:space="preserve"> </w:t>
      </w:r>
      <w:r w:rsidRPr="00264200">
        <w:rPr>
          <w:rFonts w:ascii="Times New Roman" w:eastAsia="Calibri" w:hAnsi="Times New Roman" w:cs="Times New Roman"/>
          <w:color w:val="080809"/>
          <w:sz w:val="28"/>
          <w:szCs w:val="28"/>
          <w:shd w:val="clear" w:color="auto" w:fill="FFFFFF"/>
          <w:lang w:eastAsia="en-US" w:bidi="ar-SA"/>
        </w:rPr>
        <w:t>Л.</w:t>
      </w:r>
      <w:proofErr w:type="spellStart"/>
      <w:r w:rsidRPr="00264200">
        <w:rPr>
          <w:rFonts w:ascii="Times New Roman" w:eastAsia="Calibri" w:hAnsi="Times New Roman" w:cs="Times New Roman"/>
          <w:color w:val="080809"/>
          <w:sz w:val="28"/>
          <w:szCs w:val="28"/>
          <w:shd w:val="clear" w:color="auto" w:fill="FFFFFF"/>
          <w:lang w:eastAsia="en-US" w:bidi="ar-SA"/>
        </w:rPr>
        <w:t>Тереховича</w:t>
      </w:r>
      <w:proofErr w:type="spellEnd"/>
      <w:r w:rsidRPr="00264200">
        <w:rPr>
          <w:rFonts w:ascii="Times New Roman" w:eastAsia="Calibri" w:hAnsi="Times New Roman" w:cs="Times New Roman"/>
          <w:color w:val="080809"/>
          <w:sz w:val="28"/>
          <w:szCs w:val="28"/>
          <w:shd w:val="clear" w:color="auto" w:fill="FFFFFF"/>
          <w:lang w:eastAsia="en-US" w:bidi="ar-SA"/>
        </w:rPr>
        <w:t xml:space="preserve"> (2023р.) </w:t>
      </w:r>
      <w:proofErr w:type="spellStart"/>
      <w:r w:rsidRPr="00983B67">
        <w:rPr>
          <w:rFonts w:ascii="Times New Roman" w:eastAsia="Calibri" w:hAnsi="Times New Roman" w:cs="Times New Roman"/>
          <w:color w:val="080809"/>
          <w:sz w:val="28"/>
          <w:szCs w:val="28"/>
          <w:shd w:val="clear" w:color="auto" w:fill="FFFFFF"/>
          <w:lang w:eastAsia="en-US" w:bidi="ar-SA"/>
        </w:rPr>
        <w:t>Пекур</w:t>
      </w:r>
      <w:proofErr w:type="spellEnd"/>
      <w:r w:rsidRPr="00983B67">
        <w:rPr>
          <w:rFonts w:ascii="Times New Roman" w:eastAsia="Calibri" w:hAnsi="Times New Roman" w:cs="Times New Roman"/>
          <w:color w:val="080809"/>
          <w:sz w:val="28"/>
          <w:szCs w:val="28"/>
          <w:shd w:val="clear" w:color="auto" w:fill="FFFFFF"/>
          <w:lang w:eastAsia="en-US" w:bidi="ar-SA"/>
        </w:rPr>
        <w:t xml:space="preserve"> Тетяною. </w:t>
      </w:r>
    </w:p>
    <w:p w:rsidR="002C4CB2" w:rsidRDefault="00E70970" w:rsidP="002C4CB2">
      <w:pPr>
        <w:widowControl/>
        <w:shd w:val="clear" w:color="auto" w:fill="FFFFFF"/>
        <w:ind w:firstLine="567"/>
        <w:jc w:val="both"/>
        <w:rPr>
          <w:rFonts w:ascii="Times New Roman" w:eastAsia="Times New Roman" w:hAnsi="Times New Roman" w:cs="Times New Roman"/>
          <w:color w:val="auto"/>
          <w:sz w:val="28"/>
          <w:szCs w:val="28"/>
          <w:lang w:eastAsia="en-US" w:bidi="ar-SA"/>
        </w:rPr>
      </w:pPr>
      <w:r w:rsidRPr="00126692">
        <w:rPr>
          <w:rFonts w:ascii="Times New Roman" w:eastAsia="Calibri" w:hAnsi="Times New Roman" w:cs="Times New Roman"/>
          <w:color w:val="auto"/>
          <w:sz w:val="28"/>
          <w:szCs w:val="28"/>
          <w:lang w:eastAsia="en-US" w:bidi="ar-SA"/>
        </w:rPr>
        <w:t xml:space="preserve">На базі </w:t>
      </w:r>
      <w:proofErr w:type="spellStart"/>
      <w:r w:rsidRPr="00126692">
        <w:rPr>
          <w:rFonts w:ascii="Times New Roman" w:eastAsia="Calibri" w:hAnsi="Times New Roman" w:cs="Times New Roman"/>
          <w:color w:val="auto"/>
          <w:sz w:val="28"/>
          <w:szCs w:val="28"/>
          <w:lang w:eastAsia="en-US" w:bidi="ar-SA"/>
        </w:rPr>
        <w:t>Кучинівського</w:t>
      </w:r>
      <w:proofErr w:type="spellEnd"/>
      <w:r w:rsidRPr="00126692">
        <w:rPr>
          <w:rFonts w:ascii="Times New Roman" w:eastAsia="Calibri" w:hAnsi="Times New Roman" w:cs="Times New Roman"/>
          <w:color w:val="auto"/>
          <w:sz w:val="28"/>
          <w:szCs w:val="28"/>
          <w:lang w:eastAsia="en-US" w:bidi="ar-SA"/>
        </w:rPr>
        <w:t xml:space="preserve"> філіалу працює простір для дітей </w:t>
      </w:r>
      <w:r w:rsidRPr="00126692">
        <w:rPr>
          <w:rFonts w:ascii="Times New Roman" w:eastAsia="Times New Roman" w:hAnsi="Times New Roman" w:cs="Times New Roman"/>
          <w:color w:val="auto"/>
          <w:sz w:val="28"/>
          <w:szCs w:val="28"/>
          <w:lang w:eastAsia="en-US" w:bidi="ar-SA"/>
        </w:rPr>
        <w:t xml:space="preserve">«Пункт незламності та розвитку в. с. </w:t>
      </w:r>
      <w:proofErr w:type="spellStart"/>
      <w:r w:rsidRPr="00126692">
        <w:rPr>
          <w:rFonts w:ascii="Times New Roman" w:eastAsia="Times New Roman" w:hAnsi="Times New Roman" w:cs="Times New Roman"/>
          <w:color w:val="auto"/>
          <w:sz w:val="28"/>
          <w:szCs w:val="28"/>
          <w:lang w:eastAsia="en-US" w:bidi="ar-SA"/>
        </w:rPr>
        <w:t>Кучинівка</w:t>
      </w:r>
      <w:proofErr w:type="spellEnd"/>
      <w:r w:rsidRPr="00126692">
        <w:rPr>
          <w:rFonts w:ascii="Times New Roman" w:eastAsia="Times New Roman" w:hAnsi="Times New Roman" w:cs="Times New Roman"/>
          <w:color w:val="auto"/>
          <w:sz w:val="28"/>
          <w:szCs w:val="28"/>
          <w:lang w:eastAsia="en-US" w:bidi="ar-SA"/>
        </w:rPr>
        <w:t>», діють дв</w:t>
      </w:r>
      <w:r w:rsidRPr="00126692">
        <w:rPr>
          <w:rFonts w:ascii="Times New Roman" w:eastAsia="Calibri" w:hAnsi="Times New Roman" w:cs="Times New Roman"/>
          <w:color w:val="auto"/>
          <w:sz w:val="28"/>
          <w:szCs w:val="28"/>
          <w:lang w:eastAsia="en-US" w:bidi="ar-SA"/>
        </w:rPr>
        <w:t>а простори розвитку:</w:t>
      </w:r>
      <w:r w:rsidRPr="00126692">
        <w:rPr>
          <w:rFonts w:ascii="Times New Roman" w:eastAsia="Calibri" w:hAnsi="Times New Roman" w:cs="Times New Roman"/>
          <w:color w:val="auto"/>
          <w:sz w:val="22"/>
          <w:szCs w:val="22"/>
          <w:lang w:eastAsia="en-US" w:bidi="ar-SA"/>
        </w:rPr>
        <w:t xml:space="preserve"> </w:t>
      </w:r>
      <w:r w:rsidRPr="00126692">
        <w:rPr>
          <w:rFonts w:ascii="Times New Roman" w:eastAsia="Times New Roman" w:hAnsi="Times New Roman" w:cs="Times New Roman"/>
          <w:color w:val="auto"/>
          <w:sz w:val="28"/>
          <w:szCs w:val="28"/>
          <w:lang w:val="en-US" w:eastAsia="en-US" w:bidi="ar-SA"/>
        </w:rPr>
        <w:t>EVENT</w:t>
      </w:r>
      <w:r w:rsidRPr="00126692">
        <w:rPr>
          <w:rFonts w:ascii="Times New Roman" w:eastAsia="Times New Roman" w:hAnsi="Times New Roman" w:cs="Times New Roman"/>
          <w:color w:val="auto"/>
          <w:sz w:val="28"/>
          <w:szCs w:val="28"/>
          <w:lang w:eastAsia="en-US" w:bidi="ar-SA"/>
        </w:rPr>
        <w:t xml:space="preserve"> </w:t>
      </w:r>
      <w:r w:rsidRPr="00126692">
        <w:rPr>
          <w:rFonts w:ascii="Times New Roman" w:eastAsia="Times New Roman" w:hAnsi="Times New Roman" w:cs="Times New Roman"/>
          <w:color w:val="auto"/>
          <w:sz w:val="28"/>
          <w:szCs w:val="28"/>
          <w:lang w:val="en-US" w:eastAsia="en-US" w:bidi="ar-SA"/>
        </w:rPr>
        <w:t>ROOM</w:t>
      </w:r>
      <w:r w:rsidRPr="00126692">
        <w:rPr>
          <w:rFonts w:ascii="Times New Roman" w:eastAsia="Times New Roman" w:hAnsi="Times New Roman" w:cs="Times New Roman"/>
          <w:color w:val="auto"/>
          <w:sz w:val="28"/>
          <w:szCs w:val="28"/>
          <w:lang w:eastAsia="en-US" w:bidi="ar-SA"/>
        </w:rPr>
        <w:t xml:space="preserve">»БДЖІЛКА» ( бібліотека – філія для дітей) та  </w:t>
      </w:r>
      <w:proofErr w:type="spellStart"/>
      <w:r w:rsidRPr="00126692">
        <w:rPr>
          <w:rFonts w:ascii="Times New Roman" w:eastAsia="Times New Roman" w:hAnsi="Times New Roman" w:cs="Times New Roman"/>
          <w:color w:val="auto"/>
          <w:sz w:val="28"/>
          <w:szCs w:val="28"/>
          <w:lang w:eastAsia="en-US" w:bidi="ar-SA"/>
        </w:rPr>
        <w:t>Бібліо</w:t>
      </w:r>
      <w:proofErr w:type="spellEnd"/>
      <w:r w:rsidRPr="00126692">
        <w:rPr>
          <w:rFonts w:ascii="Times New Roman" w:eastAsia="Times New Roman" w:hAnsi="Times New Roman" w:cs="Times New Roman"/>
          <w:color w:val="auto"/>
          <w:sz w:val="28"/>
          <w:szCs w:val="28"/>
          <w:lang w:eastAsia="en-US" w:bidi="ar-SA"/>
        </w:rPr>
        <w:t xml:space="preserve">  </w:t>
      </w:r>
      <w:r w:rsidRPr="00126692">
        <w:rPr>
          <w:rFonts w:ascii="Times New Roman" w:eastAsia="Times New Roman" w:hAnsi="Times New Roman" w:cs="Times New Roman"/>
          <w:color w:val="auto"/>
          <w:sz w:val="28"/>
          <w:szCs w:val="28"/>
          <w:lang w:val="en-US" w:eastAsia="en-US" w:bidi="ar-SA"/>
        </w:rPr>
        <w:t>HAB</w:t>
      </w:r>
      <w:r w:rsidRPr="00126692">
        <w:rPr>
          <w:rFonts w:ascii="Times New Roman" w:eastAsia="Times New Roman" w:hAnsi="Times New Roman" w:cs="Times New Roman"/>
          <w:color w:val="auto"/>
          <w:sz w:val="28"/>
          <w:szCs w:val="28"/>
          <w:lang w:eastAsia="en-US" w:bidi="ar-SA"/>
        </w:rPr>
        <w:t xml:space="preserve"> «</w:t>
      </w:r>
      <w:r w:rsidRPr="00126692">
        <w:rPr>
          <w:rFonts w:ascii="Times New Roman" w:eastAsia="Times New Roman" w:hAnsi="Times New Roman" w:cs="Times New Roman"/>
          <w:color w:val="auto"/>
          <w:sz w:val="28"/>
          <w:szCs w:val="28"/>
          <w:lang w:val="en-US" w:eastAsia="en-US" w:bidi="ar-SA"/>
        </w:rPr>
        <w:t>WOMENS</w:t>
      </w:r>
      <w:r w:rsidRPr="00126692">
        <w:rPr>
          <w:rFonts w:ascii="Times New Roman" w:eastAsia="Times New Roman" w:hAnsi="Times New Roman" w:cs="Times New Roman"/>
          <w:color w:val="auto"/>
          <w:sz w:val="28"/>
          <w:szCs w:val="28"/>
          <w:lang w:eastAsia="en-US" w:bidi="ar-SA"/>
        </w:rPr>
        <w:t xml:space="preserve"> </w:t>
      </w:r>
      <w:r w:rsidRPr="00126692">
        <w:rPr>
          <w:rFonts w:ascii="Times New Roman" w:eastAsia="Times New Roman" w:hAnsi="Times New Roman" w:cs="Times New Roman"/>
          <w:color w:val="auto"/>
          <w:sz w:val="28"/>
          <w:szCs w:val="28"/>
          <w:lang w:val="en-US" w:eastAsia="en-US" w:bidi="ar-SA"/>
        </w:rPr>
        <w:t>TIME</w:t>
      </w:r>
      <w:r w:rsidRPr="00126692">
        <w:rPr>
          <w:rFonts w:ascii="Times New Roman" w:eastAsia="Times New Roman" w:hAnsi="Times New Roman" w:cs="Times New Roman"/>
          <w:color w:val="auto"/>
          <w:sz w:val="28"/>
          <w:szCs w:val="28"/>
          <w:lang w:eastAsia="en-US" w:bidi="ar-SA"/>
        </w:rPr>
        <w:t xml:space="preserve">» в відділі обслуговування користувачів </w:t>
      </w:r>
      <w:proofErr w:type="spellStart"/>
      <w:r w:rsidRPr="00126692">
        <w:rPr>
          <w:rFonts w:ascii="Times New Roman" w:eastAsia="Times New Roman" w:hAnsi="Times New Roman" w:cs="Times New Roman"/>
          <w:color w:val="auto"/>
          <w:sz w:val="28"/>
          <w:szCs w:val="28"/>
          <w:lang w:eastAsia="en-US" w:bidi="ar-SA"/>
        </w:rPr>
        <w:t>Сновської</w:t>
      </w:r>
      <w:proofErr w:type="spellEnd"/>
      <w:r w:rsidRPr="00126692">
        <w:rPr>
          <w:rFonts w:ascii="Times New Roman" w:eastAsia="Times New Roman" w:hAnsi="Times New Roman" w:cs="Times New Roman"/>
          <w:color w:val="auto"/>
          <w:sz w:val="28"/>
          <w:szCs w:val="28"/>
          <w:lang w:eastAsia="en-US" w:bidi="ar-SA"/>
        </w:rPr>
        <w:t xml:space="preserve"> </w:t>
      </w:r>
      <w:proofErr w:type="spellStart"/>
      <w:r w:rsidRPr="00126692">
        <w:rPr>
          <w:rFonts w:ascii="Times New Roman" w:eastAsia="Times New Roman" w:hAnsi="Times New Roman" w:cs="Times New Roman"/>
          <w:color w:val="auto"/>
          <w:sz w:val="28"/>
          <w:szCs w:val="28"/>
          <w:lang w:eastAsia="en-US" w:bidi="ar-SA"/>
        </w:rPr>
        <w:t>ПБ</w:t>
      </w:r>
      <w:proofErr w:type="spellEnd"/>
      <w:r w:rsidRPr="00126692">
        <w:rPr>
          <w:rFonts w:ascii="Times New Roman" w:eastAsia="Times New Roman" w:hAnsi="Times New Roman" w:cs="Times New Roman"/>
          <w:color w:val="auto"/>
          <w:sz w:val="28"/>
          <w:szCs w:val="28"/>
          <w:lang w:eastAsia="en-US" w:bidi="ar-SA"/>
        </w:rPr>
        <w:t xml:space="preserve">. </w:t>
      </w:r>
    </w:p>
    <w:p w:rsidR="00E70970" w:rsidRPr="00126692" w:rsidRDefault="00E70970" w:rsidP="002C4CB2">
      <w:pPr>
        <w:widowControl/>
        <w:shd w:val="clear" w:color="auto" w:fill="FFFFFF"/>
        <w:ind w:firstLine="567"/>
        <w:jc w:val="both"/>
        <w:rPr>
          <w:rFonts w:ascii="Times New Roman" w:eastAsia="Times New Roman" w:hAnsi="Times New Roman" w:cs="Times New Roman"/>
          <w:color w:val="050505"/>
          <w:sz w:val="28"/>
          <w:szCs w:val="28"/>
          <w:lang w:val="ru-RU" w:eastAsia="ru-RU" w:bidi="ar-SA"/>
        </w:rPr>
      </w:pPr>
      <w:proofErr w:type="spellStart"/>
      <w:r w:rsidRPr="00126692">
        <w:rPr>
          <w:rFonts w:ascii="Times New Roman" w:eastAsia="Times New Roman" w:hAnsi="Times New Roman" w:cs="Times New Roman"/>
          <w:color w:val="050505"/>
          <w:sz w:val="28"/>
          <w:szCs w:val="28"/>
          <w:lang w:eastAsia="ru-RU" w:bidi="ar-SA"/>
        </w:rPr>
        <w:t>Сновська</w:t>
      </w:r>
      <w:proofErr w:type="spellEnd"/>
      <w:r w:rsidRPr="00126692">
        <w:rPr>
          <w:rFonts w:ascii="Times New Roman" w:eastAsia="Times New Roman" w:hAnsi="Times New Roman" w:cs="Times New Roman"/>
          <w:color w:val="050505"/>
          <w:sz w:val="28"/>
          <w:szCs w:val="28"/>
          <w:lang w:eastAsia="ru-RU" w:bidi="ar-SA"/>
        </w:rPr>
        <w:t xml:space="preserve"> публічна бібліотека виборола перше місце в обласному етапі    та стала лауреатом Всеукраїнського конкурсу «Бібліотека року». </w:t>
      </w:r>
    </w:p>
    <w:p w:rsidR="00E70970" w:rsidRPr="00126692" w:rsidRDefault="00E70970" w:rsidP="002C4CB2">
      <w:pPr>
        <w:widowControl/>
        <w:ind w:firstLine="567"/>
        <w:rPr>
          <w:rFonts w:ascii="Times New Roman" w:eastAsia="Calibri" w:hAnsi="Times New Roman" w:cs="Times New Roman"/>
          <w:iCs/>
          <w:color w:val="auto"/>
          <w:sz w:val="28"/>
          <w:szCs w:val="28"/>
          <w:lang w:eastAsia="en-US" w:bidi="ar-SA"/>
        </w:rPr>
      </w:pPr>
      <w:r w:rsidRPr="00126692">
        <w:rPr>
          <w:rFonts w:ascii="Times New Roman" w:eastAsia="Calibri" w:hAnsi="Times New Roman" w:cs="Times New Roman"/>
          <w:color w:val="auto"/>
          <w:sz w:val="28"/>
          <w:szCs w:val="28"/>
          <w:lang w:eastAsia="en-US" w:bidi="ar-SA"/>
        </w:rPr>
        <w:t xml:space="preserve">В </w:t>
      </w:r>
      <w:proofErr w:type="spellStart"/>
      <w:r w:rsidRPr="00126692">
        <w:rPr>
          <w:rFonts w:ascii="Times New Roman" w:eastAsia="Calibri" w:hAnsi="Times New Roman" w:cs="Times New Roman"/>
          <w:color w:val="auto"/>
          <w:sz w:val="28"/>
          <w:szCs w:val="28"/>
          <w:lang w:eastAsia="en-US" w:bidi="ar-SA"/>
        </w:rPr>
        <w:t>Сновській</w:t>
      </w:r>
      <w:proofErr w:type="spellEnd"/>
      <w:r w:rsidRPr="00126692">
        <w:rPr>
          <w:rFonts w:ascii="Times New Roman" w:eastAsia="Calibri" w:hAnsi="Times New Roman" w:cs="Times New Roman"/>
          <w:color w:val="auto"/>
          <w:sz w:val="28"/>
          <w:szCs w:val="28"/>
          <w:lang w:eastAsia="en-US" w:bidi="ar-SA"/>
        </w:rPr>
        <w:t xml:space="preserve"> </w:t>
      </w:r>
      <w:proofErr w:type="spellStart"/>
      <w:r w:rsidRPr="00126692">
        <w:rPr>
          <w:rFonts w:ascii="Times New Roman" w:eastAsia="Calibri" w:hAnsi="Times New Roman" w:cs="Times New Roman"/>
          <w:color w:val="auto"/>
          <w:sz w:val="28"/>
          <w:szCs w:val="28"/>
          <w:lang w:eastAsia="en-US" w:bidi="ar-SA"/>
        </w:rPr>
        <w:t>ПБ</w:t>
      </w:r>
      <w:proofErr w:type="spellEnd"/>
      <w:r w:rsidRPr="00126692">
        <w:rPr>
          <w:rFonts w:ascii="Times New Roman" w:eastAsia="Calibri" w:hAnsi="Times New Roman" w:cs="Times New Roman"/>
          <w:color w:val="auto"/>
          <w:sz w:val="28"/>
          <w:szCs w:val="28"/>
          <w:lang w:eastAsia="en-US" w:bidi="ar-SA"/>
        </w:rPr>
        <w:t xml:space="preserve"> діяли 8 власних програм, спрямованих на патріотичне, екологічне, естетичне виховання. </w:t>
      </w:r>
    </w:p>
    <w:p w:rsidR="00E70970" w:rsidRPr="00126692" w:rsidRDefault="00E70970" w:rsidP="002C4CB2">
      <w:pPr>
        <w:widowControl/>
        <w:tabs>
          <w:tab w:val="left" w:pos="851"/>
          <w:tab w:val="left" w:pos="993"/>
        </w:tabs>
        <w:contextualSpacing/>
        <w:rPr>
          <w:rFonts w:ascii="Times New Roman" w:eastAsia="Times New Roman" w:hAnsi="Times New Roman" w:cs="Times New Roman"/>
          <w:color w:val="auto"/>
          <w:sz w:val="4"/>
          <w:szCs w:val="28"/>
          <w:lang w:eastAsia="ru-RU" w:bidi="ar-SA"/>
        </w:rPr>
      </w:pPr>
    </w:p>
    <w:p w:rsidR="00F80358" w:rsidRPr="00375452" w:rsidRDefault="007F23B9" w:rsidP="002C4CB2">
      <w:pPr>
        <w:shd w:val="clear" w:color="auto" w:fill="FFFFFF"/>
        <w:ind w:firstLine="567"/>
        <w:jc w:val="both"/>
        <w:rPr>
          <w:rFonts w:ascii="Times New Roman CYR" w:eastAsia="Times New Roman" w:hAnsi="Times New Roman CYR" w:cs="Times New Roman CYR"/>
          <w:color w:val="auto"/>
          <w:sz w:val="28"/>
          <w:szCs w:val="28"/>
          <w:lang w:bidi="ar-SA"/>
        </w:rPr>
      </w:pPr>
      <w:r w:rsidRPr="00F80358">
        <w:rPr>
          <w:rFonts w:ascii="Times New Roman" w:eastAsia="Times New Roman" w:hAnsi="Times New Roman" w:cs="Times New Roman"/>
          <w:color w:val="auto"/>
          <w:sz w:val="28"/>
          <w:szCs w:val="28"/>
        </w:rPr>
        <w:t xml:space="preserve">Послуги зі спеціалізованого мистецького навчання надає  </w:t>
      </w:r>
      <w:r w:rsidRPr="00F80358">
        <w:rPr>
          <w:rFonts w:ascii="Times New Roman" w:eastAsia="Times New Roman" w:hAnsi="Times New Roman" w:cs="Times New Roman"/>
          <w:b/>
          <w:color w:val="auto"/>
          <w:sz w:val="28"/>
          <w:szCs w:val="28"/>
        </w:rPr>
        <w:t>Мистецька школа «Сновська   музична школа імені Н.Г. Рахліна»,</w:t>
      </w:r>
      <w:r w:rsidR="00F80358" w:rsidRPr="00F80358">
        <w:rPr>
          <w:rFonts w:ascii="Times New Roman" w:eastAsia="Times New Roman" w:hAnsi="Times New Roman" w:cs="Times New Roman"/>
          <w:color w:val="auto"/>
          <w:sz w:val="28"/>
          <w:szCs w:val="28"/>
        </w:rPr>
        <w:t xml:space="preserve"> в якій сьогодні  навчається 166</w:t>
      </w:r>
      <w:r w:rsidRPr="00F80358">
        <w:rPr>
          <w:rFonts w:ascii="Times New Roman" w:eastAsia="Times New Roman" w:hAnsi="Times New Roman" w:cs="Times New Roman"/>
          <w:color w:val="auto"/>
          <w:sz w:val="28"/>
          <w:szCs w:val="28"/>
        </w:rPr>
        <w:t xml:space="preserve"> учні</w:t>
      </w:r>
      <w:r w:rsidR="00F80358">
        <w:rPr>
          <w:rFonts w:ascii="Times New Roman" w:eastAsia="Times New Roman" w:hAnsi="Times New Roman" w:cs="Times New Roman"/>
          <w:color w:val="auto"/>
          <w:sz w:val="28"/>
          <w:szCs w:val="28"/>
        </w:rPr>
        <w:t>в</w:t>
      </w:r>
      <w:r w:rsidRPr="00F80358">
        <w:rPr>
          <w:rFonts w:ascii="Times New Roman" w:eastAsia="Times New Roman" w:hAnsi="Times New Roman" w:cs="Times New Roman"/>
          <w:color w:val="auto"/>
          <w:sz w:val="28"/>
          <w:szCs w:val="28"/>
        </w:rPr>
        <w:t xml:space="preserve"> на 15 спеціалізаціях.</w:t>
      </w:r>
      <w:r w:rsidRPr="00776079">
        <w:rPr>
          <w:rFonts w:ascii="Times New Roman" w:eastAsia="Times New Roman" w:hAnsi="Times New Roman" w:cs="Times New Roman"/>
          <w:color w:val="943634" w:themeColor="accent2" w:themeShade="BF"/>
          <w:sz w:val="28"/>
          <w:szCs w:val="28"/>
        </w:rPr>
        <w:t xml:space="preserve"> </w:t>
      </w:r>
      <w:r w:rsidR="00F80358" w:rsidRPr="00375452">
        <w:rPr>
          <w:rFonts w:ascii="Times New Roman CYR" w:eastAsia="Times New Roman" w:hAnsi="Times New Roman CYR" w:cs="Times New Roman CYR"/>
          <w:color w:val="auto"/>
          <w:sz w:val="28"/>
          <w:szCs w:val="28"/>
          <w:lang w:bidi="ar-SA"/>
        </w:rPr>
        <w:t xml:space="preserve">Навчання здійснювалося за змішаною та дистанційною формами, відповідно до </w:t>
      </w:r>
      <w:proofErr w:type="spellStart"/>
      <w:r w:rsidR="00F80358" w:rsidRPr="00375452">
        <w:rPr>
          <w:rFonts w:ascii="Times New Roman CYR" w:eastAsia="Times New Roman" w:hAnsi="Times New Roman CYR" w:cs="Times New Roman CYR"/>
          <w:color w:val="auto"/>
          <w:sz w:val="28"/>
          <w:szCs w:val="28"/>
          <w:lang w:bidi="ar-SA"/>
        </w:rPr>
        <w:t>безпекової</w:t>
      </w:r>
      <w:proofErr w:type="spellEnd"/>
      <w:r w:rsidR="00F80358" w:rsidRPr="00375452">
        <w:rPr>
          <w:rFonts w:ascii="Times New Roman CYR" w:eastAsia="Times New Roman" w:hAnsi="Times New Roman CYR" w:cs="Times New Roman CYR"/>
          <w:color w:val="auto"/>
          <w:sz w:val="28"/>
          <w:szCs w:val="28"/>
          <w:lang w:bidi="ar-SA"/>
        </w:rPr>
        <w:t xml:space="preserve"> ситуації.</w:t>
      </w:r>
    </w:p>
    <w:p w:rsidR="00F80358" w:rsidRPr="00F80358" w:rsidRDefault="007F23B9" w:rsidP="002C4CB2">
      <w:pPr>
        <w:spacing w:after="120"/>
        <w:ind w:firstLine="567"/>
        <w:jc w:val="both"/>
        <w:rPr>
          <w:rFonts w:ascii="Times New Roman" w:eastAsia="Times New Roman" w:hAnsi="Times New Roman" w:cs="Times New Roman"/>
          <w:color w:val="auto"/>
          <w:sz w:val="28"/>
          <w:szCs w:val="28"/>
          <w:lang w:bidi="ar-SA"/>
        </w:rPr>
      </w:pPr>
      <w:r w:rsidRPr="00776079">
        <w:rPr>
          <w:rFonts w:ascii="Times New Roman" w:eastAsia="Times New Roman" w:hAnsi="Times New Roman" w:cs="Times New Roman"/>
          <w:color w:val="943634" w:themeColor="accent2" w:themeShade="BF"/>
          <w:sz w:val="28"/>
          <w:szCs w:val="28"/>
        </w:rPr>
        <w:t xml:space="preserve"> </w:t>
      </w:r>
      <w:r w:rsidR="00F80358" w:rsidRPr="00F80358">
        <w:rPr>
          <w:rFonts w:ascii="Times New Roman" w:eastAsia="Times New Roman" w:hAnsi="Times New Roman" w:cs="Times New Roman"/>
          <w:color w:val="auto"/>
          <w:sz w:val="28"/>
          <w:szCs w:val="28"/>
          <w:lang w:bidi="ar-SA"/>
        </w:rPr>
        <w:t>Викладачі активно використовували цифрові платформи (</w:t>
      </w:r>
      <w:proofErr w:type="spellStart"/>
      <w:r w:rsidR="00F80358" w:rsidRPr="00F80358">
        <w:rPr>
          <w:rFonts w:ascii="Times New Roman" w:eastAsia="Times New Roman" w:hAnsi="Times New Roman" w:cs="Times New Roman"/>
          <w:color w:val="auto"/>
          <w:sz w:val="28"/>
          <w:szCs w:val="28"/>
          <w:lang w:bidi="ar-SA"/>
        </w:rPr>
        <w:t>Zoom</w:t>
      </w:r>
      <w:proofErr w:type="spellEnd"/>
      <w:r w:rsidR="00F80358" w:rsidRPr="00F80358">
        <w:rPr>
          <w:rFonts w:ascii="Times New Roman" w:eastAsia="Times New Roman" w:hAnsi="Times New Roman" w:cs="Times New Roman"/>
          <w:color w:val="auto"/>
          <w:sz w:val="28"/>
          <w:szCs w:val="28"/>
          <w:lang w:bidi="ar-SA"/>
        </w:rPr>
        <w:t xml:space="preserve">, </w:t>
      </w:r>
      <w:proofErr w:type="spellStart"/>
      <w:r w:rsidR="00F80358" w:rsidRPr="00F80358">
        <w:rPr>
          <w:rFonts w:ascii="Times New Roman" w:eastAsia="Times New Roman" w:hAnsi="Times New Roman" w:cs="Times New Roman"/>
          <w:color w:val="auto"/>
          <w:sz w:val="28"/>
          <w:szCs w:val="28"/>
          <w:lang w:bidi="ar-SA"/>
        </w:rPr>
        <w:t>Google</w:t>
      </w:r>
      <w:proofErr w:type="spellEnd"/>
      <w:r w:rsidR="00F80358" w:rsidRPr="00F80358">
        <w:rPr>
          <w:rFonts w:ascii="Times New Roman" w:eastAsia="Times New Roman" w:hAnsi="Times New Roman" w:cs="Times New Roman"/>
          <w:color w:val="auto"/>
          <w:sz w:val="28"/>
          <w:szCs w:val="28"/>
          <w:lang w:bidi="ar-SA"/>
        </w:rPr>
        <w:t xml:space="preserve"> </w:t>
      </w:r>
      <w:proofErr w:type="spellStart"/>
      <w:r w:rsidR="00F80358" w:rsidRPr="00F80358">
        <w:rPr>
          <w:rFonts w:ascii="Times New Roman" w:eastAsia="Times New Roman" w:hAnsi="Times New Roman" w:cs="Times New Roman"/>
          <w:color w:val="auto"/>
          <w:sz w:val="28"/>
          <w:szCs w:val="28"/>
          <w:lang w:bidi="ar-SA"/>
        </w:rPr>
        <w:t>Meet</w:t>
      </w:r>
      <w:proofErr w:type="spellEnd"/>
      <w:r w:rsidR="00F80358" w:rsidRPr="00F80358">
        <w:rPr>
          <w:rFonts w:ascii="Times New Roman" w:eastAsia="Times New Roman" w:hAnsi="Times New Roman" w:cs="Times New Roman"/>
          <w:color w:val="auto"/>
          <w:sz w:val="28"/>
          <w:szCs w:val="28"/>
          <w:lang w:bidi="ar-SA"/>
        </w:rPr>
        <w:t xml:space="preserve">, </w:t>
      </w:r>
      <w:proofErr w:type="spellStart"/>
      <w:r w:rsidR="00F80358" w:rsidRPr="00F80358">
        <w:rPr>
          <w:rFonts w:ascii="Times New Roman" w:eastAsia="Times New Roman" w:hAnsi="Times New Roman" w:cs="Times New Roman"/>
          <w:color w:val="auto"/>
          <w:sz w:val="28"/>
          <w:szCs w:val="28"/>
          <w:lang w:bidi="ar-SA"/>
        </w:rPr>
        <w:t>Viber</w:t>
      </w:r>
      <w:proofErr w:type="spellEnd"/>
      <w:r w:rsidR="00F80358" w:rsidRPr="00F80358">
        <w:rPr>
          <w:rFonts w:ascii="Times New Roman" w:eastAsia="Times New Roman" w:hAnsi="Times New Roman" w:cs="Times New Roman"/>
          <w:color w:val="auto"/>
          <w:sz w:val="28"/>
          <w:szCs w:val="28"/>
          <w:lang w:bidi="ar-SA"/>
        </w:rPr>
        <w:t xml:space="preserve">, </w:t>
      </w:r>
      <w:proofErr w:type="spellStart"/>
      <w:r w:rsidR="00F80358" w:rsidRPr="00F80358">
        <w:rPr>
          <w:rFonts w:ascii="Times New Roman" w:eastAsia="Times New Roman" w:hAnsi="Times New Roman" w:cs="Times New Roman"/>
          <w:color w:val="auto"/>
          <w:sz w:val="28"/>
          <w:szCs w:val="28"/>
          <w:lang w:bidi="ar-SA"/>
        </w:rPr>
        <w:t>YouTube</w:t>
      </w:r>
      <w:proofErr w:type="spellEnd"/>
      <w:r w:rsidR="00F80358" w:rsidRPr="00F80358">
        <w:rPr>
          <w:rFonts w:ascii="Times New Roman" w:eastAsia="Times New Roman" w:hAnsi="Times New Roman" w:cs="Times New Roman"/>
          <w:color w:val="auto"/>
          <w:sz w:val="28"/>
          <w:szCs w:val="28"/>
          <w:lang w:bidi="ar-SA"/>
        </w:rPr>
        <w:t>) для проведення занять.</w:t>
      </w:r>
    </w:p>
    <w:p w:rsidR="00F80358" w:rsidRPr="00F80358" w:rsidRDefault="00F80358" w:rsidP="002C4CB2">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F80358">
        <w:rPr>
          <w:rFonts w:ascii="Times New Roman" w:eastAsia="Times New Roman" w:hAnsi="Times New Roman" w:cs="Times New Roman"/>
          <w:color w:val="auto"/>
          <w:sz w:val="28"/>
          <w:szCs w:val="28"/>
          <w:lang w:bidi="ar-SA"/>
        </w:rPr>
        <w:t xml:space="preserve">Попри обмеження, протягом 9 міс. 2025 року учні та викладачі брали активну участь в обласних, Всеукраїнських та Міжнародних </w:t>
      </w:r>
      <w:proofErr w:type="spellStart"/>
      <w:r w:rsidRPr="00F80358">
        <w:rPr>
          <w:rFonts w:ascii="Times New Roman" w:eastAsia="Times New Roman" w:hAnsi="Times New Roman" w:cs="Times New Roman"/>
          <w:color w:val="auto"/>
          <w:sz w:val="28"/>
          <w:szCs w:val="28"/>
          <w:lang w:bidi="ar-SA"/>
        </w:rPr>
        <w:t>онлайн-конкурсах</w:t>
      </w:r>
      <w:proofErr w:type="spellEnd"/>
      <w:r w:rsidRPr="00F80358">
        <w:rPr>
          <w:rFonts w:ascii="Times New Roman" w:eastAsia="Times New Roman" w:hAnsi="Times New Roman" w:cs="Times New Roman"/>
          <w:color w:val="auto"/>
          <w:sz w:val="28"/>
          <w:szCs w:val="28"/>
          <w:lang w:bidi="ar-SA"/>
        </w:rPr>
        <w:t>, серед яких:</w:t>
      </w:r>
    </w:p>
    <w:p w:rsidR="00F80358" w:rsidRPr="00F80358" w:rsidRDefault="00F80358" w:rsidP="002C4CB2">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F80358">
        <w:rPr>
          <w:rFonts w:ascii="Times New Roman" w:eastAsia="Times New Roman" w:hAnsi="Times New Roman" w:cs="Times New Roman"/>
          <w:color w:val="auto"/>
          <w:sz w:val="28"/>
          <w:szCs w:val="28"/>
          <w:lang w:bidi="ar-SA"/>
        </w:rPr>
        <w:t>- Всеукраїнські конкурси – 10 лауреатів;</w:t>
      </w:r>
    </w:p>
    <w:p w:rsidR="00F80358" w:rsidRPr="00F80358" w:rsidRDefault="00F80358" w:rsidP="002C4CB2">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F80358">
        <w:rPr>
          <w:rFonts w:ascii="Times New Roman" w:eastAsia="Times New Roman" w:hAnsi="Times New Roman" w:cs="Times New Roman"/>
          <w:color w:val="auto"/>
          <w:sz w:val="28"/>
          <w:szCs w:val="28"/>
          <w:lang w:bidi="ar-SA"/>
        </w:rPr>
        <w:t>- Міжнародні конкурси – 33 лауреатів;</w:t>
      </w:r>
    </w:p>
    <w:p w:rsidR="00F80358" w:rsidRPr="00F80358" w:rsidRDefault="00F80358" w:rsidP="002C4CB2">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F80358">
        <w:rPr>
          <w:rFonts w:ascii="Times New Roman" w:eastAsia="Times New Roman" w:hAnsi="Times New Roman" w:cs="Times New Roman"/>
          <w:color w:val="auto"/>
          <w:sz w:val="28"/>
          <w:szCs w:val="28"/>
          <w:lang w:bidi="ar-SA"/>
        </w:rPr>
        <w:t>- Обласних заходах     - 41 лауреат;</w:t>
      </w:r>
    </w:p>
    <w:p w:rsidR="00F80358" w:rsidRPr="00F80358" w:rsidRDefault="00F80358" w:rsidP="002C4CB2">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F80358">
        <w:rPr>
          <w:rFonts w:ascii="Times New Roman" w:eastAsia="Times New Roman" w:hAnsi="Times New Roman" w:cs="Times New Roman"/>
          <w:color w:val="auto"/>
          <w:sz w:val="28"/>
          <w:szCs w:val="28"/>
          <w:lang w:bidi="ar-SA"/>
        </w:rPr>
        <w:t xml:space="preserve">           Четверо здобувачів освіти  відвідали музичний табір в Латвії (</w:t>
      </w:r>
      <w:proofErr w:type="spellStart"/>
      <w:r w:rsidRPr="00F80358">
        <w:rPr>
          <w:rFonts w:ascii="Times New Roman" w:eastAsia="Times New Roman" w:hAnsi="Times New Roman" w:cs="Times New Roman"/>
          <w:color w:val="auto"/>
          <w:sz w:val="28"/>
          <w:szCs w:val="28"/>
          <w:lang w:bidi="ar-SA"/>
        </w:rPr>
        <w:t>м.Рига</w:t>
      </w:r>
      <w:proofErr w:type="spellEnd"/>
      <w:r w:rsidRPr="00F80358">
        <w:rPr>
          <w:rFonts w:ascii="Times New Roman" w:eastAsia="Times New Roman" w:hAnsi="Times New Roman" w:cs="Times New Roman"/>
          <w:color w:val="auto"/>
          <w:sz w:val="28"/>
          <w:szCs w:val="28"/>
          <w:lang w:bidi="ar-SA"/>
        </w:rPr>
        <w:t xml:space="preserve">), де взяли участь у майстер-класах та заключному Гала-концерті в Ризькій музичній школі ім. П </w:t>
      </w:r>
      <w:proofErr w:type="spellStart"/>
      <w:r w:rsidRPr="00F80358">
        <w:rPr>
          <w:rFonts w:ascii="Times New Roman" w:eastAsia="Times New Roman" w:hAnsi="Times New Roman" w:cs="Times New Roman"/>
          <w:color w:val="auto"/>
          <w:sz w:val="28"/>
          <w:szCs w:val="28"/>
          <w:lang w:bidi="ar-SA"/>
        </w:rPr>
        <w:t>.Юр’яна</w:t>
      </w:r>
      <w:proofErr w:type="spellEnd"/>
      <w:r w:rsidRPr="00F80358">
        <w:rPr>
          <w:rFonts w:ascii="Times New Roman" w:eastAsia="Times New Roman" w:hAnsi="Times New Roman" w:cs="Times New Roman"/>
          <w:color w:val="auto"/>
          <w:sz w:val="28"/>
          <w:szCs w:val="28"/>
          <w:lang w:bidi="ar-SA"/>
        </w:rPr>
        <w:t>.</w:t>
      </w:r>
    </w:p>
    <w:p w:rsidR="00F80358" w:rsidRPr="00F80358" w:rsidRDefault="00F80358" w:rsidP="002C4CB2">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F80358">
        <w:rPr>
          <w:rFonts w:ascii="Times New Roman" w:eastAsia="Times New Roman" w:hAnsi="Times New Roman" w:cs="Times New Roman"/>
          <w:color w:val="auto"/>
          <w:sz w:val="28"/>
          <w:szCs w:val="28"/>
          <w:lang w:bidi="ar-SA"/>
        </w:rPr>
        <w:t xml:space="preserve">Проведено 9 звітних концерти відділів, 15  звітних концертів по класам викладачів, 8 тематичних загальношкільних заходів,  23    </w:t>
      </w:r>
      <w:proofErr w:type="spellStart"/>
      <w:r w:rsidRPr="00F80358">
        <w:rPr>
          <w:rFonts w:ascii="Times New Roman" w:eastAsia="Times New Roman" w:hAnsi="Times New Roman" w:cs="Times New Roman"/>
          <w:color w:val="auto"/>
          <w:sz w:val="28"/>
          <w:szCs w:val="28"/>
          <w:lang w:bidi="ar-SA"/>
        </w:rPr>
        <w:t>Онлайн</w:t>
      </w:r>
      <w:proofErr w:type="spellEnd"/>
      <w:r w:rsidRPr="00F80358">
        <w:rPr>
          <w:rFonts w:ascii="Times New Roman" w:eastAsia="Times New Roman" w:hAnsi="Times New Roman" w:cs="Times New Roman"/>
          <w:color w:val="auto"/>
          <w:sz w:val="28"/>
          <w:szCs w:val="28"/>
          <w:lang w:bidi="ar-SA"/>
        </w:rPr>
        <w:t xml:space="preserve"> виступи. </w:t>
      </w:r>
      <w:r w:rsidRPr="00F80358">
        <w:rPr>
          <w:rFonts w:ascii="Times New Roman" w:eastAsia="Times New Roman" w:hAnsi="Times New Roman" w:cs="Times New Roman"/>
          <w:b/>
          <w:bCs/>
          <w:color w:val="auto"/>
          <w:sz w:val="28"/>
          <w:szCs w:val="28"/>
          <w:lang w:bidi="ar-SA"/>
        </w:rPr>
        <w:t xml:space="preserve"> </w:t>
      </w:r>
      <w:r w:rsidRPr="00F80358">
        <w:rPr>
          <w:rFonts w:ascii="Times New Roman" w:eastAsia="Times New Roman" w:hAnsi="Times New Roman" w:cs="Times New Roman"/>
          <w:color w:val="auto"/>
          <w:sz w:val="28"/>
          <w:szCs w:val="28"/>
          <w:lang w:bidi="ar-SA"/>
        </w:rPr>
        <w:t xml:space="preserve">12  </w:t>
      </w:r>
      <w:proofErr w:type="spellStart"/>
      <w:r>
        <w:rPr>
          <w:rFonts w:ascii="Times New Roman" w:eastAsia="Times New Roman" w:hAnsi="Times New Roman" w:cs="Times New Roman"/>
          <w:color w:val="auto"/>
          <w:sz w:val="28"/>
          <w:szCs w:val="28"/>
          <w:lang w:bidi="ar-SA"/>
        </w:rPr>
        <w:t>Онлайн-презентацій</w:t>
      </w:r>
      <w:proofErr w:type="spellEnd"/>
      <w:r w:rsidRPr="00F80358">
        <w:rPr>
          <w:rFonts w:ascii="Times New Roman" w:eastAsia="Times New Roman" w:hAnsi="Times New Roman" w:cs="Times New Roman"/>
          <w:color w:val="auto"/>
          <w:sz w:val="28"/>
          <w:szCs w:val="28"/>
          <w:lang w:bidi="ar-SA"/>
        </w:rPr>
        <w:t>.</w:t>
      </w:r>
    </w:p>
    <w:p w:rsidR="00E6776C" w:rsidRDefault="00E6776C" w:rsidP="002C4CB2">
      <w:pPr>
        <w:spacing w:before="100" w:beforeAutospacing="1"/>
        <w:ind w:firstLine="567"/>
        <w:jc w:val="both"/>
        <w:rPr>
          <w:rFonts w:ascii="Times New Roman" w:eastAsia="Calibri" w:hAnsi="Times New Roman" w:cs="Times New Roman"/>
          <w:color w:val="auto"/>
          <w:sz w:val="28"/>
          <w:szCs w:val="28"/>
          <w:lang w:eastAsia="en-US" w:bidi="ar-SA"/>
        </w:rPr>
      </w:pPr>
      <w:r w:rsidRPr="00126692">
        <w:rPr>
          <w:rFonts w:ascii="Times New Roman" w:eastAsia="Times New Roman" w:hAnsi="Times New Roman" w:cs="Times New Roman"/>
          <w:color w:val="auto"/>
          <w:sz w:val="28"/>
          <w:szCs w:val="28"/>
          <w:lang w:eastAsia="ru-RU" w:bidi="ar-SA"/>
        </w:rPr>
        <w:lastRenderedPageBreak/>
        <w:t>У 202</w:t>
      </w:r>
      <w:r>
        <w:rPr>
          <w:rFonts w:ascii="Times New Roman" w:eastAsia="Times New Roman" w:hAnsi="Times New Roman" w:cs="Times New Roman"/>
          <w:color w:val="auto"/>
          <w:sz w:val="28"/>
          <w:szCs w:val="28"/>
          <w:lang w:eastAsia="ru-RU" w:bidi="ar-SA"/>
        </w:rPr>
        <w:t>5</w:t>
      </w:r>
      <w:r w:rsidRPr="00126692">
        <w:rPr>
          <w:rFonts w:ascii="Times New Roman" w:eastAsia="Times New Roman" w:hAnsi="Times New Roman" w:cs="Times New Roman"/>
          <w:color w:val="auto"/>
          <w:sz w:val="28"/>
          <w:szCs w:val="28"/>
          <w:lang w:eastAsia="ru-RU" w:bidi="ar-SA"/>
        </w:rPr>
        <w:t xml:space="preserve"> році працівники  </w:t>
      </w:r>
      <w:proofErr w:type="spellStart"/>
      <w:r w:rsidRPr="001909C7">
        <w:rPr>
          <w:rFonts w:ascii="Times New Roman" w:eastAsia="Times New Roman" w:hAnsi="Times New Roman" w:cs="Times New Roman"/>
          <w:b/>
          <w:color w:val="auto"/>
          <w:sz w:val="28"/>
          <w:szCs w:val="28"/>
          <w:lang w:eastAsia="ru-RU" w:bidi="ar-SA"/>
        </w:rPr>
        <w:t>Сновського</w:t>
      </w:r>
      <w:proofErr w:type="spellEnd"/>
      <w:r w:rsidRPr="001909C7">
        <w:rPr>
          <w:rFonts w:ascii="Times New Roman" w:eastAsia="Times New Roman" w:hAnsi="Times New Roman" w:cs="Times New Roman"/>
          <w:b/>
          <w:color w:val="auto"/>
          <w:sz w:val="28"/>
          <w:szCs w:val="28"/>
          <w:lang w:eastAsia="ru-RU" w:bidi="ar-SA"/>
        </w:rPr>
        <w:t xml:space="preserve">  історичного  музею</w:t>
      </w:r>
      <w:r w:rsidRPr="00126692">
        <w:rPr>
          <w:rFonts w:ascii="Times New Roman" w:eastAsia="Times New Roman" w:hAnsi="Times New Roman" w:cs="Times New Roman"/>
          <w:color w:val="auto"/>
          <w:sz w:val="28"/>
          <w:szCs w:val="28"/>
          <w:lang w:eastAsia="ru-RU" w:bidi="ar-SA"/>
        </w:rPr>
        <w:t xml:space="preserve"> продовжили    реекспозицію музейних виставкових  залів, особливий акцент  зроблено на події сьогодення. Музей поповнився експонатами,  що стосуються великомасштабного вторгнення </w:t>
      </w:r>
      <w:proofErr w:type="spellStart"/>
      <w:r w:rsidRPr="00126692">
        <w:rPr>
          <w:rFonts w:ascii="Times New Roman" w:eastAsia="Times New Roman" w:hAnsi="Times New Roman" w:cs="Times New Roman"/>
          <w:color w:val="auto"/>
          <w:sz w:val="28"/>
          <w:szCs w:val="28"/>
          <w:lang w:eastAsia="ru-RU" w:bidi="ar-SA"/>
        </w:rPr>
        <w:t>росії</w:t>
      </w:r>
      <w:proofErr w:type="spellEnd"/>
      <w:r w:rsidRPr="00126692">
        <w:rPr>
          <w:rFonts w:ascii="Times New Roman" w:eastAsia="Times New Roman" w:hAnsi="Times New Roman" w:cs="Times New Roman"/>
          <w:color w:val="auto"/>
          <w:sz w:val="28"/>
          <w:szCs w:val="28"/>
          <w:lang w:eastAsia="ru-RU" w:bidi="ar-SA"/>
        </w:rPr>
        <w:t xml:space="preserve"> в Україну.</w:t>
      </w:r>
      <w:r w:rsidRPr="00126692">
        <w:rPr>
          <w:rFonts w:ascii="Times New Roman" w:eastAsia="Calibri" w:hAnsi="Times New Roman" w:cs="Times New Roman"/>
          <w:color w:val="auto"/>
          <w:sz w:val="28"/>
          <w:szCs w:val="28"/>
          <w:lang w:eastAsia="en-US" w:bidi="ar-SA"/>
        </w:rPr>
        <w:t xml:space="preserve"> Крім того, з метою збереження музейних фондів  проводяться роботи з пакування та консервування експонатів. </w:t>
      </w:r>
      <w:r>
        <w:rPr>
          <w:rFonts w:ascii="Times New Roman" w:eastAsia="Calibri" w:hAnsi="Times New Roman" w:cs="Times New Roman"/>
          <w:color w:val="auto"/>
          <w:sz w:val="28"/>
          <w:szCs w:val="28"/>
          <w:lang w:eastAsia="en-US" w:bidi="ar-SA"/>
        </w:rPr>
        <w:t xml:space="preserve">З початку року </w:t>
      </w:r>
      <w:r w:rsidRPr="00126692">
        <w:rPr>
          <w:rFonts w:ascii="Times New Roman" w:eastAsia="Calibri" w:hAnsi="Times New Roman" w:cs="Times New Roman"/>
          <w:color w:val="auto"/>
          <w:sz w:val="28"/>
          <w:szCs w:val="28"/>
          <w:lang w:eastAsia="en-US" w:bidi="ar-SA"/>
        </w:rPr>
        <w:t xml:space="preserve"> екскурсійн</w:t>
      </w:r>
      <w:r>
        <w:rPr>
          <w:rFonts w:ascii="Times New Roman" w:eastAsia="Calibri" w:hAnsi="Times New Roman" w:cs="Times New Roman"/>
          <w:color w:val="auto"/>
          <w:sz w:val="28"/>
          <w:szCs w:val="28"/>
          <w:lang w:eastAsia="en-US" w:bidi="ar-SA"/>
        </w:rPr>
        <w:t>им</w:t>
      </w:r>
      <w:r w:rsidRPr="00126692">
        <w:rPr>
          <w:rFonts w:ascii="Times New Roman" w:eastAsia="Calibri" w:hAnsi="Times New Roman" w:cs="Times New Roman"/>
          <w:color w:val="auto"/>
          <w:sz w:val="28"/>
          <w:szCs w:val="28"/>
          <w:lang w:eastAsia="en-US" w:bidi="ar-SA"/>
        </w:rPr>
        <w:t xml:space="preserve"> обслуговування</w:t>
      </w:r>
      <w:r>
        <w:rPr>
          <w:rFonts w:ascii="Times New Roman" w:eastAsia="Calibri" w:hAnsi="Times New Roman" w:cs="Times New Roman"/>
          <w:color w:val="auto"/>
          <w:sz w:val="28"/>
          <w:szCs w:val="28"/>
          <w:lang w:eastAsia="en-US" w:bidi="ar-SA"/>
        </w:rPr>
        <w:t>м охоплено понад півтори тисячі осіб</w:t>
      </w:r>
      <w:r w:rsidRPr="00126692">
        <w:rPr>
          <w:rFonts w:ascii="Times New Roman" w:eastAsia="Calibri" w:hAnsi="Times New Roman" w:cs="Times New Roman"/>
          <w:color w:val="auto"/>
          <w:sz w:val="28"/>
          <w:szCs w:val="28"/>
          <w:lang w:eastAsia="en-US" w:bidi="ar-SA"/>
        </w:rPr>
        <w:t xml:space="preserve"> – проведено 1</w:t>
      </w:r>
      <w:r>
        <w:rPr>
          <w:rFonts w:ascii="Times New Roman" w:eastAsia="Calibri" w:hAnsi="Times New Roman" w:cs="Times New Roman"/>
          <w:color w:val="auto"/>
          <w:sz w:val="28"/>
          <w:szCs w:val="28"/>
          <w:lang w:eastAsia="en-US" w:bidi="ar-SA"/>
        </w:rPr>
        <w:t>03</w:t>
      </w:r>
      <w:r w:rsidRPr="00126692">
        <w:rPr>
          <w:rFonts w:ascii="Times New Roman" w:eastAsia="Calibri" w:hAnsi="Times New Roman" w:cs="Times New Roman"/>
          <w:color w:val="auto"/>
          <w:sz w:val="28"/>
          <w:szCs w:val="28"/>
          <w:lang w:eastAsia="en-US" w:bidi="ar-SA"/>
        </w:rPr>
        <w:t xml:space="preserve"> екскурсі</w:t>
      </w:r>
      <w:r>
        <w:rPr>
          <w:rFonts w:ascii="Times New Roman" w:eastAsia="Calibri" w:hAnsi="Times New Roman" w:cs="Times New Roman"/>
          <w:color w:val="auto"/>
          <w:sz w:val="28"/>
          <w:szCs w:val="28"/>
          <w:lang w:eastAsia="en-US" w:bidi="ar-SA"/>
        </w:rPr>
        <w:t>ї</w:t>
      </w:r>
      <w:r w:rsidRPr="00126692">
        <w:rPr>
          <w:rFonts w:ascii="Times New Roman" w:eastAsia="Calibri" w:hAnsi="Times New Roman" w:cs="Times New Roman"/>
          <w:color w:val="auto"/>
          <w:sz w:val="28"/>
          <w:szCs w:val="28"/>
          <w:lang w:eastAsia="en-US" w:bidi="ar-SA"/>
        </w:rPr>
        <w:t>.</w:t>
      </w:r>
    </w:p>
    <w:p w:rsidR="00E6776C" w:rsidRDefault="00E6776C" w:rsidP="00E6776C">
      <w:pPr>
        <w:ind w:firstLine="567"/>
        <w:jc w:val="both"/>
        <w:rPr>
          <w:rFonts w:ascii="Times New Roman" w:eastAsia="Calibri" w:hAnsi="Times New Roman" w:cs="Times New Roman"/>
          <w:sz w:val="28"/>
          <w:szCs w:val="28"/>
          <w:lang w:eastAsia="ru-RU" w:bidi="ar-SA"/>
        </w:rPr>
      </w:pPr>
      <w:r w:rsidRPr="00EC01A3">
        <w:rPr>
          <w:rFonts w:ascii="Times New Roman" w:eastAsia="Times New Roman" w:hAnsi="Times New Roman" w:cs="Times New Roman"/>
          <w:color w:val="auto"/>
          <w:sz w:val="28"/>
          <w:szCs w:val="28"/>
          <w:lang w:eastAsia="ru-RU" w:bidi="ar-SA"/>
        </w:rPr>
        <w:t xml:space="preserve"> У  </w:t>
      </w:r>
      <w:proofErr w:type="spellStart"/>
      <w:r w:rsidRPr="00EC01A3">
        <w:rPr>
          <w:rFonts w:ascii="Times New Roman" w:eastAsia="Times New Roman" w:hAnsi="Times New Roman" w:cs="Times New Roman"/>
          <w:color w:val="auto"/>
          <w:sz w:val="28"/>
          <w:szCs w:val="28"/>
          <w:lang w:eastAsia="ru-RU" w:bidi="ar-SA"/>
        </w:rPr>
        <w:t>Сновському</w:t>
      </w:r>
      <w:proofErr w:type="spellEnd"/>
      <w:r w:rsidRPr="00EC01A3">
        <w:rPr>
          <w:rFonts w:ascii="Times New Roman" w:eastAsia="Times New Roman" w:hAnsi="Times New Roman" w:cs="Times New Roman"/>
          <w:color w:val="auto"/>
          <w:sz w:val="28"/>
          <w:szCs w:val="28"/>
          <w:lang w:eastAsia="ru-RU" w:bidi="ar-SA"/>
        </w:rPr>
        <w:t xml:space="preserve"> і</w:t>
      </w:r>
      <w:r>
        <w:rPr>
          <w:rFonts w:ascii="Times New Roman" w:eastAsia="Times New Roman" w:hAnsi="Times New Roman" w:cs="Times New Roman"/>
          <w:color w:val="auto"/>
          <w:sz w:val="28"/>
          <w:szCs w:val="28"/>
          <w:lang w:eastAsia="ru-RU" w:bidi="ar-SA"/>
        </w:rPr>
        <w:t>с</w:t>
      </w:r>
      <w:r w:rsidRPr="00EC01A3">
        <w:rPr>
          <w:rFonts w:ascii="Times New Roman" w:eastAsia="Times New Roman" w:hAnsi="Times New Roman" w:cs="Times New Roman"/>
          <w:color w:val="auto"/>
          <w:sz w:val="28"/>
          <w:szCs w:val="28"/>
          <w:lang w:eastAsia="ru-RU" w:bidi="ar-SA"/>
        </w:rPr>
        <w:t xml:space="preserve">торичному музеї продовжується  реалізація  </w:t>
      </w:r>
      <w:proofErr w:type="spellStart"/>
      <w:r w:rsidRPr="00EC01A3">
        <w:rPr>
          <w:rFonts w:ascii="Times New Roman" w:eastAsia="Calibri" w:hAnsi="Times New Roman" w:cs="Times New Roman"/>
          <w:color w:val="auto"/>
          <w:sz w:val="28"/>
          <w:szCs w:val="28"/>
          <w:lang w:eastAsia="en-US" w:bidi="ar-SA"/>
        </w:rPr>
        <w:t>проєкту</w:t>
      </w:r>
      <w:proofErr w:type="spellEnd"/>
      <w:r w:rsidRPr="00EC01A3">
        <w:rPr>
          <w:rFonts w:ascii="Times New Roman" w:eastAsia="Calibri" w:hAnsi="Times New Roman" w:cs="Times New Roman"/>
          <w:color w:val="auto"/>
          <w:sz w:val="28"/>
          <w:szCs w:val="28"/>
          <w:lang w:eastAsia="en-US" w:bidi="ar-SA"/>
        </w:rPr>
        <w:t xml:space="preserve"> «</w:t>
      </w:r>
      <w:r w:rsidRPr="00EC01A3">
        <w:rPr>
          <w:rFonts w:ascii="Times New Roman" w:eastAsia="Calibri" w:hAnsi="Times New Roman" w:cs="Times New Roman"/>
          <w:sz w:val="28"/>
          <w:szCs w:val="28"/>
          <w:lang w:eastAsia="ru-RU" w:bidi="ar-SA"/>
        </w:rPr>
        <w:t xml:space="preserve">Створення простору для ідей та розвитку в музеї </w:t>
      </w:r>
      <w:proofErr w:type="spellStart"/>
      <w:r w:rsidRPr="00EC01A3">
        <w:rPr>
          <w:rFonts w:ascii="Times New Roman" w:eastAsia="Calibri" w:hAnsi="Times New Roman" w:cs="Times New Roman"/>
          <w:sz w:val="28"/>
          <w:szCs w:val="28"/>
          <w:lang w:eastAsia="ru-RU" w:bidi="ar-SA"/>
        </w:rPr>
        <w:t>Сновська</w:t>
      </w:r>
      <w:proofErr w:type="spellEnd"/>
      <w:r w:rsidRPr="00EC01A3">
        <w:rPr>
          <w:rFonts w:ascii="Times New Roman" w:eastAsia="Calibri" w:hAnsi="Times New Roman" w:cs="Times New Roman"/>
          <w:sz w:val="28"/>
          <w:szCs w:val="28"/>
          <w:lang w:eastAsia="ru-RU" w:bidi="ar-SA"/>
        </w:rPr>
        <w:t xml:space="preserve"> та допомога 210 жертвам нацизму у Чернігівській області, Північна Україна», що реалізується </w:t>
      </w:r>
      <w:proofErr w:type="spellStart"/>
      <w:r w:rsidRPr="00EC01A3">
        <w:rPr>
          <w:rFonts w:ascii="Times New Roman" w:eastAsia="Calibri" w:hAnsi="Times New Roman" w:cs="Times New Roman"/>
          <w:sz w:val="28"/>
          <w:szCs w:val="28"/>
          <w:lang w:eastAsia="ru-RU" w:bidi="ar-SA"/>
        </w:rPr>
        <w:t>Сновським</w:t>
      </w:r>
      <w:proofErr w:type="spellEnd"/>
      <w:r w:rsidRPr="00EC01A3">
        <w:rPr>
          <w:rFonts w:ascii="Times New Roman" w:eastAsia="Calibri" w:hAnsi="Times New Roman" w:cs="Times New Roman"/>
          <w:sz w:val="28"/>
          <w:szCs w:val="28"/>
          <w:lang w:eastAsia="ru-RU" w:bidi="ar-SA"/>
        </w:rPr>
        <w:t xml:space="preserve"> історичним музеєм та ГО «Добро тут» спільно з </w:t>
      </w:r>
      <w:proofErr w:type="spellStart"/>
      <w:r w:rsidRPr="00EC01A3">
        <w:rPr>
          <w:rFonts w:ascii="Times New Roman" w:eastAsia="Calibri" w:hAnsi="Times New Roman" w:cs="Times New Roman"/>
          <w:sz w:val="28"/>
          <w:szCs w:val="28"/>
          <w:lang w:eastAsia="ru-RU" w:bidi="ar-SA"/>
        </w:rPr>
        <w:t>проєктом</w:t>
      </w:r>
      <w:proofErr w:type="spellEnd"/>
      <w:r w:rsidRPr="00EC01A3">
        <w:rPr>
          <w:rFonts w:ascii="Times New Roman" w:eastAsia="Calibri" w:hAnsi="Times New Roman" w:cs="Times New Roman"/>
          <w:sz w:val="28"/>
          <w:szCs w:val="28"/>
          <w:lang w:eastAsia="ru-RU" w:bidi="ar-SA"/>
        </w:rPr>
        <w:t xml:space="preserve"> в рамках кластеру «Діяльність для підтримки потерпілих від нацизму» за підтримки Фонду «Пам'ять, відповідальність і майбутнє» (</w:t>
      </w:r>
      <w:r w:rsidRPr="00EC01A3">
        <w:rPr>
          <w:rFonts w:ascii="Times New Roman" w:eastAsia="Calibri" w:hAnsi="Times New Roman" w:cs="Times New Roman"/>
          <w:sz w:val="28"/>
          <w:szCs w:val="28"/>
          <w:lang w:val="ru-RU" w:eastAsia="ru-RU" w:bidi="ar-SA"/>
        </w:rPr>
        <w:t>EVZ</w:t>
      </w:r>
      <w:r w:rsidRPr="00EC01A3">
        <w:rPr>
          <w:rFonts w:ascii="Times New Roman" w:eastAsia="Calibri" w:hAnsi="Times New Roman" w:cs="Times New Roman"/>
          <w:sz w:val="28"/>
          <w:szCs w:val="28"/>
          <w:lang w:eastAsia="ru-RU" w:bidi="ar-SA"/>
        </w:rPr>
        <w:t xml:space="preserve">), проведено </w:t>
      </w:r>
      <w:r>
        <w:rPr>
          <w:rFonts w:ascii="Times New Roman" w:eastAsia="Calibri" w:hAnsi="Times New Roman" w:cs="Times New Roman"/>
          <w:sz w:val="28"/>
          <w:szCs w:val="28"/>
          <w:lang w:eastAsia="ru-RU" w:bidi="ar-SA"/>
        </w:rPr>
        <w:t>35</w:t>
      </w:r>
      <w:r w:rsidRPr="00EC01A3">
        <w:rPr>
          <w:rFonts w:ascii="Times New Roman" w:eastAsia="Calibri" w:hAnsi="Times New Roman" w:cs="Times New Roman"/>
          <w:sz w:val="28"/>
          <w:szCs w:val="28"/>
          <w:lang w:eastAsia="ru-RU" w:bidi="ar-SA"/>
        </w:rPr>
        <w:t xml:space="preserve"> заходів.</w:t>
      </w:r>
    </w:p>
    <w:p w:rsidR="00E6776C" w:rsidRDefault="00E6776C" w:rsidP="00E6776C">
      <w:pPr>
        <w:widowControl/>
        <w:tabs>
          <w:tab w:val="left" w:pos="1455"/>
        </w:tabs>
        <w:ind w:firstLine="567"/>
        <w:contextualSpacing/>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За  9 місяців</w:t>
      </w:r>
      <w:r w:rsidRPr="0012669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2025 року</w:t>
      </w:r>
      <w:r w:rsidRPr="00126692">
        <w:rPr>
          <w:rFonts w:ascii="Times New Roman" w:eastAsia="Times New Roman" w:hAnsi="Times New Roman" w:cs="Times New Roman"/>
          <w:color w:val="auto"/>
          <w:sz w:val="28"/>
          <w:szCs w:val="28"/>
          <w:lang w:eastAsia="ru-RU" w:bidi="ar-SA"/>
        </w:rPr>
        <w:t xml:space="preserve"> до  спеціальних рахунків, залучено </w:t>
      </w:r>
      <w:r>
        <w:rPr>
          <w:rFonts w:ascii="Times New Roman" w:eastAsia="Times New Roman" w:hAnsi="Times New Roman" w:cs="Times New Roman"/>
          <w:color w:val="auto"/>
          <w:sz w:val="28"/>
          <w:szCs w:val="28"/>
          <w:lang w:eastAsia="ru-RU" w:bidi="ar-SA"/>
        </w:rPr>
        <w:t>330</w:t>
      </w:r>
      <w:r w:rsidRPr="00126692">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155</w:t>
      </w:r>
      <w:r w:rsidRPr="00126692">
        <w:rPr>
          <w:rFonts w:ascii="Times New Roman" w:eastAsia="Times New Roman" w:hAnsi="Times New Roman" w:cs="Times New Roman"/>
          <w:color w:val="auto"/>
          <w:sz w:val="28"/>
          <w:szCs w:val="28"/>
          <w:lang w:eastAsia="ru-RU" w:bidi="ar-SA"/>
        </w:rPr>
        <w:t xml:space="preserve"> тис. грн. </w:t>
      </w:r>
    </w:p>
    <w:p w:rsidR="00E6776C" w:rsidRDefault="00E6776C" w:rsidP="00E6776C">
      <w:pPr>
        <w:widowControl/>
        <w:tabs>
          <w:tab w:val="left" w:pos="1455"/>
        </w:tabs>
        <w:ind w:firstLine="567"/>
        <w:contextualSpacing/>
        <w:jc w:val="both"/>
        <w:rPr>
          <w:rFonts w:ascii="Times New Roman" w:eastAsia="Times New Roman" w:hAnsi="Times New Roman" w:cs="Times New Roman"/>
          <w:color w:val="auto"/>
          <w:sz w:val="28"/>
          <w:szCs w:val="28"/>
          <w:lang w:eastAsia="ru-RU" w:bidi="ar-SA"/>
        </w:rPr>
      </w:pPr>
      <w:r w:rsidRPr="00126692">
        <w:rPr>
          <w:rFonts w:ascii="Times New Roman" w:eastAsia="Times New Roman" w:hAnsi="Times New Roman" w:cs="Times New Roman"/>
          <w:color w:val="auto"/>
          <w:sz w:val="28"/>
          <w:szCs w:val="28"/>
          <w:lang w:eastAsia="ru-RU" w:bidi="ar-SA"/>
        </w:rPr>
        <w:t xml:space="preserve">Надійшло благодійної допомоги від різних фондів  на суму </w:t>
      </w:r>
      <w:r>
        <w:rPr>
          <w:rFonts w:ascii="Times New Roman" w:eastAsia="Times New Roman" w:hAnsi="Times New Roman" w:cs="Times New Roman"/>
          <w:color w:val="auto"/>
          <w:sz w:val="28"/>
          <w:szCs w:val="28"/>
          <w:lang w:eastAsia="ru-RU" w:bidi="ar-SA"/>
        </w:rPr>
        <w:t>67</w:t>
      </w:r>
      <w:r w:rsidRPr="00126692">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0</w:t>
      </w:r>
      <w:r w:rsidRPr="00126692">
        <w:rPr>
          <w:rFonts w:ascii="Times New Roman" w:eastAsia="Times New Roman" w:hAnsi="Times New Roman" w:cs="Times New Roman"/>
          <w:color w:val="auto"/>
          <w:sz w:val="28"/>
          <w:szCs w:val="28"/>
          <w:lang w:eastAsia="ru-RU" w:bidi="ar-SA"/>
        </w:rPr>
        <w:t>5 тис. грн.</w:t>
      </w:r>
    </w:p>
    <w:p w:rsidR="00E6776C" w:rsidRPr="00126692" w:rsidRDefault="00E6776C" w:rsidP="00E6776C">
      <w:pPr>
        <w:widowControl/>
        <w:tabs>
          <w:tab w:val="left" w:pos="1455"/>
        </w:tabs>
        <w:ind w:firstLine="567"/>
        <w:contextualSpacing/>
        <w:jc w:val="both"/>
        <w:rPr>
          <w:rFonts w:ascii="Times New Roman" w:eastAsia="Times New Roman" w:hAnsi="Times New Roman" w:cs="Times New Roman"/>
          <w:color w:val="auto"/>
          <w:lang w:eastAsia="ru-RU" w:bidi="ar-SA"/>
        </w:rPr>
      </w:pPr>
      <w:r w:rsidRPr="00126692">
        <w:rPr>
          <w:rFonts w:ascii="Times New Roman" w:eastAsia="Times New Roman" w:hAnsi="Times New Roman" w:cs="Times New Roman"/>
          <w:color w:val="auto"/>
          <w:sz w:val="28"/>
          <w:szCs w:val="28"/>
          <w:lang w:eastAsia="ru-RU" w:bidi="ar-SA"/>
        </w:rPr>
        <w:t xml:space="preserve">Поточних ремонтів закладів культури виконано на суму  </w:t>
      </w:r>
      <w:r>
        <w:rPr>
          <w:rFonts w:ascii="Times New Roman" w:eastAsia="Times New Roman" w:hAnsi="Times New Roman" w:cs="Times New Roman"/>
          <w:color w:val="auto"/>
          <w:sz w:val="28"/>
          <w:szCs w:val="28"/>
          <w:lang w:eastAsia="ru-RU" w:bidi="ar-SA"/>
        </w:rPr>
        <w:t>96</w:t>
      </w:r>
      <w:r w:rsidRPr="00126692">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106</w:t>
      </w:r>
      <w:r w:rsidRPr="00126692">
        <w:rPr>
          <w:rFonts w:ascii="Times New Roman" w:eastAsia="Times New Roman" w:hAnsi="Times New Roman" w:cs="Times New Roman"/>
          <w:color w:val="auto"/>
          <w:sz w:val="28"/>
          <w:szCs w:val="28"/>
          <w:lang w:eastAsia="ru-RU" w:bidi="ar-SA"/>
        </w:rPr>
        <w:t xml:space="preserve">  тис. грн</w:t>
      </w:r>
      <w:r>
        <w:rPr>
          <w:rFonts w:ascii="Times New Roman" w:eastAsia="Times New Roman" w:hAnsi="Times New Roman" w:cs="Times New Roman"/>
          <w:color w:val="auto"/>
          <w:sz w:val="28"/>
          <w:szCs w:val="28"/>
          <w:lang w:eastAsia="ru-RU" w:bidi="ar-SA"/>
        </w:rPr>
        <w:t>.</w:t>
      </w:r>
    </w:p>
    <w:p w:rsidR="00E6776C" w:rsidRDefault="00E6776C" w:rsidP="00E6776C">
      <w:pPr>
        <w:widowControl/>
        <w:ind w:firstLine="567"/>
        <w:jc w:val="both"/>
        <w:rPr>
          <w:rFonts w:ascii="Times New Roman" w:eastAsia="Times New Roman" w:hAnsi="Times New Roman" w:cs="Times New Roman"/>
          <w:b/>
          <w:color w:val="auto"/>
          <w:lang w:eastAsia="ru-RU" w:bidi="ar-SA"/>
        </w:rPr>
      </w:pPr>
      <w:r w:rsidRPr="00126692">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 xml:space="preserve">       </w:t>
      </w:r>
    </w:p>
    <w:p w:rsidR="00427796" w:rsidRPr="00B159F7" w:rsidRDefault="00EB3ACA" w:rsidP="00B159F7">
      <w:pPr>
        <w:ind w:firstLine="567"/>
        <w:jc w:val="both"/>
        <w:rPr>
          <w:color w:val="auto"/>
        </w:rPr>
      </w:pPr>
      <w:r w:rsidRPr="00B159F7">
        <w:rPr>
          <w:rStyle w:val="45"/>
          <w:rFonts w:eastAsia="Courier New"/>
          <w:bCs w:val="0"/>
          <w:i w:val="0"/>
          <w:iCs w:val="0"/>
          <w:color w:val="auto"/>
        </w:rPr>
        <w:t>Фізична культура, спорт</w:t>
      </w:r>
    </w:p>
    <w:p w:rsidR="001C357E" w:rsidRPr="00990C2F" w:rsidRDefault="001C357E" w:rsidP="00B159F7">
      <w:pPr>
        <w:ind w:firstLine="567"/>
        <w:jc w:val="both"/>
        <w:rPr>
          <w:rFonts w:ascii="Times New Roman" w:eastAsia="Arial" w:hAnsi="Times New Roman" w:cs="Times New Roman"/>
          <w:color w:val="auto"/>
          <w:sz w:val="28"/>
          <w:szCs w:val="28"/>
        </w:rPr>
      </w:pPr>
      <w:bookmarkStart w:id="26" w:name="bookmark15"/>
      <w:r w:rsidRPr="00990C2F">
        <w:rPr>
          <w:rFonts w:ascii="Times New Roman" w:eastAsia="Arial" w:hAnsi="Times New Roman" w:cs="Times New Roman"/>
          <w:color w:val="auto"/>
          <w:sz w:val="28"/>
          <w:szCs w:val="28"/>
        </w:rPr>
        <w:t>Спортивна інфраструк</w:t>
      </w:r>
      <w:r w:rsidR="00057A2B" w:rsidRPr="00990C2F">
        <w:rPr>
          <w:rFonts w:ascii="Times New Roman" w:eastAsia="Arial" w:hAnsi="Times New Roman" w:cs="Times New Roman"/>
          <w:color w:val="auto"/>
          <w:sz w:val="28"/>
          <w:szCs w:val="28"/>
        </w:rPr>
        <w:t xml:space="preserve">тура </w:t>
      </w:r>
      <w:proofErr w:type="spellStart"/>
      <w:r w:rsidR="00057A2B" w:rsidRPr="00990C2F">
        <w:rPr>
          <w:rFonts w:ascii="Times New Roman" w:eastAsia="Arial" w:hAnsi="Times New Roman" w:cs="Times New Roman"/>
          <w:color w:val="auto"/>
          <w:sz w:val="28"/>
          <w:szCs w:val="28"/>
        </w:rPr>
        <w:t>Сновської</w:t>
      </w:r>
      <w:proofErr w:type="spellEnd"/>
      <w:r w:rsidR="00057A2B" w:rsidRPr="00990C2F">
        <w:rPr>
          <w:rFonts w:ascii="Times New Roman" w:eastAsia="Arial" w:hAnsi="Times New Roman" w:cs="Times New Roman"/>
          <w:color w:val="auto"/>
          <w:sz w:val="28"/>
          <w:szCs w:val="28"/>
        </w:rPr>
        <w:t xml:space="preserve"> громади налічує 42 спортивні споруди</w:t>
      </w:r>
      <w:r w:rsidR="00923418">
        <w:rPr>
          <w:rFonts w:ascii="Times New Roman" w:eastAsia="Arial" w:hAnsi="Times New Roman" w:cs="Times New Roman"/>
          <w:color w:val="auto"/>
          <w:sz w:val="28"/>
          <w:szCs w:val="28"/>
        </w:rPr>
        <w:t xml:space="preserve"> різних</w:t>
      </w:r>
      <w:r w:rsidRPr="00990C2F">
        <w:rPr>
          <w:rFonts w:ascii="Times New Roman" w:eastAsia="Arial" w:hAnsi="Times New Roman" w:cs="Times New Roman"/>
          <w:color w:val="auto"/>
          <w:sz w:val="28"/>
          <w:szCs w:val="28"/>
        </w:rPr>
        <w:t xml:space="preserve"> типів. З них: 1 стадіон «Колос», футбольних полів – 17, майданчик</w:t>
      </w:r>
      <w:r w:rsidR="00057A2B" w:rsidRPr="00990C2F">
        <w:rPr>
          <w:rFonts w:ascii="Times New Roman" w:eastAsia="Arial" w:hAnsi="Times New Roman" w:cs="Times New Roman"/>
          <w:color w:val="auto"/>
          <w:sz w:val="28"/>
          <w:szCs w:val="28"/>
        </w:rPr>
        <w:t>ів з тренажерним обладнанням – 8</w:t>
      </w:r>
      <w:r w:rsidRPr="00990C2F">
        <w:rPr>
          <w:rFonts w:ascii="Times New Roman" w:eastAsia="Arial" w:hAnsi="Times New Roman" w:cs="Times New Roman"/>
          <w:color w:val="auto"/>
          <w:sz w:val="28"/>
          <w:szCs w:val="28"/>
        </w:rPr>
        <w:t xml:space="preserve">, ігрових спортмайданчиків зі штучним покриттям – </w:t>
      </w:r>
      <w:r w:rsidR="00057A2B" w:rsidRPr="00990C2F">
        <w:rPr>
          <w:rFonts w:ascii="Times New Roman" w:eastAsia="Arial" w:hAnsi="Times New Roman" w:cs="Times New Roman"/>
          <w:color w:val="auto"/>
          <w:sz w:val="28"/>
          <w:szCs w:val="28"/>
        </w:rPr>
        <w:t>3</w:t>
      </w:r>
      <w:r w:rsidRPr="00990C2F">
        <w:rPr>
          <w:rFonts w:ascii="Times New Roman" w:eastAsia="Arial" w:hAnsi="Times New Roman" w:cs="Times New Roman"/>
          <w:color w:val="auto"/>
          <w:sz w:val="28"/>
          <w:szCs w:val="28"/>
        </w:rPr>
        <w:t xml:space="preserve"> (збудовані в 2017–2019 рр.), майданчиків для гри в мініфутбо</w:t>
      </w:r>
      <w:r w:rsidR="00057A2B" w:rsidRPr="00990C2F">
        <w:rPr>
          <w:rFonts w:ascii="Times New Roman" w:eastAsia="Arial" w:hAnsi="Times New Roman" w:cs="Times New Roman"/>
          <w:color w:val="auto"/>
          <w:sz w:val="28"/>
          <w:szCs w:val="28"/>
        </w:rPr>
        <w:t>л та інших спортмайданчиків – 13</w:t>
      </w:r>
      <w:r w:rsidRPr="00990C2F">
        <w:rPr>
          <w:rFonts w:ascii="Times New Roman" w:eastAsia="Arial" w:hAnsi="Times New Roman" w:cs="Times New Roman"/>
          <w:color w:val="auto"/>
          <w:sz w:val="28"/>
          <w:szCs w:val="28"/>
        </w:rPr>
        <w:t>. Майже всі площинні споруди в сільській місцевості потребують капітального ремонту.</w:t>
      </w:r>
    </w:p>
    <w:p w:rsidR="001C357E" w:rsidRPr="00990C2F" w:rsidRDefault="001C357E" w:rsidP="00B159F7">
      <w:pPr>
        <w:ind w:firstLine="567"/>
        <w:jc w:val="both"/>
        <w:rPr>
          <w:rFonts w:ascii="Times New Roman" w:eastAsia="Arial" w:hAnsi="Times New Roman" w:cs="Times New Roman"/>
          <w:color w:val="auto"/>
          <w:sz w:val="28"/>
          <w:szCs w:val="28"/>
        </w:rPr>
      </w:pPr>
      <w:r w:rsidRPr="00990C2F">
        <w:rPr>
          <w:rFonts w:ascii="Times New Roman" w:eastAsia="Arial" w:hAnsi="Times New Roman" w:cs="Times New Roman"/>
          <w:color w:val="auto"/>
          <w:sz w:val="28"/>
          <w:szCs w:val="28"/>
        </w:rPr>
        <w:t xml:space="preserve">На  міському пляжі обладнані місця для гри у волейбол та міні-футбол, розташований майданчик з нестандартним гімнастичним обладнанням та силовими тренажерами. </w:t>
      </w:r>
    </w:p>
    <w:p w:rsidR="005719C5" w:rsidRPr="00990C2F" w:rsidRDefault="005719C5" w:rsidP="00B159F7">
      <w:pPr>
        <w:pStyle w:val="ad"/>
        <w:shd w:val="clear" w:color="auto" w:fill="FFFFFF"/>
        <w:spacing w:before="0" w:beforeAutospacing="0" w:after="0" w:afterAutospacing="0"/>
        <w:ind w:firstLine="567"/>
        <w:jc w:val="both"/>
        <w:rPr>
          <w:lang w:val="uk-UA"/>
        </w:rPr>
      </w:pPr>
      <w:r w:rsidRPr="00990C2F">
        <w:rPr>
          <w:sz w:val="28"/>
          <w:szCs w:val="28"/>
          <w:lang w:val="uk-UA"/>
        </w:rPr>
        <w:t xml:space="preserve">Збірна команда </w:t>
      </w:r>
      <w:proofErr w:type="spellStart"/>
      <w:r w:rsidRPr="00990C2F">
        <w:rPr>
          <w:sz w:val="28"/>
          <w:szCs w:val="28"/>
          <w:lang w:val="uk-UA"/>
        </w:rPr>
        <w:t>Сновської</w:t>
      </w:r>
      <w:proofErr w:type="spellEnd"/>
      <w:r w:rsidRPr="00990C2F">
        <w:rPr>
          <w:sz w:val="28"/>
          <w:szCs w:val="28"/>
          <w:lang w:val="uk-UA"/>
        </w:rPr>
        <w:t xml:space="preserve"> МТГ взяла участь у обласних змаганнях ГО ВФСТ «Колос», зайнявши на цих змаганнях І місце. Як переможці обласних змагань, наші спортсмени захищали честь Чернігівської області на Всеукраїнських </w:t>
      </w:r>
      <w:r w:rsidR="003800B7" w:rsidRPr="00990C2F">
        <w:rPr>
          <w:sz w:val="28"/>
          <w:szCs w:val="28"/>
          <w:lang w:val="uk-UA"/>
        </w:rPr>
        <w:t>змаганнях в м. Берегове у липні</w:t>
      </w:r>
      <w:r w:rsidRPr="00990C2F">
        <w:rPr>
          <w:sz w:val="28"/>
          <w:szCs w:val="28"/>
          <w:lang w:val="uk-UA"/>
        </w:rPr>
        <w:t xml:space="preserve"> 202</w:t>
      </w:r>
      <w:r w:rsidR="003800B7" w:rsidRPr="00990C2F">
        <w:rPr>
          <w:sz w:val="28"/>
          <w:szCs w:val="28"/>
          <w:lang w:val="uk-UA"/>
        </w:rPr>
        <w:t>5</w:t>
      </w:r>
      <w:r w:rsidRPr="00990C2F">
        <w:rPr>
          <w:sz w:val="28"/>
          <w:szCs w:val="28"/>
          <w:lang w:val="uk-UA"/>
        </w:rPr>
        <w:t xml:space="preserve"> року. </w:t>
      </w:r>
    </w:p>
    <w:p w:rsidR="004560B0" w:rsidRPr="00990C2F" w:rsidRDefault="00990C2F" w:rsidP="00B159F7">
      <w:pPr>
        <w:pStyle w:val="14076"/>
        <w:shd w:val="clear" w:color="auto" w:fill="FFFFFF"/>
        <w:spacing w:before="0" w:beforeAutospacing="0" w:after="0" w:afterAutospacing="0"/>
        <w:ind w:firstLine="567"/>
        <w:jc w:val="both"/>
        <w:rPr>
          <w:rFonts w:eastAsia="Arial"/>
          <w:sz w:val="28"/>
          <w:szCs w:val="28"/>
          <w:lang w:val="uk-UA"/>
        </w:rPr>
      </w:pPr>
      <w:r>
        <w:rPr>
          <w:rFonts w:eastAsia="Arial"/>
          <w:sz w:val="28"/>
          <w:szCs w:val="28"/>
          <w:lang w:val="uk-UA"/>
        </w:rPr>
        <w:t>В громаді а</w:t>
      </w:r>
      <w:proofErr w:type="spellStart"/>
      <w:r w:rsidR="004560B0" w:rsidRPr="00990C2F">
        <w:rPr>
          <w:rFonts w:eastAsia="Arial"/>
          <w:sz w:val="28"/>
          <w:szCs w:val="28"/>
        </w:rPr>
        <w:t>ктивно</w:t>
      </w:r>
      <w:proofErr w:type="spellEnd"/>
      <w:r w:rsidR="004560B0" w:rsidRPr="00990C2F">
        <w:rPr>
          <w:rFonts w:eastAsia="Arial"/>
          <w:sz w:val="28"/>
          <w:szCs w:val="28"/>
        </w:rPr>
        <w:t xml:space="preserve"> </w:t>
      </w:r>
      <w:proofErr w:type="spellStart"/>
      <w:r w:rsidR="004560B0" w:rsidRPr="00990C2F">
        <w:rPr>
          <w:rFonts w:eastAsia="Arial"/>
          <w:sz w:val="28"/>
          <w:szCs w:val="28"/>
        </w:rPr>
        <w:t>ді</w:t>
      </w:r>
      <w:r w:rsidR="004560B0" w:rsidRPr="00990C2F">
        <w:rPr>
          <w:rFonts w:eastAsia="Arial"/>
          <w:sz w:val="28"/>
          <w:szCs w:val="28"/>
          <w:lang w:val="uk-UA"/>
        </w:rPr>
        <w:t>ють</w:t>
      </w:r>
      <w:proofErr w:type="spellEnd"/>
      <w:r w:rsidR="004560B0" w:rsidRPr="00990C2F">
        <w:rPr>
          <w:rFonts w:eastAsia="Arial"/>
          <w:sz w:val="28"/>
          <w:szCs w:val="28"/>
          <w:lang w:val="uk-UA"/>
        </w:rPr>
        <w:t>:</w:t>
      </w:r>
    </w:p>
    <w:p w:rsidR="0043706C" w:rsidRPr="001B5E4E" w:rsidRDefault="009A28B9" w:rsidP="0043706C">
      <w:pPr>
        <w:pStyle w:val="14076"/>
        <w:shd w:val="clear" w:color="auto" w:fill="FFFFFF"/>
        <w:spacing w:before="0" w:beforeAutospacing="0" w:after="0" w:afterAutospacing="0"/>
        <w:ind w:firstLine="567"/>
        <w:jc w:val="both"/>
        <w:rPr>
          <w:lang w:val="uk-UA"/>
        </w:rPr>
      </w:pPr>
      <w:r w:rsidRPr="00990C2F">
        <w:rPr>
          <w:rFonts w:eastAsia="Arial"/>
          <w:sz w:val="28"/>
          <w:szCs w:val="28"/>
        </w:rPr>
        <w:t xml:space="preserve"> </w:t>
      </w:r>
      <w:r w:rsidR="004560B0" w:rsidRPr="00990C2F">
        <w:rPr>
          <w:rFonts w:eastAsia="Arial"/>
          <w:i/>
          <w:sz w:val="28"/>
          <w:szCs w:val="28"/>
          <w:u w:val="single"/>
          <w:lang w:val="uk-UA"/>
        </w:rPr>
        <w:t>Д</w:t>
      </w:r>
      <w:proofErr w:type="spellStart"/>
      <w:r w:rsidRPr="00990C2F">
        <w:rPr>
          <w:rFonts w:eastAsia="Arial"/>
          <w:i/>
          <w:sz w:val="28"/>
          <w:szCs w:val="28"/>
          <w:u w:val="single"/>
        </w:rPr>
        <w:t>итяча</w:t>
      </w:r>
      <w:proofErr w:type="spellEnd"/>
      <w:r w:rsidRPr="00990C2F">
        <w:rPr>
          <w:rFonts w:eastAsia="Arial"/>
          <w:i/>
          <w:sz w:val="28"/>
          <w:szCs w:val="28"/>
          <w:u w:val="single"/>
        </w:rPr>
        <w:t xml:space="preserve"> </w:t>
      </w:r>
      <w:proofErr w:type="spellStart"/>
      <w:r w:rsidRPr="00990C2F">
        <w:rPr>
          <w:rFonts w:eastAsia="Arial"/>
          <w:i/>
          <w:sz w:val="28"/>
          <w:szCs w:val="28"/>
          <w:u w:val="single"/>
        </w:rPr>
        <w:t>юнацька</w:t>
      </w:r>
      <w:proofErr w:type="spellEnd"/>
      <w:r w:rsidRPr="00990C2F">
        <w:rPr>
          <w:rFonts w:eastAsia="Arial"/>
          <w:i/>
          <w:sz w:val="28"/>
          <w:szCs w:val="28"/>
          <w:u w:val="single"/>
        </w:rPr>
        <w:t xml:space="preserve"> спортивна школа (ДЮСШ).</w:t>
      </w:r>
      <w:r w:rsidRPr="00990C2F">
        <w:rPr>
          <w:rFonts w:eastAsia="Arial"/>
          <w:sz w:val="28"/>
          <w:szCs w:val="28"/>
        </w:rPr>
        <w:t xml:space="preserve"> </w:t>
      </w:r>
      <w:r w:rsidR="0043706C" w:rsidRPr="00990C2F">
        <w:rPr>
          <w:rFonts w:eastAsia="Arial"/>
          <w:sz w:val="28"/>
          <w:szCs w:val="28"/>
          <w:lang w:val="uk-UA"/>
        </w:rPr>
        <w:t>Ф</w:t>
      </w:r>
      <w:r w:rsidR="0043706C" w:rsidRPr="001B5E4E">
        <w:rPr>
          <w:sz w:val="29"/>
          <w:szCs w:val="29"/>
          <w:lang w:val="uk-UA"/>
        </w:rPr>
        <w:t>ункціонує 5 відділень: легка атлетика, настільний теніс, футбол, кікбоксинг, гімнастика</w:t>
      </w:r>
      <w:r w:rsidR="004560B0">
        <w:rPr>
          <w:sz w:val="29"/>
          <w:szCs w:val="29"/>
          <w:lang w:val="uk-UA"/>
        </w:rPr>
        <w:t xml:space="preserve"> </w:t>
      </w:r>
      <w:r w:rsidR="004560B0" w:rsidRPr="001B5E4E">
        <w:rPr>
          <w:sz w:val="29"/>
          <w:szCs w:val="29"/>
          <w:lang w:val="uk-UA"/>
        </w:rPr>
        <w:t>спортивна</w:t>
      </w:r>
      <w:r w:rsidR="0043706C" w:rsidRPr="001B5E4E">
        <w:rPr>
          <w:sz w:val="29"/>
          <w:szCs w:val="29"/>
          <w:lang w:val="uk-UA"/>
        </w:rPr>
        <w:t>.</w:t>
      </w:r>
    </w:p>
    <w:p w:rsidR="0043706C" w:rsidRPr="001B5E4E" w:rsidRDefault="0043706C" w:rsidP="0043706C">
      <w:pPr>
        <w:pStyle w:val="ad"/>
        <w:shd w:val="clear" w:color="auto" w:fill="FFFFFF"/>
        <w:spacing w:before="0" w:beforeAutospacing="0" w:after="0" w:afterAutospacing="0"/>
        <w:ind w:firstLine="567"/>
        <w:jc w:val="both"/>
        <w:rPr>
          <w:lang w:val="uk-UA"/>
        </w:rPr>
      </w:pPr>
      <w:r w:rsidRPr="001B5E4E">
        <w:rPr>
          <w:sz w:val="29"/>
          <w:szCs w:val="29"/>
          <w:lang w:val="uk-UA"/>
        </w:rPr>
        <w:t xml:space="preserve">Навчально-тренувальний процес здійснюють 10 тренерів-викладачів.  </w:t>
      </w:r>
    </w:p>
    <w:p w:rsidR="0043706C" w:rsidRPr="001B5E4E" w:rsidRDefault="0043706C" w:rsidP="0043706C">
      <w:pPr>
        <w:pStyle w:val="ad"/>
        <w:shd w:val="clear" w:color="auto" w:fill="FFFFFF"/>
        <w:spacing w:before="0" w:beforeAutospacing="0" w:after="0" w:afterAutospacing="0"/>
        <w:ind w:firstLine="567"/>
        <w:jc w:val="both"/>
        <w:rPr>
          <w:sz w:val="29"/>
          <w:szCs w:val="29"/>
          <w:lang w:val="uk-UA"/>
        </w:rPr>
      </w:pPr>
      <w:r w:rsidRPr="001B5E4E">
        <w:rPr>
          <w:sz w:val="29"/>
          <w:szCs w:val="29"/>
          <w:lang w:val="uk-UA"/>
        </w:rPr>
        <w:t xml:space="preserve">З початку 2025 року вихованці школи брали участь у 31 змаганні різного рівня (міських, обласних, всеукраїнських). Переможцями та призерами обласних змагань стали 306 учнів, всеукраїнських – 31учень. </w:t>
      </w:r>
    </w:p>
    <w:p w:rsidR="0043706C" w:rsidRPr="001B5E4E" w:rsidRDefault="0043706C" w:rsidP="0043706C">
      <w:pPr>
        <w:pStyle w:val="ad"/>
        <w:shd w:val="clear" w:color="auto" w:fill="FFFFFF"/>
        <w:spacing w:before="0" w:beforeAutospacing="0" w:after="0" w:afterAutospacing="0"/>
        <w:ind w:firstLine="567"/>
        <w:jc w:val="both"/>
        <w:rPr>
          <w:lang w:val="uk-UA"/>
        </w:rPr>
      </w:pPr>
      <w:r w:rsidRPr="001B5E4E">
        <w:rPr>
          <w:sz w:val="29"/>
          <w:szCs w:val="29"/>
          <w:lang w:val="uk-UA"/>
        </w:rPr>
        <w:t>5 вихованців школи входять до складу збірних команд України, ще 11 вихованців, продовжують навчання в спортивних закладах м. Чернігова.</w:t>
      </w:r>
    </w:p>
    <w:p w:rsidR="0004607F" w:rsidRDefault="004560B0" w:rsidP="0043706C">
      <w:pPr>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04607F" w:rsidRPr="0043706C">
        <w:rPr>
          <w:rFonts w:ascii="Times New Roman" w:hAnsi="Times New Roman" w:cs="Times New Roman"/>
          <w:color w:val="auto"/>
          <w:sz w:val="28"/>
          <w:szCs w:val="28"/>
        </w:rPr>
        <w:t xml:space="preserve"> </w:t>
      </w:r>
      <w:r w:rsidR="0004607F" w:rsidRPr="004560B0">
        <w:rPr>
          <w:rFonts w:ascii="Times New Roman" w:hAnsi="Times New Roman" w:cs="Times New Roman"/>
          <w:i/>
          <w:color w:val="auto"/>
          <w:sz w:val="28"/>
          <w:szCs w:val="28"/>
          <w:u w:val="single"/>
        </w:rPr>
        <w:t>ГО СК «Витязь»</w:t>
      </w:r>
      <w:r w:rsidR="00A40BFA">
        <w:rPr>
          <w:rFonts w:ascii="Times New Roman" w:hAnsi="Times New Roman" w:cs="Times New Roman"/>
          <w:i/>
          <w:color w:val="auto"/>
          <w:sz w:val="28"/>
          <w:szCs w:val="28"/>
          <w:u w:val="single"/>
        </w:rPr>
        <w:t xml:space="preserve"> </w:t>
      </w:r>
      <w:r w:rsidR="00A40BFA" w:rsidRPr="00A40BFA">
        <w:rPr>
          <w:rFonts w:ascii="Times New Roman" w:hAnsi="Times New Roman" w:cs="Times New Roman"/>
          <w:color w:val="auto"/>
          <w:sz w:val="28"/>
          <w:szCs w:val="28"/>
        </w:rPr>
        <w:t>з вільної боротьби</w:t>
      </w:r>
      <w:r w:rsidR="00990C2F">
        <w:rPr>
          <w:rFonts w:ascii="Times New Roman" w:hAnsi="Times New Roman" w:cs="Times New Roman"/>
          <w:i/>
          <w:color w:val="auto"/>
          <w:sz w:val="28"/>
          <w:szCs w:val="28"/>
          <w:u w:val="single"/>
        </w:rPr>
        <w:t xml:space="preserve"> </w:t>
      </w:r>
      <w:r w:rsidR="00990C2F" w:rsidRPr="00A16531">
        <w:rPr>
          <w:rFonts w:ascii="Times New Roman" w:hAnsi="Times New Roman" w:cs="Times New Roman"/>
          <w:color w:val="auto"/>
          <w:sz w:val="28"/>
          <w:szCs w:val="28"/>
        </w:rPr>
        <w:t>(</w:t>
      </w:r>
      <w:proofErr w:type="spellStart"/>
      <w:r w:rsidR="00A16531">
        <w:rPr>
          <w:rFonts w:ascii="Times New Roman" w:hAnsi="Times New Roman" w:cs="Times New Roman"/>
          <w:color w:val="auto"/>
          <w:sz w:val="28"/>
          <w:szCs w:val="28"/>
        </w:rPr>
        <w:t>с.Сновськ</w:t>
      </w:r>
      <w:proofErr w:type="spellEnd"/>
      <w:r w:rsidR="00A16531">
        <w:rPr>
          <w:rFonts w:ascii="Times New Roman" w:hAnsi="Times New Roman" w:cs="Times New Roman"/>
          <w:color w:val="auto"/>
          <w:sz w:val="28"/>
          <w:szCs w:val="28"/>
        </w:rPr>
        <w:t xml:space="preserve">, </w:t>
      </w:r>
      <w:r w:rsidR="00990C2F" w:rsidRPr="00A16531">
        <w:rPr>
          <w:rFonts w:ascii="Times New Roman" w:hAnsi="Times New Roman" w:cs="Times New Roman"/>
          <w:color w:val="auto"/>
          <w:sz w:val="28"/>
          <w:szCs w:val="28"/>
        </w:rPr>
        <w:t>38 вихованців</w:t>
      </w:r>
      <w:r w:rsidR="003800B7" w:rsidRPr="00A16531">
        <w:rPr>
          <w:rFonts w:ascii="Times New Roman" w:hAnsi="Times New Roman" w:cs="Times New Roman"/>
          <w:color w:val="auto"/>
          <w:sz w:val="28"/>
          <w:szCs w:val="28"/>
        </w:rPr>
        <w:t>)</w:t>
      </w:r>
      <w:r w:rsidR="00A40BFA">
        <w:rPr>
          <w:rFonts w:ascii="Times New Roman" w:hAnsi="Times New Roman" w:cs="Times New Roman"/>
          <w:color w:val="auto"/>
          <w:sz w:val="28"/>
          <w:szCs w:val="28"/>
        </w:rPr>
        <w:t xml:space="preserve">. </w:t>
      </w:r>
      <w:r w:rsidR="0004607F" w:rsidRPr="0043706C">
        <w:rPr>
          <w:rFonts w:ascii="Times New Roman" w:hAnsi="Times New Roman" w:cs="Times New Roman"/>
          <w:color w:val="auto"/>
          <w:sz w:val="28"/>
          <w:szCs w:val="28"/>
        </w:rPr>
        <w:t>Наявність чемпіонів та призерів України та області стало звичним явищем.</w:t>
      </w:r>
      <w:r w:rsidR="003800B7">
        <w:rPr>
          <w:rFonts w:ascii="Times New Roman" w:hAnsi="Times New Roman" w:cs="Times New Roman"/>
          <w:color w:val="auto"/>
          <w:sz w:val="28"/>
          <w:szCs w:val="28"/>
        </w:rPr>
        <w:t xml:space="preserve"> Ярослава </w:t>
      </w:r>
      <w:proofErr w:type="spellStart"/>
      <w:r w:rsidR="003800B7">
        <w:rPr>
          <w:rFonts w:ascii="Times New Roman" w:hAnsi="Times New Roman" w:cs="Times New Roman"/>
          <w:color w:val="auto"/>
          <w:sz w:val="28"/>
          <w:szCs w:val="28"/>
        </w:rPr>
        <w:t>Воробей</w:t>
      </w:r>
      <w:proofErr w:type="spellEnd"/>
      <w:r w:rsidR="003800B7">
        <w:rPr>
          <w:rFonts w:ascii="Times New Roman" w:hAnsi="Times New Roman" w:cs="Times New Roman"/>
          <w:color w:val="auto"/>
          <w:sz w:val="28"/>
          <w:szCs w:val="28"/>
        </w:rPr>
        <w:t xml:space="preserve"> виборола ІІ місце на </w:t>
      </w:r>
      <w:r w:rsidR="00990C2F">
        <w:rPr>
          <w:rFonts w:ascii="Times New Roman" w:hAnsi="Times New Roman" w:cs="Times New Roman"/>
          <w:color w:val="auto"/>
          <w:sz w:val="28"/>
          <w:szCs w:val="28"/>
        </w:rPr>
        <w:t>В</w:t>
      </w:r>
      <w:r w:rsidR="003800B7">
        <w:rPr>
          <w:rFonts w:ascii="Times New Roman" w:hAnsi="Times New Roman" w:cs="Times New Roman"/>
          <w:color w:val="auto"/>
          <w:sz w:val="28"/>
          <w:szCs w:val="28"/>
        </w:rPr>
        <w:t xml:space="preserve">сесвітній </w:t>
      </w:r>
      <w:proofErr w:type="spellStart"/>
      <w:r w:rsidR="00990C2F">
        <w:rPr>
          <w:rFonts w:ascii="Times New Roman" w:hAnsi="Times New Roman" w:cs="Times New Roman"/>
          <w:color w:val="auto"/>
          <w:sz w:val="28"/>
          <w:szCs w:val="28"/>
        </w:rPr>
        <w:t>Г</w:t>
      </w:r>
      <w:r w:rsidR="003800B7">
        <w:rPr>
          <w:rFonts w:ascii="Times New Roman" w:hAnsi="Times New Roman" w:cs="Times New Roman"/>
          <w:color w:val="auto"/>
          <w:sz w:val="28"/>
          <w:szCs w:val="28"/>
        </w:rPr>
        <w:t>імназеаді</w:t>
      </w:r>
      <w:proofErr w:type="spellEnd"/>
      <w:r w:rsidR="00A16531">
        <w:rPr>
          <w:rFonts w:ascii="Times New Roman" w:hAnsi="Times New Roman" w:cs="Times New Roman"/>
          <w:color w:val="auto"/>
          <w:sz w:val="28"/>
          <w:szCs w:val="28"/>
        </w:rPr>
        <w:t xml:space="preserve"> та </w:t>
      </w:r>
      <w:r w:rsidR="00990C2F">
        <w:rPr>
          <w:rFonts w:ascii="Times New Roman" w:hAnsi="Times New Roman" w:cs="Times New Roman"/>
          <w:color w:val="auto"/>
          <w:sz w:val="28"/>
          <w:szCs w:val="28"/>
        </w:rPr>
        <w:t xml:space="preserve"> ІІ місце на Ч</w:t>
      </w:r>
      <w:r w:rsidR="003800B7">
        <w:rPr>
          <w:rFonts w:ascii="Times New Roman" w:hAnsi="Times New Roman" w:cs="Times New Roman"/>
          <w:color w:val="auto"/>
          <w:sz w:val="28"/>
          <w:szCs w:val="28"/>
        </w:rPr>
        <w:t>емпіонаті Європи</w:t>
      </w:r>
      <w:r w:rsidR="00990C2F">
        <w:rPr>
          <w:rFonts w:ascii="Times New Roman" w:hAnsi="Times New Roman" w:cs="Times New Roman"/>
          <w:color w:val="auto"/>
          <w:sz w:val="28"/>
          <w:szCs w:val="28"/>
        </w:rPr>
        <w:t>.</w:t>
      </w:r>
    </w:p>
    <w:p w:rsidR="0004607F" w:rsidRPr="0004607F" w:rsidRDefault="004560B0" w:rsidP="004560B0">
      <w:pPr>
        <w:ind w:firstLine="720"/>
        <w:jc w:val="both"/>
        <w:rPr>
          <w:rFonts w:ascii="Times New Roman" w:eastAsia="Times New Roman" w:hAnsi="Times New Roman" w:cs="Times New Roman"/>
          <w:color w:val="auto"/>
          <w:sz w:val="28"/>
          <w:szCs w:val="28"/>
          <w:lang w:val="ru-RU" w:eastAsia="ru-RU" w:bidi="ar-SA"/>
        </w:rPr>
      </w:pPr>
      <w:r>
        <w:rPr>
          <w:rFonts w:ascii="Times New Roman" w:hAnsi="Times New Roman" w:cs="Times New Roman"/>
          <w:color w:val="auto"/>
          <w:sz w:val="28"/>
          <w:szCs w:val="28"/>
        </w:rPr>
        <w:t xml:space="preserve">- </w:t>
      </w:r>
      <w:r w:rsidR="0004607F" w:rsidRPr="004560B0">
        <w:rPr>
          <w:rFonts w:ascii="Times New Roman" w:eastAsia="Times New Roman" w:hAnsi="Times New Roman" w:cs="Times New Roman"/>
          <w:bCs/>
          <w:i/>
          <w:color w:val="auto"/>
          <w:sz w:val="28"/>
          <w:szCs w:val="28"/>
          <w:u w:val="single"/>
          <w:lang w:eastAsia="ru-RU" w:bidi="ar-SA"/>
        </w:rPr>
        <w:t xml:space="preserve">ГО </w:t>
      </w:r>
      <w:proofErr w:type="spellStart"/>
      <w:r w:rsidR="0004607F" w:rsidRPr="004560B0">
        <w:rPr>
          <w:rFonts w:ascii="Times New Roman" w:eastAsia="Times New Roman" w:hAnsi="Times New Roman" w:cs="Times New Roman"/>
          <w:bCs/>
          <w:i/>
          <w:color w:val="auto"/>
          <w:sz w:val="28"/>
          <w:szCs w:val="28"/>
          <w:u w:val="single"/>
          <w:lang w:eastAsia="ru-RU" w:bidi="ar-SA"/>
        </w:rPr>
        <w:t>“Здорова</w:t>
      </w:r>
      <w:proofErr w:type="spellEnd"/>
      <w:r w:rsidR="0004607F" w:rsidRPr="004560B0">
        <w:rPr>
          <w:rFonts w:ascii="Times New Roman" w:eastAsia="Times New Roman" w:hAnsi="Times New Roman" w:cs="Times New Roman"/>
          <w:bCs/>
          <w:i/>
          <w:color w:val="auto"/>
          <w:sz w:val="28"/>
          <w:szCs w:val="28"/>
          <w:u w:val="single"/>
          <w:lang w:eastAsia="ru-RU" w:bidi="ar-SA"/>
        </w:rPr>
        <w:t xml:space="preserve"> </w:t>
      </w:r>
      <w:proofErr w:type="spellStart"/>
      <w:r w:rsidR="0004607F" w:rsidRPr="004560B0">
        <w:rPr>
          <w:rFonts w:ascii="Times New Roman" w:eastAsia="Times New Roman" w:hAnsi="Times New Roman" w:cs="Times New Roman"/>
          <w:bCs/>
          <w:i/>
          <w:color w:val="auto"/>
          <w:sz w:val="28"/>
          <w:szCs w:val="28"/>
          <w:u w:val="single"/>
          <w:lang w:eastAsia="ru-RU" w:bidi="ar-SA"/>
        </w:rPr>
        <w:t>Сновщина</w:t>
      </w:r>
      <w:r w:rsidR="0004607F" w:rsidRPr="00A16531">
        <w:rPr>
          <w:rFonts w:ascii="Times New Roman" w:eastAsia="Times New Roman" w:hAnsi="Times New Roman" w:cs="Times New Roman"/>
          <w:bCs/>
          <w:color w:val="auto"/>
          <w:sz w:val="28"/>
          <w:szCs w:val="28"/>
          <w:lang w:eastAsia="ru-RU" w:bidi="ar-SA"/>
        </w:rPr>
        <w:t>”</w:t>
      </w:r>
      <w:proofErr w:type="spellEnd"/>
      <w:r w:rsidR="00A16531">
        <w:rPr>
          <w:rFonts w:ascii="Times New Roman" w:eastAsia="Times New Roman" w:hAnsi="Times New Roman" w:cs="Times New Roman"/>
          <w:bCs/>
          <w:color w:val="auto"/>
          <w:sz w:val="28"/>
          <w:szCs w:val="28"/>
          <w:lang w:eastAsia="ru-RU" w:bidi="ar-SA"/>
        </w:rPr>
        <w:t xml:space="preserve"> </w:t>
      </w:r>
      <w:r w:rsidR="0004607F" w:rsidRPr="0004607F">
        <w:rPr>
          <w:rFonts w:ascii="Times New Roman" w:eastAsia="Times New Roman" w:hAnsi="Times New Roman" w:cs="Times New Roman"/>
          <w:color w:val="auto"/>
          <w:sz w:val="28"/>
          <w:szCs w:val="28"/>
          <w:lang w:eastAsia="ru-RU" w:bidi="ar-SA"/>
        </w:rPr>
        <w:t>з боксу (</w:t>
      </w:r>
      <w:proofErr w:type="spellStart"/>
      <w:r w:rsidR="0004607F" w:rsidRPr="0004607F">
        <w:rPr>
          <w:rFonts w:ascii="Times New Roman" w:eastAsia="Times New Roman" w:hAnsi="Times New Roman" w:cs="Times New Roman"/>
          <w:color w:val="auto"/>
          <w:sz w:val="28"/>
          <w:szCs w:val="28"/>
          <w:lang w:eastAsia="ru-RU" w:bidi="ar-SA"/>
        </w:rPr>
        <w:t>с.Рогізки</w:t>
      </w:r>
      <w:proofErr w:type="spellEnd"/>
      <w:r w:rsidR="00A16531">
        <w:rPr>
          <w:rFonts w:ascii="Times New Roman" w:eastAsia="Times New Roman" w:hAnsi="Times New Roman" w:cs="Times New Roman"/>
          <w:color w:val="auto"/>
          <w:sz w:val="28"/>
          <w:szCs w:val="28"/>
          <w:lang w:eastAsia="ru-RU" w:bidi="ar-SA"/>
        </w:rPr>
        <w:t xml:space="preserve">, близько </w:t>
      </w:r>
      <w:r w:rsidR="00A16531">
        <w:rPr>
          <w:rFonts w:ascii="Times New Roman" w:eastAsia="Times New Roman" w:hAnsi="Times New Roman" w:cs="Times New Roman"/>
          <w:bCs/>
          <w:color w:val="auto"/>
          <w:sz w:val="28"/>
          <w:szCs w:val="28"/>
          <w:lang w:eastAsia="ru-RU" w:bidi="ar-SA"/>
        </w:rPr>
        <w:t>30 вихованців</w:t>
      </w:r>
      <w:r w:rsidR="00A16531">
        <w:rPr>
          <w:rFonts w:ascii="Times New Roman" w:eastAsia="Times New Roman" w:hAnsi="Times New Roman" w:cs="Times New Roman"/>
          <w:color w:val="auto"/>
          <w:sz w:val="28"/>
          <w:szCs w:val="28"/>
          <w:lang w:eastAsia="ru-RU" w:bidi="ar-SA"/>
        </w:rPr>
        <w:t>)</w:t>
      </w:r>
      <w:r w:rsidR="003800B7">
        <w:rPr>
          <w:rFonts w:ascii="Times New Roman" w:eastAsia="Times New Roman" w:hAnsi="Times New Roman" w:cs="Times New Roman"/>
          <w:color w:val="auto"/>
          <w:sz w:val="28"/>
          <w:szCs w:val="28"/>
          <w:lang w:eastAsia="ru-RU" w:bidi="ar-SA"/>
        </w:rPr>
        <w:t xml:space="preserve">. </w:t>
      </w:r>
      <w:r w:rsidR="00A40BFA">
        <w:rPr>
          <w:rFonts w:ascii="Times New Roman" w:eastAsia="Times New Roman" w:hAnsi="Times New Roman" w:cs="Times New Roman"/>
          <w:color w:val="auto"/>
          <w:sz w:val="28"/>
          <w:szCs w:val="28"/>
          <w:lang w:eastAsia="ru-RU" w:bidi="ar-SA"/>
        </w:rPr>
        <w:t>Вихованці б</w:t>
      </w:r>
      <w:r w:rsidR="003800B7">
        <w:rPr>
          <w:rFonts w:ascii="Times New Roman" w:eastAsia="Times New Roman" w:hAnsi="Times New Roman" w:cs="Times New Roman"/>
          <w:color w:val="auto"/>
          <w:sz w:val="28"/>
          <w:szCs w:val="28"/>
          <w:lang w:eastAsia="ru-RU" w:bidi="ar-SA"/>
        </w:rPr>
        <w:t xml:space="preserve">еруть активну участь у районних змаганнях. У своїх вагових </w:t>
      </w:r>
      <w:r w:rsidR="003800B7">
        <w:rPr>
          <w:rFonts w:ascii="Times New Roman" w:eastAsia="Times New Roman" w:hAnsi="Times New Roman" w:cs="Times New Roman"/>
          <w:color w:val="auto"/>
          <w:sz w:val="28"/>
          <w:szCs w:val="28"/>
          <w:lang w:eastAsia="ru-RU" w:bidi="ar-SA"/>
        </w:rPr>
        <w:lastRenderedPageBreak/>
        <w:t>категоріях займають призові місця</w:t>
      </w:r>
      <w:r w:rsidR="00A40BFA">
        <w:rPr>
          <w:rFonts w:ascii="Times New Roman" w:eastAsia="Times New Roman" w:hAnsi="Times New Roman" w:cs="Times New Roman"/>
          <w:color w:val="auto"/>
          <w:sz w:val="28"/>
          <w:szCs w:val="28"/>
          <w:lang w:eastAsia="ru-RU" w:bidi="ar-SA"/>
        </w:rPr>
        <w:t>.</w:t>
      </w:r>
    </w:p>
    <w:p w:rsidR="005719C5" w:rsidRPr="00776079" w:rsidRDefault="005719C5" w:rsidP="003800B7">
      <w:pPr>
        <w:jc w:val="both"/>
        <w:rPr>
          <w:rFonts w:ascii="Times New Roman" w:eastAsia="Arial" w:hAnsi="Times New Roman" w:cs="Times New Roman"/>
          <w:color w:val="943634" w:themeColor="accent2" w:themeShade="BF"/>
          <w:sz w:val="28"/>
          <w:szCs w:val="28"/>
        </w:rPr>
      </w:pPr>
    </w:p>
    <w:p w:rsidR="00427796" w:rsidRPr="00B22875" w:rsidRDefault="00EB3ACA" w:rsidP="007F2D61">
      <w:pPr>
        <w:pStyle w:val="43"/>
        <w:keepNext/>
        <w:keepLines/>
        <w:shd w:val="clear" w:color="auto" w:fill="auto"/>
        <w:spacing w:before="0" w:after="120"/>
        <w:ind w:left="200" w:firstLine="560"/>
        <w:jc w:val="both"/>
        <w:rPr>
          <w:color w:val="auto"/>
        </w:rPr>
      </w:pPr>
      <w:r w:rsidRPr="00B22875">
        <w:rPr>
          <w:color w:val="auto"/>
        </w:rPr>
        <w:t>Інформаційний простір</w:t>
      </w:r>
      <w:bookmarkEnd w:id="26"/>
    </w:p>
    <w:p w:rsidR="00B22875" w:rsidRPr="00B73001" w:rsidRDefault="00B22875" w:rsidP="00B22875">
      <w:pPr>
        <w:pStyle w:val="30"/>
        <w:shd w:val="clear" w:color="auto" w:fill="auto"/>
        <w:spacing w:after="0" w:line="240" w:lineRule="auto"/>
        <w:ind w:firstLine="709"/>
        <w:jc w:val="both"/>
        <w:rPr>
          <w:b w:val="0"/>
          <w:i/>
          <w:sz w:val="28"/>
          <w:szCs w:val="28"/>
        </w:rPr>
      </w:pPr>
      <w:proofErr w:type="spellStart"/>
      <w:r w:rsidRPr="00B73001">
        <w:rPr>
          <w:b w:val="0"/>
          <w:sz w:val="28"/>
          <w:szCs w:val="28"/>
        </w:rPr>
        <w:t>Сновська</w:t>
      </w:r>
      <w:proofErr w:type="spellEnd"/>
      <w:r w:rsidRPr="00B73001">
        <w:rPr>
          <w:b w:val="0"/>
          <w:sz w:val="28"/>
          <w:szCs w:val="28"/>
        </w:rPr>
        <w:t xml:space="preserve"> міська рада свою діяльність проводить відкрито і прозоро. Протягом звітного року постійно проводилося висвітлення діяльності міської ради: </w:t>
      </w:r>
    </w:p>
    <w:p w:rsidR="00B22875" w:rsidRPr="00E1720F" w:rsidRDefault="00B22875" w:rsidP="00114962">
      <w:pPr>
        <w:pStyle w:val="20"/>
        <w:numPr>
          <w:ilvl w:val="0"/>
          <w:numId w:val="7"/>
        </w:numPr>
        <w:shd w:val="clear" w:color="auto" w:fill="auto"/>
        <w:tabs>
          <w:tab w:val="left" w:pos="979"/>
        </w:tabs>
        <w:spacing w:line="240" w:lineRule="auto"/>
        <w:ind w:firstLine="709"/>
        <w:jc w:val="both"/>
      </w:pPr>
      <w:r w:rsidRPr="00E1720F">
        <w:t xml:space="preserve">на офіційному </w:t>
      </w:r>
      <w:proofErr w:type="spellStart"/>
      <w:r w:rsidRPr="00E1720F">
        <w:t>вебсайт</w:t>
      </w:r>
      <w:proofErr w:type="spellEnd"/>
      <w:r w:rsidRPr="00E1720F">
        <w:t xml:space="preserve"> </w:t>
      </w:r>
      <w:proofErr w:type="spellStart"/>
      <w:r w:rsidRPr="00E1720F">
        <w:t>Сновської</w:t>
      </w:r>
      <w:proofErr w:type="spellEnd"/>
      <w:r w:rsidRPr="00E1720F">
        <w:t xml:space="preserve"> міської ради </w:t>
      </w:r>
      <w:hyperlink r:id="rId12" w:history="1">
        <w:r w:rsidRPr="00E1720F">
          <w:rPr>
            <w:rStyle w:val="ac"/>
            <w:lang w:val="en-US" w:eastAsia="en-US" w:bidi="en-US"/>
          </w:rPr>
          <w:t>https</w:t>
        </w:r>
        <w:r w:rsidRPr="00E1720F">
          <w:rPr>
            <w:rStyle w:val="ac"/>
            <w:lang w:val="ru-RU" w:eastAsia="en-US" w:bidi="en-US"/>
          </w:rPr>
          <w:t>://</w:t>
        </w:r>
        <w:proofErr w:type="spellStart"/>
        <w:r w:rsidRPr="00E1720F">
          <w:rPr>
            <w:rStyle w:val="ac"/>
            <w:lang w:val="en-US" w:eastAsia="en-US" w:bidi="en-US"/>
          </w:rPr>
          <w:t>snovmr</w:t>
        </w:r>
        <w:proofErr w:type="spellEnd"/>
        <w:r w:rsidRPr="00E1720F">
          <w:rPr>
            <w:rStyle w:val="ac"/>
            <w:lang w:val="ru-RU" w:eastAsia="en-US" w:bidi="en-US"/>
          </w:rPr>
          <w:t>.</w:t>
        </w:r>
        <w:proofErr w:type="spellStart"/>
        <w:r w:rsidRPr="00E1720F">
          <w:rPr>
            <w:rStyle w:val="ac"/>
            <w:lang w:val="en-US" w:eastAsia="en-US" w:bidi="en-US"/>
          </w:rPr>
          <w:t>gov</w:t>
        </w:r>
        <w:proofErr w:type="spellEnd"/>
        <w:r w:rsidRPr="00E1720F">
          <w:rPr>
            <w:rStyle w:val="ac"/>
            <w:lang w:val="ru-RU" w:eastAsia="en-US" w:bidi="en-US"/>
          </w:rPr>
          <w:t>.</w:t>
        </w:r>
        <w:proofErr w:type="spellStart"/>
        <w:r w:rsidRPr="00E1720F">
          <w:rPr>
            <w:rStyle w:val="ac"/>
            <w:lang w:val="en-US" w:eastAsia="en-US" w:bidi="en-US"/>
          </w:rPr>
          <w:t>ua</w:t>
        </w:r>
        <w:proofErr w:type="spellEnd"/>
        <w:r w:rsidRPr="00E1720F">
          <w:rPr>
            <w:rStyle w:val="ac"/>
            <w:lang w:eastAsia="en-US" w:bidi="en-US"/>
          </w:rPr>
          <w:t>/</w:t>
        </w:r>
      </w:hyperlink>
      <w:r w:rsidRPr="00E1720F">
        <w:rPr>
          <w:lang w:eastAsia="en-US" w:bidi="en-US"/>
        </w:rPr>
        <w:t xml:space="preserve"> </w:t>
      </w:r>
      <w:r w:rsidRPr="00E1720F">
        <w:rPr>
          <w:lang w:val="ru-RU" w:eastAsia="en-US" w:bidi="en-US"/>
        </w:rPr>
        <w:t xml:space="preserve">; </w:t>
      </w:r>
    </w:p>
    <w:p w:rsidR="00B22875" w:rsidRPr="00E1720F" w:rsidRDefault="00B22875" w:rsidP="00114962">
      <w:pPr>
        <w:pStyle w:val="20"/>
        <w:numPr>
          <w:ilvl w:val="0"/>
          <w:numId w:val="7"/>
        </w:numPr>
        <w:shd w:val="clear" w:color="auto" w:fill="auto"/>
        <w:tabs>
          <w:tab w:val="left" w:pos="979"/>
        </w:tabs>
        <w:spacing w:line="240" w:lineRule="auto"/>
        <w:ind w:firstLine="709"/>
        <w:jc w:val="both"/>
      </w:pPr>
      <w:r w:rsidRPr="00E1720F">
        <w:t xml:space="preserve">на сторінці у мережі </w:t>
      </w:r>
      <w:proofErr w:type="spellStart"/>
      <w:r w:rsidRPr="00E1720F">
        <w:rPr>
          <w:lang w:val="en-US" w:eastAsia="en-US" w:bidi="en-US"/>
        </w:rPr>
        <w:t>Facebook</w:t>
      </w:r>
      <w:proofErr w:type="spellEnd"/>
      <w:r w:rsidRPr="00E1720F">
        <w:rPr>
          <w:lang w:val="ru-RU" w:eastAsia="en-US" w:bidi="en-US"/>
        </w:rPr>
        <w:t xml:space="preserve">: </w:t>
      </w:r>
      <w:r w:rsidRPr="00E1720F">
        <w:t>«</w:t>
      </w:r>
      <w:proofErr w:type="spellStart"/>
      <w:r w:rsidRPr="00E1720F">
        <w:t>Сновська</w:t>
      </w:r>
      <w:proofErr w:type="spellEnd"/>
      <w:r w:rsidRPr="00E1720F">
        <w:t xml:space="preserve"> міська рада Чернігівська область»</w:t>
      </w:r>
      <w:hyperlink r:id="rId13" w:history="1">
        <w:r w:rsidRPr="00E1720F">
          <w:rPr>
            <w:rStyle w:val="ac"/>
          </w:rPr>
          <w:t xml:space="preserve"> </w:t>
        </w:r>
        <w:r w:rsidRPr="00E1720F">
          <w:rPr>
            <w:rStyle w:val="ac"/>
            <w:lang w:val="en-US" w:eastAsia="en-US" w:bidi="en-US"/>
          </w:rPr>
          <w:t>https</w:t>
        </w:r>
        <w:r w:rsidRPr="00E1720F">
          <w:rPr>
            <w:rStyle w:val="ac"/>
            <w:lang w:val="ru-RU" w:eastAsia="en-US" w:bidi="en-US"/>
          </w:rPr>
          <w:t>://</w:t>
        </w:r>
        <w:r w:rsidRPr="00E1720F">
          <w:rPr>
            <w:rStyle w:val="ac"/>
            <w:lang w:val="en-US" w:eastAsia="en-US" w:bidi="en-US"/>
          </w:rPr>
          <w:t>www</w:t>
        </w:r>
        <w:r w:rsidRPr="00E1720F">
          <w:rPr>
            <w:rStyle w:val="ac"/>
            <w:lang w:val="ru-RU" w:eastAsia="en-US" w:bidi="en-US"/>
          </w:rPr>
          <w:t>.</w:t>
        </w:r>
        <w:proofErr w:type="spellStart"/>
        <w:r w:rsidRPr="00E1720F">
          <w:rPr>
            <w:rStyle w:val="ac"/>
            <w:lang w:val="en-US" w:eastAsia="en-US" w:bidi="en-US"/>
          </w:rPr>
          <w:t>facebook</w:t>
        </w:r>
        <w:proofErr w:type="spellEnd"/>
        <w:r w:rsidRPr="00E1720F">
          <w:rPr>
            <w:rStyle w:val="ac"/>
            <w:lang w:val="ru-RU" w:eastAsia="en-US" w:bidi="en-US"/>
          </w:rPr>
          <w:t>.</w:t>
        </w:r>
        <w:r w:rsidRPr="00E1720F">
          <w:rPr>
            <w:rStyle w:val="ac"/>
            <w:lang w:val="en-US" w:eastAsia="en-US" w:bidi="en-US"/>
          </w:rPr>
          <w:t>com</w:t>
        </w:r>
        <w:r w:rsidRPr="00E1720F">
          <w:rPr>
            <w:rStyle w:val="ac"/>
            <w:lang w:val="ru-RU" w:eastAsia="en-US" w:bidi="en-US"/>
          </w:rPr>
          <w:t>/</w:t>
        </w:r>
        <w:proofErr w:type="spellStart"/>
        <w:r w:rsidRPr="00E1720F">
          <w:rPr>
            <w:rStyle w:val="ac"/>
            <w:lang w:val="en-US" w:eastAsia="en-US" w:bidi="en-US"/>
          </w:rPr>
          <w:t>snovskrada</w:t>
        </w:r>
        <w:proofErr w:type="spellEnd"/>
        <w:r w:rsidRPr="00E1720F">
          <w:rPr>
            <w:rStyle w:val="ac"/>
            <w:lang w:eastAsia="en-US" w:bidi="en-US"/>
          </w:rPr>
          <w:t xml:space="preserve"> </w:t>
        </w:r>
      </w:hyperlink>
      <w:r w:rsidRPr="00E1720F">
        <w:t>;</w:t>
      </w:r>
    </w:p>
    <w:p w:rsidR="00B22875" w:rsidRDefault="00B22875" w:rsidP="00114962">
      <w:pPr>
        <w:pStyle w:val="20"/>
        <w:numPr>
          <w:ilvl w:val="0"/>
          <w:numId w:val="7"/>
        </w:numPr>
        <w:shd w:val="clear" w:color="auto" w:fill="auto"/>
        <w:tabs>
          <w:tab w:val="left" w:pos="1024"/>
        </w:tabs>
        <w:spacing w:line="240" w:lineRule="auto"/>
        <w:ind w:firstLine="709"/>
        <w:jc w:val="both"/>
      </w:pPr>
      <w:r w:rsidRPr="00E1720F">
        <w:t xml:space="preserve">у телеграм-каналі </w:t>
      </w:r>
      <w:proofErr w:type="spellStart"/>
      <w:r w:rsidRPr="00E1720F">
        <w:t>Сновської</w:t>
      </w:r>
      <w:proofErr w:type="spellEnd"/>
      <w:r w:rsidRPr="00E1720F">
        <w:t xml:space="preserve"> міської ради </w:t>
      </w:r>
      <w:hyperlink r:id="rId14" w:history="1">
        <w:r w:rsidRPr="00E1720F">
          <w:rPr>
            <w:rStyle w:val="ac"/>
          </w:rPr>
          <w:t>https://t.me/snovskrada</w:t>
        </w:r>
      </w:hyperlink>
      <w:r w:rsidRPr="00E1720F">
        <w:t xml:space="preserve"> ;</w:t>
      </w:r>
    </w:p>
    <w:p w:rsidR="00B22875" w:rsidRDefault="00B22875" w:rsidP="00114962">
      <w:pPr>
        <w:pStyle w:val="20"/>
        <w:numPr>
          <w:ilvl w:val="0"/>
          <w:numId w:val="7"/>
        </w:numPr>
        <w:shd w:val="clear" w:color="auto" w:fill="auto"/>
        <w:tabs>
          <w:tab w:val="left" w:pos="1024"/>
        </w:tabs>
        <w:spacing w:line="240" w:lineRule="auto"/>
        <w:ind w:firstLine="709"/>
        <w:jc w:val="both"/>
      </w:pPr>
      <w:r w:rsidRPr="00230D75">
        <w:t xml:space="preserve">на канал </w:t>
      </w:r>
      <w:proofErr w:type="spellStart"/>
      <w:r w:rsidRPr="00230D75">
        <w:t>Сновської</w:t>
      </w:r>
      <w:proofErr w:type="spellEnd"/>
      <w:r w:rsidRPr="00230D75">
        <w:t xml:space="preserve"> міської ради на </w:t>
      </w:r>
      <w:r w:rsidRPr="00230D75">
        <w:rPr>
          <w:lang w:val="en-US" w:eastAsia="en-US" w:bidi="en-US"/>
        </w:rPr>
        <w:t>YouTube</w:t>
      </w:r>
      <w:hyperlink r:id="rId15" w:history="1">
        <w:r w:rsidRPr="00230D75">
          <w:rPr>
            <w:lang w:val="ru-RU" w:eastAsia="en-US" w:bidi="en-US"/>
          </w:rPr>
          <w:t xml:space="preserve"> </w:t>
        </w:r>
        <w:r w:rsidRPr="00230D75">
          <w:t>http</w:t>
        </w:r>
        <w:r w:rsidRPr="00230D75">
          <w:rPr>
            <w:lang w:val="ru-RU"/>
          </w:rPr>
          <w:t>://</w:t>
        </w:r>
        <w:r w:rsidRPr="00230D75">
          <w:t>surl</w:t>
        </w:r>
        <w:r w:rsidRPr="00230D75">
          <w:rPr>
            <w:lang w:val="ru-RU"/>
          </w:rPr>
          <w:t>.</w:t>
        </w:r>
        <w:r w:rsidRPr="00230D75">
          <w:t>li</w:t>
        </w:r>
        <w:r w:rsidRPr="00230D75">
          <w:rPr>
            <w:lang w:val="ru-RU"/>
          </w:rPr>
          <w:t>/</w:t>
        </w:r>
        <w:r w:rsidRPr="00230D75">
          <w:t>wlhsng</w:t>
        </w:r>
        <w:r w:rsidRPr="00230D75">
          <w:rPr>
            <w:lang w:val="ru-RU"/>
          </w:rPr>
          <w:t xml:space="preserve"> </w:t>
        </w:r>
      </w:hyperlink>
      <w:r w:rsidRPr="00230D75">
        <w:t>(578</w:t>
      </w:r>
      <w:r>
        <w:t xml:space="preserve"> </w:t>
      </w:r>
      <w:proofErr w:type="spellStart"/>
      <w:r>
        <w:t>підписників</w:t>
      </w:r>
      <w:proofErr w:type="spellEnd"/>
      <w:r>
        <w:t>);</w:t>
      </w:r>
    </w:p>
    <w:p w:rsidR="00B22875" w:rsidRPr="00230D75" w:rsidRDefault="00B22875" w:rsidP="00114962">
      <w:pPr>
        <w:pStyle w:val="20"/>
        <w:numPr>
          <w:ilvl w:val="0"/>
          <w:numId w:val="7"/>
        </w:numPr>
        <w:shd w:val="clear" w:color="auto" w:fill="auto"/>
        <w:tabs>
          <w:tab w:val="left" w:pos="1024"/>
        </w:tabs>
        <w:spacing w:line="240" w:lineRule="auto"/>
        <w:ind w:firstLine="709"/>
        <w:jc w:val="both"/>
      </w:pPr>
      <w:r w:rsidRPr="00230D75">
        <w:t xml:space="preserve">на шпальтах друкованого періодичного видання районної газети </w:t>
      </w:r>
      <w:proofErr w:type="spellStart"/>
      <w:r w:rsidRPr="00230D75">
        <w:t>“Промінь”</w:t>
      </w:r>
      <w:proofErr w:type="spellEnd"/>
      <w:r w:rsidRPr="00230D75">
        <w:t>, видавець - ТОВ «Промінь-Медіа». (Газета видається з 1917 року, тираж - 850 примірників).</w:t>
      </w:r>
    </w:p>
    <w:p w:rsidR="00B22875" w:rsidRPr="00E1720F" w:rsidRDefault="00B22875" w:rsidP="00B22875">
      <w:pPr>
        <w:pStyle w:val="20"/>
        <w:shd w:val="clear" w:color="auto" w:fill="auto"/>
        <w:spacing w:before="100" w:beforeAutospacing="1" w:after="100" w:afterAutospacing="1" w:line="240" w:lineRule="auto"/>
        <w:ind w:firstLine="709"/>
        <w:jc w:val="both"/>
        <w:rPr>
          <w:b/>
          <w:bCs/>
          <w:i/>
          <w:iCs/>
        </w:rPr>
      </w:pPr>
      <w:r>
        <w:rPr>
          <w:b/>
          <w:bCs/>
          <w:i/>
          <w:iCs/>
        </w:rPr>
        <w:t>Р</w:t>
      </w:r>
      <w:r w:rsidR="00DB0648">
        <w:rPr>
          <w:b/>
          <w:bCs/>
          <w:i/>
          <w:iCs/>
        </w:rPr>
        <w:t>озвиток громадянського суспільст</w:t>
      </w:r>
      <w:r>
        <w:rPr>
          <w:b/>
          <w:bCs/>
          <w:i/>
          <w:iCs/>
        </w:rPr>
        <w:t>ва</w:t>
      </w:r>
    </w:p>
    <w:p w:rsidR="00B22875" w:rsidRPr="00B22875" w:rsidRDefault="00B22875" w:rsidP="00B22875">
      <w:pPr>
        <w:spacing w:before="100" w:beforeAutospacing="1" w:after="100" w:afterAutospacing="1"/>
        <w:ind w:firstLine="567"/>
        <w:jc w:val="both"/>
        <w:rPr>
          <w:rStyle w:val="af9"/>
          <w:rFonts w:ascii="Times New Roman" w:hAnsi="Times New Roman" w:cs="Times New Roman"/>
          <w:bCs/>
          <w:i w:val="0"/>
          <w:sz w:val="28"/>
          <w:szCs w:val="28"/>
          <w:shd w:val="clear" w:color="auto" w:fill="FFFFFF"/>
        </w:rPr>
      </w:pPr>
      <w:r w:rsidRPr="00B22875">
        <w:rPr>
          <w:rFonts w:ascii="Times New Roman" w:hAnsi="Times New Roman" w:cs="Times New Roman"/>
          <w:sz w:val="28"/>
          <w:szCs w:val="28"/>
        </w:rPr>
        <w:t xml:space="preserve">На офіційному </w:t>
      </w:r>
      <w:proofErr w:type="spellStart"/>
      <w:r w:rsidRPr="00B22875">
        <w:rPr>
          <w:rFonts w:ascii="Times New Roman" w:hAnsi="Times New Roman" w:cs="Times New Roman"/>
          <w:sz w:val="28"/>
          <w:szCs w:val="28"/>
        </w:rPr>
        <w:t>веб-сайті</w:t>
      </w:r>
      <w:proofErr w:type="spellEnd"/>
      <w:r w:rsidRPr="00B22875">
        <w:rPr>
          <w:rFonts w:ascii="Times New Roman" w:hAnsi="Times New Roman" w:cs="Times New Roman"/>
          <w:sz w:val="28"/>
          <w:szCs w:val="28"/>
        </w:rPr>
        <w:t xml:space="preserve"> міської ради протягом </w:t>
      </w:r>
      <w:r>
        <w:rPr>
          <w:rFonts w:ascii="Times New Roman" w:hAnsi="Times New Roman" w:cs="Times New Roman"/>
          <w:sz w:val="28"/>
          <w:szCs w:val="28"/>
        </w:rPr>
        <w:t>9 міс. 2025 року</w:t>
      </w:r>
      <w:r w:rsidRPr="00B22875">
        <w:rPr>
          <w:rFonts w:ascii="Times New Roman" w:hAnsi="Times New Roman" w:cs="Times New Roman"/>
          <w:sz w:val="28"/>
          <w:szCs w:val="28"/>
        </w:rPr>
        <w:t xml:space="preserve"> було розміщено </w:t>
      </w:r>
      <w:r w:rsidRPr="00B22875">
        <w:rPr>
          <w:rFonts w:ascii="Times New Roman" w:hAnsi="Times New Roman" w:cs="Times New Roman"/>
          <w:color w:val="000000" w:themeColor="text1"/>
          <w:sz w:val="28"/>
          <w:szCs w:val="28"/>
        </w:rPr>
        <w:t xml:space="preserve">585 публікації </w:t>
      </w:r>
      <w:r w:rsidRPr="00B22875">
        <w:rPr>
          <w:rFonts w:ascii="Times New Roman" w:hAnsi="Times New Roman" w:cs="Times New Roman"/>
          <w:sz w:val="28"/>
          <w:szCs w:val="28"/>
        </w:rPr>
        <w:t xml:space="preserve">у рубриці «Новини», з них близько 490 публікацій - власна інформація підготовлена працівниками відділу. У рубриці «Інформація ДПС, ПФУ, ЦЗ та інших державних служб» за звітний рік </w:t>
      </w:r>
      <w:proofErr w:type="spellStart"/>
      <w:r w:rsidRPr="00B22875">
        <w:rPr>
          <w:rFonts w:ascii="Times New Roman" w:hAnsi="Times New Roman" w:cs="Times New Roman"/>
          <w:sz w:val="28"/>
          <w:szCs w:val="28"/>
        </w:rPr>
        <w:t>оприлюднено</w:t>
      </w:r>
      <w:proofErr w:type="spellEnd"/>
      <w:r w:rsidRPr="00B22875">
        <w:rPr>
          <w:rFonts w:ascii="Times New Roman" w:hAnsi="Times New Roman" w:cs="Times New Roman"/>
          <w:sz w:val="28"/>
          <w:szCs w:val="28"/>
        </w:rPr>
        <w:t xml:space="preserve"> 136  інформацій за поданням від різних служб та організацій Чернігівської області, Міністерств тощо. Окрім цього, було розміщено 140 оголошень, 63 привітань з професійними та державними святами. Наповнювались </w:t>
      </w:r>
      <w:r w:rsidRPr="00B22875">
        <w:rPr>
          <w:rStyle w:val="af9"/>
          <w:rFonts w:ascii="Times New Roman" w:hAnsi="Times New Roman" w:cs="Times New Roman"/>
          <w:i w:val="0"/>
          <w:sz w:val="28"/>
          <w:szCs w:val="28"/>
          <w:shd w:val="clear" w:color="auto" w:fill="FFFFFF"/>
        </w:rPr>
        <w:t xml:space="preserve">рубрики - «Ветеранам» та «Герої не вмирають!», готувалися та розміщувалися відповіді у рубриці «Запитання до влади». </w:t>
      </w:r>
    </w:p>
    <w:p w:rsidR="00B22875" w:rsidRPr="00B22875" w:rsidRDefault="00B22875" w:rsidP="00B22875">
      <w:pPr>
        <w:ind w:firstLine="567"/>
        <w:jc w:val="both"/>
        <w:rPr>
          <w:rFonts w:ascii="Times New Roman" w:hAnsi="Times New Roman" w:cs="Times New Roman"/>
          <w:bCs/>
          <w:iCs/>
          <w:sz w:val="28"/>
          <w:szCs w:val="28"/>
        </w:rPr>
      </w:pPr>
      <w:r>
        <w:rPr>
          <w:rFonts w:ascii="Times New Roman" w:hAnsi="Times New Roman" w:cs="Times New Roman"/>
          <w:bCs/>
          <w:iCs/>
          <w:sz w:val="28"/>
          <w:szCs w:val="28"/>
        </w:rPr>
        <w:t>Протягом року</w:t>
      </w:r>
      <w:r w:rsidRPr="00B22875">
        <w:rPr>
          <w:rFonts w:ascii="Times New Roman" w:hAnsi="Times New Roman" w:cs="Times New Roman"/>
          <w:bCs/>
          <w:iCs/>
          <w:sz w:val="28"/>
          <w:szCs w:val="28"/>
        </w:rPr>
        <w:t xml:space="preserve"> на сайті введено нові рубрики: «Цивільний захист» та «Запобігання корупції».</w:t>
      </w:r>
    </w:p>
    <w:p w:rsidR="00B22875" w:rsidRPr="00B22875" w:rsidRDefault="00B22875" w:rsidP="00B22875">
      <w:pPr>
        <w:ind w:firstLine="567"/>
        <w:jc w:val="both"/>
        <w:rPr>
          <w:rFonts w:ascii="Times New Roman" w:hAnsi="Times New Roman" w:cs="Times New Roman"/>
          <w:sz w:val="28"/>
          <w:szCs w:val="28"/>
        </w:rPr>
      </w:pPr>
      <w:r w:rsidRPr="00B22875">
        <w:rPr>
          <w:rFonts w:ascii="Times New Roman" w:hAnsi="Times New Roman" w:cs="Times New Roman"/>
          <w:sz w:val="28"/>
          <w:szCs w:val="28"/>
        </w:rPr>
        <w:t xml:space="preserve">На офіційній сторінці </w:t>
      </w:r>
      <w:proofErr w:type="spellStart"/>
      <w:r w:rsidRPr="00B22875">
        <w:rPr>
          <w:rFonts w:ascii="Times New Roman" w:hAnsi="Times New Roman" w:cs="Times New Roman"/>
          <w:sz w:val="28"/>
          <w:szCs w:val="28"/>
        </w:rPr>
        <w:t>Фейсбук</w:t>
      </w:r>
      <w:proofErr w:type="spellEnd"/>
      <w:r w:rsidRPr="00B22875">
        <w:rPr>
          <w:rFonts w:ascii="Times New Roman" w:hAnsi="Times New Roman" w:cs="Times New Roman"/>
          <w:sz w:val="28"/>
          <w:szCs w:val="28"/>
        </w:rPr>
        <w:t xml:space="preserve"> міської ради (5,8 тис. </w:t>
      </w:r>
      <w:proofErr w:type="spellStart"/>
      <w:r w:rsidRPr="00B22875">
        <w:rPr>
          <w:rFonts w:ascii="Times New Roman" w:hAnsi="Times New Roman" w:cs="Times New Roman"/>
          <w:sz w:val="28"/>
          <w:szCs w:val="28"/>
        </w:rPr>
        <w:t>підписників</w:t>
      </w:r>
      <w:proofErr w:type="spellEnd"/>
      <w:r w:rsidRPr="00B22875">
        <w:rPr>
          <w:rFonts w:ascii="Times New Roman" w:hAnsi="Times New Roman" w:cs="Times New Roman"/>
          <w:sz w:val="28"/>
          <w:szCs w:val="28"/>
        </w:rPr>
        <w:t>, з них 73,1% жінки і 26,9% - чоловіки) протягом звітного періоду було розміщено близько 1350 різних дописів, з них понад 850 власних новин, вітань, оголошень,  а решта інформацій - за поданням різних служб та організацій.</w:t>
      </w:r>
    </w:p>
    <w:p w:rsidR="00B22875" w:rsidRPr="00B22875" w:rsidRDefault="00B22875" w:rsidP="00B22875">
      <w:pPr>
        <w:ind w:firstLine="567"/>
        <w:jc w:val="both"/>
        <w:rPr>
          <w:rStyle w:val="af9"/>
          <w:rFonts w:ascii="Times New Roman" w:hAnsi="Times New Roman" w:cs="Times New Roman"/>
          <w:i w:val="0"/>
          <w:sz w:val="28"/>
          <w:szCs w:val="28"/>
          <w:shd w:val="clear" w:color="auto" w:fill="FFFFFF"/>
        </w:rPr>
      </w:pPr>
      <w:r w:rsidRPr="00B22875">
        <w:rPr>
          <w:rStyle w:val="af9"/>
          <w:rFonts w:ascii="Times New Roman" w:hAnsi="Times New Roman" w:cs="Times New Roman"/>
          <w:i w:val="0"/>
          <w:sz w:val="28"/>
          <w:szCs w:val="28"/>
          <w:shd w:val="clear" w:color="auto" w:fill="FFFFFF"/>
        </w:rPr>
        <w:t xml:space="preserve">У зв’язку зі зламом </w:t>
      </w:r>
      <w:proofErr w:type="spellStart"/>
      <w:r w:rsidRPr="00B22875">
        <w:rPr>
          <w:rStyle w:val="af9"/>
          <w:rFonts w:ascii="Times New Roman" w:hAnsi="Times New Roman" w:cs="Times New Roman"/>
          <w:i w:val="0"/>
          <w:sz w:val="28"/>
          <w:szCs w:val="28"/>
          <w:shd w:val="clear" w:color="auto" w:fill="FFFFFF"/>
        </w:rPr>
        <w:t>Телеграмканалу</w:t>
      </w:r>
      <w:proofErr w:type="spellEnd"/>
      <w:r w:rsidRPr="00B22875">
        <w:rPr>
          <w:rStyle w:val="af9"/>
          <w:rFonts w:ascii="Times New Roman" w:hAnsi="Times New Roman" w:cs="Times New Roman"/>
          <w:i w:val="0"/>
          <w:sz w:val="28"/>
          <w:szCs w:val="28"/>
          <w:shd w:val="clear" w:color="auto" w:fill="FFFFFF"/>
        </w:rPr>
        <w:t xml:space="preserve"> </w:t>
      </w:r>
      <w:proofErr w:type="spellStart"/>
      <w:r w:rsidRPr="00B22875">
        <w:rPr>
          <w:rStyle w:val="af9"/>
          <w:rFonts w:ascii="Times New Roman" w:hAnsi="Times New Roman" w:cs="Times New Roman"/>
          <w:i w:val="0"/>
          <w:sz w:val="28"/>
          <w:szCs w:val="28"/>
          <w:shd w:val="clear" w:color="auto" w:fill="FFFFFF"/>
        </w:rPr>
        <w:t>Сновської</w:t>
      </w:r>
      <w:proofErr w:type="spellEnd"/>
      <w:r w:rsidRPr="00B22875">
        <w:rPr>
          <w:rStyle w:val="af9"/>
          <w:rFonts w:ascii="Times New Roman" w:hAnsi="Times New Roman" w:cs="Times New Roman"/>
          <w:i w:val="0"/>
          <w:sz w:val="28"/>
          <w:szCs w:val="28"/>
          <w:shd w:val="clear" w:color="auto" w:fill="FFFFFF"/>
        </w:rPr>
        <w:t xml:space="preserve"> міської ради у квітні 2025 року, було створено новий </w:t>
      </w:r>
      <w:proofErr w:type="spellStart"/>
      <w:r w:rsidRPr="00B22875">
        <w:rPr>
          <w:rStyle w:val="af9"/>
          <w:rFonts w:ascii="Times New Roman" w:hAnsi="Times New Roman" w:cs="Times New Roman"/>
          <w:i w:val="0"/>
          <w:sz w:val="28"/>
          <w:szCs w:val="28"/>
          <w:shd w:val="clear" w:color="auto" w:fill="FFFFFF"/>
        </w:rPr>
        <w:t>Телеграмкан</w:t>
      </w:r>
      <w:r w:rsidR="00BB3F40">
        <w:rPr>
          <w:rStyle w:val="af9"/>
          <w:rFonts w:ascii="Times New Roman" w:hAnsi="Times New Roman" w:cs="Times New Roman"/>
          <w:i w:val="0"/>
          <w:sz w:val="28"/>
          <w:szCs w:val="28"/>
          <w:shd w:val="clear" w:color="auto" w:fill="FFFFFF"/>
        </w:rPr>
        <w:t>ал</w:t>
      </w:r>
      <w:proofErr w:type="spellEnd"/>
      <w:r w:rsidRPr="00B22875">
        <w:rPr>
          <w:rStyle w:val="af9"/>
          <w:rFonts w:ascii="Times New Roman" w:hAnsi="Times New Roman" w:cs="Times New Roman"/>
          <w:i w:val="0"/>
          <w:sz w:val="28"/>
          <w:szCs w:val="28"/>
          <w:shd w:val="clear" w:color="auto" w:fill="FFFFFF"/>
        </w:rPr>
        <w:t xml:space="preserve"> для оперативного інформування населення про події в громаді та Україні. Станом на 1 жовтня набрано вже 1,8 тис. </w:t>
      </w:r>
      <w:proofErr w:type="spellStart"/>
      <w:r w:rsidRPr="00B22875">
        <w:rPr>
          <w:rStyle w:val="af9"/>
          <w:rFonts w:ascii="Times New Roman" w:hAnsi="Times New Roman" w:cs="Times New Roman"/>
          <w:i w:val="0"/>
          <w:sz w:val="28"/>
          <w:szCs w:val="28"/>
          <w:shd w:val="clear" w:color="auto" w:fill="FFFFFF"/>
        </w:rPr>
        <w:t>підписників</w:t>
      </w:r>
      <w:proofErr w:type="spellEnd"/>
      <w:r w:rsidRPr="00B22875">
        <w:rPr>
          <w:rStyle w:val="af9"/>
          <w:rFonts w:ascii="Times New Roman" w:hAnsi="Times New Roman" w:cs="Times New Roman"/>
          <w:i w:val="0"/>
          <w:sz w:val="28"/>
          <w:szCs w:val="28"/>
          <w:shd w:val="clear" w:color="auto" w:fill="FFFFFF"/>
        </w:rPr>
        <w:t>.</w:t>
      </w:r>
    </w:p>
    <w:p w:rsidR="00B22875" w:rsidRPr="00B22875" w:rsidRDefault="00B22875" w:rsidP="00B22875">
      <w:pPr>
        <w:ind w:firstLine="567"/>
        <w:jc w:val="both"/>
        <w:rPr>
          <w:rFonts w:ascii="Times New Roman" w:hAnsi="Times New Roman" w:cs="Times New Roman"/>
          <w:sz w:val="28"/>
          <w:szCs w:val="28"/>
        </w:rPr>
      </w:pPr>
      <w:r w:rsidRPr="00B22875">
        <w:rPr>
          <w:rFonts w:ascii="Times New Roman" w:hAnsi="Times New Roman" w:cs="Times New Roman"/>
          <w:sz w:val="28"/>
          <w:szCs w:val="28"/>
        </w:rPr>
        <w:t xml:space="preserve">Відповідно до норм чинного законодавства протягом року проводилася </w:t>
      </w:r>
      <w:proofErr w:type="spellStart"/>
      <w:r w:rsidRPr="00B22875">
        <w:rPr>
          <w:rFonts w:ascii="Times New Roman" w:hAnsi="Times New Roman" w:cs="Times New Roman"/>
          <w:sz w:val="28"/>
          <w:szCs w:val="28"/>
        </w:rPr>
        <w:t>відеозйомка</w:t>
      </w:r>
      <w:proofErr w:type="spellEnd"/>
      <w:r w:rsidRPr="00B22875">
        <w:rPr>
          <w:rFonts w:ascii="Times New Roman" w:hAnsi="Times New Roman" w:cs="Times New Roman"/>
          <w:sz w:val="28"/>
          <w:szCs w:val="28"/>
        </w:rPr>
        <w:t xml:space="preserve"> сесійних засідань та засідань постійних депутатських комісій, які  оприлюднювалася для вільного доступу в мережі Інтернет на </w:t>
      </w:r>
      <w:proofErr w:type="spellStart"/>
      <w:r w:rsidRPr="00B22875">
        <w:rPr>
          <w:rFonts w:ascii="Times New Roman" w:hAnsi="Times New Roman" w:cs="Times New Roman"/>
          <w:sz w:val="28"/>
          <w:szCs w:val="28"/>
        </w:rPr>
        <w:t>Ютуб-каналі</w:t>
      </w:r>
      <w:proofErr w:type="spellEnd"/>
      <w:r w:rsidRPr="00B22875">
        <w:rPr>
          <w:rFonts w:ascii="Times New Roman" w:hAnsi="Times New Roman" w:cs="Times New Roman"/>
          <w:sz w:val="28"/>
          <w:szCs w:val="28"/>
        </w:rPr>
        <w:t xml:space="preserve"> і офіційному сайті </w:t>
      </w:r>
      <w:proofErr w:type="spellStart"/>
      <w:r w:rsidRPr="00B22875">
        <w:rPr>
          <w:rFonts w:ascii="Times New Roman" w:hAnsi="Times New Roman" w:cs="Times New Roman"/>
          <w:sz w:val="28"/>
          <w:szCs w:val="28"/>
        </w:rPr>
        <w:t>Сновської</w:t>
      </w:r>
      <w:proofErr w:type="spellEnd"/>
      <w:r w:rsidRPr="00B22875">
        <w:rPr>
          <w:rFonts w:ascii="Times New Roman" w:hAnsi="Times New Roman" w:cs="Times New Roman"/>
          <w:sz w:val="28"/>
          <w:szCs w:val="28"/>
        </w:rPr>
        <w:t xml:space="preserve"> міської ради. Всього за 9 місяців було розміщено 49 відео, в т.ч.: 8 відео пленарних засідань сесій, 32 відео засідань комісій. Окрім цього, було </w:t>
      </w:r>
      <w:proofErr w:type="spellStart"/>
      <w:r w:rsidRPr="00B22875">
        <w:rPr>
          <w:rFonts w:ascii="Times New Roman" w:hAnsi="Times New Roman" w:cs="Times New Roman"/>
          <w:sz w:val="28"/>
          <w:szCs w:val="28"/>
        </w:rPr>
        <w:t>відзнято</w:t>
      </w:r>
      <w:proofErr w:type="spellEnd"/>
      <w:r w:rsidRPr="00B22875">
        <w:rPr>
          <w:rFonts w:ascii="Times New Roman" w:hAnsi="Times New Roman" w:cs="Times New Roman"/>
          <w:sz w:val="28"/>
          <w:szCs w:val="28"/>
        </w:rPr>
        <w:t xml:space="preserve"> і розміщено на </w:t>
      </w:r>
      <w:proofErr w:type="spellStart"/>
      <w:r w:rsidRPr="00B22875">
        <w:rPr>
          <w:rFonts w:ascii="Times New Roman" w:hAnsi="Times New Roman" w:cs="Times New Roman"/>
          <w:sz w:val="28"/>
          <w:szCs w:val="28"/>
        </w:rPr>
        <w:t>Ютуб-каналі</w:t>
      </w:r>
      <w:proofErr w:type="spellEnd"/>
      <w:r w:rsidRPr="00B22875">
        <w:rPr>
          <w:rFonts w:ascii="Times New Roman" w:hAnsi="Times New Roman" w:cs="Times New Roman"/>
          <w:sz w:val="28"/>
          <w:szCs w:val="28"/>
        </w:rPr>
        <w:t xml:space="preserve"> та поширено в </w:t>
      </w:r>
      <w:proofErr w:type="spellStart"/>
      <w:r w:rsidRPr="00B22875">
        <w:rPr>
          <w:rFonts w:ascii="Times New Roman" w:hAnsi="Times New Roman" w:cs="Times New Roman"/>
          <w:sz w:val="28"/>
          <w:szCs w:val="28"/>
        </w:rPr>
        <w:t>соцмережах</w:t>
      </w:r>
      <w:proofErr w:type="spellEnd"/>
      <w:r w:rsidRPr="00B22875">
        <w:rPr>
          <w:rFonts w:ascii="Times New Roman" w:hAnsi="Times New Roman" w:cs="Times New Roman"/>
          <w:sz w:val="28"/>
          <w:szCs w:val="28"/>
        </w:rPr>
        <w:t xml:space="preserve"> звіт міського голови за 2025 рік, відеоролики про благодійників та гуманітарну допомогу, про 9-ту річницю створення громади, гуманітарну допомогу, роботу мед закладів, </w:t>
      </w:r>
      <w:proofErr w:type="spellStart"/>
      <w:r w:rsidRPr="00B22875">
        <w:rPr>
          <w:rFonts w:ascii="Times New Roman" w:hAnsi="Times New Roman" w:cs="Times New Roman"/>
          <w:sz w:val="28"/>
          <w:szCs w:val="28"/>
        </w:rPr>
        <w:t>Дія.Центру</w:t>
      </w:r>
      <w:proofErr w:type="spellEnd"/>
      <w:r w:rsidRPr="00B22875">
        <w:rPr>
          <w:rFonts w:ascii="Times New Roman" w:hAnsi="Times New Roman" w:cs="Times New Roman"/>
          <w:sz w:val="28"/>
          <w:szCs w:val="28"/>
        </w:rPr>
        <w:t xml:space="preserve"> тощо.</w:t>
      </w:r>
    </w:p>
    <w:p w:rsidR="00B22875" w:rsidRPr="00B22875" w:rsidRDefault="00B22875" w:rsidP="000B2C42">
      <w:pPr>
        <w:pStyle w:val="20"/>
        <w:shd w:val="clear" w:color="auto" w:fill="auto"/>
        <w:spacing w:line="240" w:lineRule="auto"/>
        <w:ind w:firstLine="567"/>
        <w:jc w:val="both"/>
      </w:pPr>
      <w:r w:rsidRPr="00B22875">
        <w:lastRenderedPageBreak/>
        <w:t xml:space="preserve">Для взаємодії органів влади та громадянського суспільства в </w:t>
      </w:r>
      <w:proofErr w:type="spellStart"/>
      <w:r w:rsidRPr="00B22875">
        <w:t>Сновській</w:t>
      </w:r>
      <w:proofErr w:type="spellEnd"/>
      <w:r w:rsidRPr="00B22875">
        <w:t xml:space="preserve"> міській раді запроваджені такі механізми участі:</w:t>
      </w:r>
    </w:p>
    <w:p w:rsidR="00B22875" w:rsidRPr="00ED771D" w:rsidRDefault="00B22875" w:rsidP="000B2C42">
      <w:pPr>
        <w:pStyle w:val="40"/>
        <w:shd w:val="clear" w:color="auto" w:fill="auto"/>
        <w:tabs>
          <w:tab w:val="left" w:pos="864"/>
        </w:tabs>
        <w:spacing w:after="0" w:line="240" w:lineRule="auto"/>
        <w:ind w:firstLine="567"/>
        <w:rPr>
          <w:b w:val="0"/>
          <w:u w:val="single"/>
        </w:rPr>
      </w:pPr>
      <w:r w:rsidRPr="00ED771D">
        <w:rPr>
          <w:b w:val="0"/>
          <w:iCs w:val="0"/>
          <w:u w:val="single"/>
        </w:rPr>
        <w:t>Публічний звіт міського голови</w:t>
      </w:r>
    </w:p>
    <w:p w:rsidR="00B22875" w:rsidRPr="00B22875" w:rsidRDefault="00B22875" w:rsidP="000B2C42">
      <w:pPr>
        <w:pStyle w:val="20"/>
        <w:shd w:val="clear" w:color="auto" w:fill="auto"/>
        <w:spacing w:line="240" w:lineRule="auto"/>
        <w:ind w:firstLine="567"/>
        <w:jc w:val="both"/>
      </w:pPr>
      <w:r w:rsidRPr="00B22875">
        <w:t xml:space="preserve">У зв’язку з повномасштабним вторгненням захід не проводиться. Звіт розміщується на сайті, офіційній сторінці у мережі </w:t>
      </w:r>
      <w:proofErr w:type="spellStart"/>
      <w:r w:rsidRPr="00B22875">
        <w:rPr>
          <w:lang w:val="en-US" w:eastAsia="en-US" w:bidi="en-US"/>
        </w:rPr>
        <w:t>Facebook</w:t>
      </w:r>
      <w:proofErr w:type="spellEnd"/>
      <w:r w:rsidRPr="00B22875">
        <w:rPr>
          <w:lang w:eastAsia="en-US" w:bidi="en-US"/>
        </w:rPr>
        <w:t xml:space="preserve">, </w:t>
      </w:r>
      <w:r w:rsidRPr="00B22875">
        <w:t xml:space="preserve">телеграм - каналі </w:t>
      </w:r>
      <w:proofErr w:type="spellStart"/>
      <w:r w:rsidRPr="00B22875">
        <w:t>Сновської</w:t>
      </w:r>
      <w:proofErr w:type="spellEnd"/>
      <w:r w:rsidRPr="00B22875">
        <w:t xml:space="preserve"> міської ради.</w:t>
      </w:r>
    </w:p>
    <w:p w:rsidR="00B22875" w:rsidRPr="00ED771D" w:rsidRDefault="00B22875" w:rsidP="000B2C42">
      <w:pPr>
        <w:pStyle w:val="40"/>
        <w:shd w:val="clear" w:color="auto" w:fill="auto"/>
        <w:spacing w:after="0" w:line="240" w:lineRule="auto"/>
        <w:ind w:firstLine="567"/>
        <w:rPr>
          <w:b w:val="0"/>
          <w:u w:val="single"/>
        </w:rPr>
      </w:pPr>
      <w:r w:rsidRPr="00ED771D">
        <w:rPr>
          <w:b w:val="0"/>
          <w:iCs w:val="0"/>
          <w:u w:val="single"/>
        </w:rPr>
        <w:t>Електронні петиції</w:t>
      </w:r>
    </w:p>
    <w:p w:rsidR="00B22875" w:rsidRPr="00B22875" w:rsidRDefault="00B22875" w:rsidP="000B2C42">
      <w:pPr>
        <w:pStyle w:val="20"/>
        <w:shd w:val="clear" w:color="auto" w:fill="auto"/>
        <w:spacing w:line="240" w:lineRule="auto"/>
        <w:ind w:firstLine="567"/>
        <w:jc w:val="both"/>
      </w:pPr>
      <w:r w:rsidRPr="00B22875">
        <w:t>За 9 місяців 2025 року створено 2 петиції. Під час голосування на платформі Підписів серед жителів громади вони не набрали.</w:t>
      </w:r>
    </w:p>
    <w:p w:rsidR="00B22875" w:rsidRPr="00ED771D" w:rsidRDefault="00B22875" w:rsidP="000B2C42">
      <w:pPr>
        <w:pStyle w:val="40"/>
        <w:shd w:val="clear" w:color="auto" w:fill="auto"/>
        <w:spacing w:after="0" w:line="240" w:lineRule="auto"/>
        <w:ind w:firstLine="567"/>
        <w:rPr>
          <w:b w:val="0"/>
          <w:u w:val="single"/>
        </w:rPr>
      </w:pPr>
      <w:r w:rsidRPr="00ED771D">
        <w:rPr>
          <w:b w:val="0"/>
          <w:iCs w:val="0"/>
          <w:u w:val="single"/>
        </w:rPr>
        <w:t>Місцеві ініціативи</w:t>
      </w:r>
    </w:p>
    <w:p w:rsidR="00B22875" w:rsidRPr="00B22875" w:rsidRDefault="00B22875" w:rsidP="000B2C42">
      <w:pPr>
        <w:pStyle w:val="20"/>
        <w:shd w:val="clear" w:color="auto" w:fill="auto"/>
        <w:spacing w:line="240" w:lineRule="auto"/>
        <w:ind w:firstLine="567"/>
        <w:jc w:val="both"/>
      </w:pPr>
      <w:r w:rsidRPr="00B22875">
        <w:t xml:space="preserve">Рішенням 9 сесії восьмого скликання № 6-9/УШ від 12 серпня 2021 року затверджено Положення про місцеві ініціативи у </w:t>
      </w:r>
      <w:proofErr w:type="spellStart"/>
      <w:r w:rsidRPr="00B22875">
        <w:t>Сновській</w:t>
      </w:r>
      <w:proofErr w:type="spellEnd"/>
      <w:r w:rsidRPr="00B22875">
        <w:t xml:space="preserve"> міській територіальній громаді. У 2025 році жителі громади ними не скористалися.</w:t>
      </w:r>
    </w:p>
    <w:p w:rsidR="00B22875" w:rsidRPr="00ED771D" w:rsidRDefault="00B22875" w:rsidP="000B2C42">
      <w:pPr>
        <w:pStyle w:val="40"/>
        <w:shd w:val="clear" w:color="auto" w:fill="auto"/>
        <w:spacing w:after="0" w:line="240" w:lineRule="auto"/>
        <w:ind w:firstLine="567"/>
        <w:rPr>
          <w:b w:val="0"/>
          <w:u w:val="single"/>
        </w:rPr>
      </w:pPr>
      <w:r w:rsidRPr="00ED771D">
        <w:rPr>
          <w:b w:val="0"/>
          <w:u w:val="single"/>
        </w:rPr>
        <w:t xml:space="preserve">Електронні консультації на платформі </w:t>
      </w:r>
      <w:r w:rsidRPr="00ED771D">
        <w:rPr>
          <w:b w:val="0"/>
          <w:iCs w:val="0"/>
          <w:u w:val="single"/>
        </w:rPr>
        <w:t xml:space="preserve">електронної демократії </w:t>
      </w:r>
      <w:proofErr w:type="spellStart"/>
      <w:r w:rsidRPr="00ED771D">
        <w:rPr>
          <w:b w:val="0"/>
          <w:iCs w:val="0"/>
          <w:u w:val="single"/>
        </w:rPr>
        <w:t>Е-</w:t>
      </w:r>
      <w:proofErr w:type="spellEnd"/>
      <w:r w:rsidRPr="00ED771D">
        <w:rPr>
          <w:b w:val="0"/>
          <w:iCs w:val="0"/>
          <w:u w:val="single"/>
          <w:lang w:val="en-US"/>
        </w:rPr>
        <w:t>D</w:t>
      </w:r>
      <w:proofErr w:type="spellStart"/>
      <w:r w:rsidRPr="00ED771D">
        <w:rPr>
          <w:b w:val="0"/>
          <w:iCs w:val="0"/>
          <w:u w:val="single"/>
        </w:rPr>
        <w:t>ЕМ</w:t>
      </w:r>
      <w:proofErr w:type="spellEnd"/>
    </w:p>
    <w:p w:rsidR="00B22875" w:rsidRPr="00B22875" w:rsidRDefault="00B22875" w:rsidP="000B2C42">
      <w:pPr>
        <w:pStyle w:val="20"/>
        <w:shd w:val="clear" w:color="auto" w:fill="auto"/>
        <w:spacing w:line="240" w:lineRule="auto"/>
        <w:ind w:firstLine="567"/>
        <w:jc w:val="both"/>
      </w:pPr>
      <w:r w:rsidRPr="00B22875">
        <w:t xml:space="preserve">За звітний період </w:t>
      </w:r>
      <w:proofErr w:type="spellStart"/>
      <w:r w:rsidRPr="00B22875">
        <w:t>Сновською</w:t>
      </w:r>
      <w:proofErr w:type="spellEnd"/>
      <w:r w:rsidRPr="00B22875">
        <w:t xml:space="preserve"> міською радою було проведено </w:t>
      </w:r>
      <w:proofErr w:type="spellStart"/>
      <w:r w:rsidRPr="00B22875">
        <w:t>проведено</w:t>
      </w:r>
      <w:proofErr w:type="spellEnd"/>
      <w:r w:rsidRPr="00B22875">
        <w:t xml:space="preserve"> Е-консультацій:</w:t>
      </w:r>
    </w:p>
    <w:p w:rsidR="00B22875" w:rsidRPr="00B22875" w:rsidRDefault="00B22875" w:rsidP="00114962">
      <w:pPr>
        <w:pStyle w:val="af7"/>
        <w:widowControl w:val="0"/>
        <w:numPr>
          <w:ilvl w:val="0"/>
          <w:numId w:val="7"/>
        </w:numPr>
        <w:ind w:left="0" w:firstLine="567"/>
        <w:jc w:val="both"/>
        <w:rPr>
          <w:sz w:val="28"/>
          <w:szCs w:val="28"/>
        </w:rPr>
      </w:pPr>
      <w:r w:rsidRPr="00B22875">
        <w:rPr>
          <w:sz w:val="28"/>
          <w:szCs w:val="28"/>
        </w:rPr>
        <w:t xml:space="preserve">2 </w:t>
      </w:r>
      <w:proofErr w:type="spellStart"/>
      <w:r w:rsidRPr="00B22875">
        <w:rPr>
          <w:sz w:val="28"/>
          <w:szCs w:val="28"/>
        </w:rPr>
        <w:t>консультації</w:t>
      </w:r>
      <w:proofErr w:type="spellEnd"/>
      <w:r w:rsidRPr="00B22875">
        <w:rPr>
          <w:sz w:val="28"/>
          <w:szCs w:val="28"/>
        </w:rPr>
        <w:t xml:space="preserve"> «Про </w:t>
      </w:r>
      <w:proofErr w:type="spellStart"/>
      <w:r w:rsidRPr="00B22875">
        <w:rPr>
          <w:sz w:val="28"/>
          <w:szCs w:val="28"/>
        </w:rPr>
        <w:t>перейменування</w:t>
      </w:r>
      <w:proofErr w:type="spellEnd"/>
      <w:r w:rsidRPr="00B22875">
        <w:rPr>
          <w:sz w:val="28"/>
          <w:szCs w:val="28"/>
        </w:rPr>
        <w:t xml:space="preserve"> </w:t>
      </w:r>
      <w:proofErr w:type="spellStart"/>
      <w:r w:rsidRPr="00B22875">
        <w:rPr>
          <w:sz w:val="28"/>
          <w:szCs w:val="28"/>
        </w:rPr>
        <w:t>вулиць</w:t>
      </w:r>
      <w:proofErr w:type="spellEnd"/>
      <w:r w:rsidRPr="00B22875">
        <w:rPr>
          <w:sz w:val="28"/>
          <w:szCs w:val="28"/>
        </w:rPr>
        <w:t xml:space="preserve">» (1805 </w:t>
      </w:r>
      <w:proofErr w:type="spellStart"/>
      <w:r w:rsidRPr="00B22875">
        <w:rPr>
          <w:sz w:val="28"/>
          <w:szCs w:val="28"/>
        </w:rPr>
        <w:t>переглядів</w:t>
      </w:r>
      <w:proofErr w:type="spellEnd"/>
      <w:r w:rsidRPr="00B22875">
        <w:rPr>
          <w:sz w:val="28"/>
          <w:szCs w:val="28"/>
        </w:rPr>
        <w:t xml:space="preserve">, 115  </w:t>
      </w:r>
      <w:proofErr w:type="spellStart"/>
      <w:r w:rsidRPr="00B22875">
        <w:rPr>
          <w:sz w:val="28"/>
          <w:szCs w:val="28"/>
        </w:rPr>
        <w:t>коментарів</w:t>
      </w:r>
      <w:proofErr w:type="spellEnd"/>
      <w:r w:rsidRPr="00B22875">
        <w:rPr>
          <w:sz w:val="28"/>
          <w:szCs w:val="28"/>
        </w:rPr>
        <w:t>),</w:t>
      </w:r>
    </w:p>
    <w:p w:rsidR="00B22875" w:rsidRPr="00B22875" w:rsidRDefault="00BB3F40" w:rsidP="00114962">
      <w:pPr>
        <w:pStyle w:val="20"/>
        <w:numPr>
          <w:ilvl w:val="0"/>
          <w:numId w:val="7"/>
        </w:numPr>
        <w:shd w:val="clear" w:color="auto" w:fill="auto"/>
        <w:spacing w:line="240" w:lineRule="auto"/>
        <w:ind w:firstLine="567"/>
        <w:jc w:val="both"/>
        <w:rPr>
          <w:color w:val="auto"/>
        </w:rPr>
      </w:pPr>
      <w:r>
        <w:rPr>
          <w:color w:val="auto"/>
          <w:shd w:val="clear" w:color="auto" w:fill="FFFFFF"/>
        </w:rPr>
        <w:t>3 обговорення нормативно-право</w:t>
      </w:r>
      <w:r w:rsidR="00B22875" w:rsidRPr="00B22875">
        <w:rPr>
          <w:color w:val="auto"/>
          <w:shd w:val="clear" w:color="auto" w:fill="FFFFFF"/>
        </w:rPr>
        <w:t xml:space="preserve">вого акту </w:t>
      </w:r>
      <w:r w:rsidR="00B22875" w:rsidRPr="00B22875">
        <w:rPr>
          <w:color w:val="auto"/>
        </w:rPr>
        <w:t xml:space="preserve"> «</w:t>
      </w:r>
      <w:r w:rsidR="000D4995">
        <w:rPr>
          <w:color w:val="auto"/>
          <w:shd w:val="clear" w:color="auto" w:fill="FFFFFF"/>
        </w:rPr>
        <w:t xml:space="preserve">Про припинення юридичної особи </w:t>
      </w:r>
      <w:r w:rsidR="00B22875" w:rsidRPr="00B22875">
        <w:rPr>
          <w:color w:val="auto"/>
          <w:shd w:val="clear" w:color="auto" w:fill="FFFFFF"/>
        </w:rPr>
        <w:t xml:space="preserve">шляхом ліквідації» </w:t>
      </w:r>
      <w:r w:rsidR="00B22875" w:rsidRPr="00B22875">
        <w:rPr>
          <w:color w:val="auto"/>
        </w:rPr>
        <w:t>(1551 перегляд, 35 коментарів)</w:t>
      </w:r>
    </w:p>
    <w:p w:rsidR="00B22875" w:rsidRPr="00ED771D" w:rsidRDefault="00B22875" w:rsidP="00ED771D">
      <w:pPr>
        <w:pStyle w:val="40"/>
        <w:shd w:val="clear" w:color="auto" w:fill="auto"/>
        <w:spacing w:before="120" w:after="0" w:line="240" w:lineRule="auto"/>
        <w:ind w:firstLine="567"/>
        <w:rPr>
          <w:b w:val="0"/>
          <w:u w:val="single"/>
        </w:rPr>
      </w:pPr>
      <w:r w:rsidRPr="00ED771D">
        <w:rPr>
          <w:b w:val="0"/>
          <w:iCs w:val="0"/>
          <w:u w:val="single"/>
        </w:rPr>
        <w:t>Опитування думки мешканців</w:t>
      </w:r>
    </w:p>
    <w:p w:rsidR="00B22875" w:rsidRPr="00ED771D" w:rsidRDefault="00B22875" w:rsidP="00ED771D">
      <w:pPr>
        <w:pStyle w:val="20"/>
        <w:shd w:val="clear" w:color="auto" w:fill="auto"/>
        <w:spacing w:line="240" w:lineRule="auto"/>
        <w:ind w:firstLine="567"/>
        <w:jc w:val="both"/>
      </w:pPr>
      <w:r w:rsidRPr="00B22875">
        <w:t xml:space="preserve">Періодично в громаді проходить опитування. У звітному періоді проводили опитування через </w:t>
      </w:r>
      <w:proofErr w:type="spellStart"/>
      <w:r w:rsidRPr="00B22875">
        <w:t>телеграмканал</w:t>
      </w:r>
      <w:proofErr w:type="spellEnd"/>
      <w:r w:rsidRPr="00B22875">
        <w:t xml:space="preserve">, щодо того, якими каналами комунікації користуються жителі громади, де проживають читачі </w:t>
      </w:r>
      <w:proofErr w:type="spellStart"/>
      <w:r w:rsidRPr="00B22875">
        <w:t>телеграмканалу</w:t>
      </w:r>
      <w:proofErr w:type="spellEnd"/>
      <w:r w:rsidRPr="00B22875">
        <w:t xml:space="preserve"> міської ради.</w:t>
      </w:r>
    </w:p>
    <w:p w:rsidR="00B22875" w:rsidRPr="00C86F53" w:rsidRDefault="00B22875" w:rsidP="00B22875">
      <w:pPr>
        <w:pStyle w:val="20"/>
        <w:shd w:val="clear" w:color="auto" w:fill="auto"/>
        <w:spacing w:line="240" w:lineRule="auto"/>
        <w:ind w:firstLine="567"/>
        <w:jc w:val="both"/>
        <w:rPr>
          <w:i/>
          <w:u w:val="single"/>
        </w:rPr>
      </w:pPr>
      <w:r w:rsidRPr="00C86F53">
        <w:rPr>
          <w:i/>
          <w:u w:val="single"/>
        </w:rPr>
        <w:t xml:space="preserve">Дорадчі органи </w:t>
      </w:r>
    </w:p>
    <w:p w:rsidR="00B22875" w:rsidRPr="00B22875" w:rsidRDefault="00B22875" w:rsidP="00B22875">
      <w:pPr>
        <w:pStyle w:val="20"/>
        <w:shd w:val="clear" w:color="auto" w:fill="auto"/>
        <w:spacing w:line="240" w:lineRule="auto"/>
        <w:ind w:firstLine="567"/>
        <w:jc w:val="both"/>
      </w:pPr>
      <w:r w:rsidRPr="00C86F53">
        <w:t>Активно працює Молодіжна рада при міському гол</w:t>
      </w:r>
      <w:r w:rsidR="00782FEA" w:rsidRPr="00C86F53">
        <w:t>ові «</w:t>
      </w:r>
      <w:proofErr w:type="spellStart"/>
      <w:r w:rsidR="00782FEA" w:rsidRPr="00C86F53">
        <w:t>Сновська</w:t>
      </w:r>
      <w:proofErr w:type="spellEnd"/>
      <w:r w:rsidR="00782FEA" w:rsidRPr="00C86F53">
        <w:t xml:space="preserve"> активна молодь», </w:t>
      </w:r>
      <w:r w:rsidR="00C86F53" w:rsidRPr="00C86F53">
        <w:t>функціонує Молодіжний простір,</w:t>
      </w:r>
      <w:r w:rsidR="00C86F53">
        <w:t xml:space="preserve"> діє Комісія з розгляду питань щодо надання допомоги для вирішення житлових питань окремим категоріям ВПО, що проживали на тимчасово окупованій території при </w:t>
      </w:r>
      <w:proofErr w:type="spellStart"/>
      <w:r w:rsidR="00C86F53">
        <w:t>Сновській</w:t>
      </w:r>
      <w:proofErr w:type="spellEnd"/>
      <w:r w:rsidR="00C86F53">
        <w:t xml:space="preserve"> міській раді.</w:t>
      </w:r>
    </w:p>
    <w:p w:rsidR="00B22875" w:rsidRDefault="00B22875" w:rsidP="00B22875">
      <w:pPr>
        <w:pStyle w:val="20"/>
        <w:shd w:val="clear" w:color="auto" w:fill="auto"/>
        <w:spacing w:line="240" w:lineRule="auto"/>
        <w:ind w:firstLine="567"/>
        <w:jc w:val="both"/>
        <w:rPr>
          <w:i/>
          <w:u w:val="single"/>
        </w:rPr>
      </w:pPr>
      <w:r w:rsidRPr="00B22875">
        <w:rPr>
          <w:i/>
          <w:u w:val="single"/>
        </w:rPr>
        <w:t xml:space="preserve">Органи </w:t>
      </w:r>
      <w:proofErr w:type="spellStart"/>
      <w:r w:rsidRPr="00B22875">
        <w:rPr>
          <w:i/>
          <w:u w:val="single"/>
        </w:rPr>
        <w:t>самогоргвнізації</w:t>
      </w:r>
      <w:proofErr w:type="spellEnd"/>
      <w:r w:rsidRPr="00B22875">
        <w:rPr>
          <w:i/>
          <w:u w:val="single"/>
        </w:rPr>
        <w:t xml:space="preserve"> населення </w:t>
      </w:r>
    </w:p>
    <w:p w:rsidR="00ED771D" w:rsidRPr="00B22875" w:rsidRDefault="00ED771D" w:rsidP="00ED771D">
      <w:pPr>
        <w:pStyle w:val="20"/>
        <w:shd w:val="clear" w:color="auto" w:fill="auto"/>
        <w:spacing w:line="240" w:lineRule="auto"/>
        <w:ind w:firstLine="567"/>
        <w:jc w:val="both"/>
      </w:pPr>
      <w:r w:rsidRPr="00B22875">
        <w:rPr>
          <w:lang w:eastAsia="ru-RU" w:bidi="ru-RU"/>
        </w:rPr>
        <w:t xml:space="preserve">26 </w:t>
      </w:r>
      <w:r w:rsidRPr="00B22875">
        <w:t xml:space="preserve">листопада 2021 року у міській раді прийнята і діє Програма підтримки органів самоорганізації населення. У 2025 році також виділялися кошти з місцевого бюджету трьом </w:t>
      </w:r>
      <w:proofErr w:type="spellStart"/>
      <w:r w:rsidRPr="00B22875">
        <w:t>старостинським</w:t>
      </w:r>
      <w:proofErr w:type="spellEnd"/>
      <w:r w:rsidRPr="00B22875">
        <w:t xml:space="preserve"> округам, у яких зареєстровані комітети самоорганізації населення, на благоустрій старостатів:</w:t>
      </w:r>
    </w:p>
    <w:p w:rsidR="00ED771D" w:rsidRPr="00B22875" w:rsidRDefault="00ED771D" w:rsidP="00114962">
      <w:pPr>
        <w:pStyle w:val="20"/>
        <w:numPr>
          <w:ilvl w:val="0"/>
          <w:numId w:val="7"/>
        </w:numPr>
        <w:shd w:val="clear" w:color="auto" w:fill="auto"/>
        <w:tabs>
          <w:tab w:val="left" w:pos="852"/>
        </w:tabs>
        <w:spacing w:line="240" w:lineRule="auto"/>
        <w:ind w:firstLine="567"/>
        <w:jc w:val="both"/>
      </w:pPr>
      <w:r w:rsidRPr="00B22875">
        <w:t>сільському комітету «Добробут» (</w:t>
      </w:r>
      <w:proofErr w:type="spellStart"/>
      <w:r w:rsidRPr="00B22875">
        <w:t>Кучинівський</w:t>
      </w:r>
      <w:proofErr w:type="spellEnd"/>
      <w:r w:rsidRPr="00B22875">
        <w:t xml:space="preserve"> </w:t>
      </w:r>
      <w:proofErr w:type="spellStart"/>
      <w:r w:rsidRPr="00B22875">
        <w:t>старостинський</w:t>
      </w:r>
      <w:proofErr w:type="spellEnd"/>
      <w:r w:rsidRPr="00B22875">
        <w:t xml:space="preserve"> округ)</w:t>
      </w:r>
    </w:p>
    <w:p w:rsidR="00ED771D" w:rsidRPr="00B22875" w:rsidRDefault="00ED771D" w:rsidP="00114962">
      <w:pPr>
        <w:pStyle w:val="20"/>
        <w:numPr>
          <w:ilvl w:val="0"/>
          <w:numId w:val="7"/>
        </w:numPr>
        <w:shd w:val="clear" w:color="auto" w:fill="auto"/>
        <w:tabs>
          <w:tab w:val="left" w:pos="852"/>
        </w:tabs>
        <w:spacing w:line="240" w:lineRule="auto"/>
        <w:ind w:firstLine="567"/>
        <w:jc w:val="both"/>
      </w:pPr>
      <w:proofErr w:type="spellStart"/>
      <w:r w:rsidRPr="00B22875">
        <w:t>старостинському</w:t>
      </w:r>
      <w:proofErr w:type="spellEnd"/>
      <w:r w:rsidRPr="00B22875">
        <w:t xml:space="preserve"> комітету «Мрія» (</w:t>
      </w:r>
      <w:proofErr w:type="spellStart"/>
      <w:r w:rsidRPr="00B22875">
        <w:t>Тихоновицький</w:t>
      </w:r>
      <w:proofErr w:type="spellEnd"/>
      <w:r w:rsidRPr="00B22875">
        <w:t xml:space="preserve"> </w:t>
      </w:r>
      <w:proofErr w:type="spellStart"/>
      <w:r w:rsidRPr="00B22875">
        <w:t>старостинський</w:t>
      </w:r>
      <w:proofErr w:type="spellEnd"/>
      <w:r w:rsidRPr="00B22875">
        <w:t xml:space="preserve"> округ)</w:t>
      </w:r>
    </w:p>
    <w:p w:rsidR="00ED771D" w:rsidRPr="00B22875" w:rsidRDefault="00ED771D" w:rsidP="00114962">
      <w:pPr>
        <w:pStyle w:val="20"/>
        <w:numPr>
          <w:ilvl w:val="0"/>
          <w:numId w:val="7"/>
        </w:numPr>
        <w:shd w:val="clear" w:color="auto" w:fill="auto"/>
        <w:tabs>
          <w:tab w:val="left" w:pos="852"/>
        </w:tabs>
        <w:spacing w:before="100" w:beforeAutospacing="1" w:line="240" w:lineRule="auto"/>
        <w:ind w:firstLine="567"/>
        <w:jc w:val="both"/>
      </w:pPr>
      <w:proofErr w:type="spellStart"/>
      <w:r w:rsidRPr="00B22875">
        <w:t>старостинському</w:t>
      </w:r>
      <w:proofErr w:type="spellEnd"/>
      <w:r w:rsidRPr="00B22875">
        <w:t xml:space="preserve"> комітету «Успіх» (</w:t>
      </w:r>
      <w:proofErr w:type="spellStart"/>
      <w:r w:rsidRPr="00B22875">
        <w:t>Хотуницький</w:t>
      </w:r>
      <w:proofErr w:type="spellEnd"/>
      <w:r w:rsidRPr="00B22875">
        <w:t xml:space="preserve"> </w:t>
      </w:r>
      <w:proofErr w:type="spellStart"/>
      <w:r w:rsidRPr="00B22875">
        <w:t>старостинський</w:t>
      </w:r>
      <w:proofErr w:type="spellEnd"/>
      <w:r w:rsidRPr="00B22875">
        <w:t xml:space="preserve"> округ).</w:t>
      </w:r>
    </w:p>
    <w:p w:rsidR="00B22875" w:rsidRPr="00B22875" w:rsidRDefault="00B22875" w:rsidP="0098540C">
      <w:pPr>
        <w:pStyle w:val="20"/>
        <w:shd w:val="clear" w:color="auto" w:fill="auto"/>
        <w:spacing w:before="100" w:beforeAutospacing="1" w:line="240" w:lineRule="auto"/>
        <w:ind w:firstLine="567"/>
        <w:jc w:val="both"/>
      </w:pPr>
      <w:r w:rsidRPr="00B22875">
        <w:t xml:space="preserve">На території громади активно діють любительське об'єднання "Майстри </w:t>
      </w:r>
      <w:proofErr w:type="spellStart"/>
      <w:r w:rsidRPr="00B22875">
        <w:t>Сновщини</w:t>
      </w:r>
      <w:proofErr w:type="spellEnd"/>
      <w:r w:rsidRPr="00B22875">
        <w:t xml:space="preserve">", об'єднання людей похилого віку "Від серця до серця", організація ветеранів </w:t>
      </w:r>
      <w:proofErr w:type="spellStart"/>
      <w:r w:rsidRPr="00B22875">
        <w:t>Сновської</w:t>
      </w:r>
      <w:proofErr w:type="spellEnd"/>
      <w:r w:rsidRPr="00B22875">
        <w:t xml:space="preserve"> міської територіальної громади, громадські організації "Лампа", "Патріоти </w:t>
      </w:r>
      <w:proofErr w:type="spellStart"/>
      <w:r w:rsidRPr="00B22875">
        <w:t>Сновщини</w:t>
      </w:r>
      <w:proofErr w:type="spellEnd"/>
      <w:r w:rsidRPr="00B22875">
        <w:t xml:space="preserve">", «Українське покоління», «Разом для </w:t>
      </w:r>
      <w:proofErr w:type="spellStart"/>
      <w:r w:rsidRPr="00B22875">
        <w:t>Сновщини</w:t>
      </w:r>
      <w:proofErr w:type="spellEnd"/>
      <w:r w:rsidRPr="00B22875">
        <w:t>», волонтерські об’єднання "З нами тепло", «Кульбабки», «</w:t>
      </w:r>
      <w:proofErr w:type="spellStart"/>
      <w:r w:rsidRPr="00B22875">
        <w:t>Хвостики-Сновськ</w:t>
      </w:r>
      <w:proofErr w:type="spellEnd"/>
      <w:r w:rsidRPr="00B22875">
        <w:t>», групи по селах по плетінню маскувальних сіток та спільному формуванню товарних партій продукції для ЗСУ.</w:t>
      </w:r>
    </w:p>
    <w:p w:rsidR="00427796" w:rsidRPr="004B1E50" w:rsidRDefault="00E53A54" w:rsidP="000B2C42">
      <w:pPr>
        <w:pStyle w:val="50"/>
        <w:shd w:val="clear" w:color="auto" w:fill="auto"/>
        <w:spacing w:before="0" w:after="195" w:line="307" w:lineRule="exact"/>
        <w:ind w:left="280" w:firstLine="520"/>
        <w:jc w:val="center"/>
        <w:rPr>
          <w:color w:val="auto"/>
        </w:rPr>
      </w:pPr>
      <w:r w:rsidRPr="00E53A54">
        <w:rPr>
          <w:noProof/>
          <w:color w:val="auto"/>
        </w:rPr>
        <w:lastRenderedPageBreak/>
        <w:pict>
          <v:shape id="Text Box 37" o:spid="_x0000_s2056" type="#_x0000_t202" style="position:absolute;left:0;text-align:left;margin-left:449.45pt;margin-top:14.1pt;width:46.4pt;height:3.55pt;z-index:-251642880;visibility:visible;mso-wrap-distance-left:15.1pt;mso-wrap-distance-right:5pt;mso-wrap-distance-bottom:11.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" filled="f" stroked="f">
            <v:textbox inset="0,0,0,0">
              <w:txbxContent>
                <w:p w:rsidR="00974311" w:rsidRPr="009961C6" w:rsidRDefault="00974311" w:rsidP="009961C6"/>
              </w:txbxContent>
            </v:textbox>
            <w10:wrap type="square" side="left" anchorx="margin"/>
          </v:shape>
        </w:pict>
      </w:r>
      <w:r w:rsidR="00EB3ACA" w:rsidRPr="004B1E50">
        <w:rPr>
          <w:rStyle w:val="51"/>
          <w:b/>
          <w:bCs/>
          <w:color w:val="auto"/>
        </w:rPr>
        <w:t xml:space="preserve">Проблемні питання, внутрішні та зовнішні ризики </w:t>
      </w:r>
      <w:r w:rsidR="009961C6" w:rsidRPr="004B1E50">
        <w:rPr>
          <w:rStyle w:val="51"/>
          <w:b/>
          <w:bCs/>
          <w:color w:val="auto"/>
        </w:rPr>
        <w:t xml:space="preserve">і загрози, які </w:t>
      </w:r>
      <w:r w:rsidR="00EB3ACA" w:rsidRPr="004B1E50">
        <w:rPr>
          <w:rStyle w:val="51"/>
          <w:b/>
          <w:bCs/>
          <w:color w:val="auto"/>
        </w:rPr>
        <w:t>можуть впливати на хід реалізації Програми</w:t>
      </w:r>
    </w:p>
    <w:p w:rsidR="00427796" w:rsidRPr="004B1E50" w:rsidRDefault="00EB3ACA" w:rsidP="006E7D80">
      <w:pPr>
        <w:pStyle w:val="20"/>
        <w:shd w:val="clear" w:color="auto" w:fill="auto"/>
        <w:spacing w:after="42" w:line="288" w:lineRule="exact"/>
        <w:ind w:firstLine="567"/>
        <w:jc w:val="both"/>
        <w:rPr>
          <w:color w:val="auto"/>
        </w:rPr>
      </w:pPr>
      <w:r w:rsidRPr="004B1E50">
        <w:rPr>
          <w:rStyle w:val="27"/>
          <w:color w:val="auto"/>
        </w:rPr>
        <w:t xml:space="preserve">На розвиток економіки та соціальної сфери впливають </w:t>
      </w:r>
      <w:r w:rsidRPr="004B1E50">
        <w:rPr>
          <w:rStyle w:val="27"/>
          <w:i/>
          <w:color w:val="auto"/>
          <w:u w:val="single"/>
        </w:rPr>
        <w:t>проблемні питання</w:t>
      </w:r>
      <w:r w:rsidRPr="004B1E50">
        <w:rPr>
          <w:rStyle w:val="27"/>
          <w:color w:val="auto"/>
        </w:rPr>
        <w:t>, головними серед яких залишаються:</w:t>
      </w:r>
    </w:p>
    <w:p w:rsidR="00C427DC" w:rsidRPr="004B1E5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4B1E50">
        <w:rPr>
          <w:sz w:val="28"/>
          <w:szCs w:val="28"/>
          <w:lang w:val="uk-UA" w:eastAsia="en-US" w:bidi="mr-IN"/>
        </w:rPr>
        <w:t>стійке зменшення населення громади за показниками природного приросту та міграції, мала його щільність;</w:t>
      </w:r>
    </w:p>
    <w:p w:rsidR="00C427DC" w:rsidRPr="004B1E5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4B1E50">
        <w:rPr>
          <w:sz w:val="28"/>
          <w:szCs w:val="28"/>
          <w:lang w:val="uk-UA" w:eastAsia="en-US" w:bidi="mr-IN"/>
        </w:rPr>
        <w:t>брак трудових ресурсів робітничих професій через мобілізацію чоловіків та виїзд за кордон, водночас – брак робочих місць у цілому;</w:t>
      </w:r>
    </w:p>
    <w:p w:rsidR="00C427DC" w:rsidRPr="00910FFC"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910FFC">
        <w:rPr>
          <w:sz w:val="28"/>
          <w:szCs w:val="28"/>
          <w:lang w:val="uk-UA" w:eastAsia="en-US" w:bidi="mr-IN"/>
        </w:rPr>
        <w:t>зменшення обсягів традиційного виробництва, зокрема, у лісовій галузі, а також падіння туристичних послуг за російсько-української війни;</w:t>
      </w:r>
    </w:p>
    <w:p w:rsidR="00C427DC" w:rsidRPr="00910FFC"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910FFC">
        <w:rPr>
          <w:sz w:val="28"/>
          <w:szCs w:val="28"/>
          <w:lang w:val="uk-UA" w:eastAsia="en-US" w:bidi="mr-IN"/>
        </w:rPr>
        <w:t>незадовільний стан доріг між населеними пунктами громади (крім Р83);</w:t>
      </w:r>
    </w:p>
    <w:p w:rsidR="00C427DC" w:rsidRPr="00910FFC"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910FFC">
        <w:rPr>
          <w:sz w:val="28"/>
          <w:szCs w:val="28"/>
          <w:lang w:val="uk-UA" w:eastAsia="en-US" w:bidi="mr-IN"/>
        </w:rPr>
        <w:t>брак укриттів – як у закладах освіти, так і загальних</w:t>
      </w:r>
      <w:r w:rsidR="000B2C42">
        <w:rPr>
          <w:sz w:val="28"/>
          <w:szCs w:val="28"/>
          <w:lang w:val="uk-UA" w:eastAsia="en-US" w:bidi="mr-IN"/>
        </w:rPr>
        <w:t>;</w:t>
      </w:r>
    </w:p>
    <w:p w:rsidR="00C427DC" w:rsidRPr="00776079" w:rsidRDefault="000E17E0" w:rsidP="006E7D80">
      <w:pPr>
        <w:pStyle w:val="ad"/>
        <w:tabs>
          <w:tab w:val="left" w:pos="0"/>
        </w:tabs>
        <w:spacing w:before="0" w:beforeAutospacing="0" w:after="0" w:afterAutospacing="0"/>
        <w:ind w:firstLine="567"/>
        <w:contextualSpacing/>
        <w:jc w:val="both"/>
        <w:rPr>
          <w:color w:val="943634" w:themeColor="accent2" w:themeShade="BF"/>
          <w:sz w:val="28"/>
          <w:szCs w:val="28"/>
          <w:lang w:val="uk-UA" w:eastAsia="en-US" w:bidi="mr-IN"/>
        </w:rPr>
      </w:pPr>
      <w:r>
        <w:rPr>
          <w:sz w:val="28"/>
          <w:szCs w:val="28"/>
          <w:lang w:val="uk-UA"/>
        </w:rPr>
        <w:t>недостатньо ефективна с</w:t>
      </w:r>
      <w:r w:rsidR="00910FFC" w:rsidRPr="000E17E0">
        <w:rPr>
          <w:sz w:val="28"/>
          <w:szCs w:val="28"/>
          <w:lang w:val="uk-UA"/>
        </w:rPr>
        <w:t>півпраця між владою та мешканцями громади</w:t>
      </w:r>
      <w:r>
        <w:rPr>
          <w:sz w:val="28"/>
          <w:szCs w:val="28"/>
          <w:lang w:val="uk-UA"/>
        </w:rPr>
        <w:t xml:space="preserve">, </w:t>
      </w:r>
      <w:r w:rsidR="00910FFC" w:rsidRPr="000E17E0">
        <w:rPr>
          <w:sz w:val="28"/>
          <w:szCs w:val="28"/>
          <w:lang w:val="uk-UA"/>
        </w:rPr>
        <w:t xml:space="preserve"> </w:t>
      </w:r>
      <w:r>
        <w:rPr>
          <w:sz w:val="28"/>
          <w:szCs w:val="28"/>
          <w:lang w:val="uk-UA"/>
        </w:rPr>
        <w:t>в</w:t>
      </w:r>
      <w:r w:rsidR="00910FFC" w:rsidRPr="000E17E0">
        <w:rPr>
          <w:sz w:val="28"/>
          <w:szCs w:val="28"/>
          <w:lang w:val="uk-UA"/>
        </w:rPr>
        <w:t>ідчувається потреба у глибшому діалозі та взаємній довірі для досягнення спільного добробуту</w:t>
      </w:r>
      <w:r w:rsidR="00C427DC" w:rsidRPr="00776079">
        <w:rPr>
          <w:color w:val="943634" w:themeColor="accent2" w:themeShade="BF"/>
          <w:sz w:val="28"/>
          <w:szCs w:val="28"/>
          <w:lang w:val="uk-UA"/>
        </w:rPr>
        <w:t xml:space="preserve">; </w:t>
      </w:r>
    </w:p>
    <w:p w:rsidR="00C427DC" w:rsidRPr="000E17E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0E17E0">
        <w:rPr>
          <w:sz w:val="28"/>
          <w:szCs w:val="28"/>
          <w:lang w:val="uk-UA" w:eastAsia="en-US" w:bidi="mr-IN"/>
        </w:rPr>
        <w:t xml:space="preserve">брак централізованого водопостачання, майже повна відсутність водовідведення у сільській місцевості, а очисні споруди у Сновську в аварійному стані; </w:t>
      </w:r>
    </w:p>
    <w:p w:rsidR="00C427DC" w:rsidRPr="000E17E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0E17E0">
        <w:rPr>
          <w:sz w:val="28"/>
          <w:szCs w:val="28"/>
          <w:lang w:val="uk-UA"/>
        </w:rPr>
        <w:t>робота з термосанації будинків бюджетної сфери лише розпочалася, енергоменеджмент у громаді не запроваджено;</w:t>
      </w:r>
    </w:p>
    <w:p w:rsidR="00C427DC" w:rsidRPr="000E17E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0E17E0">
        <w:rPr>
          <w:sz w:val="28"/>
          <w:szCs w:val="28"/>
          <w:lang w:val="uk-UA"/>
        </w:rPr>
        <w:t>брак містобудівної документації та просторового розвитку;</w:t>
      </w:r>
    </w:p>
    <w:p w:rsidR="00C427DC" w:rsidRPr="000E17E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0E17E0">
        <w:rPr>
          <w:sz w:val="28"/>
          <w:szCs w:val="28"/>
          <w:lang w:val="uk-UA" w:eastAsia="en-US" w:bidi="mr-IN"/>
        </w:rPr>
        <w:t>захаращеність водних об`єктів громади (річки, озера, ставки, колодязі);</w:t>
      </w:r>
    </w:p>
    <w:p w:rsidR="00C427DC" w:rsidRPr="000E17E0" w:rsidRDefault="00C427DC" w:rsidP="006E7D80">
      <w:pPr>
        <w:pStyle w:val="ad"/>
        <w:tabs>
          <w:tab w:val="left" w:pos="0"/>
        </w:tabs>
        <w:spacing w:before="0" w:beforeAutospacing="0" w:after="0" w:afterAutospacing="0"/>
        <w:ind w:firstLine="567"/>
        <w:contextualSpacing/>
        <w:jc w:val="both"/>
        <w:rPr>
          <w:sz w:val="28"/>
          <w:szCs w:val="28"/>
          <w:lang w:val="uk-UA" w:eastAsia="en-US" w:bidi="mr-IN"/>
        </w:rPr>
      </w:pPr>
      <w:r w:rsidRPr="000E17E0">
        <w:rPr>
          <w:sz w:val="28"/>
          <w:szCs w:val="28"/>
          <w:lang w:val="uk-UA" w:eastAsia="en-US" w:bidi="mr-IN"/>
        </w:rPr>
        <w:t>лише м. Сновськ та три ближніх села охоплені централізованим збором ТПВ, а наявне сміттєзвалище в аварійному стані;</w:t>
      </w:r>
    </w:p>
    <w:p w:rsidR="009961C6" w:rsidRPr="000E17E0" w:rsidRDefault="00C427DC" w:rsidP="006E7D80">
      <w:pPr>
        <w:pStyle w:val="20"/>
        <w:shd w:val="clear" w:color="auto" w:fill="auto"/>
        <w:tabs>
          <w:tab w:val="left" w:pos="0"/>
        </w:tabs>
        <w:spacing w:after="95" w:line="278" w:lineRule="exact"/>
        <w:ind w:firstLine="567"/>
        <w:jc w:val="both"/>
        <w:rPr>
          <w:rStyle w:val="27"/>
          <w:color w:val="auto"/>
          <w:u w:val="single"/>
        </w:rPr>
      </w:pPr>
      <w:r w:rsidRPr="000E17E0">
        <w:rPr>
          <w:color w:val="auto"/>
          <w:lang w:eastAsia="en-US" w:bidi="mr-IN"/>
        </w:rPr>
        <w:t>періодичні загорання родовищ торфу, що спричиняє лісові пожежі, погіршення якості повітря.</w:t>
      </w:r>
    </w:p>
    <w:p w:rsidR="00427796" w:rsidRPr="000E17E0" w:rsidRDefault="00EB3ACA" w:rsidP="006E7D80">
      <w:pPr>
        <w:pStyle w:val="20"/>
        <w:shd w:val="clear" w:color="auto" w:fill="auto"/>
        <w:spacing w:after="95" w:line="278" w:lineRule="exact"/>
        <w:ind w:firstLine="567"/>
        <w:jc w:val="both"/>
        <w:rPr>
          <w:color w:val="auto"/>
        </w:rPr>
      </w:pPr>
      <w:r w:rsidRPr="000E17E0">
        <w:rPr>
          <w:rStyle w:val="27"/>
          <w:color w:val="auto"/>
        </w:rPr>
        <w:t xml:space="preserve">Існують також як внутрішні, так і зовнішні </w:t>
      </w:r>
      <w:r w:rsidRPr="000E17E0">
        <w:rPr>
          <w:rStyle w:val="27"/>
          <w:i/>
          <w:color w:val="auto"/>
          <w:u w:val="single"/>
        </w:rPr>
        <w:t>ризики і загрози</w:t>
      </w:r>
      <w:r w:rsidRPr="000E17E0">
        <w:rPr>
          <w:rStyle w:val="27"/>
          <w:color w:val="auto"/>
        </w:rPr>
        <w:t>, які можуть впливати на хід реалізації Програми, зокрема:</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bidi="mr-IN"/>
        </w:rPr>
        <w:t xml:space="preserve">північ громади – латентна лінія фронту (кордон – 42,9 км) із </w:t>
      </w:r>
      <w:proofErr w:type="spellStart"/>
      <w:r w:rsidR="000E17E0" w:rsidRPr="000E17E0">
        <w:rPr>
          <w:sz w:val="28"/>
          <w:szCs w:val="28"/>
          <w:lang w:val="uk-UA" w:bidi="mr-IN"/>
        </w:rPr>
        <w:t>рф</w:t>
      </w:r>
      <w:proofErr w:type="spellEnd"/>
      <w:r w:rsidRPr="000E17E0">
        <w:rPr>
          <w:sz w:val="28"/>
          <w:szCs w:val="28"/>
          <w:lang w:val="uk-UA" w:bidi="mr-IN"/>
        </w:rPr>
        <w:t xml:space="preserve"> (знищення низки сіл, замінування, забруднення довкілля, постійний стрес населення);</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bidi="mr-IN"/>
        </w:rPr>
        <w:t xml:space="preserve">затягування російсько-української війни на невизначений термін – </w:t>
      </w:r>
      <w:r w:rsidRPr="000E17E0">
        <w:rPr>
          <w:sz w:val="28"/>
          <w:szCs w:val="28"/>
          <w:lang w:val="uk-UA" w:eastAsia="en-US" w:bidi="mr-IN"/>
        </w:rPr>
        <w:t>скерування переважної більшості державних ресурсів на оборону країни;</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bidi="mr-IN"/>
        </w:rPr>
        <w:t>прагнення держави до централізації фінансів, що призводить до зменшення ресурсів громади;</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eastAsia="en-US" w:bidi="mr-IN"/>
        </w:rPr>
        <w:t xml:space="preserve">невпевненість бізнесу розвинутих країн у безпеці капіталовкладень в Україні; </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eastAsia="en-US" w:bidi="mr-IN"/>
        </w:rPr>
        <w:t xml:space="preserve">значні коливанні цін на енергоносії через низку воєнних конфліктів у світі з тенденцією до їх підвищення; </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eastAsia="en-US" w:bidi="mr-IN"/>
        </w:rPr>
        <w:t>реалізація низки реформ у країні, що є значними соціальними подразниками (освіти, охорони здоров`я, пенсійного забезпечення тощо);</w:t>
      </w:r>
    </w:p>
    <w:p w:rsidR="00EB5C96" w:rsidRPr="000E17E0" w:rsidRDefault="00EB5C96"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bidi="mr-IN"/>
        </w:rPr>
        <w:t>тяжіння великих міст та країн ЄС як привабливих ринків праці для мешканців громади</w:t>
      </w:r>
      <w:r w:rsidR="007A6F99" w:rsidRPr="000E17E0">
        <w:rPr>
          <w:sz w:val="28"/>
          <w:szCs w:val="28"/>
          <w:lang w:val="uk-UA" w:bidi="mr-IN"/>
        </w:rPr>
        <w:t>;</w:t>
      </w:r>
    </w:p>
    <w:p w:rsidR="00EB5C96" w:rsidRPr="000E17E0" w:rsidRDefault="007A6F99" w:rsidP="006E7D80">
      <w:pPr>
        <w:pStyle w:val="ad"/>
        <w:spacing w:before="0" w:beforeAutospacing="0" w:after="0" w:afterAutospacing="0"/>
        <w:ind w:firstLine="567"/>
        <w:jc w:val="both"/>
        <w:textAlignment w:val="baseline"/>
        <w:rPr>
          <w:sz w:val="28"/>
          <w:szCs w:val="28"/>
          <w:lang w:val="uk-UA" w:bidi="mr-IN"/>
        </w:rPr>
      </w:pPr>
      <w:r w:rsidRPr="000E17E0">
        <w:rPr>
          <w:sz w:val="28"/>
          <w:szCs w:val="28"/>
          <w:lang w:val="uk-UA" w:bidi="mr-IN"/>
        </w:rPr>
        <w:t>п</w:t>
      </w:r>
      <w:r w:rsidR="00EB5C96" w:rsidRPr="000E17E0">
        <w:rPr>
          <w:sz w:val="28"/>
          <w:szCs w:val="28"/>
          <w:lang w:val="uk-UA" w:bidi="mr-IN"/>
        </w:rPr>
        <w:t>олітичний вплив на розподіл державної підтримки місцевому самоврядуванню</w:t>
      </w:r>
      <w:r w:rsidRPr="000E17E0">
        <w:rPr>
          <w:sz w:val="28"/>
          <w:szCs w:val="28"/>
          <w:lang w:val="uk-UA" w:bidi="mr-IN"/>
        </w:rPr>
        <w:t>;</w:t>
      </w:r>
    </w:p>
    <w:p w:rsidR="00784D5E" w:rsidRPr="000E17E0" w:rsidRDefault="007A6F99" w:rsidP="006E7D80">
      <w:pPr>
        <w:pStyle w:val="20"/>
        <w:shd w:val="clear" w:color="auto" w:fill="auto"/>
        <w:spacing w:line="240" w:lineRule="auto"/>
        <w:ind w:firstLine="567"/>
        <w:jc w:val="both"/>
        <w:rPr>
          <w:color w:val="auto"/>
        </w:rPr>
      </w:pPr>
      <w:r w:rsidRPr="000E17E0">
        <w:rPr>
          <w:color w:val="auto"/>
          <w:lang w:bidi="mr-IN"/>
        </w:rPr>
        <w:t>с</w:t>
      </w:r>
      <w:r w:rsidR="00EB5C96" w:rsidRPr="000E17E0">
        <w:rPr>
          <w:color w:val="auto"/>
          <w:lang w:bidi="mr-IN"/>
        </w:rPr>
        <w:t xml:space="preserve">вітова тенденція до змін клімату, що </w:t>
      </w:r>
      <w:r w:rsidR="00784D5E" w:rsidRPr="000E17E0">
        <w:rPr>
          <w:color w:val="auto"/>
          <w:lang w:bidi="mr-IN"/>
        </w:rPr>
        <w:t>вимагає суттєвих змін у веденні с</w:t>
      </w:r>
      <w:r w:rsidR="00EB5C96" w:rsidRPr="000E17E0">
        <w:rPr>
          <w:color w:val="auto"/>
          <w:lang w:bidi="mr-IN"/>
        </w:rPr>
        <w:t>ільського господарства</w:t>
      </w:r>
      <w:r w:rsidRPr="000E17E0">
        <w:rPr>
          <w:color w:val="auto"/>
          <w:lang w:bidi="mr-IN"/>
        </w:rPr>
        <w:t>.</w:t>
      </w:r>
    </w:p>
    <w:p w:rsidR="00DB5118" w:rsidRPr="000E17E0" w:rsidRDefault="00DB5118" w:rsidP="006E7D80">
      <w:pPr>
        <w:ind w:firstLine="567"/>
        <w:jc w:val="both"/>
        <w:rPr>
          <w:rFonts w:ascii="Times New Roman" w:hAnsi="Times New Roman" w:cs="Times New Roman"/>
          <w:color w:val="auto"/>
          <w:sz w:val="28"/>
          <w:szCs w:val="28"/>
        </w:rPr>
      </w:pPr>
      <w:r w:rsidRPr="000E17E0">
        <w:rPr>
          <w:rFonts w:ascii="Times New Roman" w:hAnsi="Times New Roman" w:cs="Times New Roman"/>
          <w:color w:val="auto"/>
          <w:sz w:val="28"/>
          <w:szCs w:val="28"/>
        </w:rPr>
        <w:t>На вирішення цих та інших проблем спрямовані основні завдання Програми</w:t>
      </w:r>
      <w:r w:rsidR="00784D5E" w:rsidRPr="000E17E0">
        <w:rPr>
          <w:rFonts w:ascii="Times New Roman" w:hAnsi="Times New Roman" w:cs="Times New Roman"/>
          <w:color w:val="auto"/>
          <w:sz w:val="28"/>
          <w:szCs w:val="28"/>
        </w:rPr>
        <w:t>.</w:t>
      </w:r>
    </w:p>
    <w:p w:rsidR="00427796" w:rsidRPr="00B25E79" w:rsidRDefault="00E53A54" w:rsidP="005C15A7">
      <w:pPr>
        <w:pStyle w:val="34"/>
        <w:keepNext/>
        <w:keepLines/>
        <w:shd w:val="clear" w:color="auto" w:fill="auto"/>
        <w:tabs>
          <w:tab w:val="left" w:pos="1442"/>
        </w:tabs>
        <w:spacing w:after="60"/>
        <w:ind w:left="940"/>
        <w:rPr>
          <w:color w:val="auto"/>
        </w:rPr>
      </w:pPr>
      <w:bookmarkStart w:id="27" w:name="bookmark17"/>
      <w:r w:rsidRPr="00E53A54">
        <w:rPr>
          <w:noProof/>
          <w:color w:val="auto"/>
        </w:rPr>
        <w:lastRenderedPageBreak/>
        <w:pict>
          <v:shape id="Text Box 43" o:spid="_x0000_s2055" type="#_x0000_t202" style="position:absolute;left:0;text-align:left;margin-left:390.7pt;margin-top:-44.05pt;width:106.2pt;height:21.05pt;z-index:-251637760;visibility:visible;mso-wrap-distance-left:237.1pt;mso-wrap-distance-top:1.3pt;mso-wrap-distance-right:8.15pt;mso-wrap-distance-bottom:11.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" filled="f" stroked="f">
            <v:textbox inset="0,0,0,0">
              <w:txbxContent>
                <w:p w:rsidR="00974311" w:rsidRPr="00784D5E" w:rsidRDefault="00974311" w:rsidP="00784D5E"/>
              </w:txbxContent>
            </v:textbox>
            <w10:wrap type="topAndBottom" anchorx="margin"/>
          </v:shape>
        </w:pict>
      </w:r>
      <w:r w:rsidRPr="00E53A54">
        <w:rPr>
          <w:noProof/>
          <w:color w:val="auto"/>
        </w:rPr>
        <w:pict>
          <v:shape id="Text Box 42" o:spid="_x0000_s2054" type="#_x0000_t202" style="position:absolute;left:0;text-align:left;margin-left:163.8pt;margin-top:-44.05pt;width:77.75pt;height:26.65pt;z-index:-251638784;visibility:visible;mso-wrap-distance-left:11.5pt;mso-wrap-distance-right:26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" filled="f" stroked="f">
            <v:textbox inset="0,0,0,0">
              <w:txbxContent>
                <w:p w:rsidR="00974311" w:rsidRPr="00784D5E" w:rsidRDefault="00974311" w:rsidP="00784D5E"/>
              </w:txbxContent>
            </v:textbox>
            <w10:wrap type="topAndBottom" anchorx="margin"/>
          </v:shape>
        </w:pict>
      </w:r>
      <w:r w:rsidR="005C15A7" w:rsidRPr="00B25E79">
        <w:rPr>
          <w:rStyle w:val="35"/>
          <w:b/>
          <w:bCs/>
          <w:color w:val="auto"/>
        </w:rPr>
        <w:t xml:space="preserve">ІІ. </w:t>
      </w:r>
      <w:r w:rsidR="00EB3ACA" w:rsidRPr="00B25E79">
        <w:rPr>
          <w:rStyle w:val="35"/>
          <w:b/>
          <w:bCs/>
          <w:color w:val="auto"/>
        </w:rPr>
        <w:t>Мета, завдання та заходи економічного і соціального</w:t>
      </w:r>
      <w:bookmarkEnd w:id="27"/>
    </w:p>
    <w:p w:rsidR="00427796" w:rsidRPr="00B25E79" w:rsidRDefault="00F56F06">
      <w:pPr>
        <w:pStyle w:val="34"/>
        <w:keepNext/>
        <w:keepLines/>
        <w:shd w:val="clear" w:color="auto" w:fill="auto"/>
        <w:spacing w:after="534"/>
        <w:ind w:right="180"/>
        <w:jc w:val="center"/>
        <w:rPr>
          <w:color w:val="auto"/>
        </w:rPr>
      </w:pPr>
      <w:bookmarkStart w:id="28" w:name="bookmark18"/>
      <w:r w:rsidRPr="00B25E79">
        <w:rPr>
          <w:rStyle w:val="35"/>
          <w:b/>
          <w:bCs/>
          <w:color w:val="auto"/>
        </w:rPr>
        <w:t>розвитку у 2026</w:t>
      </w:r>
      <w:r w:rsidR="00EB3ACA" w:rsidRPr="00B25E79">
        <w:rPr>
          <w:rStyle w:val="35"/>
          <w:b/>
          <w:bCs/>
          <w:color w:val="auto"/>
        </w:rPr>
        <w:t xml:space="preserve"> році</w:t>
      </w:r>
      <w:bookmarkEnd w:id="28"/>
    </w:p>
    <w:p w:rsidR="00427796" w:rsidRPr="00F56F06" w:rsidRDefault="00EB3ACA" w:rsidP="006E7D80">
      <w:pPr>
        <w:pStyle w:val="20"/>
        <w:shd w:val="clear" w:color="auto" w:fill="auto"/>
        <w:spacing w:after="62" w:line="312" w:lineRule="exact"/>
        <w:ind w:right="160" w:firstLine="567"/>
        <w:jc w:val="both"/>
        <w:rPr>
          <w:color w:val="auto"/>
        </w:rPr>
      </w:pPr>
      <w:r w:rsidRPr="00F56F06">
        <w:rPr>
          <w:rStyle w:val="27"/>
          <w:color w:val="auto"/>
        </w:rPr>
        <w:t xml:space="preserve">Метою Програми є створення сприятливих </w:t>
      </w:r>
      <w:proofErr w:type="spellStart"/>
      <w:r w:rsidRPr="00F56F06">
        <w:rPr>
          <w:rStyle w:val="27"/>
          <w:color w:val="auto"/>
        </w:rPr>
        <w:t>без</w:t>
      </w:r>
      <w:r w:rsidR="003E5B02" w:rsidRPr="00F56F06">
        <w:rPr>
          <w:rStyle w:val="27"/>
          <w:color w:val="auto"/>
        </w:rPr>
        <w:t>пекових</w:t>
      </w:r>
      <w:proofErr w:type="spellEnd"/>
      <w:r w:rsidR="003E5B02" w:rsidRPr="00F56F06">
        <w:rPr>
          <w:rStyle w:val="27"/>
          <w:color w:val="auto"/>
        </w:rPr>
        <w:t xml:space="preserve"> та </w:t>
      </w:r>
      <w:proofErr w:type="spellStart"/>
      <w:r w:rsidR="003E5B02" w:rsidRPr="00F56F06">
        <w:rPr>
          <w:rStyle w:val="27"/>
          <w:color w:val="auto"/>
        </w:rPr>
        <w:t>соціально-</w:t>
      </w:r>
      <w:proofErr w:type="spellEnd"/>
      <w:r w:rsidR="003E5B02" w:rsidRPr="00F56F06">
        <w:rPr>
          <w:rStyle w:val="27"/>
          <w:color w:val="auto"/>
        </w:rPr>
        <w:t xml:space="preserve"> економіч</w:t>
      </w:r>
      <w:r w:rsidR="00782FEA">
        <w:rPr>
          <w:rStyle w:val="27"/>
          <w:color w:val="auto"/>
        </w:rPr>
        <w:t>н</w:t>
      </w:r>
      <w:r w:rsidR="003E5B02" w:rsidRPr="00F56F06">
        <w:rPr>
          <w:rStyle w:val="27"/>
          <w:color w:val="auto"/>
        </w:rPr>
        <w:t>их</w:t>
      </w:r>
      <w:r w:rsidRPr="00F56F06">
        <w:rPr>
          <w:rStyle w:val="27"/>
          <w:color w:val="auto"/>
        </w:rPr>
        <w:t xml:space="preserve"> умов для життя населення і повернення громадян до регіону завдяки подоланню наслідків збройної агресії російської федерації, відбудові і розвитку інфраструктури, відновленню економічної активності, співпраці з міжнародними організаціями та партнерами, а також підтримки та ефективного використання потенціалу </w:t>
      </w:r>
      <w:r w:rsidR="003E5B02" w:rsidRPr="00F56F06">
        <w:rPr>
          <w:rStyle w:val="27"/>
          <w:color w:val="auto"/>
        </w:rPr>
        <w:t>Сновської</w:t>
      </w:r>
      <w:r w:rsidRPr="00F56F06">
        <w:rPr>
          <w:rStyle w:val="27"/>
          <w:color w:val="auto"/>
        </w:rPr>
        <w:t xml:space="preserve"> громад</w:t>
      </w:r>
      <w:r w:rsidR="003E5B02" w:rsidRPr="00F56F06">
        <w:rPr>
          <w:rStyle w:val="27"/>
          <w:color w:val="auto"/>
        </w:rPr>
        <w:t>и</w:t>
      </w:r>
      <w:r w:rsidRPr="00F56F06">
        <w:rPr>
          <w:rStyle w:val="27"/>
          <w:color w:val="auto"/>
        </w:rPr>
        <w:t>.</w:t>
      </w:r>
    </w:p>
    <w:p w:rsidR="00427796" w:rsidRPr="008926C8" w:rsidRDefault="00EB3ACA" w:rsidP="006E7D80">
      <w:pPr>
        <w:pStyle w:val="20"/>
        <w:shd w:val="clear" w:color="auto" w:fill="auto"/>
        <w:spacing w:after="85"/>
        <w:ind w:firstLine="567"/>
        <w:jc w:val="both"/>
        <w:rPr>
          <w:color w:val="auto"/>
        </w:rPr>
      </w:pPr>
      <w:r w:rsidRPr="008926C8">
        <w:rPr>
          <w:rStyle w:val="27"/>
          <w:color w:val="auto"/>
        </w:rPr>
        <w:t>Досягнення мети передбачає реалізацію таких пріоритетних напрямів:</w:t>
      </w:r>
    </w:p>
    <w:p w:rsidR="00427796" w:rsidRPr="008926C8" w:rsidRDefault="009523FA" w:rsidP="006E7D80">
      <w:pPr>
        <w:pStyle w:val="20"/>
        <w:shd w:val="clear" w:color="auto" w:fill="auto"/>
        <w:tabs>
          <w:tab w:val="left" w:pos="1437"/>
        </w:tabs>
        <w:spacing w:after="60" w:line="278" w:lineRule="exact"/>
        <w:ind w:firstLine="567"/>
        <w:jc w:val="both"/>
        <w:rPr>
          <w:rFonts w:eastAsia="Calibri"/>
          <w:color w:val="auto"/>
          <w:lang w:eastAsia="en-US"/>
        </w:rPr>
      </w:pPr>
      <w:r w:rsidRPr="008926C8">
        <w:rPr>
          <w:rFonts w:eastAsia="Calibri"/>
          <w:color w:val="auto"/>
          <w:lang w:eastAsia="en-US"/>
        </w:rPr>
        <w:t>1. Згуртована спільнота динамічного розвитку людського капіталу</w:t>
      </w:r>
      <w:r w:rsidR="00DC793C">
        <w:rPr>
          <w:rFonts w:eastAsia="Calibri"/>
          <w:color w:val="auto"/>
          <w:lang w:eastAsia="en-US"/>
        </w:rPr>
        <w:t>.</w:t>
      </w:r>
    </w:p>
    <w:p w:rsidR="009523FA" w:rsidRPr="008926C8" w:rsidRDefault="009523FA" w:rsidP="006E7D80">
      <w:pPr>
        <w:pStyle w:val="20"/>
        <w:shd w:val="clear" w:color="auto" w:fill="auto"/>
        <w:tabs>
          <w:tab w:val="left" w:pos="1437"/>
        </w:tabs>
        <w:spacing w:after="60" w:line="278" w:lineRule="exact"/>
        <w:ind w:firstLine="567"/>
        <w:jc w:val="both"/>
        <w:rPr>
          <w:rFonts w:eastAsia="Calibri"/>
          <w:color w:val="auto"/>
          <w:lang w:eastAsia="en-US"/>
        </w:rPr>
      </w:pPr>
      <w:r w:rsidRPr="008926C8">
        <w:rPr>
          <w:rFonts w:eastAsia="Calibri"/>
          <w:color w:val="auto"/>
          <w:lang w:eastAsia="en-US"/>
        </w:rPr>
        <w:t>2.Стійка відкрита до новітніх тенденцій технологічна  економіка</w:t>
      </w:r>
      <w:r w:rsidR="00DC793C">
        <w:rPr>
          <w:rFonts w:eastAsia="Calibri"/>
          <w:color w:val="auto"/>
          <w:lang w:eastAsia="en-US"/>
        </w:rPr>
        <w:t>.</w:t>
      </w:r>
    </w:p>
    <w:p w:rsidR="009523FA" w:rsidRPr="008926C8" w:rsidRDefault="009523FA" w:rsidP="006E7D80">
      <w:pPr>
        <w:pStyle w:val="20"/>
        <w:shd w:val="clear" w:color="auto" w:fill="auto"/>
        <w:tabs>
          <w:tab w:val="left" w:pos="1437"/>
        </w:tabs>
        <w:spacing w:after="60" w:line="278" w:lineRule="exact"/>
        <w:ind w:firstLine="567"/>
        <w:jc w:val="both"/>
        <w:rPr>
          <w:rFonts w:eastAsia="Calibri"/>
          <w:color w:val="auto"/>
          <w:lang w:eastAsia="en-US"/>
        </w:rPr>
      </w:pPr>
      <w:r w:rsidRPr="008926C8">
        <w:rPr>
          <w:rFonts w:eastAsia="Calibri"/>
          <w:color w:val="auto"/>
          <w:lang w:eastAsia="en-US"/>
        </w:rPr>
        <w:t>3.Приваблива до життя громада з якісними та доступними послугами</w:t>
      </w:r>
      <w:r w:rsidR="00DC793C">
        <w:rPr>
          <w:rFonts w:eastAsia="Calibri"/>
          <w:color w:val="auto"/>
          <w:lang w:eastAsia="en-US"/>
        </w:rPr>
        <w:t>.</w:t>
      </w:r>
    </w:p>
    <w:p w:rsidR="002906ED" w:rsidRPr="008926C8" w:rsidRDefault="009523FA" w:rsidP="006E7D80">
      <w:pPr>
        <w:pStyle w:val="20"/>
        <w:shd w:val="clear" w:color="auto" w:fill="auto"/>
        <w:tabs>
          <w:tab w:val="left" w:pos="1437"/>
        </w:tabs>
        <w:spacing w:after="60" w:line="278" w:lineRule="exact"/>
        <w:ind w:firstLine="567"/>
        <w:jc w:val="both"/>
        <w:rPr>
          <w:rFonts w:eastAsia="Calibri"/>
          <w:b/>
          <w:color w:val="auto"/>
          <w:sz w:val="32"/>
          <w:szCs w:val="32"/>
          <w:lang w:eastAsia="en-US"/>
        </w:rPr>
      </w:pPr>
      <w:r w:rsidRPr="008926C8">
        <w:rPr>
          <w:rFonts w:eastAsia="Calibri"/>
          <w:color w:val="auto"/>
          <w:lang w:eastAsia="en-US"/>
        </w:rPr>
        <w:t>4.Безпечна, адаптована до змін клімату громада</w:t>
      </w:r>
      <w:r w:rsidR="00DC793C">
        <w:rPr>
          <w:rFonts w:eastAsia="Calibri"/>
          <w:color w:val="auto"/>
          <w:lang w:eastAsia="en-US"/>
        </w:rPr>
        <w:t>.</w:t>
      </w:r>
    </w:p>
    <w:p w:rsidR="002906ED" w:rsidRPr="00776079" w:rsidRDefault="002906ED" w:rsidP="0007140D">
      <w:pPr>
        <w:pStyle w:val="1a"/>
        <w:rPr>
          <w:rFonts w:cs="Arial"/>
          <w:bCs/>
          <w:color w:val="943634" w:themeColor="accent2" w:themeShade="BF"/>
          <w:sz w:val="20"/>
          <w:szCs w:val="20"/>
          <w:lang w:val="uk-UA"/>
        </w:rPr>
        <w:sectPr w:rsidR="002906ED" w:rsidRPr="00776079" w:rsidSect="00A961F6">
          <w:footerReference w:type="default" r:id="rId16"/>
          <w:footerReference w:type="first" r:id="rId17"/>
          <w:pgSz w:w="11900" w:h="16840"/>
          <w:pgMar w:top="881" w:right="560" w:bottom="833" w:left="1397" w:header="0" w:footer="3" w:gutter="0"/>
          <w:pgNumType w:start="2"/>
          <w:cols w:space="720"/>
          <w:noEndnote/>
          <w:titlePg/>
          <w:docGrid w:linePitch="360"/>
        </w:sectPr>
      </w:pPr>
    </w:p>
    <w:p w:rsidR="002E0EBB" w:rsidRPr="00776079" w:rsidRDefault="002E0EBB" w:rsidP="002C4224">
      <w:pPr>
        <w:rPr>
          <w:color w:val="943634" w:themeColor="accent2" w:themeShade="BF"/>
        </w:rPr>
      </w:pPr>
    </w:p>
    <w:tbl>
      <w:tblPr>
        <w:tblW w:w="1448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0" w:type="dxa"/>
          <w:right w:w="0" w:type="dxa"/>
        </w:tblCellMar>
        <w:tblLook w:val="04A0"/>
      </w:tblPr>
      <w:tblGrid>
        <w:gridCol w:w="368"/>
        <w:gridCol w:w="3993"/>
        <w:gridCol w:w="2835"/>
        <w:gridCol w:w="7285"/>
      </w:tblGrid>
      <w:tr w:rsidR="00D075BC" w:rsidRPr="000E712F" w:rsidTr="004A615C">
        <w:trPr>
          <w:tblHeader/>
        </w:trPr>
        <w:tc>
          <w:tcPr>
            <w:tcW w:w="14481" w:type="dxa"/>
            <w:gridSpan w:val="4"/>
            <w:tcBorders>
              <w:top w:val="nil"/>
              <w:left w:val="nil"/>
              <w:bottom w:val="single" w:sz="4" w:space="0" w:color="auto"/>
              <w:right w:val="nil"/>
            </w:tcBorders>
            <w:vAlign w:val="center"/>
            <w:hideMark/>
          </w:tcPr>
          <w:p w:rsidR="00D075BC" w:rsidRPr="00C5569D" w:rsidRDefault="00D075BC" w:rsidP="004A615C">
            <w:pPr>
              <w:pStyle w:val="1a"/>
              <w:jc w:val="center"/>
              <w:rPr>
                <w:rFonts w:ascii="Times New Roman" w:hAnsi="Times New Roman" w:cs="Times New Roman"/>
                <w:b/>
                <w:bCs/>
                <w:sz w:val="32"/>
                <w:szCs w:val="32"/>
                <w:lang w:val="uk-UA"/>
              </w:rPr>
            </w:pPr>
            <w:r w:rsidRPr="00C5569D">
              <w:rPr>
                <w:rFonts w:ascii="Times New Roman" w:hAnsi="Times New Roman" w:cs="Times New Roman"/>
                <w:b/>
                <w:bCs/>
                <w:sz w:val="32"/>
                <w:szCs w:val="32"/>
                <w:lang w:val="uk-UA"/>
              </w:rPr>
              <w:t>Заходи економічного і соціального розвитку у 202</w:t>
            </w:r>
            <w:r>
              <w:rPr>
                <w:rFonts w:ascii="Times New Roman" w:hAnsi="Times New Roman" w:cs="Times New Roman"/>
                <w:b/>
                <w:bCs/>
                <w:sz w:val="32"/>
                <w:szCs w:val="32"/>
                <w:lang w:val="uk-UA"/>
              </w:rPr>
              <w:t>6</w:t>
            </w:r>
            <w:r w:rsidRPr="00C5569D">
              <w:rPr>
                <w:rFonts w:ascii="Times New Roman" w:hAnsi="Times New Roman" w:cs="Times New Roman"/>
                <w:b/>
                <w:bCs/>
                <w:sz w:val="32"/>
                <w:szCs w:val="32"/>
                <w:lang w:val="uk-UA"/>
              </w:rPr>
              <w:t xml:space="preserve"> році</w:t>
            </w:r>
          </w:p>
        </w:tc>
      </w:tr>
      <w:tr w:rsidR="00D075BC" w:rsidRPr="000E712F" w:rsidTr="004A615C">
        <w:trPr>
          <w:tblHeader/>
        </w:trPr>
        <w:tc>
          <w:tcPr>
            <w:tcW w:w="368" w:type="dxa"/>
            <w:tcBorders>
              <w:top w:val="single" w:sz="4" w:space="0" w:color="auto"/>
            </w:tcBorders>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w:t>
            </w:r>
          </w:p>
        </w:tc>
        <w:tc>
          <w:tcPr>
            <w:tcW w:w="3993" w:type="dxa"/>
            <w:tcBorders>
              <w:top w:val="single" w:sz="4" w:space="0" w:color="auto"/>
            </w:tcBorders>
            <w:vAlign w:val="center"/>
            <w:hideMark/>
          </w:tcPr>
          <w:p w:rsidR="00D075BC" w:rsidRPr="008210C1" w:rsidRDefault="00D075BC" w:rsidP="004A615C">
            <w:pPr>
              <w:pStyle w:val="1a"/>
              <w:jc w:val="center"/>
              <w:rPr>
                <w:rFonts w:cs="Arial"/>
                <w:b/>
                <w:bCs/>
                <w:sz w:val="24"/>
                <w:szCs w:val="24"/>
                <w:lang w:val="uk-UA"/>
              </w:rPr>
            </w:pPr>
            <w:r w:rsidRPr="008210C1">
              <w:rPr>
                <w:rFonts w:cs="Arial"/>
                <w:b/>
                <w:bCs/>
                <w:sz w:val="24"/>
                <w:szCs w:val="24"/>
                <w:lang w:val="uk-UA"/>
              </w:rPr>
              <w:t>Зміст заходу</w:t>
            </w:r>
          </w:p>
        </w:tc>
        <w:tc>
          <w:tcPr>
            <w:tcW w:w="2835" w:type="dxa"/>
            <w:tcBorders>
              <w:top w:val="single" w:sz="4" w:space="0" w:color="auto"/>
            </w:tcBorders>
            <w:vAlign w:val="center"/>
            <w:hideMark/>
          </w:tcPr>
          <w:p w:rsidR="00D075BC" w:rsidRPr="008210C1" w:rsidRDefault="00D075BC" w:rsidP="004A615C">
            <w:pPr>
              <w:pStyle w:val="1a"/>
              <w:jc w:val="center"/>
              <w:rPr>
                <w:rFonts w:cs="Arial"/>
                <w:b/>
                <w:bCs/>
                <w:sz w:val="24"/>
                <w:szCs w:val="24"/>
                <w:lang w:val="uk-UA"/>
              </w:rPr>
            </w:pPr>
            <w:r w:rsidRPr="008210C1">
              <w:rPr>
                <w:rFonts w:cs="Arial"/>
                <w:b/>
                <w:bCs/>
                <w:sz w:val="24"/>
                <w:szCs w:val="24"/>
                <w:lang w:val="uk-UA"/>
              </w:rPr>
              <w:t>Відповідальні виконавці</w:t>
            </w:r>
          </w:p>
        </w:tc>
        <w:tc>
          <w:tcPr>
            <w:tcW w:w="7285" w:type="dxa"/>
            <w:tcBorders>
              <w:top w:val="single" w:sz="4" w:space="0" w:color="auto"/>
            </w:tcBorders>
            <w:vAlign w:val="center"/>
            <w:hideMark/>
          </w:tcPr>
          <w:p w:rsidR="00D075BC" w:rsidRPr="008210C1" w:rsidRDefault="00D075BC" w:rsidP="004A615C">
            <w:pPr>
              <w:pStyle w:val="1a"/>
              <w:jc w:val="center"/>
              <w:rPr>
                <w:rFonts w:cs="Arial"/>
                <w:b/>
                <w:bCs/>
                <w:sz w:val="24"/>
                <w:szCs w:val="24"/>
                <w:lang w:val="uk-UA"/>
              </w:rPr>
            </w:pPr>
            <w:r w:rsidRPr="008210C1">
              <w:rPr>
                <w:rFonts w:cs="Arial"/>
                <w:b/>
                <w:bCs/>
                <w:sz w:val="24"/>
                <w:szCs w:val="24"/>
                <w:lang w:val="uk-UA"/>
              </w:rPr>
              <w:t>Очікувані результати</w:t>
            </w:r>
          </w:p>
        </w:tc>
      </w:tr>
      <w:tr w:rsidR="00D075BC" w:rsidRPr="000E712F" w:rsidTr="004A615C">
        <w:trPr>
          <w:trHeight w:val="343"/>
        </w:trPr>
        <w:tc>
          <w:tcPr>
            <w:tcW w:w="14481" w:type="dxa"/>
            <w:gridSpan w:val="4"/>
            <w:shd w:val="clear" w:color="auto" w:fill="BFBFBF" w:themeFill="background1" w:themeFillShade="BF"/>
            <w:vAlign w:val="center"/>
            <w:hideMark/>
          </w:tcPr>
          <w:p w:rsidR="00D075BC" w:rsidRPr="00995EE7" w:rsidRDefault="00D075BC" w:rsidP="00114962">
            <w:pPr>
              <w:pStyle w:val="1a"/>
              <w:numPr>
                <w:ilvl w:val="0"/>
                <w:numId w:val="2"/>
              </w:numPr>
              <w:jc w:val="center"/>
              <w:rPr>
                <w:rFonts w:cs="Arial"/>
                <w:b/>
                <w:bCs/>
                <w:sz w:val="20"/>
                <w:szCs w:val="20"/>
                <w:lang w:val="uk-UA"/>
              </w:rPr>
            </w:pPr>
            <w:r w:rsidRPr="00995EE7">
              <w:rPr>
                <w:rFonts w:cs="Arial"/>
                <w:b/>
                <w:bCs/>
                <w:sz w:val="20"/>
                <w:szCs w:val="20"/>
                <w:lang w:val="uk-UA"/>
              </w:rPr>
              <w:t>Згуртована спільнота динамічного розвитку людського капіталу</w:t>
            </w:r>
          </w:p>
        </w:tc>
      </w:tr>
      <w:tr w:rsidR="00D075BC" w:rsidRPr="000E712F" w:rsidTr="004A615C">
        <w:trPr>
          <w:trHeight w:val="343"/>
        </w:trPr>
        <w:tc>
          <w:tcPr>
            <w:tcW w:w="14481" w:type="dxa"/>
            <w:gridSpan w:val="4"/>
            <w:vAlign w:val="center"/>
            <w:hideMark/>
          </w:tcPr>
          <w:p w:rsidR="00D075BC" w:rsidRPr="00995EE7" w:rsidRDefault="00D075BC" w:rsidP="00114962">
            <w:pPr>
              <w:pStyle w:val="1a"/>
              <w:numPr>
                <w:ilvl w:val="1"/>
                <w:numId w:val="2"/>
              </w:numPr>
              <w:ind w:left="0"/>
              <w:jc w:val="center"/>
              <w:rPr>
                <w:rFonts w:cs="Arial"/>
                <w:b/>
                <w:bCs/>
                <w:sz w:val="20"/>
                <w:szCs w:val="20"/>
                <w:lang w:val="uk-UA"/>
              </w:rPr>
            </w:pPr>
            <w:r>
              <w:rPr>
                <w:rFonts w:cs="Arial"/>
                <w:b/>
                <w:bCs/>
                <w:sz w:val="20"/>
                <w:szCs w:val="20"/>
                <w:lang w:val="uk-UA"/>
              </w:rPr>
              <w:t xml:space="preserve">Якісна освіта, </w:t>
            </w:r>
            <w:r w:rsidRPr="00995EE7">
              <w:rPr>
                <w:rFonts w:cs="Arial"/>
                <w:b/>
                <w:bCs/>
                <w:sz w:val="20"/>
                <w:szCs w:val="20"/>
                <w:lang w:val="uk-UA"/>
              </w:rPr>
              <w:t xml:space="preserve">забезпечення її </w:t>
            </w:r>
            <w:proofErr w:type="spellStart"/>
            <w:r w:rsidRPr="00995EE7">
              <w:rPr>
                <w:rFonts w:cs="Arial"/>
                <w:b/>
                <w:bCs/>
                <w:sz w:val="20"/>
                <w:szCs w:val="20"/>
                <w:lang w:val="uk-UA"/>
              </w:rPr>
              <w:t>інклюзивності</w:t>
            </w:r>
            <w:proofErr w:type="spellEnd"/>
          </w:p>
        </w:tc>
      </w:tr>
      <w:tr w:rsidR="00D075BC" w:rsidRPr="000E712F" w:rsidTr="004A615C">
        <w:trPr>
          <w:trHeight w:val="1877"/>
        </w:trPr>
        <w:tc>
          <w:tcPr>
            <w:tcW w:w="368" w:type="dxa"/>
            <w:vAlign w:val="center"/>
            <w:hideMark/>
          </w:tcPr>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Покращити умови надання середньої освіти з врахуванням вимог інклюзії</w:t>
            </w:r>
          </w:p>
        </w:tc>
        <w:tc>
          <w:tcPr>
            <w:tcW w:w="2835"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Навчальні заклади</w:t>
            </w:r>
            <w:r w:rsidRPr="000E712F">
              <w:rPr>
                <w:rFonts w:cs="Arial"/>
                <w:bCs/>
                <w:sz w:val="20"/>
                <w:szCs w:val="20"/>
                <w:lang w:val="uk-UA"/>
              </w:rPr>
              <w:t xml:space="preserve">, управління освіти, молоді та спорту </w:t>
            </w:r>
            <w:proofErr w:type="spellStart"/>
            <w:r w:rsidRPr="000E712F">
              <w:rPr>
                <w:rFonts w:cs="Arial"/>
                <w:bCs/>
                <w:sz w:val="20"/>
                <w:szCs w:val="20"/>
                <w:lang w:val="uk-UA"/>
              </w:rPr>
              <w:t>Сноської</w:t>
            </w:r>
            <w:proofErr w:type="spellEnd"/>
            <w:r w:rsidRPr="000E712F">
              <w:rPr>
                <w:rFonts w:cs="Arial"/>
                <w:bCs/>
                <w:sz w:val="20"/>
                <w:szCs w:val="20"/>
                <w:lang w:val="uk-UA"/>
              </w:rPr>
              <w:t xml:space="preserve"> м</w:t>
            </w:r>
            <w:r>
              <w:rPr>
                <w:rFonts w:cs="Arial"/>
                <w:bCs/>
                <w:sz w:val="20"/>
                <w:szCs w:val="20"/>
                <w:lang w:val="uk-UA"/>
              </w:rPr>
              <w:t>і</w:t>
            </w:r>
            <w:r w:rsidRPr="000E712F">
              <w:rPr>
                <w:rFonts w:cs="Arial"/>
                <w:bCs/>
                <w:sz w:val="20"/>
                <w:szCs w:val="20"/>
                <w:lang w:val="uk-UA"/>
              </w:rPr>
              <w:t>ської ради</w:t>
            </w:r>
          </w:p>
        </w:tc>
        <w:tc>
          <w:tcPr>
            <w:tcW w:w="7285" w:type="dxa"/>
            <w:hideMark/>
          </w:tcPr>
          <w:p w:rsidR="00D075BC" w:rsidRPr="00FF55BD" w:rsidRDefault="00D075BC" w:rsidP="004A615C">
            <w:pPr>
              <w:pStyle w:val="1a"/>
              <w:rPr>
                <w:rFonts w:cs="Arial"/>
                <w:bCs/>
                <w:sz w:val="20"/>
                <w:szCs w:val="20"/>
                <w:lang w:val="uk-UA"/>
              </w:rPr>
            </w:pPr>
            <w:r w:rsidRPr="00FF55BD">
              <w:rPr>
                <w:rFonts w:cs="Arial"/>
                <w:bCs/>
                <w:sz w:val="20"/>
                <w:szCs w:val="20"/>
                <w:lang w:val="uk-UA"/>
              </w:rPr>
              <w:t xml:space="preserve"> - Приміщення  їдалень </w:t>
            </w:r>
            <w:proofErr w:type="spellStart"/>
            <w:r w:rsidRPr="00FF55BD">
              <w:rPr>
                <w:rFonts w:cs="Arial"/>
                <w:bCs/>
                <w:sz w:val="20"/>
                <w:szCs w:val="20"/>
                <w:lang w:val="uk-UA"/>
              </w:rPr>
              <w:t>Сновських</w:t>
            </w:r>
            <w:proofErr w:type="spellEnd"/>
            <w:r w:rsidRPr="00FF55BD">
              <w:rPr>
                <w:rFonts w:cs="Arial"/>
                <w:bCs/>
                <w:sz w:val="20"/>
                <w:szCs w:val="20"/>
                <w:lang w:val="uk-UA"/>
              </w:rPr>
              <w:t xml:space="preserve">  ліцеїв № 1 та № 3 капітально відремонтовані. </w:t>
            </w:r>
          </w:p>
          <w:p w:rsidR="00D075BC" w:rsidRPr="00FF55BD" w:rsidRDefault="00D075BC" w:rsidP="004A615C">
            <w:pPr>
              <w:pStyle w:val="1a"/>
              <w:rPr>
                <w:rFonts w:cs="Arial"/>
                <w:bCs/>
                <w:sz w:val="20"/>
                <w:szCs w:val="20"/>
                <w:lang w:val="uk-UA"/>
              </w:rPr>
            </w:pPr>
            <w:r w:rsidRPr="00FF55BD">
              <w:rPr>
                <w:rFonts w:cs="Arial"/>
                <w:bCs/>
                <w:sz w:val="20"/>
                <w:szCs w:val="20"/>
                <w:lang w:val="uk-UA"/>
              </w:rPr>
              <w:t xml:space="preserve"> - 100% обладнання з приготування їжі нове та працює. </w:t>
            </w:r>
          </w:p>
          <w:p w:rsidR="00D075BC" w:rsidRPr="00FF55BD" w:rsidRDefault="00D075BC" w:rsidP="004A615C">
            <w:pPr>
              <w:pStyle w:val="1a"/>
              <w:rPr>
                <w:rFonts w:cs="Arial"/>
                <w:bCs/>
                <w:sz w:val="20"/>
                <w:szCs w:val="20"/>
                <w:lang w:val="uk-UA"/>
              </w:rPr>
            </w:pPr>
            <w:r w:rsidRPr="00FF55BD">
              <w:rPr>
                <w:rFonts w:cs="Arial"/>
                <w:bCs/>
                <w:sz w:val="20"/>
                <w:szCs w:val="20"/>
                <w:lang w:val="uk-UA"/>
              </w:rPr>
              <w:t xml:space="preserve"> - Рівень задоволеності учнів станом харчування становить не менше 80%</w:t>
            </w:r>
          </w:p>
          <w:p w:rsidR="00D075BC" w:rsidRPr="00FF55BD" w:rsidRDefault="00D075BC" w:rsidP="004A615C">
            <w:pPr>
              <w:pStyle w:val="1a"/>
              <w:rPr>
                <w:rFonts w:cs="Arial"/>
                <w:bCs/>
                <w:sz w:val="20"/>
                <w:szCs w:val="20"/>
                <w:lang w:val="uk-UA"/>
              </w:rPr>
            </w:pPr>
            <w:r w:rsidRPr="00FF55BD">
              <w:rPr>
                <w:rFonts w:cs="Arial"/>
                <w:bCs/>
                <w:sz w:val="20"/>
                <w:szCs w:val="20"/>
                <w:lang w:val="uk-UA"/>
              </w:rPr>
              <w:t xml:space="preserve"> - Проведені</w:t>
            </w:r>
            <w:r>
              <w:rPr>
                <w:rFonts w:cs="Arial"/>
                <w:bCs/>
                <w:sz w:val="20"/>
                <w:szCs w:val="20"/>
                <w:lang w:val="uk-UA"/>
              </w:rPr>
              <w:t xml:space="preserve"> </w:t>
            </w:r>
            <w:r w:rsidRPr="00FF55BD">
              <w:rPr>
                <w:rFonts w:cs="Arial"/>
                <w:bCs/>
                <w:sz w:val="20"/>
                <w:szCs w:val="20"/>
                <w:lang w:val="uk-UA"/>
              </w:rPr>
              <w:t>ен</w:t>
            </w:r>
            <w:r>
              <w:rPr>
                <w:rFonts w:cs="Arial"/>
                <w:bCs/>
                <w:sz w:val="20"/>
                <w:szCs w:val="20"/>
                <w:lang w:val="uk-UA"/>
              </w:rPr>
              <w:t>е</w:t>
            </w:r>
            <w:r w:rsidRPr="00FF55BD">
              <w:rPr>
                <w:rFonts w:cs="Arial"/>
                <w:bCs/>
                <w:sz w:val="20"/>
                <w:szCs w:val="20"/>
                <w:lang w:val="uk-UA"/>
              </w:rPr>
              <w:t xml:space="preserve">ргозберігаючі заходи в  </w:t>
            </w:r>
            <w:proofErr w:type="spellStart"/>
            <w:r w:rsidRPr="00FF55BD">
              <w:rPr>
                <w:rFonts w:cs="Arial"/>
                <w:bCs/>
                <w:sz w:val="20"/>
                <w:szCs w:val="20"/>
                <w:lang w:val="uk-UA"/>
              </w:rPr>
              <w:t>Сновсь</w:t>
            </w:r>
            <w:r w:rsidR="007244EF">
              <w:rPr>
                <w:rFonts w:cs="Arial"/>
                <w:bCs/>
                <w:sz w:val="20"/>
                <w:szCs w:val="20"/>
                <w:lang w:val="uk-UA"/>
              </w:rPr>
              <w:t>кій</w:t>
            </w:r>
            <w:proofErr w:type="spellEnd"/>
            <w:r w:rsidR="007244EF">
              <w:rPr>
                <w:rFonts w:cs="Arial"/>
                <w:bCs/>
                <w:sz w:val="20"/>
                <w:szCs w:val="20"/>
                <w:lang w:val="uk-UA"/>
              </w:rPr>
              <w:t xml:space="preserve"> початковій школі та </w:t>
            </w:r>
            <w:proofErr w:type="spellStart"/>
            <w:r w:rsidR="007244EF">
              <w:rPr>
                <w:rFonts w:cs="Arial"/>
                <w:bCs/>
                <w:sz w:val="20"/>
                <w:szCs w:val="20"/>
                <w:lang w:val="uk-UA"/>
              </w:rPr>
              <w:t>Сновсько</w:t>
            </w:r>
            <w:r w:rsidRPr="00FF55BD">
              <w:rPr>
                <w:rFonts w:cs="Arial"/>
                <w:bCs/>
                <w:sz w:val="20"/>
                <w:szCs w:val="20"/>
                <w:lang w:val="uk-UA"/>
              </w:rPr>
              <w:t>му</w:t>
            </w:r>
            <w:proofErr w:type="spellEnd"/>
            <w:r w:rsidRPr="00FF55BD">
              <w:rPr>
                <w:rFonts w:cs="Arial"/>
                <w:bCs/>
                <w:sz w:val="20"/>
                <w:szCs w:val="20"/>
                <w:lang w:val="uk-UA"/>
              </w:rPr>
              <w:t xml:space="preserve"> ліцею №2</w:t>
            </w:r>
          </w:p>
          <w:p w:rsidR="00D075BC" w:rsidRPr="00FF55BD" w:rsidRDefault="00D075BC" w:rsidP="004A615C">
            <w:pPr>
              <w:pStyle w:val="1a"/>
              <w:rPr>
                <w:rFonts w:cs="Arial"/>
                <w:bCs/>
                <w:sz w:val="20"/>
                <w:szCs w:val="20"/>
                <w:lang w:val="uk-UA"/>
              </w:rPr>
            </w:pPr>
            <w:r w:rsidRPr="00FF55BD">
              <w:rPr>
                <w:rFonts w:cs="Arial"/>
                <w:bCs/>
                <w:sz w:val="20"/>
                <w:szCs w:val="20"/>
                <w:lang w:val="uk-UA"/>
              </w:rPr>
              <w:t xml:space="preserve"> - В приміщенні школи дотримуються санітарні норми щодо теплового режиму (+21° С), а зниження споживання теплової енергії становить до 40%</w:t>
            </w:r>
          </w:p>
          <w:p w:rsidR="00D075BC" w:rsidRPr="00FF55BD" w:rsidRDefault="00D075BC" w:rsidP="004A615C">
            <w:pPr>
              <w:pStyle w:val="1a"/>
              <w:rPr>
                <w:rFonts w:cs="Arial"/>
                <w:bCs/>
                <w:sz w:val="20"/>
                <w:szCs w:val="20"/>
                <w:lang w:val="uk-UA"/>
              </w:rPr>
            </w:pPr>
            <w:r w:rsidRPr="00FF55BD">
              <w:rPr>
                <w:rFonts w:cs="Arial"/>
                <w:bCs/>
                <w:sz w:val="20"/>
                <w:szCs w:val="20"/>
                <w:lang w:val="uk-UA"/>
              </w:rPr>
              <w:t xml:space="preserve"> - забезпечено безпечний підвіз учнів та вчителів до місця навчання</w:t>
            </w:r>
          </w:p>
        </w:tc>
      </w:tr>
      <w:tr w:rsidR="00D075BC" w:rsidRPr="000E712F" w:rsidTr="004A615C">
        <w:trPr>
          <w:trHeight w:val="340"/>
        </w:trPr>
        <w:tc>
          <w:tcPr>
            <w:tcW w:w="14481" w:type="dxa"/>
            <w:gridSpan w:val="4"/>
            <w:vAlign w:val="center"/>
            <w:hideMark/>
          </w:tcPr>
          <w:p w:rsidR="00D075BC" w:rsidRPr="006945E0" w:rsidRDefault="00D075BC" w:rsidP="00114962">
            <w:pPr>
              <w:pStyle w:val="1a"/>
              <w:numPr>
                <w:ilvl w:val="1"/>
                <w:numId w:val="2"/>
              </w:numPr>
              <w:jc w:val="center"/>
              <w:rPr>
                <w:rFonts w:cs="Arial"/>
                <w:b/>
                <w:bCs/>
                <w:sz w:val="20"/>
                <w:szCs w:val="20"/>
                <w:lang w:val="uk-UA"/>
              </w:rPr>
            </w:pPr>
            <w:r w:rsidRPr="006945E0">
              <w:rPr>
                <w:rFonts w:cs="Arial"/>
                <w:b/>
                <w:bCs/>
                <w:sz w:val="20"/>
                <w:szCs w:val="20"/>
                <w:lang w:val="uk-UA"/>
              </w:rPr>
              <w:t xml:space="preserve">Згуртована активна громада, що спирається на традиції </w:t>
            </w:r>
            <w:proofErr w:type="spellStart"/>
            <w:r w:rsidRPr="006945E0">
              <w:rPr>
                <w:rFonts w:cs="Arial"/>
                <w:b/>
                <w:bCs/>
                <w:sz w:val="20"/>
                <w:szCs w:val="20"/>
                <w:lang w:val="uk-UA"/>
              </w:rPr>
              <w:t>Сновщини</w:t>
            </w:r>
            <w:proofErr w:type="spellEnd"/>
          </w:p>
        </w:tc>
      </w:tr>
      <w:tr w:rsidR="00D075BC" w:rsidRPr="000E712F" w:rsidTr="004A615C">
        <w:tc>
          <w:tcPr>
            <w:tcW w:w="368" w:type="dxa"/>
            <w:vAlign w:val="center"/>
            <w:hideMark/>
          </w:tcPr>
          <w:p w:rsidR="00D075BC" w:rsidRPr="00FF55BD" w:rsidRDefault="00D075BC" w:rsidP="004A615C">
            <w:pPr>
              <w:pStyle w:val="1a"/>
              <w:jc w:val="center"/>
              <w:rPr>
                <w:rFonts w:cs="Arial"/>
                <w:sz w:val="20"/>
                <w:szCs w:val="20"/>
                <w:lang w:val="uk-UA"/>
              </w:rPr>
            </w:pPr>
            <w:r w:rsidRPr="00FF55BD">
              <w:rPr>
                <w:rFonts w:cs="Arial"/>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Побудувати систему включення до громадського життя громади ВПО, мешканців старшого віку, ветеранів, а також осіб із інвалідністю</w:t>
            </w:r>
          </w:p>
        </w:tc>
        <w:tc>
          <w:tcPr>
            <w:tcW w:w="2835" w:type="dxa"/>
            <w:vAlign w:val="center"/>
            <w:hideMark/>
          </w:tcPr>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 xml:space="preserve">Відділ культури і туризму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w:t>
            </w:r>
            <w:r>
              <w:rPr>
                <w:rFonts w:cs="Arial"/>
                <w:bCs/>
                <w:sz w:val="20"/>
                <w:szCs w:val="20"/>
                <w:lang w:val="uk-UA"/>
              </w:rPr>
              <w:t>, старостати, ГО «ЛАМПА»</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Приміщення у закладах культури 8 старостатів (</w:t>
            </w:r>
            <w:proofErr w:type="spellStart"/>
            <w:r w:rsidRPr="000E712F">
              <w:rPr>
                <w:rFonts w:cs="Arial"/>
                <w:bCs/>
                <w:sz w:val="20"/>
                <w:szCs w:val="20"/>
                <w:lang w:val="uk-UA"/>
              </w:rPr>
              <w:t>Петрівський</w:t>
            </w:r>
            <w:proofErr w:type="spellEnd"/>
            <w:r w:rsidRPr="000E712F">
              <w:rPr>
                <w:rFonts w:cs="Arial"/>
                <w:bCs/>
                <w:sz w:val="20"/>
                <w:szCs w:val="20"/>
                <w:lang w:val="uk-UA"/>
              </w:rPr>
              <w:t xml:space="preserve">, </w:t>
            </w:r>
            <w:proofErr w:type="spellStart"/>
            <w:r w:rsidRPr="000E712F">
              <w:rPr>
                <w:rFonts w:cs="Arial"/>
                <w:bCs/>
                <w:sz w:val="20"/>
                <w:szCs w:val="20"/>
                <w:lang w:val="uk-UA"/>
              </w:rPr>
              <w:t>Смяцький</w:t>
            </w:r>
            <w:proofErr w:type="spellEnd"/>
            <w:r w:rsidRPr="000E712F">
              <w:rPr>
                <w:rFonts w:cs="Arial"/>
                <w:bCs/>
                <w:sz w:val="20"/>
                <w:szCs w:val="20"/>
                <w:lang w:val="uk-UA"/>
              </w:rPr>
              <w:t xml:space="preserve">, </w:t>
            </w:r>
            <w:proofErr w:type="spellStart"/>
            <w:r w:rsidRPr="000E712F">
              <w:rPr>
                <w:rFonts w:cs="Arial"/>
                <w:bCs/>
                <w:sz w:val="20"/>
                <w:szCs w:val="20"/>
                <w:lang w:val="uk-UA"/>
              </w:rPr>
              <w:t>Хотуницький</w:t>
            </w:r>
            <w:proofErr w:type="spellEnd"/>
            <w:r w:rsidRPr="000E712F">
              <w:rPr>
                <w:rFonts w:cs="Arial"/>
                <w:bCs/>
                <w:sz w:val="20"/>
                <w:szCs w:val="20"/>
                <w:lang w:val="uk-UA"/>
              </w:rPr>
              <w:t xml:space="preserve">, </w:t>
            </w:r>
            <w:proofErr w:type="spellStart"/>
            <w:r w:rsidRPr="000E712F">
              <w:rPr>
                <w:rFonts w:cs="Arial"/>
                <w:bCs/>
                <w:sz w:val="20"/>
                <w:szCs w:val="20"/>
                <w:lang w:val="uk-UA"/>
              </w:rPr>
              <w:t>Сновський</w:t>
            </w:r>
            <w:proofErr w:type="spellEnd"/>
            <w:r w:rsidRPr="000E712F">
              <w:rPr>
                <w:rFonts w:cs="Arial"/>
                <w:bCs/>
                <w:sz w:val="20"/>
                <w:szCs w:val="20"/>
                <w:lang w:val="uk-UA"/>
              </w:rPr>
              <w:t xml:space="preserve">, </w:t>
            </w:r>
            <w:proofErr w:type="spellStart"/>
            <w:r w:rsidRPr="000E712F">
              <w:rPr>
                <w:rFonts w:cs="Arial"/>
                <w:bCs/>
                <w:sz w:val="20"/>
                <w:szCs w:val="20"/>
                <w:lang w:val="uk-UA"/>
              </w:rPr>
              <w:t>Тихоновцький</w:t>
            </w:r>
            <w:proofErr w:type="spellEnd"/>
            <w:r w:rsidRPr="000E712F">
              <w:rPr>
                <w:rFonts w:cs="Arial"/>
                <w:bCs/>
                <w:sz w:val="20"/>
                <w:szCs w:val="20"/>
                <w:lang w:val="uk-UA"/>
              </w:rPr>
              <w:t xml:space="preserve">, </w:t>
            </w:r>
            <w:proofErr w:type="spellStart"/>
            <w:r w:rsidRPr="000E712F">
              <w:rPr>
                <w:rFonts w:cs="Arial"/>
                <w:bCs/>
                <w:sz w:val="20"/>
                <w:szCs w:val="20"/>
                <w:lang w:val="uk-UA"/>
              </w:rPr>
              <w:t>Тур’янський</w:t>
            </w:r>
            <w:proofErr w:type="spellEnd"/>
            <w:r w:rsidRPr="000E712F">
              <w:rPr>
                <w:rFonts w:cs="Arial"/>
                <w:bCs/>
                <w:sz w:val="20"/>
                <w:szCs w:val="20"/>
                <w:lang w:val="uk-UA"/>
              </w:rPr>
              <w:t xml:space="preserve">, </w:t>
            </w:r>
            <w:proofErr w:type="spellStart"/>
            <w:r w:rsidRPr="000E712F">
              <w:rPr>
                <w:rFonts w:cs="Arial"/>
                <w:bCs/>
                <w:sz w:val="20"/>
                <w:szCs w:val="20"/>
                <w:lang w:val="uk-UA"/>
              </w:rPr>
              <w:t>Рогізківський</w:t>
            </w:r>
            <w:proofErr w:type="spellEnd"/>
            <w:r w:rsidRPr="000E712F">
              <w:rPr>
                <w:rFonts w:cs="Arial"/>
                <w:bCs/>
                <w:sz w:val="20"/>
                <w:szCs w:val="20"/>
                <w:lang w:val="uk-UA"/>
              </w:rPr>
              <w:t xml:space="preserve">, </w:t>
            </w:r>
            <w:proofErr w:type="spellStart"/>
            <w:r w:rsidRPr="000E712F">
              <w:rPr>
                <w:rFonts w:cs="Arial"/>
                <w:bCs/>
                <w:sz w:val="20"/>
                <w:szCs w:val="20"/>
                <w:lang w:val="uk-UA"/>
              </w:rPr>
              <w:t>Кучинівський</w:t>
            </w:r>
            <w:proofErr w:type="spellEnd"/>
            <w:r w:rsidRPr="000E712F">
              <w:rPr>
                <w:rFonts w:cs="Arial"/>
                <w:bCs/>
                <w:sz w:val="20"/>
                <w:szCs w:val="20"/>
                <w:lang w:val="uk-UA"/>
              </w:rPr>
              <w:t>) відремонтован</w:t>
            </w:r>
            <w:r>
              <w:rPr>
                <w:rFonts w:cs="Arial"/>
                <w:bCs/>
                <w:sz w:val="20"/>
                <w:szCs w:val="20"/>
                <w:lang w:val="uk-UA"/>
              </w:rPr>
              <w:t>і</w:t>
            </w:r>
            <w:r w:rsidRPr="000E712F">
              <w:rPr>
                <w:rFonts w:cs="Arial"/>
                <w:bCs/>
                <w:sz w:val="20"/>
                <w:szCs w:val="20"/>
                <w:lang w:val="uk-UA"/>
              </w:rPr>
              <w:t xml:space="preserve"> для публічних просторів стійкості та згуртування громади</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Необхідне обладнання та меблі для публічних 8 просторів стійкості та згуртування громади придбані та встановлені </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Штатні  працівники 8 закладів культури громади навчені та готові до виконання нових функцій у публічних просторах стійкості та згуртування громади</w:t>
            </w:r>
          </w:p>
        </w:tc>
      </w:tr>
      <w:tr w:rsidR="00D075BC" w:rsidRPr="000E712F" w:rsidTr="004A615C">
        <w:trPr>
          <w:trHeight w:val="1601"/>
        </w:trPr>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3</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Впровадити навчання з протидії інформаційним війнам</w:t>
            </w:r>
          </w:p>
        </w:tc>
        <w:tc>
          <w:tcPr>
            <w:tcW w:w="2835" w:type="dxa"/>
            <w:vAlign w:val="center"/>
          </w:tcPr>
          <w:p w:rsidR="00D075BC" w:rsidRPr="000E712F" w:rsidRDefault="00D075BC" w:rsidP="004A615C">
            <w:pPr>
              <w:pStyle w:val="1a"/>
              <w:jc w:val="center"/>
              <w:rPr>
                <w:rFonts w:cs="Arial"/>
                <w:b/>
                <w:bCs/>
                <w:sz w:val="20"/>
                <w:szCs w:val="20"/>
                <w:lang w:val="uk-UA"/>
              </w:rPr>
            </w:pPr>
          </w:p>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 xml:space="preserve">Управління освіти, молоді та спорту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 Молодіжна рада</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- 100% вчителів суспільних дисциплін пройшли профільне підвищення кваліфікації з питань медіа грамотності</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Розроблено та запроваджено щонайменше одну освітню програму з </w:t>
            </w:r>
            <w:proofErr w:type="spellStart"/>
            <w:r w:rsidRPr="000E712F">
              <w:rPr>
                <w:rFonts w:cs="Arial"/>
                <w:bCs/>
                <w:sz w:val="20"/>
                <w:szCs w:val="20"/>
                <w:lang w:val="uk-UA"/>
              </w:rPr>
              <w:t>медіаграмотності</w:t>
            </w:r>
            <w:proofErr w:type="spellEnd"/>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У 100% ліцеїв та гімназій громади запроваджено освітній курс із медіа грамотності (на п</w:t>
            </w:r>
            <w:r>
              <w:rPr>
                <w:rFonts w:cs="Arial"/>
                <w:bCs/>
                <w:sz w:val="20"/>
                <w:szCs w:val="20"/>
                <w:lang w:val="uk-UA"/>
              </w:rPr>
              <w:t>ра</w:t>
            </w:r>
            <w:r w:rsidRPr="000E712F">
              <w:rPr>
                <w:rFonts w:cs="Arial"/>
                <w:bCs/>
                <w:sz w:val="20"/>
                <w:szCs w:val="20"/>
                <w:lang w:val="uk-UA"/>
              </w:rPr>
              <w:t>вах факультативу)</w:t>
            </w:r>
          </w:p>
        </w:tc>
      </w:tr>
      <w:tr w:rsidR="00D075BC" w:rsidRPr="000E712F" w:rsidTr="004A615C">
        <w:trPr>
          <w:trHeight w:val="340"/>
        </w:trPr>
        <w:tc>
          <w:tcPr>
            <w:tcW w:w="14481" w:type="dxa"/>
            <w:gridSpan w:val="4"/>
            <w:vAlign w:val="center"/>
            <w:hideMark/>
          </w:tcPr>
          <w:p w:rsidR="00D075BC" w:rsidRPr="000E712F" w:rsidRDefault="00D075BC" w:rsidP="004A615C">
            <w:pPr>
              <w:pStyle w:val="1a"/>
              <w:jc w:val="center"/>
              <w:rPr>
                <w:rFonts w:cs="Arial"/>
                <w:bCs/>
                <w:sz w:val="20"/>
                <w:szCs w:val="20"/>
                <w:lang w:val="uk-UA"/>
              </w:rPr>
            </w:pPr>
            <w:r w:rsidRPr="00E6362F">
              <w:rPr>
                <w:rFonts w:cs="Arial"/>
                <w:b/>
                <w:bCs/>
                <w:sz w:val="20"/>
                <w:szCs w:val="20"/>
                <w:lang w:val="uk-UA"/>
              </w:rPr>
              <w:t>1.3. Доступні якісні послуги з охорони здоров`я та реабілітації</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Покращити умови надання послуг із охорони здоров`я, запровадити реабілітаційну медицину</w:t>
            </w:r>
          </w:p>
        </w:tc>
        <w:tc>
          <w:tcPr>
            <w:tcW w:w="2835" w:type="dxa"/>
            <w:vAlign w:val="center"/>
            <w:hideMark/>
          </w:tcPr>
          <w:p w:rsidR="00871846" w:rsidRDefault="00D075BC" w:rsidP="004A615C">
            <w:pPr>
              <w:pStyle w:val="1a"/>
              <w:jc w:val="center"/>
              <w:rPr>
                <w:rFonts w:cs="Arial"/>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 </w:t>
            </w:r>
          </w:p>
          <w:p w:rsidR="00871846" w:rsidRDefault="00D075BC" w:rsidP="004A615C">
            <w:pPr>
              <w:pStyle w:val="1a"/>
              <w:jc w:val="center"/>
              <w:rPr>
                <w:rFonts w:cs="Arial"/>
                <w:bCs/>
                <w:sz w:val="20"/>
                <w:szCs w:val="20"/>
                <w:lang w:val="uk-UA"/>
              </w:rPr>
            </w:pPr>
            <w:r w:rsidRPr="000E712F">
              <w:rPr>
                <w:rFonts w:cs="Arial"/>
                <w:bCs/>
                <w:sz w:val="20"/>
                <w:szCs w:val="20"/>
                <w:lang w:val="uk-UA"/>
              </w:rPr>
              <w:t>КНП «</w:t>
            </w:r>
            <w:proofErr w:type="spellStart"/>
            <w:r w:rsidRPr="000E712F">
              <w:rPr>
                <w:rFonts w:cs="Arial"/>
                <w:bCs/>
                <w:sz w:val="20"/>
                <w:szCs w:val="20"/>
                <w:lang w:val="uk-UA"/>
              </w:rPr>
              <w:t>Сновська</w:t>
            </w:r>
            <w:proofErr w:type="spellEnd"/>
            <w:r w:rsidRPr="000E712F">
              <w:rPr>
                <w:rFonts w:cs="Arial"/>
                <w:bCs/>
                <w:sz w:val="20"/>
                <w:szCs w:val="20"/>
                <w:lang w:val="uk-UA"/>
              </w:rPr>
              <w:t xml:space="preserve"> ЦРЛ», </w:t>
            </w:r>
          </w:p>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КНП «</w:t>
            </w:r>
            <w:proofErr w:type="spellStart"/>
            <w:r w:rsidRPr="000E712F">
              <w:rPr>
                <w:rFonts w:cs="Arial"/>
                <w:bCs/>
                <w:sz w:val="20"/>
                <w:szCs w:val="20"/>
                <w:lang w:val="uk-UA"/>
              </w:rPr>
              <w:t>Сновський</w:t>
            </w:r>
            <w:proofErr w:type="spellEnd"/>
            <w:r w:rsidRPr="000E712F">
              <w:rPr>
                <w:rFonts w:cs="Arial"/>
                <w:bCs/>
                <w:sz w:val="20"/>
                <w:szCs w:val="20"/>
                <w:lang w:val="uk-UA"/>
              </w:rPr>
              <w:t xml:space="preserve"> ЦМД»</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proofErr w:type="spellStart"/>
            <w:r w:rsidRPr="000E712F">
              <w:rPr>
                <w:rFonts w:cs="Arial"/>
                <w:bCs/>
                <w:sz w:val="20"/>
                <w:szCs w:val="20"/>
                <w:lang w:val="uk-UA"/>
              </w:rPr>
              <w:t>Облаштовано</w:t>
            </w:r>
            <w:proofErr w:type="spellEnd"/>
            <w:r w:rsidRPr="000E712F">
              <w:rPr>
                <w:rFonts w:cs="Arial"/>
                <w:bCs/>
                <w:sz w:val="20"/>
                <w:szCs w:val="20"/>
                <w:lang w:val="uk-UA"/>
              </w:rPr>
              <w:t xml:space="preserve"> та передано в користування </w:t>
            </w:r>
            <w:r>
              <w:rPr>
                <w:rFonts w:cs="Arial"/>
                <w:bCs/>
                <w:sz w:val="20"/>
                <w:szCs w:val="20"/>
                <w:lang w:val="uk-UA"/>
              </w:rPr>
              <w:t>одну</w:t>
            </w:r>
            <w:r w:rsidRPr="000E712F">
              <w:rPr>
                <w:rFonts w:cs="Arial"/>
                <w:bCs/>
                <w:sz w:val="20"/>
                <w:szCs w:val="20"/>
                <w:lang w:val="uk-UA"/>
              </w:rPr>
              <w:t xml:space="preserve">  службов</w:t>
            </w:r>
            <w:r>
              <w:rPr>
                <w:rFonts w:cs="Arial"/>
                <w:bCs/>
                <w:sz w:val="20"/>
                <w:szCs w:val="20"/>
                <w:lang w:val="uk-UA"/>
              </w:rPr>
              <w:t>у</w:t>
            </w:r>
            <w:r w:rsidRPr="000E712F">
              <w:rPr>
                <w:rFonts w:cs="Arial"/>
                <w:bCs/>
                <w:sz w:val="20"/>
                <w:szCs w:val="20"/>
                <w:lang w:val="uk-UA"/>
              </w:rPr>
              <w:t xml:space="preserve"> квартир</w:t>
            </w:r>
            <w:r>
              <w:rPr>
                <w:rFonts w:cs="Arial"/>
                <w:bCs/>
                <w:sz w:val="20"/>
                <w:szCs w:val="20"/>
                <w:lang w:val="uk-UA"/>
              </w:rPr>
              <w:t>у</w:t>
            </w:r>
            <w:r w:rsidRPr="000E712F">
              <w:rPr>
                <w:rFonts w:cs="Arial"/>
                <w:bCs/>
                <w:sz w:val="20"/>
                <w:szCs w:val="20"/>
                <w:lang w:val="uk-UA"/>
              </w:rPr>
              <w:t xml:space="preserve"> лікарям</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До громади залучено не менше </w:t>
            </w:r>
            <w:r>
              <w:rPr>
                <w:rFonts w:cs="Arial"/>
                <w:bCs/>
                <w:sz w:val="20"/>
                <w:szCs w:val="20"/>
                <w:lang w:val="uk-UA"/>
              </w:rPr>
              <w:t>одного</w:t>
            </w:r>
            <w:r w:rsidRPr="000E712F">
              <w:rPr>
                <w:rFonts w:cs="Arial"/>
                <w:bCs/>
                <w:sz w:val="20"/>
                <w:szCs w:val="20"/>
                <w:lang w:val="uk-UA"/>
              </w:rPr>
              <w:t xml:space="preserve"> лікар</w:t>
            </w:r>
            <w:r>
              <w:rPr>
                <w:rFonts w:cs="Arial"/>
                <w:bCs/>
                <w:sz w:val="20"/>
                <w:szCs w:val="20"/>
                <w:lang w:val="uk-UA"/>
              </w:rPr>
              <w:t>я</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Придбано, встановлено та п</w:t>
            </w:r>
            <w:r>
              <w:rPr>
                <w:rFonts w:cs="Arial"/>
                <w:bCs/>
                <w:sz w:val="20"/>
                <w:szCs w:val="20"/>
                <w:lang w:val="uk-UA"/>
              </w:rPr>
              <w:t>ра</w:t>
            </w:r>
            <w:r w:rsidRPr="000E712F">
              <w:rPr>
                <w:rFonts w:cs="Arial"/>
                <w:bCs/>
                <w:sz w:val="20"/>
                <w:szCs w:val="20"/>
                <w:lang w:val="uk-UA"/>
              </w:rPr>
              <w:t xml:space="preserve">цює </w:t>
            </w:r>
            <w:r>
              <w:rPr>
                <w:rFonts w:cs="Arial"/>
                <w:bCs/>
                <w:sz w:val="20"/>
                <w:szCs w:val="20"/>
                <w:lang w:val="uk-UA"/>
              </w:rPr>
              <w:t xml:space="preserve">нове </w:t>
            </w:r>
            <w:r w:rsidRPr="000E712F">
              <w:rPr>
                <w:rFonts w:cs="Arial"/>
                <w:bCs/>
                <w:sz w:val="20"/>
                <w:szCs w:val="20"/>
                <w:lang w:val="uk-UA"/>
              </w:rPr>
              <w:t xml:space="preserve">медичне обладнання </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r>
              <w:rPr>
                <w:rFonts w:cs="Arial"/>
                <w:bCs/>
                <w:sz w:val="20"/>
                <w:szCs w:val="20"/>
                <w:lang w:val="uk-UA"/>
              </w:rPr>
              <w:t>М</w:t>
            </w:r>
            <w:r w:rsidRPr="000E712F">
              <w:rPr>
                <w:rFonts w:cs="Arial"/>
                <w:bCs/>
                <w:sz w:val="20"/>
                <w:szCs w:val="20"/>
                <w:lang w:val="uk-UA"/>
              </w:rPr>
              <w:t>едичн</w:t>
            </w:r>
            <w:r>
              <w:rPr>
                <w:rFonts w:cs="Arial"/>
                <w:bCs/>
                <w:sz w:val="20"/>
                <w:szCs w:val="20"/>
                <w:lang w:val="uk-UA"/>
              </w:rPr>
              <w:t>ий</w:t>
            </w:r>
            <w:r w:rsidRPr="000E712F">
              <w:rPr>
                <w:rFonts w:cs="Arial"/>
                <w:bCs/>
                <w:sz w:val="20"/>
                <w:szCs w:val="20"/>
                <w:lang w:val="uk-UA"/>
              </w:rPr>
              <w:t xml:space="preserve"> персонал пройш</w:t>
            </w:r>
            <w:r>
              <w:rPr>
                <w:rFonts w:cs="Arial"/>
                <w:bCs/>
                <w:sz w:val="20"/>
                <w:szCs w:val="20"/>
                <w:lang w:val="uk-UA"/>
              </w:rPr>
              <w:t>ов</w:t>
            </w:r>
            <w:r w:rsidRPr="000E712F">
              <w:rPr>
                <w:rFonts w:cs="Arial"/>
                <w:bCs/>
                <w:sz w:val="20"/>
                <w:szCs w:val="20"/>
                <w:lang w:val="uk-UA"/>
              </w:rPr>
              <w:t xml:space="preserve"> навчання для роботи з новим обладнанням</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proofErr w:type="spellStart"/>
            <w:r w:rsidRPr="000E712F">
              <w:rPr>
                <w:rFonts w:cs="Arial"/>
                <w:bCs/>
                <w:sz w:val="20"/>
                <w:szCs w:val="20"/>
                <w:lang w:val="uk-UA"/>
              </w:rPr>
              <w:t>Облаштовано</w:t>
            </w:r>
            <w:proofErr w:type="spellEnd"/>
            <w:r w:rsidRPr="000E712F">
              <w:rPr>
                <w:rFonts w:cs="Arial"/>
                <w:bCs/>
                <w:sz w:val="20"/>
                <w:szCs w:val="20"/>
                <w:lang w:val="uk-UA"/>
              </w:rPr>
              <w:t xml:space="preserve"> та оснащено одне приміщення для ветеранського центру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громади </w:t>
            </w:r>
          </w:p>
          <w:p w:rsidR="00D075BC" w:rsidRPr="00D075BC" w:rsidRDefault="00D075BC" w:rsidP="004A615C">
            <w:pPr>
              <w:pStyle w:val="1a"/>
              <w:rPr>
                <w:rFonts w:cs="Arial"/>
                <w:bCs/>
                <w:sz w:val="20"/>
                <w:szCs w:val="20"/>
                <w:lang w:val="uk-UA"/>
              </w:rPr>
            </w:pPr>
            <w:r w:rsidRPr="000E712F">
              <w:rPr>
                <w:rFonts w:cs="Arial"/>
                <w:bCs/>
                <w:sz w:val="20"/>
                <w:szCs w:val="20"/>
                <w:lang w:val="uk-UA"/>
              </w:rPr>
              <w:t xml:space="preserve"> - Здійснено добір та навчено персонал ветеранського центру </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2</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Сприяти відновленню ментального здоров'я мешканців та мешканок</w:t>
            </w:r>
          </w:p>
        </w:tc>
        <w:tc>
          <w:tcPr>
            <w:tcW w:w="2835" w:type="dxa"/>
            <w:vAlign w:val="center"/>
            <w:hideMark/>
          </w:tcPr>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 xml:space="preserve">Відділ культури і туризму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 </w:t>
            </w:r>
            <w:proofErr w:type="spellStart"/>
            <w:r w:rsidRPr="000E712F">
              <w:rPr>
                <w:rFonts w:cs="Arial"/>
                <w:bCs/>
                <w:sz w:val="20"/>
                <w:szCs w:val="20"/>
                <w:lang w:val="uk-UA"/>
              </w:rPr>
              <w:t>КУ</w:t>
            </w:r>
            <w:proofErr w:type="spellEnd"/>
            <w:r w:rsidRPr="000E712F">
              <w:rPr>
                <w:rFonts w:cs="Arial"/>
                <w:bCs/>
                <w:sz w:val="20"/>
                <w:szCs w:val="20"/>
                <w:lang w:val="uk-UA"/>
              </w:rPr>
              <w:t xml:space="preserve"> Територіальний центр надання соціальних послуг, сектор соціального захисту населення, </w:t>
            </w:r>
            <w:r w:rsidRPr="000E712F">
              <w:rPr>
                <w:rFonts w:cs="Arial"/>
                <w:bCs/>
                <w:sz w:val="20"/>
                <w:szCs w:val="20"/>
                <w:lang w:val="uk-UA"/>
              </w:rPr>
              <w:lastRenderedPageBreak/>
              <w:t>громадські організації (за згодою), ГО «ЛАМПА»</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lastRenderedPageBreak/>
              <w:t xml:space="preserve">  - Для послуг із психосоціальної підтримки та розвитку культури піклування підготовлено </w:t>
            </w:r>
            <w:r>
              <w:rPr>
                <w:rFonts w:cs="Arial"/>
                <w:bCs/>
                <w:sz w:val="20"/>
                <w:szCs w:val="20"/>
                <w:lang w:val="uk-UA"/>
              </w:rPr>
              <w:t>нові локації</w:t>
            </w:r>
            <w:r w:rsidRPr="000E712F">
              <w:rPr>
                <w:rFonts w:cs="Arial"/>
                <w:bCs/>
                <w:sz w:val="20"/>
                <w:szCs w:val="20"/>
                <w:lang w:val="uk-UA"/>
              </w:rPr>
              <w:t xml:space="preserve"> </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Здійснено набір  кваліфікованих працівників, які необхідні для роботи з покращення ментального здоров`я мешканців та мешканок </w:t>
            </w:r>
          </w:p>
        </w:tc>
      </w:tr>
      <w:tr w:rsidR="00D075BC" w:rsidRPr="000E712F" w:rsidTr="004A615C">
        <w:trPr>
          <w:trHeight w:val="2143"/>
        </w:trPr>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lastRenderedPageBreak/>
              <w:t>3</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Сприяти формуванню відповідального ставлення до свого здоров`я, просуванню здорового способу життя</w:t>
            </w:r>
          </w:p>
        </w:tc>
        <w:tc>
          <w:tcPr>
            <w:tcW w:w="2835" w:type="dxa"/>
            <w:vAlign w:val="center"/>
            <w:hideMark/>
          </w:tcPr>
          <w:p w:rsidR="00871846" w:rsidRDefault="00D075BC" w:rsidP="004A615C">
            <w:pPr>
              <w:pStyle w:val="1a"/>
              <w:jc w:val="center"/>
              <w:rPr>
                <w:rFonts w:cs="Arial"/>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 </w:t>
            </w:r>
          </w:p>
          <w:p w:rsidR="00871846" w:rsidRDefault="00F1475D" w:rsidP="004A615C">
            <w:pPr>
              <w:pStyle w:val="1a"/>
              <w:jc w:val="center"/>
              <w:rPr>
                <w:rFonts w:cs="Arial"/>
                <w:bCs/>
                <w:sz w:val="20"/>
                <w:szCs w:val="20"/>
                <w:lang w:val="uk-UA"/>
              </w:rPr>
            </w:pPr>
            <w:r>
              <w:rPr>
                <w:rFonts w:cs="Arial"/>
                <w:bCs/>
                <w:sz w:val="20"/>
                <w:szCs w:val="20"/>
                <w:lang w:val="uk-UA"/>
              </w:rPr>
              <w:t xml:space="preserve">КНП </w:t>
            </w:r>
            <w:proofErr w:type="spellStart"/>
            <w:r>
              <w:rPr>
                <w:rFonts w:cs="Arial"/>
                <w:bCs/>
                <w:sz w:val="20"/>
                <w:szCs w:val="20"/>
                <w:lang w:val="uk-UA"/>
              </w:rPr>
              <w:t>“Сновський</w:t>
            </w:r>
            <w:proofErr w:type="spellEnd"/>
            <w:r>
              <w:rPr>
                <w:rFonts w:cs="Arial"/>
                <w:bCs/>
                <w:sz w:val="20"/>
                <w:szCs w:val="20"/>
                <w:lang w:val="uk-UA"/>
              </w:rPr>
              <w:t xml:space="preserve"> ЦПМ</w:t>
            </w:r>
            <w:r w:rsidR="00D075BC" w:rsidRPr="000E712F">
              <w:rPr>
                <w:rFonts w:cs="Arial"/>
                <w:bCs/>
                <w:sz w:val="20"/>
                <w:szCs w:val="20"/>
                <w:lang w:val="uk-UA"/>
              </w:rPr>
              <w:t xml:space="preserve">Д” </w:t>
            </w:r>
            <w:proofErr w:type="spellStart"/>
            <w:r w:rsidR="00D075BC" w:rsidRPr="000E712F">
              <w:rPr>
                <w:rFonts w:cs="Arial"/>
                <w:bCs/>
                <w:sz w:val="20"/>
                <w:szCs w:val="20"/>
                <w:lang w:val="uk-UA"/>
              </w:rPr>
              <w:t>Сновської</w:t>
            </w:r>
            <w:proofErr w:type="spellEnd"/>
            <w:r w:rsidR="00D075BC" w:rsidRPr="000E712F">
              <w:rPr>
                <w:rFonts w:cs="Arial"/>
                <w:bCs/>
                <w:sz w:val="20"/>
                <w:szCs w:val="20"/>
                <w:lang w:val="uk-UA"/>
              </w:rPr>
              <w:t xml:space="preserve"> міської ради, </w:t>
            </w:r>
          </w:p>
          <w:p w:rsidR="00871846" w:rsidRDefault="00D075BC" w:rsidP="004A615C">
            <w:pPr>
              <w:pStyle w:val="1a"/>
              <w:jc w:val="center"/>
              <w:rPr>
                <w:rFonts w:cs="Arial"/>
                <w:bCs/>
                <w:sz w:val="20"/>
                <w:szCs w:val="20"/>
                <w:lang w:val="uk-UA"/>
              </w:rPr>
            </w:pPr>
            <w:r w:rsidRPr="000E712F">
              <w:rPr>
                <w:rFonts w:cs="Arial"/>
                <w:bCs/>
                <w:sz w:val="20"/>
                <w:szCs w:val="20"/>
                <w:lang w:val="uk-UA"/>
              </w:rPr>
              <w:t xml:space="preserve">підрядні організації, </w:t>
            </w:r>
          </w:p>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міжнародні донори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w:t>
            </w:r>
            <w:r>
              <w:rPr>
                <w:rFonts w:cs="Arial"/>
                <w:bCs/>
                <w:sz w:val="20"/>
                <w:szCs w:val="20"/>
                <w:lang w:val="uk-UA"/>
              </w:rPr>
              <w:t>Пройшли цитологічні обстеження</w:t>
            </w:r>
            <w:r w:rsidRPr="000E712F">
              <w:rPr>
                <w:rFonts w:cs="Arial"/>
                <w:bCs/>
                <w:sz w:val="20"/>
                <w:szCs w:val="20"/>
                <w:lang w:val="uk-UA"/>
              </w:rPr>
              <w:t xml:space="preserve"> «Раннє виявлення онкології – збереження життя»</w:t>
            </w:r>
            <w:r>
              <w:rPr>
                <w:rFonts w:cs="Arial"/>
                <w:bCs/>
                <w:sz w:val="20"/>
                <w:szCs w:val="20"/>
                <w:lang w:val="uk-UA"/>
              </w:rPr>
              <w:t xml:space="preserve"> 3</w:t>
            </w:r>
            <w:r w:rsidRPr="000E712F">
              <w:rPr>
                <w:rFonts w:cs="Arial"/>
                <w:bCs/>
                <w:sz w:val="20"/>
                <w:szCs w:val="20"/>
                <w:lang w:val="uk-UA"/>
              </w:rPr>
              <w:t xml:space="preserve">00 жінок віком від 25-50 років, що проживають на території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ТГ.</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- 100% задіяного медичного персоналу підвищили свою кваліфікацію</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Охоплено просвітницькими заходами</w:t>
            </w:r>
            <w:r>
              <w:rPr>
                <w:rFonts w:cs="Arial"/>
                <w:bCs/>
                <w:sz w:val="20"/>
                <w:szCs w:val="20"/>
                <w:lang w:val="uk-UA"/>
              </w:rPr>
              <w:t xml:space="preserve"> щодо профілактики та раннього </w:t>
            </w:r>
            <w:r w:rsidRPr="000E712F">
              <w:rPr>
                <w:rFonts w:cs="Arial"/>
                <w:bCs/>
                <w:sz w:val="20"/>
                <w:szCs w:val="20"/>
                <w:lang w:val="uk-UA"/>
              </w:rPr>
              <w:t>виявлення цукрового діабету  «ЦУКРОВИЙ ДІАБЕТ – час діяти» 100 % дітей у навчальних закладах громади</w:t>
            </w:r>
          </w:p>
          <w:p w:rsidR="00D075BC" w:rsidRPr="000E712F" w:rsidRDefault="00D075BC" w:rsidP="00974311">
            <w:pPr>
              <w:pStyle w:val="1a"/>
              <w:rPr>
                <w:rFonts w:cs="Arial"/>
                <w:b/>
                <w:bCs/>
                <w:sz w:val="20"/>
                <w:szCs w:val="20"/>
                <w:lang w:val="uk-UA"/>
              </w:rPr>
            </w:pPr>
            <w:r w:rsidRPr="000E712F">
              <w:rPr>
                <w:rFonts w:cs="Arial"/>
                <w:bCs/>
                <w:sz w:val="20"/>
                <w:szCs w:val="20"/>
                <w:lang w:val="uk-UA"/>
              </w:rPr>
              <w:t xml:space="preserve"> - Охоплено контролем рівню глюкози 100% пацієнтів з ЦД</w:t>
            </w:r>
          </w:p>
        </w:tc>
      </w:tr>
      <w:tr w:rsidR="00D075BC" w:rsidRPr="000E712F" w:rsidTr="004A615C">
        <w:trPr>
          <w:trHeight w:val="340"/>
        </w:trPr>
        <w:tc>
          <w:tcPr>
            <w:tcW w:w="14481" w:type="dxa"/>
            <w:gridSpan w:val="4"/>
            <w:vAlign w:val="center"/>
            <w:hideMark/>
          </w:tcPr>
          <w:p w:rsidR="00D075BC" w:rsidRPr="000E712F" w:rsidRDefault="00D075BC" w:rsidP="004A615C">
            <w:pPr>
              <w:pStyle w:val="1a"/>
              <w:jc w:val="center"/>
              <w:rPr>
                <w:rFonts w:cs="Arial"/>
                <w:bCs/>
                <w:sz w:val="20"/>
                <w:szCs w:val="20"/>
                <w:lang w:val="uk-UA"/>
              </w:rPr>
            </w:pPr>
            <w:r>
              <w:rPr>
                <w:rFonts w:cs="Arial"/>
                <w:b/>
                <w:bCs/>
                <w:sz w:val="20"/>
                <w:szCs w:val="20"/>
                <w:lang w:val="uk-UA"/>
              </w:rPr>
              <w:t>1.4. Краща</w:t>
            </w:r>
            <w:r w:rsidRPr="003B4872">
              <w:rPr>
                <w:rFonts w:cs="Arial"/>
                <w:b/>
                <w:bCs/>
                <w:sz w:val="20"/>
                <w:szCs w:val="20"/>
                <w:lang w:val="uk-UA"/>
              </w:rPr>
              <w:t xml:space="preserve"> організація управління з використанням </w:t>
            </w:r>
            <w:proofErr w:type="spellStart"/>
            <w:r w:rsidRPr="003B4872">
              <w:rPr>
                <w:rFonts w:cs="Arial"/>
                <w:b/>
                <w:bCs/>
                <w:sz w:val="20"/>
                <w:szCs w:val="20"/>
                <w:lang w:val="uk-UA"/>
              </w:rPr>
              <w:t>цифровізації</w:t>
            </w:r>
            <w:proofErr w:type="spellEnd"/>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Запровадити електронні системи збору та візуалізації інформації</w:t>
            </w:r>
          </w:p>
        </w:tc>
        <w:tc>
          <w:tcPr>
            <w:tcW w:w="2835" w:type="dxa"/>
            <w:vAlign w:val="center"/>
            <w:hideMark/>
          </w:tcPr>
          <w:p w:rsidR="00D075BC" w:rsidRPr="00871846" w:rsidRDefault="00D075BC" w:rsidP="00871846">
            <w:pPr>
              <w:pStyle w:val="1a"/>
              <w:jc w:val="center"/>
              <w:rPr>
                <w:rFonts w:cs="Arial"/>
                <w:bCs/>
                <w:sz w:val="20"/>
                <w:szCs w:val="20"/>
                <w:lang w:val="uk-UA"/>
              </w:rPr>
            </w:pPr>
            <w:r w:rsidRPr="000E712F">
              <w:rPr>
                <w:rFonts w:cs="Arial"/>
                <w:bCs/>
                <w:sz w:val="20"/>
                <w:szCs w:val="20"/>
                <w:lang w:val="uk-UA"/>
              </w:rPr>
              <w:t xml:space="preserve">Відділ «Центр надання </w:t>
            </w:r>
            <w:proofErr w:type="spellStart"/>
            <w:r w:rsidRPr="000E712F">
              <w:rPr>
                <w:rFonts w:cs="Arial"/>
                <w:bCs/>
                <w:sz w:val="20"/>
                <w:szCs w:val="20"/>
                <w:lang w:val="uk-UA"/>
              </w:rPr>
              <w:t>адмінпослуг</w:t>
            </w:r>
            <w:proofErr w:type="spellEnd"/>
            <w:r w:rsidRPr="000E712F">
              <w:rPr>
                <w:rFonts w:cs="Arial"/>
                <w:bCs/>
                <w:sz w:val="20"/>
                <w:szCs w:val="20"/>
                <w:lang w:val="uk-UA"/>
              </w:rPr>
              <w:t xml:space="preserve">»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Один програмний комплекс придбано та встановлено на 15 робочих місцях із необхідними технічними характеристиками</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- 24 діловода (штатних працівників старостату) пройшли спеціалізоване навчання та</w:t>
            </w:r>
            <w:r w:rsidR="007244EF">
              <w:rPr>
                <w:rFonts w:cs="Arial"/>
                <w:bCs/>
                <w:sz w:val="20"/>
                <w:szCs w:val="20"/>
                <w:lang w:val="uk-UA"/>
              </w:rPr>
              <w:t xml:space="preserve"> можуть вести електронний </w:t>
            </w:r>
            <w:proofErr w:type="spellStart"/>
            <w:r w:rsidR="007244EF">
              <w:rPr>
                <w:rFonts w:cs="Arial"/>
                <w:bCs/>
                <w:sz w:val="20"/>
                <w:szCs w:val="20"/>
                <w:lang w:val="uk-UA"/>
              </w:rPr>
              <w:t>погос</w:t>
            </w:r>
            <w:r w:rsidRPr="000E712F">
              <w:rPr>
                <w:rFonts w:cs="Arial"/>
                <w:bCs/>
                <w:sz w:val="20"/>
                <w:szCs w:val="20"/>
                <w:lang w:val="uk-UA"/>
              </w:rPr>
              <w:t>подарський</w:t>
            </w:r>
            <w:proofErr w:type="spellEnd"/>
            <w:r w:rsidRPr="000E712F">
              <w:rPr>
                <w:rFonts w:cs="Arial"/>
                <w:bCs/>
                <w:sz w:val="20"/>
                <w:szCs w:val="20"/>
                <w:lang w:val="uk-UA"/>
              </w:rPr>
              <w:t xml:space="preserve"> облік.</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База даних </w:t>
            </w:r>
            <w:proofErr w:type="spellStart"/>
            <w:r w:rsidRPr="000E712F">
              <w:rPr>
                <w:rFonts w:cs="Arial"/>
                <w:bCs/>
                <w:sz w:val="20"/>
                <w:szCs w:val="20"/>
                <w:lang w:val="uk-UA"/>
              </w:rPr>
              <w:t>погосподарського</w:t>
            </w:r>
            <w:proofErr w:type="spellEnd"/>
            <w:r w:rsidRPr="000E712F">
              <w:rPr>
                <w:rFonts w:cs="Arial"/>
                <w:bCs/>
                <w:sz w:val="20"/>
                <w:szCs w:val="20"/>
                <w:lang w:val="uk-UA"/>
              </w:rPr>
              <w:t xml:space="preserve"> обліку з 56 населених пунктів громади зібрана та занесена до програмного комплексу</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Протягом року не менше 75% мешканців та мешканок громади поінформовані про нові засади, обсяг та спосіб ведення електронного </w:t>
            </w:r>
            <w:proofErr w:type="spellStart"/>
            <w:r w:rsidRPr="000E712F">
              <w:rPr>
                <w:rFonts w:cs="Arial"/>
                <w:bCs/>
                <w:sz w:val="20"/>
                <w:szCs w:val="20"/>
                <w:lang w:val="uk-UA"/>
              </w:rPr>
              <w:t>погосподарського</w:t>
            </w:r>
            <w:proofErr w:type="spellEnd"/>
            <w:r w:rsidRPr="000E712F">
              <w:rPr>
                <w:rFonts w:cs="Arial"/>
                <w:bCs/>
                <w:sz w:val="20"/>
                <w:szCs w:val="20"/>
                <w:lang w:val="uk-UA"/>
              </w:rPr>
              <w:t xml:space="preserve"> обліку</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2</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Забезпечити </w:t>
            </w:r>
            <w:proofErr w:type="spellStart"/>
            <w:r w:rsidRPr="000E712F">
              <w:rPr>
                <w:rFonts w:cs="Arial"/>
                <w:bCs/>
                <w:sz w:val="20"/>
                <w:szCs w:val="20"/>
                <w:lang w:val="uk-UA"/>
              </w:rPr>
              <w:t>цифровізацію</w:t>
            </w:r>
            <w:proofErr w:type="spellEnd"/>
            <w:r w:rsidRPr="000E712F">
              <w:rPr>
                <w:rFonts w:cs="Arial"/>
                <w:bCs/>
                <w:sz w:val="20"/>
                <w:szCs w:val="20"/>
                <w:lang w:val="uk-UA"/>
              </w:rPr>
              <w:t xml:space="preserve"> та мобільність надання адміністративних послуг</w:t>
            </w:r>
          </w:p>
        </w:tc>
        <w:tc>
          <w:tcPr>
            <w:tcW w:w="2835" w:type="dxa"/>
            <w:vAlign w:val="center"/>
            <w:hideMark/>
          </w:tcPr>
          <w:p w:rsidR="00D075BC" w:rsidRDefault="00D075BC" w:rsidP="004A615C">
            <w:pPr>
              <w:pStyle w:val="1a"/>
              <w:jc w:val="center"/>
              <w:rPr>
                <w:rFonts w:cs="Arial"/>
                <w:bCs/>
                <w:sz w:val="20"/>
                <w:szCs w:val="20"/>
                <w:lang w:val="uk-UA"/>
              </w:rPr>
            </w:pPr>
            <w:r w:rsidRPr="000E712F">
              <w:rPr>
                <w:rFonts w:cs="Arial"/>
                <w:bCs/>
                <w:sz w:val="20"/>
                <w:szCs w:val="20"/>
                <w:lang w:val="uk-UA"/>
              </w:rPr>
              <w:t xml:space="preserve">Відділ «Центр надання </w:t>
            </w:r>
            <w:proofErr w:type="spellStart"/>
            <w:r w:rsidRPr="000E712F">
              <w:rPr>
                <w:rFonts w:cs="Arial"/>
                <w:bCs/>
                <w:sz w:val="20"/>
                <w:szCs w:val="20"/>
                <w:lang w:val="uk-UA"/>
              </w:rPr>
              <w:t>адмінпослуг</w:t>
            </w:r>
            <w:proofErr w:type="spellEnd"/>
            <w:r w:rsidRPr="000E712F">
              <w:rPr>
                <w:rFonts w:cs="Arial"/>
                <w:bCs/>
                <w:sz w:val="20"/>
                <w:szCs w:val="20"/>
                <w:lang w:val="uk-UA"/>
              </w:rPr>
              <w:t xml:space="preserve">»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w:t>
            </w:r>
          </w:p>
          <w:p w:rsidR="00D075BC" w:rsidRPr="000E712F" w:rsidRDefault="00D075BC" w:rsidP="004A615C">
            <w:pPr>
              <w:pStyle w:val="1a"/>
              <w:jc w:val="center"/>
              <w:rPr>
                <w:rFonts w:cs="Arial"/>
                <w:b/>
                <w:bCs/>
                <w:sz w:val="20"/>
                <w:szCs w:val="20"/>
                <w:lang w:val="uk-UA"/>
              </w:rPr>
            </w:pPr>
          </w:p>
          <w:p w:rsidR="00D075BC" w:rsidRPr="000E712F" w:rsidRDefault="00D075BC" w:rsidP="004A615C">
            <w:pPr>
              <w:pStyle w:val="1a"/>
              <w:jc w:val="center"/>
              <w:rPr>
                <w:rFonts w:cs="Arial"/>
                <w:b/>
                <w:bCs/>
                <w:sz w:val="20"/>
                <w:szCs w:val="20"/>
                <w:lang w:val="uk-UA"/>
              </w:rPr>
            </w:pPr>
            <w:proofErr w:type="spellStart"/>
            <w:r w:rsidRPr="00127158">
              <w:rPr>
                <w:rFonts w:cs="Arial"/>
                <w:bCs/>
                <w:sz w:val="20"/>
                <w:szCs w:val="20"/>
                <w:lang w:val="uk-UA"/>
              </w:rPr>
              <w:t>КУ</w:t>
            </w:r>
            <w:proofErr w:type="spellEnd"/>
            <w:r w:rsidRPr="00127158">
              <w:rPr>
                <w:rFonts w:cs="Arial"/>
                <w:bCs/>
                <w:sz w:val="20"/>
                <w:szCs w:val="20"/>
                <w:lang w:val="uk-UA"/>
              </w:rPr>
              <w:t xml:space="preserve"> «Територіальний центр соціального обслуговування (надання соціальних послуг)» </w:t>
            </w:r>
            <w:proofErr w:type="spellStart"/>
            <w:r w:rsidRPr="00127158">
              <w:rPr>
                <w:rFonts w:cs="Arial"/>
                <w:bCs/>
                <w:sz w:val="20"/>
                <w:szCs w:val="20"/>
                <w:lang w:val="uk-UA"/>
              </w:rPr>
              <w:t>Сновської</w:t>
            </w:r>
            <w:proofErr w:type="spellEnd"/>
            <w:r w:rsidRPr="00127158">
              <w:rPr>
                <w:rFonts w:cs="Arial"/>
                <w:bCs/>
                <w:sz w:val="20"/>
                <w:szCs w:val="20"/>
                <w:lang w:val="uk-UA"/>
              </w:rPr>
              <w:t xml:space="preserve"> міської ради</w:t>
            </w:r>
          </w:p>
        </w:tc>
        <w:tc>
          <w:tcPr>
            <w:tcW w:w="7285" w:type="dxa"/>
            <w:hideMark/>
          </w:tcPr>
          <w:p w:rsidR="00D075BC" w:rsidRPr="009101E4" w:rsidRDefault="00D075BC" w:rsidP="004A615C">
            <w:pPr>
              <w:pStyle w:val="1a"/>
              <w:rPr>
                <w:rFonts w:asciiTheme="minorHAnsi" w:hAnsiTheme="minorHAnsi" w:cs="Arial"/>
                <w:b/>
                <w:bCs/>
                <w:sz w:val="20"/>
                <w:szCs w:val="20"/>
                <w:lang w:val="uk-UA"/>
              </w:rPr>
            </w:pPr>
            <w:r w:rsidRPr="009101E4">
              <w:rPr>
                <w:rFonts w:asciiTheme="minorHAnsi" w:hAnsiTheme="minorHAnsi" w:cs="Arial"/>
                <w:bCs/>
                <w:sz w:val="20"/>
                <w:szCs w:val="20"/>
                <w:lang w:val="uk-UA"/>
              </w:rPr>
              <w:t xml:space="preserve"> - Одна одиниця спеціального автотранспорту для надання адміністративних послуг придбана та працює</w:t>
            </w:r>
          </w:p>
          <w:p w:rsidR="00D075BC" w:rsidRPr="009101E4" w:rsidRDefault="00D075BC" w:rsidP="004A615C">
            <w:pPr>
              <w:pStyle w:val="1a"/>
              <w:rPr>
                <w:rFonts w:asciiTheme="minorHAnsi" w:hAnsiTheme="minorHAnsi" w:cs="Arial"/>
                <w:b/>
                <w:bCs/>
                <w:sz w:val="20"/>
                <w:szCs w:val="20"/>
                <w:lang w:val="uk-UA"/>
              </w:rPr>
            </w:pPr>
            <w:r w:rsidRPr="009101E4">
              <w:rPr>
                <w:rFonts w:asciiTheme="minorHAnsi" w:hAnsiTheme="minorHAnsi" w:cs="Arial"/>
                <w:bCs/>
                <w:sz w:val="20"/>
                <w:szCs w:val="20"/>
                <w:lang w:val="uk-UA"/>
              </w:rPr>
              <w:t xml:space="preserve"> - Придбано, встановлено та працює один комплект спеціального обладнання для надання адміністративних послуг віддалено</w:t>
            </w:r>
          </w:p>
          <w:p w:rsidR="00D075BC" w:rsidRPr="009101E4" w:rsidRDefault="00D075BC" w:rsidP="004A615C">
            <w:pPr>
              <w:pStyle w:val="1a"/>
              <w:rPr>
                <w:rFonts w:asciiTheme="minorHAnsi" w:hAnsiTheme="minorHAnsi" w:cs="Arial"/>
                <w:b/>
                <w:bCs/>
                <w:sz w:val="20"/>
                <w:szCs w:val="20"/>
                <w:lang w:val="uk-UA"/>
              </w:rPr>
            </w:pPr>
            <w:r w:rsidRPr="009101E4">
              <w:rPr>
                <w:rFonts w:asciiTheme="minorHAnsi" w:hAnsiTheme="minorHAnsi" w:cs="Arial"/>
                <w:bCs/>
                <w:sz w:val="20"/>
                <w:szCs w:val="20"/>
                <w:lang w:val="uk-UA"/>
              </w:rPr>
              <w:t xml:space="preserve"> - Не менше шести співробітників </w:t>
            </w:r>
            <w:proofErr w:type="spellStart"/>
            <w:r w:rsidRPr="009101E4">
              <w:rPr>
                <w:rFonts w:asciiTheme="minorHAnsi" w:hAnsiTheme="minorHAnsi" w:cs="Arial"/>
                <w:bCs/>
                <w:sz w:val="20"/>
                <w:szCs w:val="20"/>
                <w:lang w:val="uk-UA"/>
              </w:rPr>
              <w:t>ЦНАПу</w:t>
            </w:r>
            <w:proofErr w:type="spellEnd"/>
            <w:r w:rsidRPr="009101E4">
              <w:rPr>
                <w:rFonts w:asciiTheme="minorHAnsi" w:hAnsiTheme="minorHAnsi" w:cs="Arial"/>
                <w:bCs/>
                <w:sz w:val="20"/>
                <w:szCs w:val="20"/>
                <w:lang w:val="uk-UA"/>
              </w:rPr>
              <w:t xml:space="preserve"> пройшли навчання та опанували навички, які їм необхідні для віддаленого надання адміністративних послуг</w:t>
            </w:r>
          </w:p>
          <w:p w:rsidR="00D075BC" w:rsidRPr="009101E4" w:rsidRDefault="00D075BC" w:rsidP="004A615C">
            <w:pPr>
              <w:pStyle w:val="Default"/>
              <w:rPr>
                <w:rFonts w:asciiTheme="minorHAnsi" w:hAnsiTheme="minorHAnsi"/>
                <w:sz w:val="20"/>
                <w:szCs w:val="20"/>
              </w:rPr>
            </w:pPr>
            <w:r w:rsidRPr="009101E4">
              <w:rPr>
                <w:rFonts w:asciiTheme="minorHAnsi" w:hAnsiTheme="minorHAnsi"/>
                <w:sz w:val="20"/>
                <w:szCs w:val="20"/>
              </w:rPr>
              <w:t xml:space="preserve">- Більше 300 мешканців та мешканок </w:t>
            </w:r>
            <w:proofErr w:type="spellStart"/>
            <w:r w:rsidRPr="009101E4">
              <w:rPr>
                <w:rFonts w:asciiTheme="minorHAnsi" w:hAnsiTheme="minorHAnsi"/>
                <w:sz w:val="20"/>
                <w:szCs w:val="20"/>
              </w:rPr>
              <w:t>Сновської</w:t>
            </w:r>
            <w:proofErr w:type="spellEnd"/>
            <w:r w:rsidRPr="009101E4">
              <w:rPr>
                <w:rFonts w:asciiTheme="minorHAnsi" w:hAnsiTheme="minorHAnsi"/>
                <w:sz w:val="20"/>
                <w:szCs w:val="20"/>
              </w:rPr>
              <w:t xml:space="preserve"> громади, що скористалися послугою «Соціальне таксі» протягом року</w:t>
            </w:r>
          </w:p>
          <w:p w:rsidR="00D075BC" w:rsidRPr="009101E4" w:rsidRDefault="00D075BC" w:rsidP="004A615C">
            <w:pPr>
              <w:pStyle w:val="Default"/>
              <w:rPr>
                <w:rFonts w:asciiTheme="minorHAnsi" w:hAnsiTheme="minorHAnsi" w:cs="Arial"/>
                <w:b/>
                <w:bCs/>
                <w:sz w:val="20"/>
                <w:szCs w:val="20"/>
              </w:rPr>
            </w:pPr>
            <w:r w:rsidRPr="009101E4">
              <w:rPr>
                <w:rFonts w:asciiTheme="minorHAnsi" w:hAnsiTheme="minorHAnsi"/>
                <w:sz w:val="20"/>
                <w:szCs w:val="20"/>
              </w:rPr>
              <w:t>- 2 штатних працівника, які пройшли навчання та можуть надавати послугу «соціальне таксі»</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3</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Вивчити кращі практики організації управління територією в країнах ЄС</w:t>
            </w:r>
          </w:p>
        </w:tc>
        <w:tc>
          <w:tcPr>
            <w:tcW w:w="2835" w:type="dxa"/>
            <w:vAlign w:val="center"/>
            <w:hideMark/>
          </w:tcPr>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w:t>
            </w:r>
          </w:p>
        </w:tc>
        <w:tc>
          <w:tcPr>
            <w:tcW w:w="7285"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Наявність реєстрації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 на сайті програми </w:t>
            </w:r>
            <w:proofErr w:type="spellStart"/>
            <w:r w:rsidRPr="000E712F">
              <w:rPr>
                <w:rFonts w:cs="Arial"/>
                <w:bCs/>
                <w:sz w:val="20"/>
                <w:szCs w:val="20"/>
                <w:lang w:val="uk-UA"/>
              </w:rPr>
              <w:t>Interreg</w:t>
            </w:r>
            <w:proofErr w:type="spellEnd"/>
            <w:r w:rsidRPr="000E712F">
              <w:rPr>
                <w:rFonts w:cs="Arial"/>
                <w:bCs/>
                <w:sz w:val="20"/>
                <w:szCs w:val="20"/>
                <w:lang w:val="uk-UA"/>
              </w:rPr>
              <w:t xml:space="preserve"> </w:t>
            </w:r>
            <w:proofErr w:type="spellStart"/>
            <w:r w:rsidRPr="000E712F">
              <w:rPr>
                <w:rFonts w:cs="Arial"/>
                <w:bCs/>
                <w:sz w:val="20"/>
                <w:szCs w:val="20"/>
                <w:lang w:val="uk-UA"/>
              </w:rPr>
              <w:t>Europe</w:t>
            </w:r>
            <w:proofErr w:type="spellEnd"/>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Факт участі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 в консультації чи тематичній сесії програми </w:t>
            </w:r>
            <w:proofErr w:type="spellStart"/>
            <w:r w:rsidRPr="000E712F">
              <w:rPr>
                <w:rFonts w:cs="Arial"/>
                <w:bCs/>
                <w:sz w:val="20"/>
                <w:szCs w:val="20"/>
                <w:lang w:val="uk-UA"/>
              </w:rPr>
              <w:t>Interreg</w:t>
            </w:r>
            <w:proofErr w:type="spellEnd"/>
            <w:r w:rsidRPr="000E712F">
              <w:rPr>
                <w:rFonts w:cs="Arial"/>
                <w:bCs/>
                <w:sz w:val="20"/>
                <w:szCs w:val="20"/>
                <w:lang w:val="uk-UA"/>
              </w:rPr>
              <w:t xml:space="preserve"> </w:t>
            </w:r>
            <w:proofErr w:type="spellStart"/>
            <w:r w:rsidRPr="000E712F">
              <w:rPr>
                <w:rFonts w:cs="Arial"/>
                <w:bCs/>
                <w:sz w:val="20"/>
                <w:szCs w:val="20"/>
                <w:lang w:val="uk-UA"/>
              </w:rPr>
              <w:t>Europe</w:t>
            </w:r>
            <w:proofErr w:type="spellEnd"/>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Наявність звернення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 щодо можливості приєднання до одного з існуючих до консорціумів партнерів органів місцевого самоврядування країн ЄС</w:t>
            </w:r>
          </w:p>
        </w:tc>
      </w:tr>
      <w:tr w:rsidR="00D075BC" w:rsidRPr="000E712F" w:rsidTr="004A615C">
        <w:trPr>
          <w:trHeight w:val="340"/>
        </w:trPr>
        <w:tc>
          <w:tcPr>
            <w:tcW w:w="14481" w:type="dxa"/>
            <w:gridSpan w:val="4"/>
            <w:shd w:val="clear" w:color="auto" w:fill="BFBFBF" w:themeFill="background1" w:themeFillShade="BF"/>
            <w:vAlign w:val="center"/>
            <w:hideMark/>
          </w:tcPr>
          <w:p w:rsidR="00D075BC" w:rsidRPr="000E712F" w:rsidRDefault="00D075BC" w:rsidP="004A615C">
            <w:pPr>
              <w:pStyle w:val="1a"/>
              <w:jc w:val="center"/>
              <w:rPr>
                <w:rFonts w:cs="Arial"/>
                <w:b/>
                <w:bCs/>
                <w:sz w:val="20"/>
                <w:szCs w:val="20"/>
                <w:lang w:val="uk-UA"/>
              </w:rPr>
            </w:pPr>
            <w:r w:rsidRPr="002D42F6">
              <w:rPr>
                <w:rFonts w:cs="Arial"/>
                <w:b/>
                <w:bCs/>
                <w:sz w:val="20"/>
                <w:szCs w:val="20"/>
                <w:lang w:val="uk-UA"/>
              </w:rPr>
              <w:t>2. Стійка відкрита до новітніх тенденцій технологічна  економіка</w:t>
            </w:r>
          </w:p>
        </w:tc>
      </w:tr>
      <w:tr w:rsidR="00D075BC" w:rsidRPr="000E712F" w:rsidTr="004A615C">
        <w:trPr>
          <w:trHeight w:val="340"/>
        </w:trPr>
        <w:tc>
          <w:tcPr>
            <w:tcW w:w="14481" w:type="dxa"/>
            <w:gridSpan w:val="4"/>
            <w:vAlign w:val="center"/>
            <w:hideMark/>
          </w:tcPr>
          <w:p w:rsidR="00D075BC" w:rsidRPr="000E712F" w:rsidRDefault="00D075BC" w:rsidP="004A615C">
            <w:pPr>
              <w:pStyle w:val="1a"/>
              <w:jc w:val="center"/>
              <w:rPr>
                <w:rFonts w:cs="Arial"/>
                <w:b/>
                <w:bCs/>
                <w:sz w:val="20"/>
                <w:szCs w:val="20"/>
                <w:lang w:val="uk-UA"/>
              </w:rPr>
            </w:pPr>
            <w:r w:rsidRPr="002D42F6">
              <w:rPr>
                <w:rFonts w:cs="Arial"/>
                <w:b/>
                <w:bCs/>
                <w:sz w:val="20"/>
                <w:szCs w:val="20"/>
                <w:lang w:val="uk-UA"/>
              </w:rPr>
              <w:t xml:space="preserve">2.1 Підтримка підприємництва, фермерства, інших </w:t>
            </w:r>
            <w:proofErr w:type="spellStart"/>
            <w:r w:rsidRPr="002D42F6">
              <w:rPr>
                <w:rFonts w:cs="Arial"/>
                <w:b/>
                <w:bCs/>
                <w:sz w:val="20"/>
                <w:szCs w:val="20"/>
                <w:lang w:val="uk-UA"/>
              </w:rPr>
              <w:t>мікро</w:t>
            </w:r>
            <w:proofErr w:type="spellEnd"/>
            <w:r w:rsidRPr="002D42F6">
              <w:rPr>
                <w:rFonts w:cs="Arial"/>
                <w:b/>
                <w:bCs/>
                <w:sz w:val="20"/>
                <w:szCs w:val="20"/>
                <w:lang w:val="uk-UA"/>
              </w:rPr>
              <w:t xml:space="preserve"> та малих товаровиробників</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Модернізація ринкової площі в </w:t>
            </w:r>
            <w:proofErr w:type="spellStart"/>
            <w:r w:rsidRPr="000E712F">
              <w:rPr>
                <w:rFonts w:cs="Arial"/>
                <w:bCs/>
                <w:sz w:val="20"/>
                <w:szCs w:val="20"/>
                <w:lang w:val="uk-UA"/>
              </w:rPr>
              <w:t>Сновській</w:t>
            </w:r>
            <w:proofErr w:type="spellEnd"/>
            <w:r w:rsidRPr="000E712F">
              <w:rPr>
                <w:rFonts w:cs="Arial"/>
                <w:bCs/>
                <w:sz w:val="20"/>
                <w:szCs w:val="20"/>
                <w:lang w:val="uk-UA"/>
              </w:rPr>
              <w:t xml:space="preserve"> МТГ </w:t>
            </w:r>
            <w:r w:rsidRPr="000E712F">
              <w:rPr>
                <w:rFonts w:cs="Arial"/>
                <w:bCs/>
                <w:sz w:val="20"/>
                <w:szCs w:val="20"/>
                <w:lang w:val="uk-UA"/>
              </w:rPr>
              <w:lastRenderedPageBreak/>
              <w:t>Чернігівської області</w:t>
            </w:r>
          </w:p>
        </w:tc>
        <w:tc>
          <w:tcPr>
            <w:tcW w:w="2835" w:type="dxa"/>
            <w:vAlign w:val="center"/>
            <w:hideMark/>
          </w:tcPr>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lastRenderedPageBreak/>
              <w:t>Сновськ</w:t>
            </w:r>
            <w:r>
              <w:rPr>
                <w:rFonts w:cs="Arial"/>
                <w:bCs/>
                <w:sz w:val="20"/>
                <w:szCs w:val="20"/>
                <w:lang w:val="uk-UA"/>
              </w:rPr>
              <w:t>а</w:t>
            </w:r>
            <w:proofErr w:type="spellEnd"/>
            <w:r w:rsidRPr="000E712F">
              <w:rPr>
                <w:rFonts w:cs="Arial"/>
                <w:bCs/>
                <w:sz w:val="20"/>
                <w:szCs w:val="20"/>
                <w:lang w:val="uk-UA"/>
              </w:rPr>
              <w:t xml:space="preserve"> міськ</w:t>
            </w:r>
            <w:r>
              <w:rPr>
                <w:rFonts w:cs="Arial"/>
                <w:bCs/>
                <w:sz w:val="20"/>
                <w:szCs w:val="20"/>
                <w:lang w:val="uk-UA"/>
              </w:rPr>
              <w:t>а</w:t>
            </w:r>
            <w:r w:rsidRPr="000E712F">
              <w:rPr>
                <w:rFonts w:cs="Arial"/>
                <w:bCs/>
                <w:sz w:val="20"/>
                <w:szCs w:val="20"/>
                <w:lang w:val="uk-UA"/>
              </w:rPr>
              <w:t xml:space="preserve"> рад</w:t>
            </w:r>
            <w:r>
              <w:rPr>
                <w:rFonts w:cs="Arial"/>
                <w:bCs/>
                <w:sz w:val="20"/>
                <w:szCs w:val="20"/>
                <w:lang w:val="uk-UA"/>
              </w:rPr>
              <w:t>а</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До 40 представників малого та середнього бізнесу громади отримають доступ до </w:t>
            </w:r>
            <w:r w:rsidRPr="000E712F">
              <w:rPr>
                <w:rFonts w:cs="Arial"/>
                <w:bCs/>
                <w:sz w:val="20"/>
                <w:szCs w:val="20"/>
                <w:lang w:val="uk-UA"/>
              </w:rPr>
              <w:lastRenderedPageBreak/>
              <w:t xml:space="preserve">комфортного місця торгівлі; 20 народних умільців отримають доступ до комфортного місця торгівлі; </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Якісні:</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створено умови для </w:t>
            </w:r>
            <w:proofErr w:type="spellStart"/>
            <w:r w:rsidRPr="000E712F">
              <w:rPr>
                <w:rFonts w:cs="Arial"/>
                <w:bCs/>
                <w:sz w:val="20"/>
                <w:szCs w:val="20"/>
                <w:lang w:val="uk-UA"/>
              </w:rPr>
              <w:t>самозайнятості</w:t>
            </w:r>
            <w:proofErr w:type="spellEnd"/>
            <w:r w:rsidRPr="000E712F">
              <w:rPr>
                <w:rFonts w:cs="Arial"/>
                <w:bCs/>
                <w:sz w:val="20"/>
                <w:szCs w:val="20"/>
                <w:lang w:val="uk-UA"/>
              </w:rPr>
              <w:t xml:space="preserve"> населення через покращення умов для торгівлі;</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*створено умови для розширення внутрішнього споживчого ринку, збільшення попиту на місцеву продукцію.</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створено комфортні умови для торгівлі та відпочинку як місцевих мешканців, так і відвідувачів</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lastRenderedPageBreak/>
              <w:t>2</w:t>
            </w:r>
          </w:p>
        </w:tc>
        <w:tc>
          <w:tcPr>
            <w:tcW w:w="3993" w:type="dxa"/>
            <w:vAlign w:val="center"/>
          </w:tcPr>
          <w:p w:rsidR="00D075BC" w:rsidRPr="00967F7A" w:rsidRDefault="00D075BC" w:rsidP="004A615C">
            <w:pPr>
              <w:pStyle w:val="1a"/>
              <w:rPr>
                <w:rFonts w:cs="Arial"/>
                <w:sz w:val="20"/>
                <w:szCs w:val="20"/>
                <w:lang w:val="uk-UA"/>
              </w:rPr>
            </w:pPr>
            <w:r w:rsidRPr="00967F7A">
              <w:rPr>
                <w:rFonts w:cs="Arial"/>
                <w:sz w:val="20"/>
                <w:szCs w:val="20"/>
                <w:lang w:val="uk-UA"/>
              </w:rPr>
              <w:t>Підтримка підприємництва</w:t>
            </w:r>
          </w:p>
        </w:tc>
        <w:tc>
          <w:tcPr>
            <w:tcW w:w="2835" w:type="dxa"/>
            <w:vAlign w:val="center"/>
          </w:tcPr>
          <w:p w:rsidR="00D075BC" w:rsidRPr="00967F7A" w:rsidRDefault="00D075BC" w:rsidP="004A615C">
            <w:pPr>
              <w:pStyle w:val="1a"/>
              <w:jc w:val="center"/>
              <w:rPr>
                <w:rFonts w:cs="Arial"/>
                <w:sz w:val="20"/>
                <w:szCs w:val="20"/>
                <w:lang w:val="uk-UA"/>
              </w:rPr>
            </w:pPr>
            <w:r w:rsidRPr="00967F7A">
              <w:rPr>
                <w:rFonts w:cs="Arial"/>
                <w:sz w:val="20"/>
                <w:szCs w:val="20"/>
                <w:lang w:val="uk-UA"/>
              </w:rPr>
              <w:t xml:space="preserve">Відділ економічного розвитку та інвестицій </w:t>
            </w:r>
            <w:proofErr w:type="spellStart"/>
            <w:r w:rsidRPr="00967F7A">
              <w:rPr>
                <w:rFonts w:cs="Arial"/>
                <w:sz w:val="20"/>
                <w:szCs w:val="20"/>
                <w:lang w:val="uk-UA"/>
              </w:rPr>
              <w:t>Сновської</w:t>
            </w:r>
            <w:proofErr w:type="spellEnd"/>
            <w:r w:rsidRPr="00967F7A">
              <w:rPr>
                <w:rFonts w:cs="Arial"/>
                <w:sz w:val="20"/>
                <w:szCs w:val="20"/>
                <w:lang w:val="uk-UA"/>
              </w:rPr>
              <w:t xml:space="preserve"> міської ради</w:t>
            </w:r>
          </w:p>
        </w:tc>
        <w:tc>
          <w:tcPr>
            <w:tcW w:w="7285" w:type="dxa"/>
          </w:tcPr>
          <w:p w:rsidR="00D075BC" w:rsidRDefault="00D075BC" w:rsidP="004A615C">
            <w:pPr>
              <w:pStyle w:val="1a"/>
              <w:rPr>
                <w:rFonts w:cs="Arial"/>
                <w:sz w:val="20"/>
                <w:szCs w:val="20"/>
                <w:lang w:val="uk-UA"/>
              </w:rPr>
            </w:pPr>
            <w:r>
              <w:rPr>
                <w:rFonts w:cs="Arial"/>
                <w:sz w:val="20"/>
                <w:szCs w:val="20"/>
                <w:lang w:val="uk-UA"/>
              </w:rPr>
              <w:t xml:space="preserve"> - </w:t>
            </w:r>
            <w:r w:rsidRPr="00967F7A">
              <w:rPr>
                <w:rFonts w:cs="Arial"/>
                <w:sz w:val="20"/>
                <w:szCs w:val="20"/>
                <w:lang w:val="uk-UA"/>
              </w:rPr>
              <w:t>Відшкодування частини витрат підприємцям, які</w:t>
            </w:r>
            <w:r>
              <w:rPr>
                <w:rFonts w:cs="Arial"/>
                <w:sz w:val="20"/>
                <w:szCs w:val="20"/>
                <w:lang w:val="uk-UA"/>
              </w:rPr>
              <w:t xml:space="preserve"> здійснюють виїзне торгівельне </w:t>
            </w:r>
            <w:r w:rsidRPr="00967F7A">
              <w:rPr>
                <w:rFonts w:cs="Arial"/>
                <w:sz w:val="20"/>
                <w:szCs w:val="20"/>
                <w:lang w:val="uk-UA"/>
              </w:rPr>
              <w:t xml:space="preserve"> обслуговув</w:t>
            </w:r>
            <w:r>
              <w:rPr>
                <w:rFonts w:cs="Arial"/>
                <w:sz w:val="20"/>
                <w:szCs w:val="20"/>
                <w:lang w:val="uk-UA"/>
              </w:rPr>
              <w:t>ання</w:t>
            </w:r>
            <w:r w:rsidRPr="00967F7A">
              <w:rPr>
                <w:rFonts w:cs="Arial"/>
                <w:sz w:val="20"/>
                <w:szCs w:val="20"/>
                <w:lang w:val="uk-UA"/>
              </w:rPr>
              <w:t xml:space="preserve"> віддален</w:t>
            </w:r>
            <w:r>
              <w:rPr>
                <w:rFonts w:cs="Arial"/>
                <w:sz w:val="20"/>
                <w:szCs w:val="20"/>
                <w:lang w:val="uk-UA"/>
              </w:rPr>
              <w:t>их</w:t>
            </w:r>
            <w:r w:rsidRPr="00967F7A">
              <w:rPr>
                <w:rFonts w:cs="Arial"/>
                <w:sz w:val="20"/>
                <w:szCs w:val="20"/>
                <w:lang w:val="uk-UA"/>
              </w:rPr>
              <w:t xml:space="preserve"> та малонаселен</w:t>
            </w:r>
            <w:r>
              <w:rPr>
                <w:rFonts w:cs="Arial"/>
                <w:sz w:val="20"/>
                <w:szCs w:val="20"/>
                <w:lang w:val="uk-UA"/>
              </w:rPr>
              <w:t>их</w:t>
            </w:r>
            <w:r w:rsidRPr="00967F7A">
              <w:rPr>
                <w:rFonts w:cs="Arial"/>
                <w:sz w:val="20"/>
                <w:szCs w:val="20"/>
                <w:lang w:val="uk-UA"/>
              </w:rPr>
              <w:t xml:space="preserve"> пункт</w:t>
            </w:r>
            <w:r>
              <w:rPr>
                <w:rFonts w:cs="Arial"/>
                <w:sz w:val="20"/>
                <w:szCs w:val="20"/>
                <w:lang w:val="uk-UA"/>
              </w:rPr>
              <w:t>ів</w:t>
            </w:r>
          </w:p>
          <w:p w:rsidR="00D075BC" w:rsidRPr="00967F7A" w:rsidRDefault="00D075BC" w:rsidP="004A615C">
            <w:pPr>
              <w:pStyle w:val="1a"/>
              <w:rPr>
                <w:rFonts w:cs="Arial"/>
                <w:sz w:val="20"/>
                <w:szCs w:val="20"/>
                <w:lang w:val="uk-UA"/>
              </w:rPr>
            </w:pPr>
            <w:r>
              <w:rPr>
                <w:rFonts w:cs="Arial"/>
                <w:sz w:val="20"/>
                <w:szCs w:val="20"/>
                <w:lang w:val="uk-UA"/>
              </w:rPr>
              <w:t xml:space="preserve"> - Інформування суб’єктів підприємництва щодо можливостей залучення грантових коштів на розвиток підприємництва</w:t>
            </w:r>
          </w:p>
        </w:tc>
      </w:tr>
      <w:tr w:rsidR="00D075BC" w:rsidRPr="000E712F" w:rsidTr="004A615C">
        <w:trPr>
          <w:trHeight w:val="301"/>
        </w:trPr>
        <w:tc>
          <w:tcPr>
            <w:tcW w:w="14481" w:type="dxa"/>
            <w:gridSpan w:val="4"/>
            <w:vAlign w:val="center"/>
            <w:hideMark/>
          </w:tcPr>
          <w:p w:rsidR="00D075BC" w:rsidRPr="000E712F" w:rsidRDefault="00D075BC" w:rsidP="004A615C">
            <w:pPr>
              <w:pStyle w:val="1a"/>
              <w:jc w:val="center"/>
              <w:rPr>
                <w:rFonts w:cs="Arial"/>
                <w:bCs/>
                <w:sz w:val="20"/>
                <w:szCs w:val="20"/>
                <w:lang w:val="uk-UA"/>
              </w:rPr>
            </w:pPr>
            <w:r w:rsidRPr="0049118C">
              <w:rPr>
                <w:rFonts w:cs="Arial"/>
                <w:b/>
                <w:bCs/>
                <w:sz w:val="20"/>
                <w:szCs w:val="20"/>
                <w:lang w:val="uk-UA"/>
              </w:rPr>
              <w:t>2.2. Планування просторового розвитку території та просування інвестиційної привабливості громади</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Розробити документи містобудівного,  просторового планування громади, землевпорядної документації</w:t>
            </w:r>
          </w:p>
        </w:tc>
        <w:tc>
          <w:tcPr>
            <w:tcW w:w="2835" w:type="dxa"/>
            <w:vAlign w:val="center"/>
            <w:hideMark/>
          </w:tcPr>
          <w:p w:rsidR="00D075BC" w:rsidRPr="000E712F" w:rsidRDefault="00C53377" w:rsidP="004A615C">
            <w:pPr>
              <w:pStyle w:val="1a"/>
              <w:jc w:val="center"/>
              <w:rPr>
                <w:rFonts w:cs="Arial"/>
                <w:b/>
                <w:bCs/>
                <w:sz w:val="20"/>
                <w:szCs w:val="20"/>
                <w:lang w:val="uk-UA"/>
              </w:rPr>
            </w:pPr>
            <w:r>
              <w:rPr>
                <w:rFonts w:cs="Arial"/>
                <w:bCs/>
                <w:sz w:val="20"/>
                <w:szCs w:val="20"/>
                <w:lang w:val="uk-UA"/>
              </w:rPr>
              <w:t xml:space="preserve">Відділ житлово-комунального господарства, архітектури, містобудування та транспорту </w:t>
            </w:r>
            <w:proofErr w:type="spellStart"/>
            <w:r>
              <w:rPr>
                <w:rFonts w:cs="Arial"/>
                <w:bCs/>
                <w:sz w:val="20"/>
                <w:szCs w:val="20"/>
                <w:lang w:val="uk-UA"/>
              </w:rPr>
              <w:t>Сновської</w:t>
            </w:r>
            <w:proofErr w:type="spellEnd"/>
            <w:r>
              <w:rPr>
                <w:rFonts w:cs="Arial"/>
                <w:bCs/>
                <w:sz w:val="20"/>
                <w:szCs w:val="20"/>
                <w:lang w:val="uk-UA"/>
              </w:rPr>
              <w:t xml:space="preserve"> міської ради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r>
              <w:rPr>
                <w:rFonts w:cs="Arial"/>
                <w:bCs/>
                <w:sz w:val="20"/>
                <w:szCs w:val="20"/>
                <w:lang w:val="uk-UA"/>
              </w:rPr>
              <w:t>Проведена підготовча робота до розробки</w:t>
            </w:r>
            <w:r w:rsidRPr="000E712F">
              <w:rPr>
                <w:rFonts w:cs="Arial"/>
                <w:bCs/>
                <w:sz w:val="20"/>
                <w:szCs w:val="20"/>
                <w:lang w:val="uk-UA"/>
              </w:rPr>
              <w:t xml:space="preserve"> Комплексного плану, погодженого з зацікавленими особами</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2</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Провести нормативно-грошову оцінку земель громади, які її потребують</w:t>
            </w:r>
          </w:p>
        </w:tc>
        <w:tc>
          <w:tcPr>
            <w:tcW w:w="2835" w:type="dxa"/>
            <w:vAlign w:val="center"/>
            <w:hideMark/>
          </w:tcPr>
          <w:p w:rsidR="00D075BC" w:rsidRPr="000E712F" w:rsidRDefault="00C53377" w:rsidP="00C53377">
            <w:pPr>
              <w:pStyle w:val="1a"/>
              <w:jc w:val="center"/>
              <w:rPr>
                <w:rFonts w:cs="Arial"/>
                <w:b/>
                <w:bCs/>
                <w:sz w:val="20"/>
                <w:szCs w:val="20"/>
                <w:lang w:val="uk-UA"/>
              </w:rPr>
            </w:pPr>
            <w:r>
              <w:rPr>
                <w:rFonts w:cs="Arial"/>
                <w:bCs/>
                <w:sz w:val="20"/>
                <w:szCs w:val="20"/>
                <w:lang w:val="uk-UA"/>
              </w:rPr>
              <w:t xml:space="preserve">Відділ земельних відносин та агропромислового розвитку </w:t>
            </w:r>
            <w:proofErr w:type="spellStart"/>
            <w:r w:rsidR="00D075BC" w:rsidRPr="000E712F">
              <w:rPr>
                <w:rFonts w:cs="Arial"/>
                <w:bCs/>
                <w:sz w:val="20"/>
                <w:szCs w:val="20"/>
                <w:lang w:val="uk-UA"/>
              </w:rPr>
              <w:t>Сновськ</w:t>
            </w:r>
            <w:r>
              <w:rPr>
                <w:rFonts w:cs="Arial"/>
                <w:bCs/>
                <w:sz w:val="20"/>
                <w:szCs w:val="20"/>
                <w:lang w:val="uk-UA"/>
              </w:rPr>
              <w:t>ої</w:t>
            </w:r>
            <w:proofErr w:type="spellEnd"/>
            <w:r>
              <w:rPr>
                <w:rFonts w:cs="Arial"/>
                <w:bCs/>
                <w:sz w:val="20"/>
                <w:szCs w:val="20"/>
                <w:lang w:val="uk-UA"/>
              </w:rPr>
              <w:t xml:space="preserve"> міської</w:t>
            </w:r>
            <w:r w:rsidR="00D075BC" w:rsidRPr="000E712F">
              <w:rPr>
                <w:rFonts w:cs="Arial"/>
                <w:bCs/>
                <w:sz w:val="20"/>
                <w:szCs w:val="20"/>
                <w:lang w:val="uk-UA"/>
              </w:rPr>
              <w:t xml:space="preserve"> рад</w:t>
            </w:r>
            <w:r>
              <w:rPr>
                <w:rFonts w:cs="Arial"/>
                <w:bCs/>
                <w:sz w:val="20"/>
                <w:szCs w:val="20"/>
                <w:lang w:val="uk-UA"/>
              </w:rPr>
              <w:t>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Нова технічна документація з нормативної грошової оцінки земель виготовлена для  населених пунктів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громади</w:t>
            </w:r>
            <w:r>
              <w:rPr>
                <w:rFonts w:cs="Arial"/>
                <w:bCs/>
                <w:sz w:val="20"/>
                <w:szCs w:val="20"/>
                <w:lang w:val="uk-UA"/>
              </w:rPr>
              <w:t xml:space="preserve"> згідно першочергової потреби</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- 100% суб`єктів господарської діяльності, що діють на теренах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громади, поінформовані про її результати</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3</w:t>
            </w:r>
          </w:p>
        </w:tc>
        <w:tc>
          <w:tcPr>
            <w:tcW w:w="3993"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Розробити та поширити інвестиційні пропозиції громади</w:t>
            </w:r>
          </w:p>
        </w:tc>
        <w:tc>
          <w:tcPr>
            <w:tcW w:w="2835" w:type="dxa"/>
            <w:vAlign w:val="center"/>
            <w:hideMark/>
          </w:tcPr>
          <w:p w:rsidR="00D075BC" w:rsidRPr="000E712F" w:rsidRDefault="00C53377" w:rsidP="004A615C">
            <w:pPr>
              <w:pStyle w:val="1a"/>
              <w:jc w:val="center"/>
              <w:rPr>
                <w:rFonts w:cs="Arial"/>
                <w:b/>
                <w:bCs/>
                <w:sz w:val="20"/>
                <w:szCs w:val="20"/>
                <w:lang w:val="uk-UA"/>
              </w:rPr>
            </w:pPr>
            <w:r w:rsidRPr="00967F7A">
              <w:rPr>
                <w:rFonts w:cs="Arial"/>
                <w:sz w:val="20"/>
                <w:szCs w:val="20"/>
                <w:lang w:val="uk-UA"/>
              </w:rPr>
              <w:t xml:space="preserve">Відділ економічного розвитку та інвестицій </w:t>
            </w:r>
            <w:proofErr w:type="spellStart"/>
            <w:r w:rsidRPr="00967F7A">
              <w:rPr>
                <w:rFonts w:cs="Arial"/>
                <w:sz w:val="20"/>
                <w:szCs w:val="20"/>
                <w:lang w:val="uk-UA"/>
              </w:rPr>
              <w:t>Сновської</w:t>
            </w:r>
            <w:proofErr w:type="spellEnd"/>
            <w:r w:rsidRPr="00967F7A">
              <w:rPr>
                <w:rFonts w:cs="Arial"/>
                <w:sz w:val="20"/>
                <w:szCs w:val="20"/>
                <w:lang w:val="uk-UA"/>
              </w:rPr>
              <w:t xml:space="preserve"> міської ради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Наявність інвестиційного </w:t>
            </w:r>
            <w:r>
              <w:rPr>
                <w:rFonts w:cs="Arial"/>
                <w:bCs/>
                <w:sz w:val="20"/>
                <w:szCs w:val="20"/>
                <w:lang w:val="uk-UA"/>
              </w:rPr>
              <w:t xml:space="preserve">інвестиційних пропозицій </w:t>
            </w:r>
            <w:r w:rsidRPr="000E712F">
              <w:rPr>
                <w:rFonts w:cs="Arial"/>
                <w:bCs/>
                <w:sz w:val="20"/>
                <w:szCs w:val="20"/>
                <w:lang w:val="uk-UA"/>
              </w:rPr>
              <w:t xml:space="preserve">громади та системи забезпечення </w:t>
            </w:r>
            <w:r>
              <w:rPr>
                <w:rFonts w:cs="Arial"/>
                <w:bCs/>
                <w:sz w:val="20"/>
                <w:szCs w:val="20"/>
                <w:lang w:val="uk-UA"/>
              </w:rPr>
              <w:t>їх</w:t>
            </w:r>
            <w:r w:rsidRPr="000E712F">
              <w:rPr>
                <w:rFonts w:cs="Arial"/>
                <w:bCs/>
                <w:sz w:val="20"/>
                <w:szCs w:val="20"/>
                <w:lang w:val="uk-UA"/>
              </w:rPr>
              <w:t xml:space="preserve"> актуалізації</w:t>
            </w:r>
          </w:p>
        </w:tc>
      </w:tr>
    </w:tbl>
    <w:p w:rsidR="00D075BC" w:rsidRDefault="00D075BC" w:rsidP="00D075BC"/>
    <w:tbl>
      <w:tblPr>
        <w:tblW w:w="144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14458"/>
      </w:tblGrid>
      <w:tr w:rsidR="00D075BC" w:rsidRPr="000E712F" w:rsidTr="004A615C">
        <w:trPr>
          <w:trHeight w:val="340"/>
        </w:trPr>
        <w:tc>
          <w:tcPr>
            <w:tcW w:w="14458" w:type="dxa"/>
            <w:shd w:val="clear" w:color="auto" w:fill="BFBFBF" w:themeFill="background1" w:themeFillShade="BF"/>
            <w:hideMark/>
          </w:tcPr>
          <w:p w:rsidR="00D075BC" w:rsidRPr="000E712F" w:rsidRDefault="00D075BC" w:rsidP="004A615C">
            <w:pPr>
              <w:pStyle w:val="1a"/>
              <w:jc w:val="center"/>
              <w:rPr>
                <w:rFonts w:cs="Arial"/>
                <w:b/>
                <w:bCs/>
                <w:sz w:val="20"/>
                <w:szCs w:val="20"/>
                <w:lang w:val="uk-UA"/>
              </w:rPr>
            </w:pPr>
            <w:r w:rsidRPr="00BF4724">
              <w:rPr>
                <w:rFonts w:cs="Arial"/>
                <w:b/>
                <w:bCs/>
                <w:sz w:val="20"/>
                <w:szCs w:val="20"/>
                <w:lang w:val="uk-UA"/>
              </w:rPr>
              <w:t>3. Приваблива до життя громада з якісними та доступними послугами</w:t>
            </w:r>
          </w:p>
        </w:tc>
      </w:tr>
    </w:tbl>
    <w:p w:rsidR="00D075BC" w:rsidRDefault="00D075BC" w:rsidP="00D075BC"/>
    <w:tbl>
      <w:tblPr>
        <w:tblW w:w="144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
        <w:gridCol w:w="3993"/>
        <w:gridCol w:w="2835"/>
        <w:gridCol w:w="7285"/>
      </w:tblGrid>
      <w:tr w:rsidR="00D075BC" w:rsidRPr="000E712F" w:rsidTr="004A615C">
        <w:trPr>
          <w:trHeight w:val="340"/>
        </w:trPr>
        <w:tc>
          <w:tcPr>
            <w:tcW w:w="14481" w:type="dxa"/>
            <w:gridSpan w:val="4"/>
            <w:vAlign w:val="center"/>
            <w:hideMark/>
          </w:tcPr>
          <w:p w:rsidR="00D075BC" w:rsidRPr="000E712F" w:rsidRDefault="00D075BC" w:rsidP="004A615C">
            <w:pPr>
              <w:pStyle w:val="1a"/>
              <w:jc w:val="center"/>
              <w:rPr>
                <w:rFonts w:cs="Arial"/>
                <w:bCs/>
                <w:iCs/>
                <w:sz w:val="20"/>
                <w:szCs w:val="20"/>
                <w:lang w:val="uk-UA"/>
              </w:rPr>
            </w:pPr>
            <w:r>
              <w:rPr>
                <w:rFonts w:cs="Arial"/>
                <w:b/>
                <w:bCs/>
                <w:sz w:val="20"/>
                <w:szCs w:val="20"/>
                <w:lang w:val="uk-UA"/>
              </w:rPr>
              <w:t>3.1. Покращення</w:t>
            </w:r>
            <w:r w:rsidRPr="00BF4724">
              <w:rPr>
                <w:rFonts w:cs="Arial"/>
                <w:b/>
                <w:bCs/>
                <w:sz w:val="20"/>
                <w:szCs w:val="20"/>
                <w:lang w:val="uk-UA"/>
              </w:rPr>
              <w:t xml:space="preserve"> стан</w:t>
            </w:r>
            <w:r>
              <w:rPr>
                <w:rFonts w:cs="Arial"/>
                <w:b/>
                <w:bCs/>
                <w:sz w:val="20"/>
                <w:szCs w:val="20"/>
                <w:lang w:val="uk-UA"/>
              </w:rPr>
              <w:t>у</w:t>
            </w:r>
            <w:r w:rsidRPr="00BF4724">
              <w:rPr>
                <w:rFonts w:cs="Arial"/>
                <w:b/>
                <w:bCs/>
                <w:sz w:val="20"/>
                <w:szCs w:val="20"/>
                <w:lang w:val="uk-UA"/>
              </w:rPr>
              <w:t xml:space="preserve"> доріг та вулиць, супутньої інфраструктури, доступність населених пунктів громади</w:t>
            </w:r>
          </w:p>
        </w:tc>
      </w:tr>
      <w:tr w:rsidR="00936A79" w:rsidRPr="000E712F" w:rsidTr="00936A79">
        <w:tc>
          <w:tcPr>
            <w:tcW w:w="368" w:type="dxa"/>
            <w:vAlign w:val="center"/>
            <w:hideMark/>
          </w:tcPr>
          <w:p w:rsidR="00936A79" w:rsidRPr="000E712F" w:rsidRDefault="00936A79" w:rsidP="004A615C">
            <w:pPr>
              <w:pStyle w:val="1a"/>
              <w:jc w:val="center"/>
              <w:rPr>
                <w:rFonts w:cs="Arial"/>
                <w:b/>
                <w:bCs/>
                <w:sz w:val="20"/>
                <w:szCs w:val="20"/>
                <w:lang w:val="uk-UA"/>
              </w:rPr>
            </w:pPr>
            <w:r>
              <w:rPr>
                <w:rFonts w:cs="Arial"/>
                <w:bCs/>
                <w:sz w:val="20"/>
                <w:szCs w:val="20"/>
                <w:lang w:val="uk-UA"/>
              </w:rPr>
              <w:t>1</w:t>
            </w:r>
          </w:p>
        </w:tc>
        <w:tc>
          <w:tcPr>
            <w:tcW w:w="3993" w:type="dxa"/>
            <w:vAlign w:val="center"/>
            <w:hideMark/>
          </w:tcPr>
          <w:p w:rsidR="00936A79" w:rsidRPr="000E712F" w:rsidRDefault="00936A79" w:rsidP="004A615C">
            <w:pPr>
              <w:pStyle w:val="1a"/>
              <w:rPr>
                <w:rFonts w:cs="Arial"/>
                <w:b/>
                <w:bCs/>
                <w:sz w:val="20"/>
                <w:szCs w:val="20"/>
                <w:lang w:val="uk-UA"/>
              </w:rPr>
            </w:pPr>
            <w:r w:rsidRPr="000E712F">
              <w:rPr>
                <w:rFonts w:cs="Arial"/>
                <w:bCs/>
                <w:sz w:val="20"/>
                <w:szCs w:val="20"/>
                <w:lang w:val="uk-UA"/>
              </w:rPr>
              <w:t>Ре</w:t>
            </w:r>
            <w:r>
              <w:rPr>
                <w:rFonts w:cs="Arial"/>
                <w:bCs/>
                <w:sz w:val="20"/>
                <w:szCs w:val="20"/>
                <w:lang w:val="uk-UA"/>
              </w:rPr>
              <w:t>монту</w:t>
            </w:r>
            <w:r w:rsidRPr="000E712F">
              <w:rPr>
                <w:rFonts w:cs="Arial"/>
                <w:bCs/>
                <w:sz w:val="20"/>
                <w:szCs w:val="20"/>
                <w:lang w:val="uk-UA"/>
              </w:rPr>
              <w:t>вати дороги місцевого значення, а також вулиці у населених пунктах і тротуари, супутню інфраструктуру</w:t>
            </w:r>
          </w:p>
        </w:tc>
        <w:tc>
          <w:tcPr>
            <w:tcW w:w="2835" w:type="dxa"/>
            <w:hideMark/>
          </w:tcPr>
          <w:p w:rsidR="00936A79" w:rsidRPr="00936A79" w:rsidRDefault="00936A79" w:rsidP="00F1475D">
            <w:pPr>
              <w:jc w:val="center"/>
              <w:rPr>
                <w:rFonts w:asciiTheme="minorHAnsi" w:hAnsiTheme="minorHAnsi" w:cs="Arial"/>
                <w:bCs/>
                <w:sz w:val="20"/>
                <w:szCs w:val="20"/>
              </w:rPr>
            </w:pPr>
            <w:r w:rsidRPr="00936A79">
              <w:rPr>
                <w:rFonts w:asciiTheme="minorHAnsi" w:hAnsiTheme="minorHAnsi" w:cs="Arial"/>
                <w:bCs/>
                <w:sz w:val="20"/>
                <w:szCs w:val="20"/>
              </w:rPr>
              <w:t xml:space="preserve">Відділ житлово-комунального господарства, архітектури, містобудування та транспорту </w:t>
            </w:r>
            <w:proofErr w:type="spellStart"/>
            <w:r w:rsidRPr="00936A79">
              <w:rPr>
                <w:rFonts w:asciiTheme="minorHAnsi" w:hAnsiTheme="minorHAnsi" w:cs="Arial"/>
                <w:bCs/>
                <w:sz w:val="20"/>
                <w:szCs w:val="20"/>
              </w:rPr>
              <w:t>Сновської</w:t>
            </w:r>
            <w:proofErr w:type="spellEnd"/>
            <w:r w:rsidRPr="00936A79">
              <w:rPr>
                <w:rFonts w:asciiTheme="minorHAnsi" w:hAnsiTheme="minorHAnsi" w:cs="Arial"/>
                <w:bCs/>
                <w:sz w:val="20"/>
                <w:szCs w:val="20"/>
              </w:rPr>
              <w:t xml:space="preserve"> міської ради</w:t>
            </w:r>
          </w:p>
        </w:tc>
        <w:tc>
          <w:tcPr>
            <w:tcW w:w="7285" w:type="dxa"/>
            <w:hideMark/>
          </w:tcPr>
          <w:p w:rsidR="00936A79" w:rsidRPr="000E712F" w:rsidRDefault="00936A79" w:rsidP="004A615C">
            <w:pPr>
              <w:pStyle w:val="1a"/>
              <w:rPr>
                <w:rFonts w:cs="Arial"/>
                <w:b/>
                <w:bCs/>
                <w:iCs/>
                <w:sz w:val="20"/>
                <w:szCs w:val="20"/>
                <w:lang w:val="uk-UA"/>
              </w:rPr>
            </w:pPr>
            <w:r w:rsidRPr="000E712F">
              <w:rPr>
                <w:rFonts w:cs="Arial"/>
                <w:bCs/>
                <w:iCs/>
                <w:sz w:val="20"/>
                <w:szCs w:val="20"/>
                <w:lang w:val="uk-UA"/>
              </w:rPr>
              <w:t xml:space="preserve"> - Відремонтовані найбільш проблемні ділянки доріг та вулиць протяжністю 3 км</w:t>
            </w:r>
          </w:p>
          <w:p w:rsidR="00936A79" w:rsidRPr="000E712F" w:rsidRDefault="00936A79" w:rsidP="004A615C">
            <w:pPr>
              <w:pStyle w:val="1a"/>
              <w:rPr>
                <w:rFonts w:cs="Arial"/>
                <w:b/>
                <w:bCs/>
                <w:sz w:val="20"/>
                <w:szCs w:val="20"/>
                <w:lang w:val="uk-UA"/>
              </w:rPr>
            </w:pPr>
            <w:r w:rsidRPr="000E712F">
              <w:rPr>
                <w:rFonts w:cs="Arial"/>
                <w:bCs/>
                <w:iCs/>
                <w:sz w:val="20"/>
                <w:szCs w:val="20"/>
                <w:lang w:val="uk-UA"/>
              </w:rPr>
              <w:t xml:space="preserve"> - Встановлені нові чи відремонтовані старі зупинки для транспорту – не менше 5 одиниць</w:t>
            </w:r>
          </w:p>
        </w:tc>
      </w:tr>
      <w:tr w:rsidR="00936A79" w:rsidRPr="000E712F" w:rsidTr="00936A79">
        <w:tc>
          <w:tcPr>
            <w:tcW w:w="368" w:type="dxa"/>
            <w:vAlign w:val="center"/>
            <w:hideMark/>
          </w:tcPr>
          <w:p w:rsidR="00936A79" w:rsidRPr="000E712F" w:rsidRDefault="00936A79" w:rsidP="004A615C">
            <w:pPr>
              <w:pStyle w:val="1a"/>
              <w:jc w:val="center"/>
              <w:rPr>
                <w:rFonts w:cs="Arial"/>
                <w:b/>
                <w:bCs/>
                <w:sz w:val="20"/>
                <w:szCs w:val="20"/>
                <w:lang w:val="uk-UA"/>
              </w:rPr>
            </w:pPr>
            <w:r>
              <w:rPr>
                <w:rFonts w:cs="Arial"/>
                <w:bCs/>
                <w:sz w:val="20"/>
                <w:szCs w:val="20"/>
                <w:lang w:val="uk-UA"/>
              </w:rPr>
              <w:t>2</w:t>
            </w:r>
          </w:p>
        </w:tc>
        <w:tc>
          <w:tcPr>
            <w:tcW w:w="3993" w:type="dxa"/>
            <w:vAlign w:val="center"/>
            <w:hideMark/>
          </w:tcPr>
          <w:p w:rsidR="00936A79" w:rsidRPr="000E712F" w:rsidRDefault="00936A79" w:rsidP="004A615C">
            <w:pPr>
              <w:pStyle w:val="1a"/>
              <w:rPr>
                <w:rFonts w:cs="Arial"/>
                <w:b/>
                <w:bCs/>
                <w:sz w:val="20"/>
                <w:szCs w:val="20"/>
                <w:lang w:val="uk-UA"/>
              </w:rPr>
            </w:pPr>
            <w:r w:rsidRPr="000E712F">
              <w:rPr>
                <w:rFonts w:cs="Arial"/>
                <w:bCs/>
                <w:sz w:val="20"/>
                <w:szCs w:val="20"/>
                <w:lang w:val="uk-UA"/>
              </w:rPr>
              <w:t>Реконструювати очисні споруди</w:t>
            </w:r>
          </w:p>
        </w:tc>
        <w:tc>
          <w:tcPr>
            <w:tcW w:w="2835" w:type="dxa"/>
            <w:hideMark/>
          </w:tcPr>
          <w:p w:rsidR="00936A79" w:rsidRPr="00936A79" w:rsidRDefault="00936A79" w:rsidP="00F1475D">
            <w:pPr>
              <w:jc w:val="center"/>
              <w:rPr>
                <w:rFonts w:asciiTheme="minorHAnsi" w:hAnsiTheme="minorHAnsi" w:cs="Arial"/>
                <w:bCs/>
                <w:sz w:val="20"/>
                <w:szCs w:val="20"/>
              </w:rPr>
            </w:pPr>
            <w:r w:rsidRPr="00936A79">
              <w:rPr>
                <w:rFonts w:asciiTheme="minorHAnsi" w:hAnsiTheme="minorHAnsi" w:cs="Arial"/>
                <w:bCs/>
                <w:sz w:val="20"/>
                <w:szCs w:val="20"/>
              </w:rPr>
              <w:t xml:space="preserve">Відділ житлово-комунального господарства, архітектури, містобудування та транспорту </w:t>
            </w:r>
            <w:proofErr w:type="spellStart"/>
            <w:r w:rsidRPr="00936A79">
              <w:rPr>
                <w:rFonts w:asciiTheme="minorHAnsi" w:hAnsiTheme="minorHAnsi" w:cs="Arial"/>
                <w:bCs/>
                <w:sz w:val="20"/>
                <w:szCs w:val="20"/>
              </w:rPr>
              <w:t>Сновської</w:t>
            </w:r>
            <w:proofErr w:type="spellEnd"/>
            <w:r w:rsidRPr="00936A79">
              <w:rPr>
                <w:rFonts w:asciiTheme="minorHAnsi" w:hAnsiTheme="minorHAnsi" w:cs="Arial"/>
                <w:bCs/>
                <w:sz w:val="20"/>
                <w:szCs w:val="20"/>
              </w:rPr>
              <w:t xml:space="preserve"> міської ради</w:t>
            </w:r>
          </w:p>
        </w:tc>
        <w:tc>
          <w:tcPr>
            <w:tcW w:w="7285" w:type="dxa"/>
            <w:hideMark/>
          </w:tcPr>
          <w:p w:rsidR="00936A79" w:rsidRPr="000E712F" w:rsidRDefault="00936A79" w:rsidP="004A615C">
            <w:pPr>
              <w:pStyle w:val="1a"/>
              <w:rPr>
                <w:rFonts w:cs="Arial"/>
                <w:b/>
                <w:bCs/>
                <w:sz w:val="20"/>
                <w:szCs w:val="20"/>
                <w:lang w:val="uk-UA"/>
              </w:rPr>
            </w:pPr>
            <w:r w:rsidRPr="000E712F">
              <w:rPr>
                <w:rFonts w:cs="Arial"/>
                <w:bCs/>
                <w:iCs/>
                <w:sz w:val="20"/>
                <w:szCs w:val="20"/>
                <w:lang w:val="uk-UA"/>
              </w:rPr>
              <w:t xml:space="preserve"> - У результаті реконструкції своєчасність та безперебійність подання стоків на очисні споруди забезпечено на 100%</w:t>
            </w:r>
          </w:p>
        </w:tc>
      </w:tr>
      <w:tr w:rsidR="00D075BC" w:rsidRPr="000E712F" w:rsidTr="004A615C">
        <w:trPr>
          <w:trHeight w:val="340"/>
        </w:trPr>
        <w:tc>
          <w:tcPr>
            <w:tcW w:w="14481" w:type="dxa"/>
            <w:gridSpan w:val="4"/>
            <w:vAlign w:val="center"/>
            <w:hideMark/>
          </w:tcPr>
          <w:p w:rsidR="00D075BC" w:rsidRPr="000E712F" w:rsidRDefault="00D075BC" w:rsidP="006967B4">
            <w:pPr>
              <w:pStyle w:val="1a"/>
              <w:jc w:val="center"/>
              <w:rPr>
                <w:rFonts w:cs="Arial"/>
                <w:bCs/>
                <w:sz w:val="20"/>
                <w:szCs w:val="20"/>
                <w:lang w:val="uk-UA"/>
              </w:rPr>
            </w:pPr>
            <w:r w:rsidRPr="000E712F">
              <w:rPr>
                <w:rFonts w:cs="Arial"/>
                <w:bCs/>
                <w:sz w:val="20"/>
                <w:szCs w:val="20"/>
                <w:lang w:val="uk-UA"/>
              </w:rPr>
              <w:t>3</w:t>
            </w:r>
            <w:r>
              <w:rPr>
                <w:rFonts w:cs="Arial"/>
                <w:b/>
                <w:bCs/>
                <w:sz w:val="20"/>
                <w:szCs w:val="20"/>
                <w:lang w:val="uk-UA"/>
              </w:rPr>
              <w:t>.2</w:t>
            </w:r>
            <w:r w:rsidRPr="00EB5DA1">
              <w:rPr>
                <w:rFonts w:cs="Arial"/>
                <w:b/>
                <w:bCs/>
                <w:sz w:val="20"/>
                <w:szCs w:val="20"/>
                <w:lang w:val="uk-UA"/>
              </w:rPr>
              <w:t xml:space="preserve">. Ефективна організація надання  послуг </w:t>
            </w:r>
            <w:r w:rsidR="006967B4">
              <w:rPr>
                <w:rFonts w:cs="Arial"/>
                <w:b/>
                <w:bCs/>
                <w:sz w:val="20"/>
                <w:szCs w:val="20"/>
                <w:lang w:val="uk-UA"/>
              </w:rPr>
              <w:t xml:space="preserve">управління </w:t>
            </w:r>
            <w:r w:rsidRPr="00EB5DA1">
              <w:rPr>
                <w:rFonts w:cs="Arial"/>
                <w:b/>
                <w:bCs/>
                <w:sz w:val="20"/>
                <w:szCs w:val="20"/>
                <w:lang w:val="uk-UA"/>
              </w:rPr>
              <w:t>ТПВ</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lastRenderedPageBreak/>
              <w:t>1</w:t>
            </w:r>
          </w:p>
        </w:tc>
        <w:tc>
          <w:tcPr>
            <w:tcW w:w="3993" w:type="dxa"/>
            <w:vAlign w:val="center"/>
            <w:hideMark/>
          </w:tcPr>
          <w:p w:rsidR="00D075BC" w:rsidRPr="000E712F" w:rsidRDefault="00D075BC" w:rsidP="00363C4D">
            <w:pPr>
              <w:pStyle w:val="1a"/>
              <w:rPr>
                <w:rFonts w:cs="Arial"/>
                <w:b/>
                <w:bCs/>
                <w:sz w:val="20"/>
                <w:szCs w:val="20"/>
                <w:lang w:val="uk-UA"/>
              </w:rPr>
            </w:pPr>
            <w:r w:rsidRPr="000E712F">
              <w:rPr>
                <w:rFonts w:cs="Arial"/>
                <w:bCs/>
                <w:sz w:val="20"/>
                <w:szCs w:val="20"/>
                <w:lang w:val="uk-UA"/>
              </w:rPr>
              <w:t xml:space="preserve">Ліквідувати стихійні </w:t>
            </w:r>
            <w:proofErr w:type="spellStart"/>
            <w:r w:rsidRPr="000E712F">
              <w:rPr>
                <w:rFonts w:cs="Arial"/>
                <w:bCs/>
                <w:sz w:val="20"/>
                <w:szCs w:val="20"/>
                <w:lang w:val="uk-UA"/>
              </w:rPr>
              <w:t>сміттєзвалища</w:t>
            </w:r>
            <w:proofErr w:type="spellEnd"/>
            <w:r w:rsidRPr="000E712F">
              <w:rPr>
                <w:rFonts w:cs="Arial"/>
                <w:bCs/>
                <w:sz w:val="20"/>
                <w:szCs w:val="20"/>
                <w:lang w:val="uk-UA"/>
              </w:rPr>
              <w:t xml:space="preserve"> та </w:t>
            </w:r>
            <w:r>
              <w:rPr>
                <w:rFonts w:cs="Arial"/>
                <w:bCs/>
                <w:sz w:val="20"/>
                <w:szCs w:val="20"/>
                <w:lang w:val="uk-UA"/>
              </w:rPr>
              <w:t>розвиват</w:t>
            </w:r>
            <w:r w:rsidRPr="000E712F">
              <w:rPr>
                <w:rFonts w:cs="Arial"/>
                <w:bCs/>
                <w:sz w:val="20"/>
                <w:szCs w:val="20"/>
                <w:lang w:val="uk-UA"/>
              </w:rPr>
              <w:t>и сист</w:t>
            </w:r>
            <w:r>
              <w:rPr>
                <w:rFonts w:cs="Arial"/>
                <w:bCs/>
                <w:sz w:val="20"/>
                <w:szCs w:val="20"/>
                <w:lang w:val="uk-UA"/>
              </w:rPr>
              <w:t>ему централізованого</w:t>
            </w:r>
            <w:r w:rsidRPr="000E712F">
              <w:rPr>
                <w:rFonts w:cs="Arial"/>
                <w:bCs/>
                <w:sz w:val="20"/>
                <w:szCs w:val="20"/>
                <w:lang w:val="uk-UA"/>
              </w:rPr>
              <w:t xml:space="preserve"> збору, вивозу й </w:t>
            </w:r>
            <w:r w:rsidR="00363C4D">
              <w:rPr>
                <w:rFonts w:cs="Arial"/>
                <w:bCs/>
                <w:sz w:val="20"/>
                <w:szCs w:val="20"/>
                <w:lang w:val="uk-UA"/>
              </w:rPr>
              <w:t>сортування</w:t>
            </w:r>
            <w:r w:rsidRPr="000E712F">
              <w:rPr>
                <w:rFonts w:cs="Arial"/>
                <w:bCs/>
                <w:sz w:val="20"/>
                <w:szCs w:val="20"/>
                <w:lang w:val="uk-UA"/>
              </w:rPr>
              <w:t xml:space="preserve"> ТПВ </w:t>
            </w:r>
          </w:p>
        </w:tc>
        <w:tc>
          <w:tcPr>
            <w:tcW w:w="2835" w:type="dxa"/>
            <w:vAlign w:val="center"/>
            <w:hideMark/>
          </w:tcPr>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w:t>
            </w:r>
          </w:p>
          <w:p w:rsidR="00D075BC" w:rsidRDefault="00D075BC" w:rsidP="004A615C">
            <w:pPr>
              <w:pStyle w:val="1a"/>
              <w:jc w:val="center"/>
              <w:rPr>
                <w:rFonts w:cs="Arial"/>
                <w:bCs/>
                <w:sz w:val="20"/>
                <w:szCs w:val="20"/>
                <w:lang w:val="uk-UA"/>
              </w:rPr>
            </w:pPr>
            <w:proofErr w:type="spellStart"/>
            <w:r w:rsidRPr="000E712F">
              <w:rPr>
                <w:rFonts w:cs="Arial"/>
                <w:bCs/>
                <w:sz w:val="20"/>
                <w:szCs w:val="20"/>
                <w:lang w:val="uk-UA"/>
              </w:rPr>
              <w:t>КП</w:t>
            </w:r>
            <w:proofErr w:type="spellEnd"/>
            <w:r w:rsidRPr="000E712F">
              <w:rPr>
                <w:rFonts w:cs="Arial"/>
                <w:bCs/>
                <w:sz w:val="20"/>
                <w:szCs w:val="20"/>
                <w:lang w:val="uk-UA"/>
              </w:rPr>
              <w:t xml:space="preserve"> «</w:t>
            </w:r>
            <w:proofErr w:type="spellStart"/>
            <w:r w:rsidRPr="000E712F">
              <w:rPr>
                <w:rFonts w:cs="Arial"/>
                <w:bCs/>
                <w:sz w:val="20"/>
                <w:szCs w:val="20"/>
                <w:lang w:val="uk-UA"/>
              </w:rPr>
              <w:t>Сновська</w:t>
            </w:r>
            <w:proofErr w:type="spellEnd"/>
            <w:r w:rsidRPr="000E712F">
              <w:rPr>
                <w:rFonts w:cs="Arial"/>
                <w:bCs/>
                <w:sz w:val="20"/>
                <w:szCs w:val="20"/>
                <w:lang w:val="uk-UA"/>
              </w:rPr>
              <w:t xml:space="preserve"> ЖЕД»</w:t>
            </w:r>
            <w:r>
              <w:rPr>
                <w:rFonts w:cs="Arial"/>
                <w:bCs/>
                <w:sz w:val="20"/>
                <w:szCs w:val="20"/>
                <w:lang w:val="uk-UA"/>
              </w:rPr>
              <w:t>,</w:t>
            </w:r>
          </w:p>
          <w:p w:rsidR="00D075BC" w:rsidRPr="000E712F" w:rsidRDefault="00D075BC" w:rsidP="004A615C">
            <w:pPr>
              <w:pStyle w:val="1a"/>
              <w:jc w:val="center"/>
              <w:rPr>
                <w:rFonts w:cs="Arial"/>
                <w:b/>
                <w:bCs/>
                <w:sz w:val="20"/>
                <w:szCs w:val="20"/>
                <w:lang w:val="uk-UA"/>
              </w:rPr>
            </w:pPr>
            <w:r>
              <w:rPr>
                <w:rFonts w:cs="Arial"/>
                <w:bCs/>
                <w:sz w:val="20"/>
                <w:szCs w:val="20"/>
                <w:lang w:val="uk-UA"/>
              </w:rPr>
              <w:t>старостати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- 100% </w:t>
            </w:r>
            <w:r>
              <w:rPr>
                <w:rFonts w:cs="Arial"/>
                <w:bCs/>
                <w:sz w:val="20"/>
                <w:szCs w:val="20"/>
                <w:lang w:val="uk-UA"/>
              </w:rPr>
              <w:t xml:space="preserve">виявлених </w:t>
            </w:r>
            <w:r w:rsidRPr="000E712F">
              <w:rPr>
                <w:rFonts w:cs="Arial"/>
                <w:bCs/>
                <w:sz w:val="20"/>
                <w:szCs w:val="20"/>
                <w:lang w:val="uk-UA"/>
              </w:rPr>
              <w:t>стихійни</w:t>
            </w:r>
            <w:r>
              <w:rPr>
                <w:rFonts w:cs="Arial"/>
                <w:bCs/>
                <w:sz w:val="20"/>
                <w:szCs w:val="20"/>
                <w:lang w:val="uk-UA"/>
              </w:rPr>
              <w:t>х</w:t>
            </w:r>
            <w:r w:rsidRPr="000E712F">
              <w:rPr>
                <w:rFonts w:cs="Arial"/>
                <w:bCs/>
                <w:sz w:val="20"/>
                <w:szCs w:val="20"/>
                <w:lang w:val="uk-UA"/>
              </w:rPr>
              <w:t xml:space="preserve"> </w:t>
            </w:r>
            <w:proofErr w:type="spellStart"/>
            <w:r w:rsidRPr="000E712F">
              <w:rPr>
                <w:rFonts w:cs="Arial"/>
                <w:bCs/>
                <w:sz w:val="20"/>
                <w:szCs w:val="20"/>
                <w:lang w:val="uk-UA"/>
              </w:rPr>
              <w:t>сміттєзвалищ</w:t>
            </w:r>
            <w:proofErr w:type="spellEnd"/>
            <w:r w:rsidRPr="000E712F">
              <w:rPr>
                <w:rFonts w:cs="Arial"/>
                <w:bCs/>
                <w:sz w:val="20"/>
                <w:szCs w:val="20"/>
                <w:lang w:val="uk-UA"/>
              </w:rPr>
              <w:t xml:space="preserve"> ліквідовано</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Щонайменше </w:t>
            </w:r>
            <w:r>
              <w:rPr>
                <w:rFonts w:cs="Arial"/>
                <w:bCs/>
                <w:sz w:val="20"/>
                <w:szCs w:val="20"/>
                <w:lang w:val="uk-UA"/>
              </w:rPr>
              <w:t xml:space="preserve">60 </w:t>
            </w:r>
            <w:r w:rsidRPr="000E712F">
              <w:rPr>
                <w:rFonts w:cs="Arial"/>
                <w:bCs/>
                <w:sz w:val="20"/>
                <w:szCs w:val="20"/>
                <w:lang w:val="uk-UA"/>
              </w:rPr>
              <w:t xml:space="preserve">% домогосподарств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громади уклали договори про вивезення ТПВ </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proofErr w:type="spellStart"/>
            <w:r w:rsidRPr="000E712F">
              <w:rPr>
                <w:rFonts w:cs="Arial"/>
                <w:bCs/>
                <w:sz w:val="20"/>
                <w:szCs w:val="20"/>
                <w:lang w:val="uk-UA"/>
              </w:rPr>
              <w:t>Облаштовано</w:t>
            </w:r>
            <w:proofErr w:type="spellEnd"/>
            <w:r w:rsidRPr="000E712F">
              <w:rPr>
                <w:rFonts w:cs="Arial"/>
                <w:bCs/>
                <w:sz w:val="20"/>
                <w:szCs w:val="20"/>
                <w:lang w:val="uk-UA"/>
              </w:rPr>
              <w:t xml:space="preserve"> не </w:t>
            </w:r>
            <w:r>
              <w:rPr>
                <w:rFonts w:cs="Arial"/>
                <w:bCs/>
                <w:sz w:val="20"/>
                <w:szCs w:val="20"/>
                <w:lang w:val="uk-UA"/>
              </w:rPr>
              <w:t xml:space="preserve">менше 8 майданчиків для </w:t>
            </w:r>
            <w:r w:rsidRPr="000E712F">
              <w:rPr>
                <w:rFonts w:cs="Arial"/>
                <w:bCs/>
                <w:sz w:val="20"/>
                <w:szCs w:val="20"/>
                <w:lang w:val="uk-UA"/>
              </w:rPr>
              <w:t>збирання ТПВ</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r>
              <w:rPr>
                <w:rFonts w:cs="Arial"/>
                <w:bCs/>
                <w:sz w:val="20"/>
                <w:szCs w:val="20"/>
                <w:lang w:val="uk-UA"/>
              </w:rPr>
              <w:t xml:space="preserve">Маршрут вивезення ТПВ охоплює 3 </w:t>
            </w:r>
            <w:proofErr w:type="spellStart"/>
            <w:r>
              <w:rPr>
                <w:rFonts w:cs="Arial"/>
                <w:bCs/>
                <w:sz w:val="20"/>
                <w:szCs w:val="20"/>
                <w:lang w:val="uk-UA"/>
              </w:rPr>
              <w:t>старостинські</w:t>
            </w:r>
            <w:proofErr w:type="spellEnd"/>
            <w:r>
              <w:rPr>
                <w:rFonts w:cs="Arial"/>
                <w:bCs/>
                <w:sz w:val="20"/>
                <w:szCs w:val="20"/>
                <w:lang w:val="uk-UA"/>
              </w:rPr>
              <w:t xml:space="preserve"> округи</w:t>
            </w:r>
            <w:r w:rsidRPr="000E712F">
              <w:rPr>
                <w:rFonts w:cs="Arial"/>
                <w:bCs/>
                <w:sz w:val="20"/>
                <w:szCs w:val="20"/>
                <w:lang w:val="uk-UA"/>
              </w:rPr>
              <w:t xml:space="preserve"> громади та її адміністративний центр</w:t>
            </w:r>
          </w:p>
        </w:tc>
      </w:tr>
      <w:tr w:rsidR="00D075BC" w:rsidRPr="000E712F" w:rsidTr="004A615C">
        <w:trPr>
          <w:trHeight w:val="340"/>
        </w:trPr>
        <w:tc>
          <w:tcPr>
            <w:tcW w:w="14481" w:type="dxa"/>
            <w:gridSpan w:val="4"/>
            <w:shd w:val="clear" w:color="auto" w:fill="BFBFBF" w:themeFill="background1" w:themeFillShade="BF"/>
            <w:vAlign w:val="center"/>
            <w:hideMark/>
          </w:tcPr>
          <w:p w:rsidR="00D075BC" w:rsidRPr="000E712F" w:rsidRDefault="00D075BC" w:rsidP="004A615C">
            <w:pPr>
              <w:pStyle w:val="1a"/>
              <w:jc w:val="center"/>
              <w:rPr>
                <w:rFonts w:cs="Arial"/>
                <w:b/>
                <w:bCs/>
                <w:sz w:val="20"/>
                <w:szCs w:val="20"/>
                <w:lang w:val="uk-UA"/>
              </w:rPr>
            </w:pPr>
            <w:r w:rsidRPr="005F4EDF">
              <w:rPr>
                <w:rFonts w:cs="Arial"/>
                <w:b/>
                <w:bCs/>
                <w:sz w:val="20"/>
                <w:szCs w:val="20"/>
                <w:lang w:val="uk-UA"/>
              </w:rPr>
              <w:t xml:space="preserve"> 4. Безпечна, адаптована до змін клімату громада</w:t>
            </w:r>
          </w:p>
        </w:tc>
      </w:tr>
      <w:tr w:rsidR="00D075BC" w:rsidRPr="000E712F" w:rsidTr="004A615C">
        <w:trPr>
          <w:trHeight w:val="340"/>
        </w:trPr>
        <w:tc>
          <w:tcPr>
            <w:tcW w:w="14481" w:type="dxa"/>
            <w:gridSpan w:val="4"/>
            <w:vAlign w:val="center"/>
            <w:hideMark/>
          </w:tcPr>
          <w:p w:rsidR="00D075BC" w:rsidRPr="000E712F" w:rsidRDefault="00D075BC" w:rsidP="004A615C">
            <w:pPr>
              <w:pStyle w:val="1a"/>
              <w:jc w:val="center"/>
              <w:rPr>
                <w:rFonts w:cs="Arial"/>
                <w:bCs/>
                <w:sz w:val="20"/>
                <w:szCs w:val="20"/>
                <w:lang w:val="uk-UA"/>
              </w:rPr>
            </w:pPr>
            <w:r w:rsidRPr="005F4EDF">
              <w:rPr>
                <w:rFonts w:cs="Arial"/>
                <w:b/>
                <w:bCs/>
                <w:sz w:val="20"/>
                <w:szCs w:val="20"/>
                <w:lang w:val="uk-UA"/>
              </w:rPr>
              <w:t>4.1. Створення безпечних умов для життєдіяльності в громаді</w:t>
            </w:r>
          </w:p>
        </w:tc>
      </w:tr>
      <w:tr w:rsidR="00D075BC" w:rsidRPr="000E712F" w:rsidTr="004A615C">
        <w:trPr>
          <w:trHeight w:val="1369"/>
        </w:trPr>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Створити сучасні укриття, оборонні споруди, інші об`єкти для захисту мешканців</w:t>
            </w:r>
          </w:p>
        </w:tc>
        <w:tc>
          <w:tcPr>
            <w:tcW w:w="2835" w:type="dxa"/>
            <w:vAlign w:val="center"/>
            <w:hideMark/>
          </w:tcPr>
          <w:p w:rsidR="00D075BC" w:rsidRPr="000E712F" w:rsidRDefault="00D075BC" w:rsidP="00BB6127">
            <w:pPr>
              <w:pStyle w:val="1a"/>
              <w:jc w:val="center"/>
              <w:rPr>
                <w:rFonts w:cs="Arial"/>
                <w:b/>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w:t>
            </w:r>
            <w:r w:rsidR="00BB6127">
              <w:rPr>
                <w:rFonts w:cs="Arial"/>
                <w:bCs/>
                <w:sz w:val="20"/>
                <w:szCs w:val="20"/>
                <w:lang w:val="uk-UA"/>
              </w:rPr>
              <w:t xml:space="preserve">, </w:t>
            </w:r>
            <w:r w:rsidRPr="000E712F">
              <w:rPr>
                <w:rFonts w:cs="Arial"/>
                <w:bCs/>
                <w:sz w:val="20"/>
                <w:szCs w:val="20"/>
                <w:lang w:val="uk-UA"/>
              </w:rPr>
              <w:t xml:space="preserve"> </w:t>
            </w:r>
            <w:r>
              <w:rPr>
                <w:rFonts w:cs="Arial"/>
                <w:bCs/>
                <w:sz w:val="20"/>
                <w:szCs w:val="20"/>
                <w:lang w:val="uk-UA"/>
              </w:rPr>
              <w:t xml:space="preserve">ГО «ЛАМПА», </w:t>
            </w:r>
            <w:r w:rsidRPr="000E712F">
              <w:rPr>
                <w:rFonts w:cs="Arial"/>
                <w:bCs/>
                <w:sz w:val="20"/>
                <w:szCs w:val="20"/>
                <w:lang w:val="uk-UA"/>
              </w:rPr>
              <w:t>міжнародні партнери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proofErr w:type="spellStart"/>
            <w:r>
              <w:rPr>
                <w:rFonts w:cs="Arial"/>
                <w:bCs/>
                <w:sz w:val="20"/>
                <w:szCs w:val="20"/>
                <w:lang w:val="uk-UA"/>
              </w:rPr>
              <w:t>Сновський</w:t>
            </w:r>
            <w:proofErr w:type="spellEnd"/>
            <w:r>
              <w:rPr>
                <w:rFonts w:cs="Arial"/>
                <w:bCs/>
                <w:sz w:val="20"/>
                <w:szCs w:val="20"/>
                <w:lang w:val="uk-UA"/>
              </w:rPr>
              <w:t xml:space="preserve"> ліцей №1</w:t>
            </w:r>
            <w:r w:rsidRPr="000E712F">
              <w:rPr>
                <w:rFonts w:cs="Arial"/>
                <w:bCs/>
                <w:sz w:val="20"/>
                <w:szCs w:val="20"/>
                <w:lang w:val="uk-UA"/>
              </w:rPr>
              <w:t xml:space="preserve"> забезпечен</w:t>
            </w:r>
            <w:r>
              <w:rPr>
                <w:rFonts w:cs="Arial"/>
                <w:bCs/>
                <w:sz w:val="20"/>
                <w:szCs w:val="20"/>
                <w:lang w:val="uk-UA"/>
              </w:rPr>
              <w:t>ий</w:t>
            </w:r>
            <w:r w:rsidRPr="000E712F">
              <w:rPr>
                <w:rFonts w:cs="Arial"/>
                <w:bCs/>
                <w:sz w:val="20"/>
                <w:szCs w:val="20"/>
                <w:lang w:val="uk-UA"/>
              </w:rPr>
              <w:t xml:space="preserve"> захисними спорудами на 100%</w:t>
            </w:r>
          </w:p>
          <w:p w:rsidR="00D075BC" w:rsidRPr="00C354E9" w:rsidRDefault="00D075BC" w:rsidP="004A615C">
            <w:pPr>
              <w:pStyle w:val="1a"/>
              <w:rPr>
                <w:rFonts w:cs="Arial"/>
                <w:sz w:val="20"/>
                <w:szCs w:val="20"/>
                <w:lang w:val="uk-UA"/>
              </w:rPr>
            </w:pPr>
            <w:r w:rsidRPr="000E712F">
              <w:rPr>
                <w:rFonts w:cs="Arial"/>
                <w:bCs/>
                <w:sz w:val="20"/>
                <w:szCs w:val="20"/>
                <w:lang w:val="uk-UA"/>
              </w:rPr>
              <w:t xml:space="preserve"> - </w:t>
            </w:r>
            <w:r w:rsidRPr="00C354E9">
              <w:rPr>
                <w:rFonts w:cs="Arial"/>
                <w:sz w:val="20"/>
                <w:szCs w:val="20"/>
                <w:lang w:val="uk-UA"/>
              </w:rPr>
              <w:t>Покращена система оповіщення</w:t>
            </w:r>
          </w:p>
          <w:p w:rsidR="00D075BC" w:rsidRPr="000E712F" w:rsidRDefault="00D075BC" w:rsidP="004A615C">
            <w:pPr>
              <w:pStyle w:val="1a"/>
              <w:rPr>
                <w:rFonts w:cs="Arial"/>
                <w:b/>
                <w:bCs/>
                <w:sz w:val="20"/>
                <w:szCs w:val="20"/>
                <w:lang w:val="uk-UA"/>
              </w:rPr>
            </w:pPr>
          </w:p>
        </w:tc>
      </w:tr>
      <w:tr w:rsidR="00D075BC" w:rsidRPr="000E712F" w:rsidTr="004A615C">
        <w:trPr>
          <w:trHeight w:val="340"/>
        </w:trPr>
        <w:tc>
          <w:tcPr>
            <w:tcW w:w="14481" w:type="dxa"/>
            <w:gridSpan w:val="4"/>
            <w:vAlign w:val="center"/>
            <w:hideMark/>
          </w:tcPr>
          <w:p w:rsidR="00D075BC" w:rsidRPr="000E712F" w:rsidRDefault="00D075BC" w:rsidP="004A615C">
            <w:pPr>
              <w:pStyle w:val="1a"/>
              <w:jc w:val="center"/>
              <w:rPr>
                <w:rFonts w:cs="Arial"/>
                <w:bCs/>
                <w:sz w:val="20"/>
                <w:szCs w:val="20"/>
                <w:lang w:val="uk-UA"/>
              </w:rPr>
            </w:pPr>
            <w:r w:rsidRPr="00E909DF">
              <w:rPr>
                <w:rFonts w:cs="Arial"/>
                <w:b/>
                <w:bCs/>
                <w:sz w:val="20"/>
                <w:szCs w:val="20"/>
                <w:lang w:val="uk-UA"/>
              </w:rPr>
              <w:t>4.2. Запровадження енергозберігаючих технологій та відновлювальних джерел енергії</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2</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Запровадити локальну генерацію та використання відновлювальних джерел енергії</w:t>
            </w:r>
          </w:p>
        </w:tc>
        <w:tc>
          <w:tcPr>
            <w:tcW w:w="2835" w:type="dxa"/>
            <w:vAlign w:val="center"/>
            <w:hideMark/>
          </w:tcPr>
          <w:p w:rsidR="00871846" w:rsidRDefault="00D075BC" w:rsidP="004A615C">
            <w:pPr>
              <w:pStyle w:val="1a"/>
              <w:jc w:val="center"/>
              <w:rPr>
                <w:rFonts w:cs="Arial"/>
                <w:bCs/>
                <w:sz w:val="20"/>
                <w:szCs w:val="20"/>
                <w:lang w:val="uk-UA"/>
              </w:rPr>
            </w:pP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w:t>
            </w:r>
            <w:r>
              <w:rPr>
                <w:rFonts w:cs="Arial"/>
                <w:bCs/>
                <w:sz w:val="20"/>
                <w:szCs w:val="20"/>
                <w:lang w:val="uk-UA"/>
              </w:rPr>
              <w:t>ь</w:t>
            </w:r>
            <w:r w:rsidRPr="000E712F">
              <w:rPr>
                <w:rFonts w:cs="Arial"/>
                <w:bCs/>
                <w:sz w:val="20"/>
                <w:szCs w:val="20"/>
                <w:lang w:val="uk-UA"/>
              </w:rPr>
              <w:t xml:space="preserve">ка рада, </w:t>
            </w:r>
          </w:p>
          <w:p w:rsidR="00D075BC" w:rsidRPr="000E712F" w:rsidRDefault="00D075BC" w:rsidP="004A615C">
            <w:pPr>
              <w:pStyle w:val="1a"/>
              <w:jc w:val="center"/>
              <w:rPr>
                <w:rFonts w:cs="Arial"/>
                <w:b/>
                <w:bCs/>
                <w:sz w:val="20"/>
                <w:szCs w:val="20"/>
                <w:lang w:val="uk-UA"/>
              </w:rPr>
            </w:pPr>
            <w:r w:rsidRPr="000E712F">
              <w:rPr>
                <w:rFonts w:cs="Arial"/>
                <w:bCs/>
                <w:sz w:val="20"/>
                <w:szCs w:val="20"/>
                <w:lang w:val="uk-UA"/>
              </w:rPr>
              <w:t>КНП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районна центральна лікарня»</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Одна працююча сонячна електростанція на даху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лікарні </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Одна працююча акумуляторна підстанція.</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- 100% працівників, що забезпечують функціонування системи, навчені</w:t>
            </w:r>
          </w:p>
        </w:tc>
      </w:tr>
      <w:tr w:rsidR="00D075BC" w:rsidRPr="000E712F" w:rsidTr="004A615C">
        <w:trPr>
          <w:trHeight w:val="868"/>
        </w:trPr>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3</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Здій</w:t>
            </w:r>
            <w:r>
              <w:rPr>
                <w:rFonts w:cs="Arial"/>
                <w:bCs/>
                <w:sz w:val="20"/>
                <w:szCs w:val="20"/>
                <w:lang w:val="uk-UA"/>
              </w:rPr>
              <w:t xml:space="preserve">снити </w:t>
            </w:r>
            <w:proofErr w:type="spellStart"/>
            <w:r>
              <w:rPr>
                <w:rFonts w:cs="Arial"/>
                <w:bCs/>
                <w:sz w:val="20"/>
                <w:szCs w:val="20"/>
                <w:lang w:val="uk-UA"/>
              </w:rPr>
              <w:t>термосанацію</w:t>
            </w:r>
            <w:proofErr w:type="spellEnd"/>
            <w:r>
              <w:rPr>
                <w:rFonts w:cs="Arial"/>
                <w:bCs/>
                <w:sz w:val="20"/>
                <w:szCs w:val="20"/>
                <w:lang w:val="uk-UA"/>
              </w:rPr>
              <w:t xml:space="preserve"> </w:t>
            </w:r>
            <w:r w:rsidRPr="000E712F">
              <w:rPr>
                <w:rFonts w:cs="Arial"/>
                <w:bCs/>
                <w:sz w:val="20"/>
                <w:szCs w:val="20"/>
                <w:lang w:val="uk-UA"/>
              </w:rPr>
              <w:t>приміщень установ бюджетної сфери</w:t>
            </w:r>
            <w:r>
              <w:rPr>
                <w:rFonts w:cs="Arial"/>
                <w:bCs/>
                <w:sz w:val="20"/>
                <w:szCs w:val="20"/>
                <w:lang w:val="uk-UA"/>
              </w:rPr>
              <w:t xml:space="preserve"> </w:t>
            </w:r>
            <w:r w:rsidRPr="000E712F">
              <w:rPr>
                <w:rFonts w:cs="Arial"/>
                <w:bCs/>
                <w:sz w:val="20"/>
                <w:szCs w:val="20"/>
                <w:lang w:val="uk-UA"/>
              </w:rPr>
              <w:t>комунальної власності</w:t>
            </w:r>
          </w:p>
        </w:tc>
        <w:tc>
          <w:tcPr>
            <w:tcW w:w="2835" w:type="dxa"/>
            <w:vAlign w:val="center"/>
            <w:hideMark/>
          </w:tcPr>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 комунальні установи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міської ради</w:t>
            </w:r>
          </w:p>
        </w:tc>
        <w:tc>
          <w:tcPr>
            <w:tcW w:w="7285" w:type="dxa"/>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Не менше 40% приміщень установ  комунальної власності </w:t>
            </w:r>
            <w:proofErr w:type="spellStart"/>
            <w:r w:rsidRPr="000E712F">
              <w:rPr>
                <w:rFonts w:cs="Arial"/>
                <w:bCs/>
                <w:sz w:val="20"/>
                <w:szCs w:val="20"/>
                <w:lang w:val="uk-UA"/>
              </w:rPr>
              <w:t>Сновської</w:t>
            </w:r>
            <w:proofErr w:type="spellEnd"/>
            <w:r w:rsidRPr="000E712F">
              <w:rPr>
                <w:rFonts w:cs="Arial"/>
                <w:bCs/>
                <w:sz w:val="20"/>
                <w:szCs w:val="20"/>
                <w:lang w:val="uk-UA"/>
              </w:rPr>
              <w:t xml:space="preserve"> громади утеплені</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Зменшення викидів </w:t>
            </w:r>
            <w:proofErr w:type="spellStart"/>
            <w:r w:rsidRPr="000E712F">
              <w:rPr>
                <w:rFonts w:cs="Arial"/>
                <w:bCs/>
                <w:sz w:val="20"/>
                <w:szCs w:val="20"/>
                <w:lang w:val="uk-UA"/>
              </w:rPr>
              <w:t>СО2</w:t>
            </w:r>
            <w:proofErr w:type="spellEnd"/>
            <w:r w:rsidRPr="000E712F">
              <w:rPr>
                <w:rFonts w:cs="Arial"/>
                <w:bCs/>
                <w:sz w:val="20"/>
                <w:szCs w:val="20"/>
                <w:lang w:val="uk-UA"/>
              </w:rPr>
              <w:t xml:space="preserve"> – не менше, ніж на </w:t>
            </w:r>
            <w:r>
              <w:rPr>
                <w:rFonts w:cs="Arial"/>
                <w:bCs/>
                <w:sz w:val="20"/>
                <w:szCs w:val="20"/>
                <w:lang w:val="uk-UA"/>
              </w:rPr>
              <w:t>5</w:t>
            </w:r>
            <w:r w:rsidRPr="000E712F">
              <w:rPr>
                <w:rFonts w:cs="Arial"/>
                <w:bCs/>
                <w:sz w:val="20"/>
                <w:szCs w:val="20"/>
                <w:lang w:val="uk-UA"/>
              </w:rPr>
              <w:t>%</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Рівень задоволеності змінами, що відбулися становить серед місцевих мешканців та мешканок не менше 75%</w:t>
            </w:r>
          </w:p>
        </w:tc>
      </w:tr>
      <w:tr w:rsidR="00D075BC" w:rsidRPr="000E712F" w:rsidTr="004A615C">
        <w:trPr>
          <w:trHeight w:val="340"/>
        </w:trPr>
        <w:tc>
          <w:tcPr>
            <w:tcW w:w="14481" w:type="dxa"/>
            <w:gridSpan w:val="4"/>
            <w:vAlign w:val="center"/>
            <w:hideMark/>
          </w:tcPr>
          <w:p w:rsidR="00D075BC" w:rsidRPr="000E712F" w:rsidRDefault="00D075BC" w:rsidP="00E22B68">
            <w:pPr>
              <w:pStyle w:val="1a"/>
              <w:jc w:val="center"/>
              <w:rPr>
                <w:rFonts w:cs="Arial"/>
                <w:bCs/>
                <w:iCs/>
                <w:sz w:val="20"/>
                <w:szCs w:val="20"/>
                <w:lang w:val="uk-UA"/>
              </w:rPr>
            </w:pPr>
            <w:r w:rsidRPr="00F61B06">
              <w:rPr>
                <w:rFonts w:cs="Arial"/>
                <w:b/>
                <w:bCs/>
                <w:sz w:val="20"/>
                <w:szCs w:val="20"/>
                <w:lang w:val="uk-UA"/>
              </w:rPr>
              <w:t xml:space="preserve">4.3. Адаптація до змін клімату та </w:t>
            </w:r>
            <w:r w:rsidR="00E22B68">
              <w:rPr>
                <w:rFonts w:cs="Arial"/>
                <w:b/>
                <w:bCs/>
                <w:sz w:val="20"/>
                <w:szCs w:val="20"/>
                <w:lang w:val="uk-UA"/>
              </w:rPr>
              <w:t xml:space="preserve">відновлення </w:t>
            </w:r>
            <w:r w:rsidRPr="00F61B06">
              <w:rPr>
                <w:rFonts w:cs="Arial"/>
                <w:b/>
                <w:bCs/>
                <w:sz w:val="20"/>
                <w:szCs w:val="20"/>
                <w:lang w:val="uk-UA"/>
              </w:rPr>
              <w:t>водних об`єктів</w:t>
            </w:r>
          </w:p>
        </w:tc>
      </w:tr>
      <w:tr w:rsidR="00D075BC" w:rsidRPr="000E712F" w:rsidTr="004A615C">
        <w:tc>
          <w:tcPr>
            <w:tcW w:w="368" w:type="dxa"/>
            <w:vAlign w:val="center"/>
            <w:hideMark/>
          </w:tcPr>
          <w:p w:rsidR="00D075BC" w:rsidRPr="00B309BF" w:rsidRDefault="00D075BC" w:rsidP="004A615C">
            <w:pPr>
              <w:pStyle w:val="1a"/>
              <w:jc w:val="center"/>
              <w:rPr>
                <w:rFonts w:cs="Arial"/>
                <w:sz w:val="20"/>
                <w:szCs w:val="20"/>
                <w:lang w:val="uk-UA"/>
              </w:rPr>
            </w:pPr>
            <w:r w:rsidRPr="00B309BF">
              <w:rPr>
                <w:rFonts w:cs="Arial"/>
                <w:sz w:val="20"/>
                <w:szCs w:val="20"/>
                <w:lang w:val="uk-UA"/>
              </w:rPr>
              <w:t>1</w:t>
            </w:r>
          </w:p>
        </w:tc>
        <w:tc>
          <w:tcPr>
            <w:tcW w:w="3993" w:type="dxa"/>
            <w:vAlign w:val="center"/>
            <w:hideMark/>
          </w:tcPr>
          <w:p w:rsidR="00D075BC" w:rsidRPr="000E712F" w:rsidRDefault="00D075BC" w:rsidP="004A615C">
            <w:pPr>
              <w:pStyle w:val="1a"/>
              <w:rPr>
                <w:rFonts w:cs="Arial"/>
                <w:b/>
                <w:bCs/>
                <w:sz w:val="20"/>
                <w:szCs w:val="20"/>
                <w:lang w:val="uk-UA"/>
              </w:rPr>
            </w:pPr>
            <w:r>
              <w:rPr>
                <w:rFonts w:cs="Arial"/>
                <w:bCs/>
                <w:sz w:val="20"/>
                <w:szCs w:val="20"/>
                <w:lang w:val="uk-UA"/>
              </w:rPr>
              <w:t>Відновит</w:t>
            </w:r>
            <w:r w:rsidRPr="000E712F">
              <w:rPr>
                <w:rFonts w:cs="Arial"/>
                <w:bCs/>
                <w:sz w:val="20"/>
                <w:szCs w:val="20"/>
                <w:lang w:val="uk-UA"/>
              </w:rPr>
              <w:t xml:space="preserve">и </w:t>
            </w:r>
            <w:proofErr w:type="spellStart"/>
            <w:r w:rsidRPr="000E712F">
              <w:rPr>
                <w:rFonts w:cs="Arial"/>
                <w:bCs/>
                <w:sz w:val="20"/>
                <w:szCs w:val="20"/>
                <w:lang w:val="uk-UA"/>
              </w:rPr>
              <w:t>антропогенно</w:t>
            </w:r>
            <w:proofErr w:type="spellEnd"/>
            <w:r w:rsidRPr="000E712F">
              <w:rPr>
                <w:rFonts w:cs="Arial"/>
                <w:bCs/>
                <w:sz w:val="20"/>
                <w:szCs w:val="20"/>
                <w:lang w:val="uk-UA"/>
              </w:rPr>
              <w:t xml:space="preserve"> змінені екосистеми</w:t>
            </w:r>
          </w:p>
        </w:tc>
        <w:tc>
          <w:tcPr>
            <w:tcW w:w="2835" w:type="dxa"/>
            <w:vAlign w:val="center"/>
            <w:hideMark/>
          </w:tcPr>
          <w:p w:rsidR="00D075BC" w:rsidRDefault="00D075BC" w:rsidP="004A615C">
            <w:pPr>
              <w:pStyle w:val="1a"/>
              <w:jc w:val="center"/>
              <w:rPr>
                <w:rFonts w:cs="Arial"/>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 </w:t>
            </w:r>
          </w:p>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t>КП</w:t>
            </w:r>
            <w:proofErr w:type="spellEnd"/>
            <w:r w:rsidRPr="000E712F">
              <w:rPr>
                <w:rFonts w:cs="Arial"/>
                <w:bCs/>
                <w:sz w:val="20"/>
                <w:szCs w:val="20"/>
                <w:lang w:val="uk-UA"/>
              </w:rPr>
              <w:t xml:space="preserve"> «</w:t>
            </w:r>
            <w:proofErr w:type="spellStart"/>
            <w:r w:rsidRPr="000E712F">
              <w:rPr>
                <w:rFonts w:cs="Arial"/>
                <w:bCs/>
                <w:sz w:val="20"/>
                <w:szCs w:val="20"/>
                <w:lang w:val="uk-UA"/>
              </w:rPr>
              <w:t>Сновська</w:t>
            </w:r>
            <w:proofErr w:type="spellEnd"/>
            <w:r w:rsidRPr="000E712F">
              <w:rPr>
                <w:rFonts w:cs="Arial"/>
                <w:bCs/>
                <w:sz w:val="20"/>
                <w:szCs w:val="20"/>
                <w:lang w:val="uk-UA"/>
              </w:rPr>
              <w:t xml:space="preserve"> ЖЕД», старостати, громадськість</w:t>
            </w:r>
          </w:p>
        </w:tc>
        <w:tc>
          <w:tcPr>
            <w:tcW w:w="7285" w:type="dxa"/>
            <w:hideMark/>
          </w:tcPr>
          <w:p w:rsidR="00D075BC" w:rsidRPr="000E712F" w:rsidRDefault="00D075BC" w:rsidP="004A615C">
            <w:pPr>
              <w:pStyle w:val="1a"/>
              <w:rPr>
                <w:rFonts w:cs="Arial"/>
                <w:b/>
                <w:bCs/>
                <w:iCs/>
                <w:sz w:val="20"/>
                <w:szCs w:val="20"/>
                <w:lang w:val="uk-UA"/>
              </w:rPr>
            </w:pPr>
            <w:r w:rsidRPr="000E712F">
              <w:rPr>
                <w:rFonts w:cs="Arial"/>
                <w:bCs/>
                <w:iCs/>
                <w:sz w:val="20"/>
                <w:szCs w:val="20"/>
                <w:lang w:val="uk-UA"/>
              </w:rPr>
              <w:t xml:space="preserve"> - Протяжність </w:t>
            </w:r>
            <w:r>
              <w:rPr>
                <w:rFonts w:cs="Arial"/>
                <w:bCs/>
                <w:iCs/>
                <w:sz w:val="20"/>
                <w:szCs w:val="20"/>
                <w:lang w:val="uk-UA"/>
              </w:rPr>
              <w:t>відновлених</w:t>
            </w:r>
            <w:r w:rsidRPr="000E712F">
              <w:rPr>
                <w:rFonts w:cs="Arial"/>
                <w:bCs/>
                <w:iCs/>
                <w:sz w:val="20"/>
                <w:szCs w:val="20"/>
                <w:lang w:val="uk-UA"/>
              </w:rPr>
              <w:t xml:space="preserve"> </w:t>
            </w:r>
            <w:proofErr w:type="spellStart"/>
            <w:r w:rsidRPr="000E712F">
              <w:rPr>
                <w:rFonts w:cs="Arial"/>
                <w:bCs/>
                <w:iCs/>
                <w:sz w:val="20"/>
                <w:szCs w:val="20"/>
                <w:lang w:val="uk-UA"/>
              </w:rPr>
              <w:t>антропогенно</w:t>
            </w:r>
            <w:proofErr w:type="spellEnd"/>
            <w:r w:rsidRPr="000E712F">
              <w:rPr>
                <w:rFonts w:cs="Arial"/>
                <w:bCs/>
                <w:iCs/>
                <w:sz w:val="20"/>
                <w:szCs w:val="20"/>
                <w:lang w:val="uk-UA"/>
              </w:rPr>
              <w:t xml:space="preserve"> змінених прибережних територій – не менше 500 м</w:t>
            </w:r>
          </w:p>
          <w:p w:rsidR="00D075BC" w:rsidRPr="000E712F" w:rsidRDefault="00D075BC" w:rsidP="004A615C">
            <w:pPr>
              <w:pStyle w:val="1a"/>
              <w:rPr>
                <w:rFonts w:cs="Arial"/>
                <w:b/>
                <w:bCs/>
                <w:sz w:val="20"/>
                <w:szCs w:val="20"/>
                <w:lang w:val="uk-UA"/>
              </w:rPr>
            </w:pPr>
            <w:r w:rsidRPr="000E712F">
              <w:rPr>
                <w:rFonts w:cs="Arial"/>
                <w:bCs/>
                <w:iCs/>
                <w:sz w:val="20"/>
                <w:szCs w:val="20"/>
                <w:lang w:val="uk-UA"/>
              </w:rPr>
              <w:t xml:space="preserve"> - Кількість залучених осіб до реалізації  </w:t>
            </w:r>
            <w:proofErr w:type="spellStart"/>
            <w:r w:rsidRPr="000E712F">
              <w:rPr>
                <w:rFonts w:cs="Arial"/>
                <w:bCs/>
                <w:iCs/>
                <w:sz w:val="20"/>
                <w:szCs w:val="20"/>
                <w:lang w:val="uk-UA"/>
              </w:rPr>
              <w:t>проєкту</w:t>
            </w:r>
            <w:proofErr w:type="spellEnd"/>
            <w:r w:rsidRPr="000E712F">
              <w:rPr>
                <w:rFonts w:cs="Arial"/>
                <w:bCs/>
                <w:iCs/>
                <w:sz w:val="20"/>
                <w:szCs w:val="20"/>
                <w:lang w:val="uk-UA"/>
              </w:rPr>
              <w:t xml:space="preserve"> – не менше 10</w:t>
            </w:r>
          </w:p>
        </w:tc>
      </w:tr>
      <w:tr w:rsidR="00D075BC" w:rsidRPr="000E712F" w:rsidTr="004A615C">
        <w:tc>
          <w:tcPr>
            <w:tcW w:w="368" w:type="dxa"/>
            <w:vAlign w:val="center"/>
          </w:tcPr>
          <w:p w:rsidR="00D075BC" w:rsidRPr="00B309BF" w:rsidRDefault="00D075BC" w:rsidP="004A615C">
            <w:pPr>
              <w:pStyle w:val="1a"/>
              <w:jc w:val="center"/>
              <w:rPr>
                <w:rFonts w:cs="Arial"/>
                <w:sz w:val="20"/>
                <w:szCs w:val="20"/>
                <w:lang w:val="uk-UA"/>
              </w:rPr>
            </w:pPr>
            <w:r w:rsidRPr="00B309BF">
              <w:rPr>
                <w:rFonts w:cs="Arial"/>
                <w:sz w:val="20"/>
                <w:szCs w:val="20"/>
                <w:lang w:val="uk-UA"/>
              </w:rPr>
              <w:t>2</w:t>
            </w:r>
          </w:p>
          <w:p w:rsidR="00D075BC" w:rsidRPr="000E712F" w:rsidRDefault="00D075BC" w:rsidP="004A615C">
            <w:pPr>
              <w:pStyle w:val="1a"/>
              <w:jc w:val="center"/>
              <w:rPr>
                <w:rFonts w:cs="Arial"/>
                <w:b/>
                <w:bCs/>
                <w:sz w:val="20"/>
                <w:szCs w:val="20"/>
                <w:lang w:val="uk-UA"/>
              </w:rPr>
            </w:pP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Стимулювання мешканців громади до відмови від спалювання органічних відходів та до боротьби з карантинними рослинами</w:t>
            </w:r>
          </w:p>
        </w:tc>
        <w:tc>
          <w:tcPr>
            <w:tcW w:w="2835" w:type="dxa"/>
            <w:vAlign w:val="center"/>
            <w:hideMark/>
          </w:tcPr>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w:t>
            </w:r>
          </w:p>
        </w:tc>
        <w:tc>
          <w:tcPr>
            <w:tcW w:w="7285"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Підготовлено та поширено  250 одиниць інформаційної продукції стосовно застосування методу компостування, що поширені серед населення громади</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Придбано </w:t>
            </w:r>
            <w:r>
              <w:rPr>
                <w:rFonts w:cs="Arial"/>
                <w:bCs/>
                <w:sz w:val="20"/>
                <w:szCs w:val="20"/>
                <w:lang w:val="uk-UA"/>
              </w:rPr>
              <w:t>3</w:t>
            </w:r>
            <w:r w:rsidRPr="000E712F">
              <w:rPr>
                <w:rFonts w:cs="Arial"/>
                <w:bCs/>
                <w:sz w:val="20"/>
                <w:szCs w:val="20"/>
                <w:lang w:val="uk-UA"/>
              </w:rPr>
              <w:t xml:space="preserve"> компостер</w:t>
            </w:r>
            <w:r>
              <w:rPr>
                <w:rFonts w:cs="Arial"/>
                <w:bCs/>
                <w:sz w:val="20"/>
                <w:szCs w:val="20"/>
                <w:lang w:val="uk-UA"/>
              </w:rPr>
              <w:t>и</w:t>
            </w:r>
            <w:r w:rsidRPr="000E712F">
              <w:rPr>
                <w:rFonts w:cs="Arial"/>
                <w:bCs/>
                <w:sz w:val="20"/>
                <w:szCs w:val="20"/>
                <w:lang w:val="uk-UA"/>
              </w:rPr>
              <w:t xml:space="preserve"> для закладів освіти</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Щокварталу по</w:t>
            </w:r>
            <w:r>
              <w:rPr>
                <w:rFonts w:cs="Arial"/>
                <w:bCs/>
                <w:sz w:val="20"/>
                <w:szCs w:val="20"/>
                <w:lang w:val="uk-UA"/>
              </w:rPr>
              <w:t>і</w:t>
            </w:r>
            <w:r w:rsidRPr="000E712F">
              <w:rPr>
                <w:rFonts w:cs="Arial"/>
                <w:bCs/>
                <w:sz w:val="20"/>
                <w:szCs w:val="20"/>
                <w:lang w:val="uk-UA"/>
              </w:rPr>
              <w:t>нформовано через засоби ЗМІ  про методики компостування органічних відходів, її користі для мешканців та мешканок</w:t>
            </w:r>
          </w:p>
        </w:tc>
      </w:tr>
      <w:tr w:rsidR="00D075BC" w:rsidRPr="000E712F" w:rsidTr="004A615C">
        <w:tc>
          <w:tcPr>
            <w:tcW w:w="368" w:type="dxa"/>
            <w:vAlign w:val="center"/>
            <w:hideMark/>
          </w:tcPr>
          <w:p w:rsidR="00D075BC" w:rsidRPr="000E712F" w:rsidRDefault="00D075BC" w:rsidP="004A615C">
            <w:pPr>
              <w:pStyle w:val="1a"/>
              <w:jc w:val="center"/>
              <w:rPr>
                <w:rFonts w:cs="Arial"/>
                <w:b/>
                <w:bCs/>
                <w:sz w:val="20"/>
                <w:szCs w:val="20"/>
                <w:lang w:val="uk-UA"/>
              </w:rPr>
            </w:pPr>
            <w:r>
              <w:rPr>
                <w:rFonts w:cs="Arial"/>
                <w:bCs/>
                <w:sz w:val="20"/>
                <w:szCs w:val="20"/>
                <w:lang w:val="uk-UA"/>
              </w:rPr>
              <w:t>3</w:t>
            </w:r>
          </w:p>
        </w:tc>
        <w:tc>
          <w:tcPr>
            <w:tcW w:w="3993"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Створити міні-паркові зони на території громади з елементами ландшафтного дизайну</w:t>
            </w:r>
          </w:p>
        </w:tc>
        <w:tc>
          <w:tcPr>
            <w:tcW w:w="2835" w:type="dxa"/>
            <w:vAlign w:val="center"/>
            <w:hideMark/>
          </w:tcPr>
          <w:p w:rsidR="00D075BC" w:rsidRPr="000E712F" w:rsidRDefault="00D075BC" w:rsidP="004A615C">
            <w:pPr>
              <w:pStyle w:val="1a"/>
              <w:jc w:val="center"/>
              <w:rPr>
                <w:rFonts w:cs="Arial"/>
                <w:b/>
                <w:bCs/>
                <w:sz w:val="20"/>
                <w:szCs w:val="20"/>
                <w:lang w:val="uk-UA"/>
              </w:rPr>
            </w:pPr>
            <w:proofErr w:type="spellStart"/>
            <w:r w:rsidRPr="000E712F">
              <w:rPr>
                <w:rFonts w:cs="Arial"/>
                <w:bCs/>
                <w:sz w:val="20"/>
                <w:szCs w:val="20"/>
                <w:lang w:val="uk-UA"/>
              </w:rPr>
              <w:t>Сновська</w:t>
            </w:r>
            <w:proofErr w:type="spellEnd"/>
            <w:r w:rsidRPr="000E712F">
              <w:rPr>
                <w:rFonts w:cs="Arial"/>
                <w:bCs/>
                <w:sz w:val="20"/>
                <w:szCs w:val="20"/>
                <w:lang w:val="uk-UA"/>
              </w:rPr>
              <w:t xml:space="preserve"> міська рада, старостати</w:t>
            </w:r>
          </w:p>
        </w:tc>
        <w:tc>
          <w:tcPr>
            <w:tcW w:w="7285" w:type="dxa"/>
            <w:vAlign w:val="center"/>
            <w:hideMark/>
          </w:tcPr>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w:t>
            </w:r>
            <w:r>
              <w:rPr>
                <w:rFonts w:cs="Arial"/>
                <w:bCs/>
                <w:sz w:val="20"/>
                <w:szCs w:val="20"/>
                <w:lang w:val="uk-UA"/>
              </w:rPr>
              <w:t xml:space="preserve">Оновлено </w:t>
            </w:r>
            <w:r w:rsidRPr="000E712F">
              <w:rPr>
                <w:rFonts w:cs="Arial"/>
                <w:bCs/>
                <w:sz w:val="20"/>
                <w:szCs w:val="20"/>
                <w:lang w:val="uk-UA"/>
              </w:rPr>
              <w:t xml:space="preserve"> 5 міні-паркових зон у населених пунктах громади</w:t>
            </w:r>
          </w:p>
          <w:p w:rsidR="00D075BC" w:rsidRPr="000E712F" w:rsidRDefault="00D075BC" w:rsidP="004A615C">
            <w:pPr>
              <w:pStyle w:val="1a"/>
              <w:rPr>
                <w:rFonts w:cs="Arial"/>
                <w:b/>
                <w:bCs/>
                <w:sz w:val="20"/>
                <w:szCs w:val="20"/>
                <w:lang w:val="uk-UA"/>
              </w:rPr>
            </w:pPr>
            <w:r w:rsidRPr="000E712F">
              <w:rPr>
                <w:rFonts w:cs="Arial"/>
                <w:bCs/>
                <w:sz w:val="20"/>
                <w:szCs w:val="20"/>
                <w:lang w:val="uk-UA"/>
              </w:rPr>
              <w:t xml:space="preserve"> - Залучено 50 жителів до облаштування міні-паркових зон</w:t>
            </w:r>
          </w:p>
        </w:tc>
      </w:tr>
    </w:tbl>
    <w:p w:rsidR="00D075BC" w:rsidRDefault="00D075BC" w:rsidP="00D075BC">
      <w:pPr>
        <w:pStyle w:val="20"/>
        <w:shd w:val="clear" w:color="auto" w:fill="auto"/>
        <w:tabs>
          <w:tab w:val="left" w:pos="1437"/>
        </w:tabs>
        <w:spacing w:after="60" w:line="278" w:lineRule="exact"/>
        <w:rPr>
          <w:rFonts w:eastAsia="Calibri"/>
          <w:b/>
          <w:sz w:val="32"/>
          <w:szCs w:val="32"/>
        </w:rPr>
      </w:pPr>
    </w:p>
    <w:p w:rsidR="00D075BC" w:rsidRDefault="00D075BC" w:rsidP="00D075BC"/>
    <w:p w:rsidR="00681485" w:rsidRPr="00776079" w:rsidRDefault="00681485" w:rsidP="00D22969">
      <w:pPr>
        <w:pStyle w:val="20"/>
        <w:shd w:val="clear" w:color="auto" w:fill="auto"/>
        <w:tabs>
          <w:tab w:val="left" w:pos="1437"/>
        </w:tabs>
        <w:spacing w:after="60" w:line="278" w:lineRule="exact"/>
        <w:rPr>
          <w:rFonts w:eastAsia="Calibri"/>
          <w:b/>
          <w:color w:val="943634" w:themeColor="accent2" w:themeShade="BF"/>
          <w:sz w:val="32"/>
          <w:szCs w:val="32"/>
          <w:lang w:eastAsia="en-US"/>
        </w:rPr>
      </w:pPr>
    </w:p>
    <w:p w:rsidR="002906ED" w:rsidRPr="00776079" w:rsidRDefault="002906ED" w:rsidP="00D22969">
      <w:pPr>
        <w:pStyle w:val="20"/>
        <w:shd w:val="clear" w:color="auto" w:fill="auto"/>
        <w:tabs>
          <w:tab w:val="left" w:pos="1437"/>
        </w:tabs>
        <w:spacing w:after="60" w:line="278" w:lineRule="exact"/>
        <w:rPr>
          <w:rFonts w:eastAsia="Calibri"/>
          <w:b/>
          <w:color w:val="943634" w:themeColor="accent2" w:themeShade="BF"/>
          <w:sz w:val="32"/>
          <w:szCs w:val="32"/>
          <w:lang w:eastAsia="en-US"/>
        </w:rPr>
        <w:sectPr w:rsidR="002906ED" w:rsidRPr="00776079" w:rsidSect="00692ED5">
          <w:pgSz w:w="16840" w:h="11900" w:orient="landscape"/>
          <w:pgMar w:top="709" w:right="879" w:bottom="561" w:left="833" w:header="0" w:footer="6" w:gutter="0"/>
          <w:pgNumType w:start="31"/>
          <w:cols w:space="720"/>
          <w:noEndnote/>
          <w:docGrid w:linePitch="360"/>
        </w:sectPr>
      </w:pPr>
    </w:p>
    <w:p w:rsidR="008564EF" w:rsidRPr="00776079" w:rsidRDefault="008564EF" w:rsidP="002C4224">
      <w:pPr>
        <w:pStyle w:val="20"/>
        <w:shd w:val="clear" w:color="auto" w:fill="auto"/>
        <w:spacing w:line="326" w:lineRule="exact"/>
        <w:ind w:firstLine="4536"/>
        <w:rPr>
          <w:color w:val="943634" w:themeColor="accent2" w:themeShade="BF"/>
        </w:rPr>
      </w:pPr>
    </w:p>
    <w:p w:rsidR="008564EF" w:rsidRPr="00B25E79" w:rsidRDefault="008564EF" w:rsidP="00416C8B">
      <w:pPr>
        <w:pStyle w:val="20"/>
        <w:shd w:val="clear" w:color="auto" w:fill="auto"/>
        <w:spacing w:line="326" w:lineRule="exact"/>
        <w:ind w:firstLine="567"/>
        <w:jc w:val="center"/>
        <w:rPr>
          <w:b/>
          <w:color w:val="auto"/>
        </w:rPr>
      </w:pPr>
      <w:r w:rsidRPr="00B25E79">
        <w:rPr>
          <w:b/>
          <w:color w:val="auto"/>
        </w:rPr>
        <w:t xml:space="preserve">ІІІ. Джерела фінансування Програми економічного і соціального розвитку Сновської міської територіальної </w:t>
      </w:r>
      <w:r w:rsidR="00B25E79" w:rsidRPr="00B25E79">
        <w:rPr>
          <w:b/>
          <w:color w:val="auto"/>
        </w:rPr>
        <w:t>громади на 2026</w:t>
      </w:r>
      <w:r w:rsidRPr="00B25E79">
        <w:rPr>
          <w:b/>
          <w:color w:val="auto"/>
        </w:rPr>
        <w:t xml:space="preserve"> рік</w:t>
      </w:r>
    </w:p>
    <w:p w:rsidR="008564EF" w:rsidRPr="00B25E79" w:rsidRDefault="008564EF" w:rsidP="00416C8B">
      <w:pPr>
        <w:pStyle w:val="20"/>
        <w:shd w:val="clear" w:color="auto" w:fill="auto"/>
        <w:spacing w:line="326" w:lineRule="exact"/>
        <w:ind w:firstLine="567"/>
        <w:jc w:val="center"/>
        <w:rPr>
          <w:color w:val="auto"/>
        </w:rPr>
      </w:pPr>
    </w:p>
    <w:p w:rsidR="008564EF" w:rsidRPr="00B25E79" w:rsidRDefault="008564EF" w:rsidP="00F1475D">
      <w:pPr>
        <w:widowControl/>
        <w:autoSpaceDE w:val="0"/>
        <w:autoSpaceDN w:val="0"/>
        <w:adjustRightInd w:val="0"/>
        <w:ind w:firstLine="567"/>
        <w:jc w:val="both"/>
        <w:rPr>
          <w:rFonts w:ascii="Times New Roman" w:hAnsi="Times New Roman" w:cs="Times New Roman"/>
          <w:bCs/>
          <w:color w:val="auto"/>
          <w:sz w:val="28"/>
          <w:szCs w:val="28"/>
          <w:lang w:bidi="ar-SA"/>
        </w:rPr>
      </w:pPr>
      <w:r w:rsidRPr="00B25E79">
        <w:rPr>
          <w:rFonts w:ascii="Times New Roman" w:hAnsi="Times New Roman" w:cs="Times New Roman"/>
          <w:bCs/>
          <w:color w:val="auto"/>
          <w:sz w:val="28"/>
          <w:szCs w:val="28"/>
          <w:lang w:bidi="ar-SA"/>
        </w:rPr>
        <w:t>Фінансування пріорите</w:t>
      </w:r>
      <w:r w:rsidR="00EE4A40" w:rsidRPr="00B25E79">
        <w:rPr>
          <w:rFonts w:ascii="Times New Roman" w:hAnsi="Times New Roman" w:cs="Times New Roman"/>
          <w:bCs/>
          <w:color w:val="auto"/>
          <w:sz w:val="28"/>
          <w:szCs w:val="28"/>
          <w:lang w:bidi="ar-SA"/>
        </w:rPr>
        <w:t>т</w:t>
      </w:r>
      <w:r w:rsidRPr="00B25E79">
        <w:rPr>
          <w:rFonts w:ascii="Times New Roman" w:hAnsi="Times New Roman" w:cs="Times New Roman"/>
          <w:bCs/>
          <w:color w:val="auto"/>
          <w:sz w:val="28"/>
          <w:szCs w:val="28"/>
          <w:lang w:bidi="ar-SA"/>
        </w:rPr>
        <w:t>них напрямків</w:t>
      </w:r>
      <w:r w:rsidR="003D163E" w:rsidRPr="00B25E79">
        <w:rPr>
          <w:rFonts w:ascii="Times New Roman" w:hAnsi="Times New Roman" w:cs="Times New Roman"/>
          <w:bCs/>
          <w:color w:val="auto"/>
          <w:sz w:val="28"/>
          <w:szCs w:val="28"/>
          <w:lang w:bidi="ar-SA"/>
        </w:rPr>
        <w:t xml:space="preserve"> соціально-економічного розвитку громади, у тому числі через регіональні та місцеві цільові програми, здійснюватиметься з урахуванням реальних можливостей відповідних місцевих бюджетів</w:t>
      </w:r>
      <w:r w:rsidR="00EE4A40" w:rsidRPr="00B25E79">
        <w:rPr>
          <w:rFonts w:ascii="Times New Roman" w:hAnsi="Times New Roman" w:cs="Times New Roman"/>
          <w:bCs/>
          <w:color w:val="auto"/>
          <w:sz w:val="28"/>
          <w:szCs w:val="28"/>
          <w:lang w:bidi="ar-SA"/>
        </w:rPr>
        <w:t>, а також виділених фінансових ресурсів державного бюджету, приватних інвестицій, кредитних ресурсів, допомоги міжнародних організацій та інших джерел незаборонених чинним законодавством України</w:t>
      </w:r>
      <w:r w:rsidR="00416C8B">
        <w:rPr>
          <w:rFonts w:ascii="Times New Roman" w:hAnsi="Times New Roman" w:cs="Times New Roman"/>
          <w:bCs/>
          <w:color w:val="auto"/>
          <w:sz w:val="28"/>
          <w:szCs w:val="28"/>
          <w:lang w:bidi="ar-SA"/>
        </w:rPr>
        <w:t>.</w:t>
      </w:r>
    </w:p>
    <w:p w:rsidR="008564EF" w:rsidRPr="00776079" w:rsidRDefault="008564EF" w:rsidP="00F1475D">
      <w:pPr>
        <w:pStyle w:val="20"/>
        <w:shd w:val="clear" w:color="auto" w:fill="auto"/>
        <w:spacing w:line="326" w:lineRule="exact"/>
        <w:ind w:firstLine="567"/>
        <w:rPr>
          <w:color w:val="943634" w:themeColor="accent2" w:themeShade="BF"/>
        </w:rPr>
      </w:pPr>
    </w:p>
    <w:p w:rsidR="008564EF" w:rsidRPr="00776079" w:rsidRDefault="008564EF" w:rsidP="00F1475D">
      <w:pPr>
        <w:pStyle w:val="20"/>
        <w:shd w:val="clear" w:color="auto" w:fill="auto"/>
        <w:spacing w:line="326" w:lineRule="exact"/>
        <w:ind w:firstLine="567"/>
        <w:rPr>
          <w:color w:val="943634" w:themeColor="accent2" w:themeShade="BF"/>
        </w:rPr>
      </w:pPr>
    </w:p>
    <w:p w:rsidR="008564EF" w:rsidRPr="00776079" w:rsidRDefault="008564EF" w:rsidP="00F1475D">
      <w:pPr>
        <w:pStyle w:val="20"/>
        <w:shd w:val="clear" w:color="auto" w:fill="auto"/>
        <w:spacing w:line="326" w:lineRule="exact"/>
        <w:ind w:firstLine="567"/>
        <w:rPr>
          <w:color w:val="943634" w:themeColor="accent2" w:themeShade="BF"/>
        </w:rPr>
      </w:pPr>
    </w:p>
    <w:p w:rsidR="00EE4A40" w:rsidRPr="00776079" w:rsidRDefault="00EE4A40" w:rsidP="00F1475D">
      <w:pPr>
        <w:pStyle w:val="20"/>
        <w:shd w:val="clear" w:color="auto" w:fill="auto"/>
        <w:spacing w:line="326" w:lineRule="exact"/>
        <w:ind w:firstLine="567"/>
        <w:rPr>
          <w:color w:val="943634" w:themeColor="accent2" w:themeShade="BF"/>
        </w:rPr>
      </w:pPr>
    </w:p>
    <w:p w:rsidR="00F1475D" w:rsidRDefault="00B25E79" w:rsidP="00F1475D">
      <w:pPr>
        <w:pStyle w:val="20"/>
        <w:shd w:val="clear" w:color="auto" w:fill="auto"/>
        <w:spacing w:line="326" w:lineRule="exact"/>
        <w:ind w:firstLine="567"/>
        <w:jc w:val="both"/>
        <w:rPr>
          <w:color w:val="auto"/>
        </w:rPr>
      </w:pPr>
      <w:r w:rsidRPr="00C47F3A">
        <w:rPr>
          <w:color w:val="auto"/>
        </w:rPr>
        <w:t>Начальник</w:t>
      </w:r>
      <w:r w:rsidR="00AB4383" w:rsidRPr="00C47F3A">
        <w:rPr>
          <w:color w:val="auto"/>
        </w:rPr>
        <w:t xml:space="preserve"> відділу економічного </w:t>
      </w:r>
    </w:p>
    <w:p w:rsidR="00EE4A40" w:rsidRPr="00C47F3A" w:rsidRDefault="00AB4383" w:rsidP="00F1475D">
      <w:pPr>
        <w:pStyle w:val="20"/>
        <w:shd w:val="clear" w:color="auto" w:fill="auto"/>
        <w:spacing w:line="326" w:lineRule="exact"/>
        <w:ind w:firstLine="567"/>
        <w:jc w:val="both"/>
        <w:rPr>
          <w:color w:val="auto"/>
        </w:rPr>
      </w:pPr>
      <w:r w:rsidRPr="00C47F3A">
        <w:rPr>
          <w:color w:val="auto"/>
        </w:rPr>
        <w:t xml:space="preserve">розвитку та інвестицій </w:t>
      </w:r>
      <w:r w:rsidR="00E03D29" w:rsidRPr="00C47F3A">
        <w:rPr>
          <w:color w:val="auto"/>
        </w:rPr>
        <w:t xml:space="preserve">            </w:t>
      </w:r>
      <w:r w:rsidR="00F1475D">
        <w:rPr>
          <w:color w:val="auto"/>
        </w:rPr>
        <w:t xml:space="preserve">              </w:t>
      </w:r>
      <w:r w:rsidR="00E03D29" w:rsidRPr="00C47F3A">
        <w:rPr>
          <w:color w:val="auto"/>
        </w:rPr>
        <w:t xml:space="preserve">                 </w:t>
      </w:r>
      <w:r w:rsidR="00B25E79" w:rsidRPr="00C47F3A">
        <w:rPr>
          <w:color w:val="auto"/>
        </w:rPr>
        <w:t>Світлана МАТЧАНА</w:t>
      </w:r>
    </w:p>
    <w:p w:rsidR="00EE4A40" w:rsidRPr="00776079" w:rsidRDefault="00EE4A40" w:rsidP="00F1475D">
      <w:pPr>
        <w:pStyle w:val="20"/>
        <w:shd w:val="clear" w:color="auto" w:fill="auto"/>
        <w:spacing w:line="326" w:lineRule="exact"/>
        <w:ind w:firstLine="567"/>
        <w:rPr>
          <w:color w:val="943634" w:themeColor="accent2" w:themeShade="BF"/>
        </w:rPr>
      </w:pPr>
    </w:p>
    <w:p w:rsidR="00EE4A40" w:rsidRPr="00776079" w:rsidRDefault="00EE4A40" w:rsidP="00275AE8">
      <w:pPr>
        <w:pStyle w:val="20"/>
        <w:shd w:val="clear" w:color="auto" w:fill="auto"/>
        <w:spacing w:line="326" w:lineRule="exact"/>
        <w:ind w:firstLine="4536"/>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EE2DA0" w:rsidRPr="00776079" w:rsidRDefault="00EE2DA0" w:rsidP="0007140D">
      <w:pPr>
        <w:pStyle w:val="2f2"/>
        <w:keepNext/>
        <w:keepLines/>
        <w:shd w:val="clear" w:color="auto" w:fill="auto"/>
        <w:spacing w:before="0"/>
        <w:ind w:left="600"/>
        <w:jc w:val="center"/>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07140D" w:rsidRPr="00776079" w:rsidRDefault="0007140D" w:rsidP="0007140D">
      <w:pPr>
        <w:pStyle w:val="2f2"/>
        <w:keepNext/>
        <w:keepLines/>
        <w:shd w:val="clear" w:color="auto" w:fill="auto"/>
        <w:spacing w:before="0"/>
        <w:ind w:left="600"/>
        <w:jc w:val="center"/>
        <w:rPr>
          <w:color w:val="943634" w:themeColor="accent2" w:themeShade="BF"/>
        </w:rPr>
      </w:pPr>
    </w:p>
    <w:p w:rsidR="0007140D" w:rsidRPr="00776079" w:rsidRDefault="0007140D">
      <w:pPr>
        <w:pStyle w:val="50"/>
        <w:shd w:val="clear" w:color="auto" w:fill="auto"/>
        <w:spacing w:before="0" w:after="0"/>
        <w:ind w:right="320"/>
        <w:jc w:val="right"/>
        <w:rPr>
          <w:color w:val="943634" w:themeColor="accent2" w:themeShade="BF"/>
        </w:rPr>
      </w:pPr>
    </w:p>
    <w:tbl>
      <w:tblPr>
        <w:tblStyle w:val="afa"/>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tblGrid>
      <w:tr w:rsidR="00905790" w:rsidRPr="00776079" w:rsidTr="00F00817">
        <w:tc>
          <w:tcPr>
            <w:tcW w:w="4961" w:type="dxa"/>
          </w:tcPr>
          <w:p w:rsidR="00905790" w:rsidRPr="008111AB" w:rsidRDefault="00905790" w:rsidP="00B537C9">
            <w:pPr>
              <w:pStyle w:val="20"/>
              <w:shd w:val="clear" w:color="auto" w:fill="auto"/>
              <w:spacing w:line="240" w:lineRule="auto"/>
              <w:jc w:val="both"/>
              <w:rPr>
                <w:b/>
                <w:color w:val="auto"/>
                <w:sz w:val="24"/>
                <w:szCs w:val="24"/>
              </w:rPr>
            </w:pPr>
            <w:r w:rsidRPr="008111AB">
              <w:rPr>
                <w:b/>
                <w:color w:val="auto"/>
                <w:sz w:val="24"/>
                <w:szCs w:val="24"/>
              </w:rPr>
              <w:lastRenderedPageBreak/>
              <w:t>Додаток 1</w:t>
            </w:r>
          </w:p>
          <w:p w:rsidR="00905790" w:rsidRPr="00776079" w:rsidRDefault="00905790" w:rsidP="00B537C9">
            <w:pPr>
              <w:pStyle w:val="50"/>
              <w:shd w:val="clear" w:color="auto" w:fill="auto"/>
              <w:spacing w:before="0" w:after="0" w:line="240" w:lineRule="auto"/>
              <w:ind w:right="-109"/>
              <w:jc w:val="both"/>
              <w:rPr>
                <w:color w:val="943634" w:themeColor="accent2" w:themeShade="BF"/>
                <w:sz w:val="24"/>
                <w:szCs w:val="24"/>
              </w:rPr>
            </w:pPr>
            <w:r w:rsidRPr="008111AB">
              <w:rPr>
                <w:b w:val="0"/>
                <w:color w:val="auto"/>
                <w:sz w:val="24"/>
                <w:szCs w:val="24"/>
              </w:rPr>
              <w:t>до Програми економічного і соціального розвитку Сновської міської територіальної грома</w:t>
            </w:r>
            <w:r w:rsidR="008111AB" w:rsidRPr="008111AB">
              <w:rPr>
                <w:b w:val="0"/>
                <w:color w:val="auto"/>
                <w:sz w:val="24"/>
                <w:szCs w:val="24"/>
              </w:rPr>
              <w:t>ди на 2026</w:t>
            </w:r>
            <w:r w:rsidRPr="008111AB">
              <w:rPr>
                <w:b w:val="0"/>
                <w:color w:val="auto"/>
                <w:sz w:val="24"/>
                <w:szCs w:val="24"/>
              </w:rPr>
              <w:t xml:space="preserve"> рік</w:t>
            </w:r>
          </w:p>
        </w:tc>
      </w:tr>
    </w:tbl>
    <w:p w:rsidR="00905790" w:rsidRPr="00776079" w:rsidRDefault="00905790" w:rsidP="0007140D">
      <w:pPr>
        <w:pStyle w:val="50"/>
        <w:shd w:val="clear" w:color="auto" w:fill="auto"/>
        <w:spacing w:before="0" w:after="0"/>
        <w:ind w:right="320"/>
        <w:jc w:val="center"/>
        <w:rPr>
          <w:color w:val="943634" w:themeColor="accent2" w:themeShade="BF"/>
        </w:rPr>
      </w:pPr>
    </w:p>
    <w:p w:rsidR="0007140D" w:rsidRPr="00C47F3A" w:rsidRDefault="00EB3ACA" w:rsidP="0007140D">
      <w:pPr>
        <w:pStyle w:val="50"/>
        <w:shd w:val="clear" w:color="auto" w:fill="auto"/>
        <w:spacing w:before="0" w:after="0"/>
        <w:ind w:right="320"/>
        <w:jc w:val="center"/>
        <w:rPr>
          <w:color w:val="auto"/>
        </w:rPr>
      </w:pPr>
      <w:r w:rsidRPr="00C47F3A">
        <w:rPr>
          <w:color w:val="auto"/>
        </w:rPr>
        <w:t>Основні показники економічного і соціального розвитку</w:t>
      </w:r>
    </w:p>
    <w:p w:rsidR="00427796" w:rsidRPr="00C47F3A" w:rsidRDefault="0007140D" w:rsidP="0007140D">
      <w:pPr>
        <w:pStyle w:val="50"/>
        <w:shd w:val="clear" w:color="auto" w:fill="auto"/>
        <w:spacing w:before="0" w:after="0"/>
        <w:ind w:right="320"/>
        <w:jc w:val="center"/>
        <w:rPr>
          <w:color w:val="auto"/>
        </w:rPr>
      </w:pPr>
      <w:r w:rsidRPr="00C47F3A">
        <w:rPr>
          <w:color w:val="auto"/>
        </w:rPr>
        <w:t xml:space="preserve">Сновської міської територіальної громади </w:t>
      </w:r>
      <w:r w:rsidR="008111AB" w:rsidRPr="00C47F3A">
        <w:rPr>
          <w:color w:val="auto"/>
        </w:rPr>
        <w:t>на 2026</w:t>
      </w:r>
      <w:r w:rsidR="00EB3ACA" w:rsidRPr="00C47F3A">
        <w:rPr>
          <w:color w:val="auto"/>
        </w:rPr>
        <w:t xml:space="preserve"> рік</w:t>
      </w:r>
    </w:p>
    <w:p w:rsidR="002F6A61" w:rsidRPr="00776079" w:rsidRDefault="002F6A61" w:rsidP="0007140D">
      <w:pPr>
        <w:pStyle w:val="50"/>
        <w:shd w:val="clear" w:color="auto" w:fill="auto"/>
        <w:spacing w:before="0" w:after="0"/>
        <w:ind w:right="320"/>
        <w:jc w:val="center"/>
        <w:rPr>
          <w:color w:val="943634" w:themeColor="accent2" w:themeShade="BF"/>
        </w:rPr>
      </w:pPr>
    </w:p>
    <w:tbl>
      <w:tblPr>
        <w:tblStyle w:val="afa"/>
        <w:tblW w:w="10207" w:type="dxa"/>
        <w:tblInd w:w="-318" w:type="dxa"/>
        <w:tblLayout w:type="fixed"/>
        <w:tblLook w:val="04A0"/>
      </w:tblPr>
      <w:tblGrid>
        <w:gridCol w:w="2549"/>
        <w:gridCol w:w="1163"/>
        <w:gridCol w:w="1048"/>
        <w:gridCol w:w="1043"/>
        <w:gridCol w:w="1075"/>
        <w:gridCol w:w="1183"/>
        <w:gridCol w:w="992"/>
        <w:gridCol w:w="1154"/>
      </w:tblGrid>
      <w:tr w:rsidR="002F6A61" w:rsidRPr="00776079" w:rsidTr="00DE7995">
        <w:tc>
          <w:tcPr>
            <w:tcW w:w="2549" w:type="dxa"/>
            <w:vMerge w:val="restart"/>
            <w:vAlign w:val="center"/>
          </w:tcPr>
          <w:p w:rsidR="002F6A61" w:rsidRPr="00C47F3A" w:rsidRDefault="002F6A61" w:rsidP="002F6A61">
            <w:pPr>
              <w:pStyle w:val="20"/>
              <w:shd w:val="clear" w:color="auto" w:fill="auto"/>
              <w:spacing w:line="188" w:lineRule="exact"/>
              <w:rPr>
                <w:rFonts w:asciiTheme="minorHAnsi" w:hAnsiTheme="minorHAnsi"/>
                <w:color w:val="auto"/>
                <w:sz w:val="20"/>
                <w:szCs w:val="20"/>
              </w:rPr>
            </w:pPr>
            <w:r w:rsidRPr="00C47F3A">
              <w:rPr>
                <w:rStyle w:val="285pt"/>
                <w:rFonts w:asciiTheme="minorHAnsi" w:hAnsiTheme="minorHAnsi"/>
                <w:color w:val="auto"/>
                <w:sz w:val="20"/>
                <w:szCs w:val="20"/>
              </w:rPr>
              <w:t>Назва показника</w:t>
            </w:r>
          </w:p>
        </w:tc>
        <w:tc>
          <w:tcPr>
            <w:tcW w:w="1163" w:type="dxa"/>
            <w:vMerge w:val="restart"/>
            <w:vAlign w:val="center"/>
          </w:tcPr>
          <w:p w:rsidR="002F6A61" w:rsidRPr="00C47F3A" w:rsidRDefault="002F6A61" w:rsidP="001A4EC4">
            <w:pPr>
              <w:pStyle w:val="20"/>
              <w:shd w:val="clear" w:color="auto" w:fill="auto"/>
              <w:spacing w:line="188" w:lineRule="exact"/>
              <w:ind w:left="-106"/>
              <w:jc w:val="center"/>
              <w:rPr>
                <w:rFonts w:asciiTheme="minorHAnsi" w:hAnsiTheme="minorHAnsi"/>
                <w:color w:val="auto"/>
                <w:sz w:val="20"/>
                <w:szCs w:val="20"/>
              </w:rPr>
            </w:pPr>
            <w:r w:rsidRPr="00C47F3A">
              <w:rPr>
                <w:rStyle w:val="285pt"/>
                <w:rFonts w:asciiTheme="minorHAnsi" w:hAnsiTheme="minorHAnsi"/>
                <w:color w:val="auto"/>
                <w:sz w:val="20"/>
                <w:szCs w:val="20"/>
              </w:rPr>
              <w:t>один.</w:t>
            </w:r>
          </w:p>
          <w:p w:rsidR="002F6A61" w:rsidRPr="00C47F3A" w:rsidRDefault="002F6A61" w:rsidP="001A4EC4">
            <w:pPr>
              <w:pStyle w:val="20"/>
              <w:shd w:val="clear" w:color="auto" w:fill="auto"/>
              <w:spacing w:line="188" w:lineRule="exact"/>
              <w:ind w:left="-106" w:right="-38"/>
              <w:jc w:val="center"/>
              <w:rPr>
                <w:rFonts w:asciiTheme="minorHAnsi" w:hAnsiTheme="minorHAnsi"/>
                <w:color w:val="auto"/>
                <w:sz w:val="20"/>
                <w:szCs w:val="20"/>
              </w:rPr>
            </w:pPr>
            <w:r w:rsidRPr="00C47F3A">
              <w:rPr>
                <w:rStyle w:val="285pt"/>
                <w:rFonts w:asciiTheme="minorHAnsi" w:hAnsiTheme="minorHAnsi"/>
                <w:color w:val="auto"/>
                <w:sz w:val="20"/>
                <w:szCs w:val="20"/>
              </w:rPr>
              <w:t>виміру</w:t>
            </w:r>
          </w:p>
        </w:tc>
        <w:tc>
          <w:tcPr>
            <w:tcW w:w="1048" w:type="dxa"/>
            <w:vMerge w:val="restart"/>
            <w:vAlign w:val="center"/>
          </w:tcPr>
          <w:p w:rsidR="002F6A61" w:rsidRPr="00C47F3A" w:rsidRDefault="008111AB" w:rsidP="001A4EC4">
            <w:pPr>
              <w:pStyle w:val="20"/>
              <w:shd w:val="clear" w:color="auto" w:fill="auto"/>
              <w:spacing w:line="235" w:lineRule="exact"/>
              <w:jc w:val="center"/>
              <w:rPr>
                <w:rFonts w:asciiTheme="minorHAnsi" w:hAnsiTheme="minorHAnsi"/>
                <w:color w:val="auto"/>
                <w:sz w:val="20"/>
                <w:szCs w:val="20"/>
              </w:rPr>
            </w:pPr>
            <w:r w:rsidRPr="00C47F3A">
              <w:rPr>
                <w:rStyle w:val="285pt"/>
                <w:rFonts w:asciiTheme="minorHAnsi" w:hAnsiTheme="minorHAnsi"/>
                <w:color w:val="auto"/>
                <w:sz w:val="20"/>
                <w:szCs w:val="20"/>
              </w:rPr>
              <w:t>2024</w:t>
            </w:r>
            <w:r w:rsidR="002F6A61" w:rsidRPr="00C47F3A">
              <w:rPr>
                <w:rStyle w:val="285pt"/>
                <w:rFonts w:asciiTheme="minorHAnsi" w:hAnsiTheme="minorHAnsi"/>
                <w:color w:val="auto"/>
                <w:sz w:val="20"/>
                <w:szCs w:val="20"/>
              </w:rPr>
              <w:t xml:space="preserve"> рік (факт)</w:t>
            </w:r>
          </w:p>
        </w:tc>
        <w:tc>
          <w:tcPr>
            <w:tcW w:w="1043" w:type="dxa"/>
            <w:vMerge w:val="restart"/>
            <w:vAlign w:val="center"/>
          </w:tcPr>
          <w:p w:rsidR="002F6A61" w:rsidRPr="00C47F3A" w:rsidRDefault="008111AB" w:rsidP="001A4EC4">
            <w:pPr>
              <w:pStyle w:val="20"/>
              <w:shd w:val="clear" w:color="auto" w:fill="auto"/>
              <w:spacing w:line="240" w:lineRule="exact"/>
              <w:jc w:val="center"/>
              <w:rPr>
                <w:rFonts w:asciiTheme="minorHAnsi" w:hAnsiTheme="minorHAnsi"/>
                <w:color w:val="auto"/>
                <w:sz w:val="20"/>
                <w:szCs w:val="20"/>
              </w:rPr>
            </w:pPr>
            <w:r w:rsidRPr="00C47F3A">
              <w:rPr>
                <w:rStyle w:val="285pt"/>
                <w:rFonts w:asciiTheme="minorHAnsi" w:hAnsiTheme="minorHAnsi"/>
                <w:color w:val="auto"/>
                <w:sz w:val="20"/>
                <w:szCs w:val="20"/>
              </w:rPr>
              <w:t>2025</w:t>
            </w:r>
            <w:r w:rsidR="001A4EC4" w:rsidRPr="00C47F3A">
              <w:rPr>
                <w:rStyle w:val="285pt"/>
                <w:rFonts w:asciiTheme="minorHAnsi" w:hAnsiTheme="minorHAnsi"/>
                <w:color w:val="auto"/>
                <w:sz w:val="20"/>
                <w:szCs w:val="20"/>
              </w:rPr>
              <w:t xml:space="preserve"> рік (</w:t>
            </w:r>
            <w:proofErr w:type="spellStart"/>
            <w:r w:rsidR="001A4EC4" w:rsidRPr="00C47F3A">
              <w:rPr>
                <w:rStyle w:val="285pt"/>
                <w:rFonts w:asciiTheme="minorHAnsi" w:hAnsiTheme="minorHAnsi"/>
                <w:color w:val="auto"/>
                <w:sz w:val="20"/>
                <w:szCs w:val="20"/>
              </w:rPr>
              <w:t>очік</w:t>
            </w:r>
            <w:proofErr w:type="spellEnd"/>
            <w:r w:rsidR="001A4EC4" w:rsidRPr="00C47F3A">
              <w:rPr>
                <w:rStyle w:val="285pt"/>
                <w:rFonts w:asciiTheme="minorHAnsi" w:hAnsiTheme="minorHAnsi"/>
                <w:color w:val="auto"/>
                <w:sz w:val="20"/>
                <w:szCs w:val="20"/>
              </w:rPr>
              <w:t>.</w:t>
            </w:r>
            <w:r w:rsidR="002F6A61" w:rsidRPr="00C47F3A">
              <w:rPr>
                <w:rStyle w:val="285pt"/>
                <w:rFonts w:asciiTheme="minorHAnsi" w:hAnsiTheme="minorHAnsi"/>
                <w:color w:val="auto"/>
                <w:sz w:val="20"/>
                <w:szCs w:val="20"/>
              </w:rPr>
              <w:t>)</w:t>
            </w:r>
          </w:p>
        </w:tc>
        <w:tc>
          <w:tcPr>
            <w:tcW w:w="2258" w:type="dxa"/>
            <w:gridSpan w:val="2"/>
            <w:vAlign w:val="center"/>
          </w:tcPr>
          <w:p w:rsidR="002F6A61" w:rsidRPr="00C47F3A" w:rsidRDefault="008111AB" w:rsidP="002F6A61">
            <w:pPr>
              <w:pStyle w:val="20"/>
              <w:shd w:val="clear" w:color="auto" w:fill="auto"/>
              <w:spacing w:line="230" w:lineRule="exact"/>
              <w:ind w:left="680"/>
              <w:rPr>
                <w:rFonts w:asciiTheme="minorHAnsi" w:hAnsiTheme="minorHAnsi"/>
                <w:color w:val="auto"/>
                <w:sz w:val="20"/>
                <w:szCs w:val="20"/>
              </w:rPr>
            </w:pPr>
            <w:r w:rsidRPr="00C47F3A">
              <w:rPr>
                <w:rStyle w:val="285pt"/>
                <w:rFonts w:asciiTheme="minorHAnsi" w:hAnsiTheme="minorHAnsi"/>
                <w:color w:val="auto"/>
                <w:sz w:val="20"/>
                <w:szCs w:val="20"/>
              </w:rPr>
              <w:t>2026</w:t>
            </w:r>
            <w:r w:rsidR="002F6A61" w:rsidRPr="00C47F3A">
              <w:rPr>
                <w:rStyle w:val="285pt"/>
                <w:rFonts w:asciiTheme="minorHAnsi" w:hAnsiTheme="minorHAnsi"/>
                <w:color w:val="auto"/>
                <w:sz w:val="20"/>
                <w:szCs w:val="20"/>
              </w:rPr>
              <w:t xml:space="preserve"> рік прогноз</w:t>
            </w:r>
          </w:p>
        </w:tc>
        <w:tc>
          <w:tcPr>
            <w:tcW w:w="2146" w:type="dxa"/>
            <w:gridSpan w:val="2"/>
            <w:vAlign w:val="center"/>
          </w:tcPr>
          <w:p w:rsidR="002F6A61" w:rsidRPr="00C47F3A" w:rsidRDefault="008111AB" w:rsidP="001A4EC4">
            <w:pPr>
              <w:pStyle w:val="20"/>
              <w:shd w:val="clear" w:color="auto" w:fill="auto"/>
              <w:spacing w:line="235" w:lineRule="exact"/>
              <w:jc w:val="center"/>
              <w:rPr>
                <w:rFonts w:asciiTheme="minorHAnsi" w:hAnsiTheme="minorHAnsi"/>
                <w:color w:val="auto"/>
                <w:sz w:val="20"/>
                <w:szCs w:val="20"/>
              </w:rPr>
            </w:pPr>
            <w:r w:rsidRPr="00C47F3A">
              <w:rPr>
                <w:rStyle w:val="285pt"/>
                <w:rFonts w:asciiTheme="minorHAnsi" w:hAnsiTheme="minorHAnsi"/>
                <w:color w:val="auto"/>
                <w:sz w:val="20"/>
                <w:szCs w:val="20"/>
              </w:rPr>
              <w:t>2026 рік до 2025</w:t>
            </w:r>
            <w:r w:rsidR="002F6A61" w:rsidRPr="00C47F3A">
              <w:rPr>
                <w:rStyle w:val="285pt"/>
                <w:rFonts w:asciiTheme="minorHAnsi" w:hAnsiTheme="minorHAnsi"/>
                <w:color w:val="auto"/>
                <w:sz w:val="20"/>
                <w:szCs w:val="20"/>
              </w:rPr>
              <w:t xml:space="preserve"> року, %</w:t>
            </w:r>
          </w:p>
        </w:tc>
      </w:tr>
      <w:tr w:rsidR="00826583" w:rsidRPr="00776079" w:rsidTr="00DE7995">
        <w:tc>
          <w:tcPr>
            <w:tcW w:w="2549" w:type="dxa"/>
            <w:vMerge/>
            <w:vAlign w:val="center"/>
          </w:tcPr>
          <w:p w:rsidR="002F6A61" w:rsidRPr="00C47F3A" w:rsidRDefault="002F6A61" w:rsidP="002F6A61">
            <w:pPr>
              <w:pStyle w:val="50"/>
              <w:shd w:val="clear" w:color="auto" w:fill="auto"/>
              <w:spacing w:before="0" w:after="0"/>
              <w:ind w:right="320"/>
              <w:rPr>
                <w:rFonts w:asciiTheme="minorHAnsi" w:hAnsiTheme="minorHAnsi"/>
                <w:color w:val="auto"/>
                <w:sz w:val="20"/>
                <w:szCs w:val="20"/>
              </w:rPr>
            </w:pPr>
          </w:p>
        </w:tc>
        <w:tc>
          <w:tcPr>
            <w:tcW w:w="1163" w:type="dxa"/>
            <w:vMerge/>
            <w:vAlign w:val="center"/>
          </w:tcPr>
          <w:p w:rsidR="002F6A61" w:rsidRPr="00C47F3A" w:rsidRDefault="002F6A61" w:rsidP="002F6A61">
            <w:pPr>
              <w:pStyle w:val="50"/>
              <w:shd w:val="clear" w:color="auto" w:fill="auto"/>
              <w:spacing w:before="0" w:after="0"/>
              <w:ind w:right="320"/>
              <w:rPr>
                <w:rFonts w:asciiTheme="minorHAnsi" w:hAnsiTheme="minorHAnsi"/>
                <w:color w:val="auto"/>
                <w:sz w:val="20"/>
                <w:szCs w:val="20"/>
              </w:rPr>
            </w:pPr>
          </w:p>
        </w:tc>
        <w:tc>
          <w:tcPr>
            <w:tcW w:w="1048" w:type="dxa"/>
            <w:vMerge/>
            <w:vAlign w:val="center"/>
          </w:tcPr>
          <w:p w:rsidR="002F6A61" w:rsidRPr="00C47F3A" w:rsidRDefault="002F6A61" w:rsidP="002F6A61">
            <w:pPr>
              <w:pStyle w:val="50"/>
              <w:shd w:val="clear" w:color="auto" w:fill="auto"/>
              <w:spacing w:before="0" w:after="0"/>
              <w:ind w:right="320"/>
              <w:rPr>
                <w:rFonts w:asciiTheme="minorHAnsi" w:hAnsiTheme="minorHAnsi"/>
                <w:color w:val="auto"/>
                <w:sz w:val="20"/>
                <w:szCs w:val="20"/>
              </w:rPr>
            </w:pPr>
          </w:p>
        </w:tc>
        <w:tc>
          <w:tcPr>
            <w:tcW w:w="1043" w:type="dxa"/>
            <w:vMerge/>
            <w:vAlign w:val="center"/>
          </w:tcPr>
          <w:p w:rsidR="002F6A61" w:rsidRPr="00C47F3A" w:rsidRDefault="002F6A61" w:rsidP="002F6A61">
            <w:pPr>
              <w:pStyle w:val="50"/>
              <w:shd w:val="clear" w:color="auto" w:fill="auto"/>
              <w:spacing w:before="0" w:after="0"/>
              <w:ind w:right="320"/>
              <w:rPr>
                <w:rFonts w:asciiTheme="minorHAnsi" w:hAnsiTheme="minorHAnsi"/>
                <w:color w:val="auto"/>
                <w:sz w:val="20"/>
                <w:szCs w:val="20"/>
              </w:rPr>
            </w:pPr>
          </w:p>
        </w:tc>
        <w:tc>
          <w:tcPr>
            <w:tcW w:w="1075" w:type="dxa"/>
            <w:vAlign w:val="center"/>
          </w:tcPr>
          <w:p w:rsidR="002F6A61" w:rsidRPr="00C47F3A" w:rsidRDefault="002F6A61" w:rsidP="005345D1">
            <w:pPr>
              <w:pStyle w:val="50"/>
              <w:shd w:val="clear" w:color="auto" w:fill="auto"/>
              <w:spacing w:before="0" w:after="0"/>
              <w:ind w:right="-96"/>
              <w:rPr>
                <w:rFonts w:asciiTheme="minorHAnsi" w:hAnsiTheme="minorHAnsi"/>
                <w:color w:val="auto"/>
                <w:sz w:val="20"/>
                <w:szCs w:val="20"/>
              </w:rPr>
            </w:pPr>
            <w:r w:rsidRPr="00C47F3A">
              <w:rPr>
                <w:rStyle w:val="285pt"/>
                <w:rFonts w:asciiTheme="minorHAnsi" w:hAnsiTheme="minorHAnsi"/>
                <w:b/>
                <w:color w:val="auto"/>
                <w:sz w:val="20"/>
                <w:szCs w:val="20"/>
              </w:rPr>
              <w:t>базовий</w:t>
            </w:r>
          </w:p>
        </w:tc>
        <w:tc>
          <w:tcPr>
            <w:tcW w:w="1183" w:type="dxa"/>
            <w:vAlign w:val="center"/>
          </w:tcPr>
          <w:p w:rsidR="002F6A61" w:rsidRPr="00C47F3A" w:rsidRDefault="002F6A61" w:rsidP="0012590E">
            <w:pPr>
              <w:pStyle w:val="20"/>
              <w:shd w:val="clear" w:color="auto" w:fill="auto"/>
              <w:spacing w:line="235" w:lineRule="exact"/>
              <w:jc w:val="center"/>
              <w:rPr>
                <w:rFonts w:asciiTheme="minorHAnsi" w:hAnsiTheme="minorHAnsi"/>
                <w:b/>
                <w:color w:val="auto"/>
                <w:sz w:val="20"/>
                <w:szCs w:val="20"/>
              </w:rPr>
            </w:pPr>
            <w:proofErr w:type="spellStart"/>
            <w:r w:rsidRPr="00C47F3A">
              <w:rPr>
                <w:rStyle w:val="275pt2"/>
                <w:rFonts w:asciiTheme="minorHAnsi" w:hAnsiTheme="minorHAnsi"/>
                <w:b/>
                <w:color w:val="auto"/>
                <w:sz w:val="20"/>
                <w:szCs w:val="20"/>
              </w:rPr>
              <w:t>оптимістич</w:t>
            </w:r>
            <w:proofErr w:type="spellEnd"/>
            <w:r w:rsidRPr="00C47F3A">
              <w:rPr>
                <w:rStyle w:val="275pt2"/>
                <w:rFonts w:asciiTheme="minorHAnsi" w:hAnsiTheme="minorHAnsi"/>
                <w:b/>
                <w:color w:val="auto"/>
                <w:sz w:val="20"/>
                <w:szCs w:val="20"/>
              </w:rPr>
              <w:softHyphen/>
            </w:r>
          </w:p>
          <w:p w:rsidR="002F6A61" w:rsidRPr="00C47F3A" w:rsidRDefault="002F6A61" w:rsidP="002F6A61">
            <w:pPr>
              <w:pStyle w:val="50"/>
              <w:shd w:val="clear" w:color="auto" w:fill="auto"/>
              <w:spacing w:before="0" w:after="0"/>
              <w:ind w:left="-202" w:right="-115"/>
              <w:jc w:val="center"/>
              <w:rPr>
                <w:rFonts w:asciiTheme="minorHAnsi" w:hAnsiTheme="minorHAnsi"/>
                <w:color w:val="auto"/>
                <w:sz w:val="20"/>
                <w:szCs w:val="20"/>
              </w:rPr>
            </w:pPr>
            <w:r w:rsidRPr="00C47F3A">
              <w:rPr>
                <w:rStyle w:val="275pt2"/>
                <w:rFonts w:asciiTheme="minorHAnsi" w:hAnsiTheme="minorHAnsi"/>
                <w:color w:val="auto"/>
                <w:sz w:val="20"/>
                <w:szCs w:val="20"/>
              </w:rPr>
              <w:t>ний*</w:t>
            </w:r>
          </w:p>
        </w:tc>
        <w:tc>
          <w:tcPr>
            <w:tcW w:w="992" w:type="dxa"/>
            <w:vAlign w:val="center"/>
          </w:tcPr>
          <w:p w:rsidR="002F6A61" w:rsidRPr="00C47F3A" w:rsidRDefault="002F6A61" w:rsidP="005345D1">
            <w:pPr>
              <w:pStyle w:val="50"/>
              <w:shd w:val="clear" w:color="auto" w:fill="auto"/>
              <w:spacing w:before="0" w:after="0"/>
              <w:ind w:right="-75"/>
              <w:jc w:val="center"/>
              <w:rPr>
                <w:rFonts w:asciiTheme="minorHAnsi" w:hAnsiTheme="minorHAnsi"/>
                <w:color w:val="auto"/>
                <w:sz w:val="20"/>
                <w:szCs w:val="20"/>
              </w:rPr>
            </w:pPr>
            <w:r w:rsidRPr="00C47F3A">
              <w:rPr>
                <w:rStyle w:val="285pt"/>
                <w:rFonts w:asciiTheme="minorHAnsi" w:hAnsiTheme="minorHAnsi"/>
                <w:b/>
                <w:color w:val="auto"/>
                <w:sz w:val="20"/>
                <w:szCs w:val="20"/>
              </w:rPr>
              <w:t>базовий</w:t>
            </w:r>
          </w:p>
        </w:tc>
        <w:tc>
          <w:tcPr>
            <w:tcW w:w="1154" w:type="dxa"/>
            <w:vAlign w:val="center"/>
          </w:tcPr>
          <w:p w:rsidR="002F6A61" w:rsidRPr="00C47F3A" w:rsidRDefault="002F6A61" w:rsidP="0012590E">
            <w:pPr>
              <w:pStyle w:val="20"/>
              <w:shd w:val="clear" w:color="auto" w:fill="auto"/>
              <w:spacing w:line="235" w:lineRule="exact"/>
              <w:jc w:val="center"/>
              <w:rPr>
                <w:rFonts w:asciiTheme="minorHAnsi" w:hAnsiTheme="minorHAnsi"/>
                <w:b/>
                <w:color w:val="auto"/>
                <w:sz w:val="20"/>
                <w:szCs w:val="20"/>
              </w:rPr>
            </w:pPr>
            <w:proofErr w:type="spellStart"/>
            <w:r w:rsidRPr="00C47F3A">
              <w:rPr>
                <w:rStyle w:val="275pt2"/>
                <w:rFonts w:asciiTheme="minorHAnsi" w:hAnsiTheme="minorHAnsi"/>
                <w:b/>
                <w:color w:val="auto"/>
                <w:sz w:val="20"/>
                <w:szCs w:val="20"/>
              </w:rPr>
              <w:t>оптимістич</w:t>
            </w:r>
            <w:proofErr w:type="spellEnd"/>
            <w:r w:rsidRPr="00C47F3A">
              <w:rPr>
                <w:rStyle w:val="275pt2"/>
                <w:rFonts w:asciiTheme="minorHAnsi" w:hAnsiTheme="minorHAnsi"/>
                <w:b/>
                <w:color w:val="auto"/>
                <w:sz w:val="20"/>
                <w:szCs w:val="20"/>
              </w:rPr>
              <w:softHyphen/>
            </w:r>
          </w:p>
          <w:p w:rsidR="002F6A61" w:rsidRPr="00C47F3A" w:rsidRDefault="002F6A61" w:rsidP="002F6A61">
            <w:pPr>
              <w:pStyle w:val="50"/>
              <w:shd w:val="clear" w:color="auto" w:fill="auto"/>
              <w:spacing w:before="0" w:after="0"/>
              <w:ind w:left="-82" w:right="-108"/>
              <w:jc w:val="center"/>
              <w:rPr>
                <w:rFonts w:asciiTheme="minorHAnsi" w:hAnsiTheme="minorHAnsi"/>
                <w:color w:val="auto"/>
                <w:sz w:val="20"/>
                <w:szCs w:val="20"/>
              </w:rPr>
            </w:pPr>
            <w:r w:rsidRPr="00C47F3A">
              <w:rPr>
                <w:rStyle w:val="275pt2"/>
                <w:rFonts w:asciiTheme="minorHAnsi" w:hAnsiTheme="minorHAnsi"/>
                <w:color w:val="auto"/>
                <w:sz w:val="20"/>
                <w:szCs w:val="20"/>
              </w:rPr>
              <w:t>ний*</w:t>
            </w:r>
          </w:p>
        </w:tc>
      </w:tr>
      <w:tr w:rsidR="00826583" w:rsidRPr="00776079" w:rsidTr="00DE7995">
        <w:tc>
          <w:tcPr>
            <w:tcW w:w="2549" w:type="dxa"/>
          </w:tcPr>
          <w:p w:rsidR="002F6A61" w:rsidRPr="00BA2BBF" w:rsidRDefault="005345D1" w:rsidP="001A4EC4">
            <w:pPr>
              <w:pStyle w:val="50"/>
              <w:shd w:val="clear" w:color="auto" w:fill="auto"/>
              <w:spacing w:before="0" w:after="0" w:line="240" w:lineRule="auto"/>
              <w:ind w:right="-108"/>
              <w:rPr>
                <w:rFonts w:asciiTheme="minorHAnsi" w:hAnsiTheme="minorHAnsi"/>
                <w:b w:val="0"/>
                <w:color w:val="auto"/>
                <w:sz w:val="20"/>
                <w:szCs w:val="20"/>
              </w:rPr>
            </w:pPr>
            <w:r w:rsidRPr="00BA2BBF">
              <w:rPr>
                <w:rFonts w:asciiTheme="minorHAnsi" w:hAnsiTheme="minorHAnsi"/>
                <w:b w:val="0"/>
                <w:color w:val="auto"/>
                <w:sz w:val="20"/>
                <w:szCs w:val="20"/>
              </w:rPr>
              <w:t xml:space="preserve">Чисельність </w:t>
            </w:r>
            <w:r w:rsidR="001A4EC4" w:rsidRPr="00BA2BBF">
              <w:rPr>
                <w:rFonts w:asciiTheme="minorHAnsi" w:hAnsiTheme="minorHAnsi"/>
                <w:b w:val="0"/>
                <w:color w:val="auto"/>
                <w:sz w:val="20"/>
                <w:szCs w:val="20"/>
              </w:rPr>
              <w:t>з</w:t>
            </w:r>
            <w:r w:rsidRPr="00BA2BBF">
              <w:rPr>
                <w:rFonts w:asciiTheme="minorHAnsi" w:hAnsiTheme="minorHAnsi"/>
                <w:b w:val="0"/>
                <w:color w:val="auto"/>
                <w:sz w:val="20"/>
                <w:szCs w:val="20"/>
              </w:rPr>
              <w:t>ареєстрованого населення на кінець року</w:t>
            </w:r>
          </w:p>
        </w:tc>
        <w:tc>
          <w:tcPr>
            <w:tcW w:w="1163" w:type="dxa"/>
            <w:vAlign w:val="center"/>
          </w:tcPr>
          <w:p w:rsidR="002F6A61" w:rsidRPr="00BA2BBF" w:rsidRDefault="005345D1"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2BBF">
              <w:rPr>
                <w:rFonts w:asciiTheme="minorHAnsi" w:hAnsiTheme="minorHAnsi"/>
                <w:b w:val="0"/>
                <w:color w:val="auto"/>
                <w:sz w:val="20"/>
                <w:szCs w:val="20"/>
              </w:rPr>
              <w:t>осіб</w:t>
            </w:r>
          </w:p>
        </w:tc>
        <w:tc>
          <w:tcPr>
            <w:tcW w:w="1048" w:type="dxa"/>
            <w:vAlign w:val="center"/>
          </w:tcPr>
          <w:p w:rsidR="002F6A61" w:rsidRPr="00BA2BBF" w:rsidRDefault="002A6D0E" w:rsidP="00957F04">
            <w:pPr>
              <w:pStyle w:val="50"/>
              <w:shd w:val="clear" w:color="auto" w:fill="auto"/>
              <w:spacing w:before="0" w:after="0" w:line="240" w:lineRule="auto"/>
              <w:ind w:right="8"/>
              <w:jc w:val="center"/>
              <w:rPr>
                <w:rFonts w:asciiTheme="minorHAnsi" w:hAnsiTheme="minorHAnsi"/>
                <w:b w:val="0"/>
                <w:color w:val="auto"/>
                <w:sz w:val="20"/>
                <w:szCs w:val="20"/>
              </w:rPr>
            </w:pPr>
            <w:r w:rsidRPr="00BA2BBF">
              <w:rPr>
                <w:rFonts w:asciiTheme="minorHAnsi" w:hAnsiTheme="minorHAnsi"/>
                <w:b w:val="0"/>
                <w:color w:val="auto"/>
                <w:sz w:val="20"/>
                <w:szCs w:val="20"/>
              </w:rPr>
              <w:t>20</w:t>
            </w:r>
            <w:r w:rsidR="00BA2BBF">
              <w:rPr>
                <w:rFonts w:asciiTheme="minorHAnsi" w:hAnsiTheme="minorHAnsi"/>
                <w:b w:val="0"/>
                <w:color w:val="auto"/>
                <w:sz w:val="20"/>
                <w:szCs w:val="20"/>
              </w:rPr>
              <w:t>596</w:t>
            </w:r>
          </w:p>
        </w:tc>
        <w:tc>
          <w:tcPr>
            <w:tcW w:w="1043" w:type="dxa"/>
            <w:vAlign w:val="center"/>
          </w:tcPr>
          <w:p w:rsidR="002F6A61" w:rsidRPr="00BA2BBF" w:rsidRDefault="002A6D0E" w:rsidP="00BA2BBF">
            <w:pPr>
              <w:pStyle w:val="50"/>
              <w:shd w:val="clear" w:color="auto" w:fill="auto"/>
              <w:spacing w:before="0" w:after="0" w:line="240" w:lineRule="auto"/>
              <w:jc w:val="center"/>
              <w:rPr>
                <w:rFonts w:asciiTheme="minorHAnsi" w:hAnsiTheme="minorHAnsi"/>
                <w:b w:val="0"/>
                <w:color w:val="auto"/>
                <w:sz w:val="20"/>
                <w:szCs w:val="20"/>
              </w:rPr>
            </w:pPr>
            <w:r w:rsidRPr="00BA2BBF">
              <w:rPr>
                <w:rFonts w:asciiTheme="minorHAnsi" w:hAnsiTheme="minorHAnsi"/>
                <w:b w:val="0"/>
                <w:color w:val="auto"/>
                <w:sz w:val="20"/>
                <w:szCs w:val="20"/>
              </w:rPr>
              <w:t>20</w:t>
            </w:r>
            <w:r w:rsidR="00BA2BBF" w:rsidRPr="00BA2BBF">
              <w:rPr>
                <w:rFonts w:asciiTheme="minorHAnsi" w:hAnsiTheme="minorHAnsi"/>
                <w:b w:val="0"/>
                <w:color w:val="auto"/>
                <w:sz w:val="20"/>
                <w:szCs w:val="20"/>
              </w:rPr>
              <w:t>264</w:t>
            </w:r>
          </w:p>
        </w:tc>
        <w:tc>
          <w:tcPr>
            <w:tcW w:w="1075" w:type="dxa"/>
            <w:vAlign w:val="center"/>
          </w:tcPr>
          <w:p w:rsidR="002F6A61" w:rsidRPr="00BA2BBF" w:rsidRDefault="00BA2BBF" w:rsidP="00647A73">
            <w:pPr>
              <w:pStyle w:val="50"/>
              <w:shd w:val="clear" w:color="auto" w:fill="auto"/>
              <w:spacing w:before="0" w:after="0" w:line="240" w:lineRule="auto"/>
              <w:ind w:right="-1"/>
              <w:jc w:val="center"/>
              <w:rPr>
                <w:rFonts w:asciiTheme="minorHAnsi" w:hAnsiTheme="minorHAnsi"/>
                <w:b w:val="0"/>
                <w:color w:val="auto"/>
                <w:sz w:val="20"/>
                <w:szCs w:val="20"/>
              </w:rPr>
            </w:pPr>
            <w:r w:rsidRPr="00BA2BBF">
              <w:rPr>
                <w:rFonts w:asciiTheme="minorHAnsi" w:hAnsiTheme="minorHAnsi"/>
                <w:b w:val="0"/>
                <w:color w:val="auto"/>
                <w:sz w:val="20"/>
                <w:szCs w:val="20"/>
              </w:rPr>
              <w:t>1995</w:t>
            </w:r>
            <w:r>
              <w:rPr>
                <w:rFonts w:asciiTheme="minorHAnsi" w:hAnsiTheme="minorHAnsi"/>
                <w:b w:val="0"/>
                <w:color w:val="auto"/>
                <w:sz w:val="20"/>
                <w:szCs w:val="20"/>
              </w:rPr>
              <w:t>5</w:t>
            </w:r>
          </w:p>
        </w:tc>
        <w:tc>
          <w:tcPr>
            <w:tcW w:w="1183" w:type="dxa"/>
            <w:vAlign w:val="center"/>
          </w:tcPr>
          <w:p w:rsidR="002F6A61" w:rsidRPr="00BA2BBF" w:rsidRDefault="00D64591" w:rsidP="00647A73">
            <w:pPr>
              <w:pStyle w:val="50"/>
              <w:shd w:val="clear" w:color="auto" w:fill="auto"/>
              <w:spacing w:before="0" w:after="0" w:line="240" w:lineRule="auto"/>
              <w:ind w:right="-1"/>
              <w:jc w:val="center"/>
              <w:rPr>
                <w:rFonts w:asciiTheme="minorHAnsi" w:hAnsiTheme="minorHAnsi"/>
                <w:b w:val="0"/>
                <w:color w:val="auto"/>
                <w:sz w:val="20"/>
                <w:szCs w:val="20"/>
              </w:rPr>
            </w:pPr>
            <w:r>
              <w:rPr>
                <w:rFonts w:asciiTheme="minorHAnsi" w:hAnsiTheme="minorHAnsi"/>
                <w:b w:val="0"/>
                <w:color w:val="auto"/>
                <w:sz w:val="20"/>
                <w:szCs w:val="20"/>
              </w:rPr>
              <w:t>19981</w:t>
            </w:r>
          </w:p>
        </w:tc>
        <w:tc>
          <w:tcPr>
            <w:tcW w:w="992" w:type="dxa"/>
            <w:vAlign w:val="center"/>
          </w:tcPr>
          <w:p w:rsidR="002F6A61" w:rsidRPr="00BA2BBF" w:rsidRDefault="00077614" w:rsidP="00647A73">
            <w:pPr>
              <w:pStyle w:val="50"/>
              <w:shd w:val="clear" w:color="auto" w:fill="auto"/>
              <w:spacing w:before="0" w:after="0" w:line="240" w:lineRule="auto"/>
              <w:ind w:right="-1"/>
              <w:jc w:val="center"/>
              <w:rPr>
                <w:rFonts w:asciiTheme="minorHAnsi" w:hAnsiTheme="minorHAnsi"/>
                <w:b w:val="0"/>
                <w:color w:val="auto"/>
                <w:sz w:val="20"/>
                <w:szCs w:val="20"/>
              </w:rPr>
            </w:pPr>
            <w:r w:rsidRPr="00BA2BBF">
              <w:rPr>
                <w:rFonts w:asciiTheme="minorHAnsi" w:hAnsiTheme="minorHAnsi"/>
                <w:b w:val="0"/>
                <w:color w:val="auto"/>
                <w:sz w:val="20"/>
                <w:szCs w:val="20"/>
              </w:rPr>
              <w:t>98,5</w:t>
            </w:r>
          </w:p>
        </w:tc>
        <w:tc>
          <w:tcPr>
            <w:tcW w:w="1154" w:type="dxa"/>
            <w:vAlign w:val="center"/>
          </w:tcPr>
          <w:p w:rsidR="002F6A61" w:rsidRPr="00BA2BBF" w:rsidRDefault="00653B53" w:rsidP="00647A73">
            <w:pPr>
              <w:pStyle w:val="50"/>
              <w:shd w:val="clear" w:color="auto" w:fill="auto"/>
              <w:spacing w:before="0" w:after="0" w:line="240" w:lineRule="auto"/>
              <w:ind w:right="-1"/>
              <w:jc w:val="center"/>
              <w:rPr>
                <w:rFonts w:asciiTheme="minorHAnsi" w:hAnsiTheme="minorHAnsi"/>
                <w:b w:val="0"/>
                <w:color w:val="auto"/>
                <w:sz w:val="20"/>
                <w:szCs w:val="20"/>
              </w:rPr>
            </w:pPr>
            <w:r w:rsidRPr="00BA2BBF">
              <w:rPr>
                <w:rFonts w:asciiTheme="minorHAnsi" w:hAnsiTheme="minorHAnsi"/>
                <w:b w:val="0"/>
                <w:color w:val="auto"/>
                <w:sz w:val="20"/>
                <w:szCs w:val="20"/>
              </w:rPr>
              <w:t>98,</w:t>
            </w:r>
            <w:r w:rsidR="00D64591">
              <w:rPr>
                <w:rFonts w:asciiTheme="minorHAnsi" w:hAnsiTheme="minorHAnsi"/>
                <w:b w:val="0"/>
                <w:color w:val="auto"/>
                <w:sz w:val="20"/>
                <w:szCs w:val="20"/>
              </w:rPr>
              <w:t>6</w:t>
            </w:r>
          </w:p>
        </w:tc>
      </w:tr>
      <w:tr w:rsidR="00826583" w:rsidRPr="00776079" w:rsidTr="00DE7995">
        <w:tc>
          <w:tcPr>
            <w:tcW w:w="2549" w:type="dxa"/>
          </w:tcPr>
          <w:p w:rsidR="002F6A61" w:rsidRPr="007F53A1" w:rsidRDefault="001A4EC4" w:rsidP="005345D1">
            <w:pPr>
              <w:pStyle w:val="50"/>
              <w:shd w:val="clear" w:color="auto" w:fill="auto"/>
              <w:spacing w:before="0" w:after="0" w:line="240" w:lineRule="auto"/>
              <w:ind w:right="320"/>
              <w:rPr>
                <w:rFonts w:asciiTheme="minorHAnsi" w:hAnsiTheme="minorHAnsi"/>
                <w:b w:val="0"/>
                <w:color w:val="auto"/>
                <w:sz w:val="20"/>
                <w:szCs w:val="20"/>
              </w:rPr>
            </w:pPr>
            <w:r w:rsidRPr="007F53A1">
              <w:rPr>
                <w:rFonts w:asciiTheme="minorHAnsi" w:hAnsiTheme="minorHAnsi"/>
                <w:b w:val="0"/>
                <w:color w:val="auto"/>
                <w:sz w:val="20"/>
                <w:szCs w:val="20"/>
              </w:rPr>
              <w:t>Щільність населення</w:t>
            </w:r>
          </w:p>
        </w:tc>
        <w:tc>
          <w:tcPr>
            <w:tcW w:w="1163" w:type="dxa"/>
            <w:vAlign w:val="center"/>
          </w:tcPr>
          <w:p w:rsidR="002F6A61" w:rsidRPr="007F53A1" w:rsidRDefault="001A4EC4" w:rsidP="00A83F15">
            <w:pPr>
              <w:pStyle w:val="50"/>
              <w:shd w:val="clear" w:color="auto" w:fill="auto"/>
              <w:spacing w:before="0" w:after="0" w:line="240" w:lineRule="auto"/>
              <w:ind w:right="-39"/>
              <w:jc w:val="center"/>
              <w:rPr>
                <w:rFonts w:asciiTheme="minorHAnsi" w:hAnsiTheme="minorHAnsi"/>
                <w:b w:val="0"/>
                <w:color w:val="auto"/>
                <w:sz w:val="20"/>
                <w:szCs w:val="20"/>
              </w:rPr>
            </w:pPr>
            <w:r w:rsidRPr="007F53A1">
              <w:rPr>
                <w:rFonts w:asciiTheme="minorHAnsi" w:hAnsiTheme="minorHAnsi"/>
                <w:b w:val="0"/>
                <w:color w:val="auto"/>
                <w:sz w:val="20"/>
                <w:szCs w:val="20"/>
              </w:rPr>
              <w:t>осіб/</w:t>
            </w:r>
            <w:proofErr w:type="spellStart"/>
            <w:r w:rsidRPr="007F53A1">
              <w:rPr>
                <w:rFonts w:asciiTheme="minorHAnsi" w:hAnsiTheme="minorHAnsi"/>
                <w:b w:val="0"/>
                <w:color w:val="auto"/>
                <w:sz w:val="20"/>
                <w:szCs w:val="20"/>
              </w:rPr>
              <w:t>кв.км</w:t>
            </w:r>
            <w:proofErr w:type="spellEnd"/>
          </w:p>
        </w:tc>
        <w:tc>
          <w:tcPr>
            <w:tcW w:w="1048" w:type="dxa"/>
            <w:vAlign w:val="center"/>
          </w:tcPr>
          <w:p w:rsidR="002F6A61" w:rsidRPr="007F53A1" w:rsidRDefault="007B07E0" w:rsidP="00957F04">
            <w:pPr>
              <w:pStyle w:val="50"/>
              <w:shd w:val="clear" w:color="auto" w:fill="auto"/>
              <w:tabs>
                <w:tab w:val="left" w:pos="824"/>
              </w:tabs>
              <w:spacing w:before="0" w:after="0" w:line="240" w:lineRule="auto"/>
              <w:jc w:val="center"/>
              <w:rPr>
                <w:rFonts w:asciiTheme="minorHAnsi" w:hAnsiTheme="minorHAnsi"/>
                <w:b w:val="0"/>
                <w:color w:val="auto"/>
                <w:sz w:val="20"/>
                <w:szCs w:val="20"/>
              </w:rPr>
            </w:pPr>
            <w:r w:rsidRPr="007F53A1">
              <w:rPr>
                <w:rFonts w:asciiTheme="minorHAnsi" w:hAnsiTheme="minorHAnsi"/>
                <w:b w:val="0"/>
                <w:color w:val="auto"/>
                <w:sz w:val="20"/>
                <w:szCs w:val="20"/>
              </w:rPr>
              <w:t>16,3</w:t>
            </w:r>
          </w:p>
        </w:tc>
        <w:tc>
          <w:tcPr>
            <w:tcW w:w="1043" w:type="dxa"/>
            <w:vAlign w:val="center"/>
          </w:tcPr>
          <w:p w:rsidR="002F6A61" w:rsidRPr="00065298" w:rsidRDefault="00065298" w:rsidP="00957F04">
            <w:pPr>
              <w:pStyle w:val="50"/>
              <w:shd w:val="clear" w:color="auto" w:fill="auto"/>
              <w:spacing w:before="0" w:after="0" w:line="240" w:lineRule="auto"/>
              <w:jc w:val="center"/>
              <w:rPr>
                <w:rFonts w:asciiTheme="minorHAnsi" w:hAnsiTheme="minorHAnsi"/>
                <w:b w:val="0"/>
                <w:color w:val="auto"/>
                <w:sz w:val="20"/>
                <w:szCs w:val="20"/>
              </w:rPr>
            </w:pPr>
            <w:r w:rsidRPr="00065298">
              <w:rPr>
                <w:rFonts w:asciiTheme="minorHAnsi" w:hAnsiTheme="minorHAnsi"/>
                <w:b w:val="0"/>
                <w:color w:val="auto"/>
                <w:sz w:val="20"/>
                <w:szCs w:val="20"/>
              </w:rPr>
              <w:t>15,8</w:t>
            </w:r>
          </w:p>
        </w:tc>
        <w:tc>
          <w:tcPr>
            <w:tcW w:w="1075" w:type="dxa"/>
            <w:vAlign w:val="center"/>
          </w:tcPr>
          <w:p w:rsidR="002F6A61" w:rsidRPr="00F8200D" w:rsidRDefault="00647A73" w:rsidP="00647A73">
            <w:pPr>
              <w:pStyle w:val="50"/>
              <w:shd w:val="clear" w:color="auto" w:fill="auto"/>
              <w:spacing w:before="0" w:after="0" w:line="240" w:lineRule="auto"/>
              <w:ind w:right="-1"/>
              <w:jc w:val="center"/>
              <w:rPr>
                <w:rFonts w:asciiTheme="minorHAnsi" w:hAnsiTheme="minorHAnsi"/>
                <w:b w:val="0"/>
                <w:color w:val="auto"/>
                <w:sz w:val="20"/>
                <w:szCs w:val="20"/>
              </w:rPr>
            </w:pPr>
            <w:r w:rsidRPr="00F8200D">
              <w:rPr>
                <w:rFonts w:asciiTheme="minorHAnsi" w:hAnsiTheme="minorHAnsi"/>
                <w:b w:val="0"/>
                <w:color w:val="auto"/>
                <w:sz w:val="20"/>
                <w:szCs w:val="20"/>
              </w:rPr>
              <w:t>15,</w:t>
            </w:r>
            <w:r w:rsidR="00065298" w:rsidRPr="00F8200D">
              <w:rPr>
                <w:rFonts w:asciiTheme="minorHAnsi" w:hAnsiTheme="minorHAnsi"/>
                <w:b w:val="0"/>
                <w:color w:val="auto"/>
                <w:sz w:val="20"/>
                <w:szCs w:val="20"/>
              </w:rPr>
              <w:t>6</w:t>
            </w:r>
          </w:p>
        </w:tc>
        <w:tc>
          <w:tcPr>
            <w:tcW w:w="1183" w:type="dxa"/>
            <w:vAlign w:val="center"/>
          </w:tcPr>
          <w:p w:rsidR="002F6A61" w:rsidRPr="00F8200D" w:rsidRDefault="00647A73" w:rsidP="00647A73">
            <w:pPr>
              <w:pStyle w:val="50"/>
              <w:shd w:val="clear" w:color="auto" w:fill="auto"/>
              <w:spacing w:before="0" w:after="0" w:line="240" w:lineRule="auto"/>
              <w:ind w:right="-1"/>
              <w:jc w:val="center"/>
              <w:rPr>
                <w:rFonts w:asciiTheme="minorHAnsi" w:hAnsiTheme="minorHAnsi"/>
                <w:b w:val="0"/>
                <w:color w:val="auto"/>
                <w:sz w:val="20"/>
                <w:szCs w:val="20"/>
              </w:rPr>
            </w:pPr>
            <w:r w:rsidRPr="00F8200D">
              <w:rPr>
                <w:rFonts w:asciiTheme="minorHAnsi" w:hAnsiTheme="minorHAnsi"/>
                <w:b w:val="0"/>
                <w:color w:val="auto"/>
                <w:sz w:val="20"/>
                <w:szCs w:val="20"/>
              </w:rPr>
              <w:t>15,</w:t>
            </w:r>
            <w:r w:rsidR="00065298" w:rsidRPr="00F8200D">
              <w:rPr>
                <w:rFonts w:asciiTheme="minorHAnsi" w:hAnsiTheme="minorHAnsi"/>
                <w:b w:val="0"/>
                <w:color w:val="auto"/>
                <w:sz w:val="20"/>
                <w:szCs w:val="20"/>
              </w:rPr>
              <w:t>6</w:t>
            </w:r>
          </w:p>
        </w:tc>
        <w:tc>
          <w:tcPr>
            <w:tcW w:w="992" w:type="dxa"/>
            <w:vAlign w:val="center"/>
          </w:tcPr>
          <w:p w:rsidR="002F6A61" w:rsidRPr="00F8200D" w:rsidRDefault="00647A73" w:rsidP="00647A73">
            <w:pPr>
              <w:pStyle w:val="50"/>
              <w:shd w:val="clear" w:color="auto" w:fill="auto"/>
              <w:spacing w:before="0" w:after="0" w:line="240" w:lineRule="auto"/>
              <w:ind w:right="-1"/>
              <w:jc w:val="center"/>
              <w:rPr>
                <w:rFonts w:asciiTheme="minorHAnsi" w:hAnsiTheme="minorHAnsi"/>
                <w:b w:val="0"/>
                <w:color w:val="auto"/>
                <w:sz w:val="20"/>
                <w:szCs w:val="20"/>
              </w:rPr>
            </w:pPr>
            <w:r w:rsidRPr="00F8200D">
              <w:rPr>
                <w:rFonts w:asciiTheme="minorHAnsi" w:hAnsiTheme="minorHAnsi"/>
                <w:b w:val="0"/>
                <w:color w:val="auto"/>
                <w:sz w:val="20"/>
                <w:szCs w:val="20"/>
              </w:rPr>
              <w:t>х</w:t>
            </w:r>
          </w:p>
        </w:tc>
        <w:tc>
          <w:tcPr>
            <w:tcW w:w="1154" w:type="dxa"/>
            <w:vAlign w:val="center"/>
          </w:tcPr>
          <w:p w:rsidR="002F6A61" w:rsidRPr="00F8200D" w:rsidRDefault="00647A73" w:rsidP="00647A73">
            <w:pPr>
              <w:pStyle w:val="50"/>
              <w:shd w:val="clear" w:color="auto" w:fill="auto"/>
              <w:spacing w:before="0" w:after="0" w:line="240" w:lineRule="auto"/>
              <w:ind w:right="-1"/>
              <w:jc w:val="center"/>
              <w:rPr>
                <w:rFonts w:asciiTheme="minorHAnsi" w:hAnsiTheme="minorHAnsi"/>
                <w:b w:val="0"/>
                <w:color w:val="auto"/>
                <w:sz w:val="20"/>
                <w:szCs w:val="20"/>
              </w:rPr>
            </w:pPr>
            <w:r w:rsidRPr="00F8200D">
              <w:rPr>
                <w:rFonts w:asciiTheme="minorHAnsi" w:hAnsiTheme="minorHAnsi"/>
                <w:b w:val="0"/>
                <w:color w:val="auto"/>
                <w:sz w:val="20"/>
                <w:szCs w:val="20"/>
              </w:rPr>
              <w:t>х</w:t>
            </w:r>
          </w:p>
        </w:tc>
      </w:tr>
      <w:tr w:rsidR="00833DDA" w:rsidRPr="00776079" w:rsidTr="00DE7995">
        <w:tc>
          <w:tcPr>
            <w:tcW w:w="2549" w:type="dxa"/>
            <w:vAlign w:val="center"/>
          </w:tcPr>
          <w:p w:rsidR="00833DDA" w:rsidRPr="008D3320" w:rsidRDefault="00833DDA">
            <w:pPr>
              <w:jc w:val="both"/>
              <w:rPr>
                <w:rFonts w:asciiTheme="minorHAnsi" w:hAnsiTheme="minorHAnsi" w:cs="Times New Roman"/>
                <w:color w:val="auto"/>
                <w:sz w:val="20"/>
                <w:szCs w:val="20"/>
              </w:rPr>
            </w:pPr>
            <w:r w:rsidRPr="008D3320">
              <w:rPr>
                <w:rFonts w:asciiTheme="minorHAnsi" w:hAnsiTheme="minorHAnsi" w:cs="Times New Roman"/>
                <w:color w:val="auto"/>
                <w:sz w:val="20"/>
                <w:szCs w:val="20"/>
              </w:rPr>
              <w:t>Кількість ВПО загалом, в т.ч.:</w:t>
            </w:r>
          </w:p>
        </w:tc>
        <w:tc>
          <w:tcPr>
            <w:tcW w:w="1163" w:type="dxa"/>
            <w:vAlign w:val="center"/>
          </w:tcPr>
          <w:p w:rsidR="00833DDA" w:rsidRPr="00833DDA" w:rsidRDefault="00833DDA" w:rsidP="00A83F15">
            <w:pPr>
              <w:jc w:val="center"/>
              <w:rPr>
                <w:rFonts w:asciiTheme="minorHAnsi" w:hAnsiTheme="minorHAnsi"/>
                <w:color w:val="auto"/>
                <w:sz w:val="20"/>
                <w:szCs w:val="20"/>
              </w:rPr>
            </w:pPr>
            <w:r w:rsidRPr="00833DDA">
              <w:rPr>
                <w:rFonts w:asciiTheme="minorHAnsi" w:hAnsiTheme="minorHAnsi"/>
                <w:color w:val="auto"/>
                <w:sz w:val="20"/>
                <w:szCs w:val="20"/>
              </w:rPr>
              <w:t>осіб</w:t>
            </w:r>
          </w:p>
        </w:tc>
        <w:tc>
          <w:tcPr>
            <w:tcW w:w="1048" w:type="dxa"/>
            <w:vAlign w:val="center"/>
          </w:tcPr>
          <w:p w:rsidR="00833DDA" w:rsidRDefault="00833DDA" w:rsidP="00E03497">
            <w:pPr>
              <w:jc w:val="center"/>
              <w:rPr>
                <w:rFonts w:asciiTheme="minorHAnsi" w:hAnsiTheme="minorHAnsi" w:cs="Arial"/>
                <w:sz w:val="20"/>
                <w:szCs w:val="20"/>
              </w:rPr>
            </w:pPr>
            <w:r>
              <w:rPr>
                <w:rFonts w:asciiTheme="minorHAnsi" w:hAnsiTheme="minorHAnsi" w:cs="Arial"/>
                <w:sz w:val="20"/>
                <w:szCs w:val="20"/>
              </w:rPr>
              <w:t>1359</w:t>
            </w:r>
          </w:p>
        </w:tc>
        <w:tc>
          <w:tcPr>
            <w:tcW w:w="1043" w:type="dxa"/>
            <w:vAlign w:val="center"/>
          </w:tcPr>
          <w:p w:rsidR="00833DDA" w:rsidRDefault="00833DDA" w:rsidP="00E03497">
            <w:pPr>
              <w:pStyle w:val="50"/>
              <w:shd w:val="clear" w:color="auto" w:fill="auto"/>
              <w:tabs>
                <w:tab w:val="left" w:pos="827"/>
              </w:tabs>
              <w:spacing w:before="0" w:after="0" w:line="240" w:lineRule="auto"/>
              <w:jc w:val="center"/>
              <w:rPr>
                <w:rFonts w:asciiTheme="minorHAnsi" w:hAnsiTheme="minorHAnsi"/>
                <w:b w:val="0"/>
                <w:sz w:val="20"/>
                <w:szCs w:val="20"/>
              </w:rPr>
            </w:pPr>
            <w:r>
              <w:rPr>
                <w:rFonts w:asciiTheme="minorHAnsi" w:hAnsiTheme="minorHAnsi"/>
                <w:b w:val="0"/>
                <w:sz w:val="20"/>
                <w:szCs w:val="20"/>
              </w:rPr>
              <w:t>1401</w:t>
            </w:r>
          </w:p>
        </w:tc>
        <w:tc>
          <w:tcPr>
            <w:tcW w:w="1075" w:type="dxa"/>
            <w:vAlign w:val="center"/>
          </w:tcPr>
          <w:p w:rsidR="00833DDA" w:rsidRPr="00F8200D"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200D">
              <w:rPr>
                <w:rFonts w:asciiTheme="minorHAnsi" w:hAnsiTheme="minorHAnsi"/>
                <w:b w:val="0"/>
                <w:color w:val="auto"/>
                <w:sz w:val="20"/>
                <w:szCs w:val="20"/>
              </w:rPr>
              <w:t>1</w:t>
            </w:r>
            <w:r w:rsidR="00F81359" w:rsidRPr="00F8200D">
              <w:rPr>
                <w:rFonts w:asciiTheme="minorHAnsi" w:hAnsiTheme="minorHAnsi"/>
                <w:b w:val="0"/>
                <w:color w:val="auto"/>
                <w:sz w:val="20"/>
                <w:szCs w:val="20"/>
              </w:rPr>
              <w:t>41</w:t>
            </w:r>
            <w:r w:rsidR="00F8200D" w:rsidRPr="00F8200D">
              <w:rPr>
                <w:rFonts w:asciiTheme="minorHAnsi" w:hAnsiTheme="minorHAnsi"/>
                <w:b w:val="0"/>
                <w:color w:val="auto"/>
                <w:sz w:val="20"/>
                <w:szCs w:val="20"/>
              </w:rPr>
              <w:t>4</w:t>
            </w:r>
          </w:p>
        </w:tc>
        <w:tc>
          <w:tcPr>
            <w:tcW w:w="1183" w:type="dxa"/>
            <w:vAlign w:val="center"/>
          </w:tcPr>
          <w:p w:rsidR="00833DDA" w:rsidRPr="00F8200D"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200D">
              <w:rPr>
                <w:rFonts w:asciiTheme="minorHAnsi" w:hAnsiTheme="minorHAnsi"/>
                <w:b w:val="0"/>
                <w:color w:val="auto"/>
                <w:sz w:val="20"/>
                <w:szCs w:val="20"/>
              </w:rPr>
              <w:t>х</w:t>
            </w:r>
          </w:p>
        </w:tc>
        <w:tc>
          <w:tcPr>
            <w:tcW w:w="992" w:type="dxa"/>
            <w:vAlign w:val="center"/>
          </w:tcPr>
          <w:p w:rsidR="00833DDA" w:rsidRPr="00F8200D"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200D">
              <w:rPr>
                <w:rFonts w:asciiTheme="minorHAnsi" w:hAnsiTheme="minorHAnsi"/>
                <w:b w:val="0"/>
                <w:color w:val="auto"/>
                <w:sz w:val="20"/>
                <w:szCs w:val="20"/>
              </w:rPr>
              <w:t>101</w:t>
            </w:r>
          </w:p>
        </w:tc>
        <w:tc>
          <w:tcPr>
            <w:tcW w:w="1154" w:type="dxa"/>
            <w:vAlign w:val="center"/>
          </w:tcPr>
          <w:p w:rsidR="00833DDA" w:rsidRPr="00F8200D"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200D">
              <w:rPr>
                <w:rFonts w:asciiTheme="minorHAnsi" w:hAnsiTheme="minorHAnsi"/>
                <w:b w:val="0"/>
                <w:color w:val="auto"/>
                <w:sz w:val="20"/>
                <w:szCs w:val="20"/>
              </w:rPr>
              <w:t>х</w:t>
            </w:r>
          </w:p>
        </w:tc>
      </w:tr>
      <w:tr w:rsidR="00833DDA" w:rsidRPr="00776079" w:rsidTr="00DE7995">
        <w:tc>
          <w:tcPr>
            <w:tcW w:w="2549" w:type="dxa"/>
            <w:vAlign w:val="center"/>
          </w:tcPr>
          <w:p w:rsidR="00833DDA" w:rsidRPr="008D3320" w:rsidRDefault="00833DDA">
            <w:pPr>
              <w:jc w:val="both"/>
              <w:rPr>
                <w:rFonts w:asciiTheme="minorHAnsi" w:hAnsiTheme="minorHAnsi" w:cs="Times New Roman"/>
                <w:color w:val="auto"/>
                <w:sz w:val="20"/>
                <w:szCs w:val="20"/>
              </w:rPr>
            </w:pPr>
            <w:r w:rsidRPr="008D3320">
              <w:rPr>
                <w:rFonts w:asciiTheme="minorHAnsi" w:hAnsiTheme="minorHAnsi" w:cs="Times New Roman"/>
                <w:color w:val="auto"/>
                <w:sz w:val="20"/>
                <w:szCs w:val="20"/>
              </w:rPr>
              <w:t>ВПО з інших частин громади</w:t>
            </w:r>
          </w:p>
        </w:tc>
        <w:tc>
          <w:tcPr>
            <w:tcW w:w="1163" w:type="dxa"/>
            <w:vAlign w:val="center"/>
          </w:tcPr>
          <w:p w:rsidR="00833DDA" w:rsidRPr="00833DDA" w:rsidRDefault="00833DDA" w:rsidP="00A83F15">
            <w:pPr>
              <w:jc w:val="center"/>
              <w:rPr>
                <w:rFonts w:asciiTheme="minorHAnsi" w:hAnsiTheme="minorHAnsi"/>
                <w:color w:val="auto"/>
                <w:sz w:val="20"/>
                <w:szCs w:val="20"/>
              </w:rPr>
            </w:pPr>
            <w:r w:rsidRPr="00833DDA">
              <w:rPr>
                <w:rFonts w:asciiTheme="minorHAnsi" w:hAnsiTheme="minorHAnsi"/>
                <w:color w:val="auto"/>
                <w:sz w:val="20"/>
                <w:szCs w:val="20"/>
              </w:rPr>
              <w:t>осіб</w:t>
            </w:r>
          </w:p>
        </w:tc>
        <w:tc>
          <w:tcPr>
            <w:tcW w:w="1048" w:type="dxa"/>
            <w:vAlign w:val="center"/>
          </w:tcPr>
          <w:p w:rsidR="00833DDA" w:rsidRDefault="00833DDA" w:rsidP="00E03497">
            <w:pPr>
              <w:jc w:val="center"/>
              <w:rPr>
                <w:rFonts w:asciiTheme="minorHAnsi" w:hAnsiTheme="minorHAnsi" w:cs="Arial"/>
                <w:sz w:val="20"/>
                <w:szCs w:val="20"/>
              </w:rPr>
            </w:pPr>
            <w:r>
              <w:rPr>
                <w:rFonts w:asciiTheme="minorHAnsi" w:hAnsiTheme="minorHAnsi" w:cs="Arial"/>
                <w:sz w:val="20"/>
                <w:szCs w:val="20"/>
              </w:rPr>
              <w:t>939</w:t>
            </w:r>
          </w:p>
        </w:tc>
        <w:tc>
          <w:tcPr>
            <w:tcW w:w="1043" w:type="dxa"/>
            <w:vAlign w:val="center"/>
          </w:tcPr>
          <w:p w:rsidR="00833DDA" w:rsidRDefault="00833DDA" w:rsidP="00E03497">
            <w:pPr>
              <w:pStyle w:val="50"/>
              <w:shd w:val="clear" w:color="auto" w:fill="auto"/>
              <w:tabs>
                <w:tab w:val="left" w:pos="827"/>
              </w:tabs>
              <w:spacing w:before="0" w:after="0" w:line="240" w:lineRule="auto"/>
              <w:jc w:val="center"/>
              <w:rPr>
                <w:rFonts w:asciiTheme="minorHAnsi" w:hAnsiTheme="minorHAnsi"/>
                <w:b w:val="0"/>
                <w:sz w:val="20"/>
                <w:szCs w:val="20"/>
              </w:rPr>
            </w:pPr>
            <w:r>
              <w:rPr>
                <w:rFonts w:asciiTheme="minorHAnsi" w:hAnsiTheme="minorHAnsi"/>
                <w:b w:val="0"/>
                <w:sz w:val="20"/>
                <w:szCs w:val="20"/>
              </w:rPr>
              <w:t>958</w:t>
            </w:r>
          </w:p>
        </w:tc>
        <w:tc>
          <w:tcPr>
            <w:tcW w:w="1075" w:type="dxa"/>
            <w:vAlign w:val="center"/>
          </w:tcPr>
          <w:p w:rsidR="00833DDA" w:rsidRPr="00F81359" w:rsidRDefault="00F81359"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971</w:t>
            </w:r>
          </w:p>
        </w:tc>
        <w:tc>
          <w:tcPr>
            <w:tcW w:w="1183" w:type="dxa"/>
            <w:vAlign w:val="center"/>
          </w:tcPr>
          <w:p w:rsidR="00833DDA" w:rsidRPr="00F81359"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х</w:t>
            </w:r>
          </w:p>
        </w:tc>
        <w:tc>
          <w:tcPr>
            <w:tcW w:w="992" w:type="dxa"/>
            <w:vAlign w:val="center"/>
          </w:tcPr>
          <w:p w:rsidR="00833DDA" w:rsidRPr="00F81359" w:rsidRDefault="00F81359"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101,4</w:t>
            </w:r>
          </w:p>
        </w:tc>
        <w:tc>
          <w:tcPr>
            <w:tcW w:w="1154" w:type="dxa"/>
            <w:vAlign w:val="center"/>
          </w:tcPr>
          <w:p w:rsidR="00833DDA" w:rsidRPr="00F81359"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х</w:t>
            </w:r>
          </w:p>
        </w:tc>
      </w:tr>
      <w:tr w:rsidR="00833DDA" w:rsidRPr="00776079" w:rsidTr="00DE7995">
        <w:tc>
          <w:tcPr>
            <w:tcW w:w="2549" w:type="dxa"/>
            <w:vAlign w:val="center"/>
          </w:tcPr>
          <w:p w:rsidR="00833DDA" w:rsidRPr="008D3320" w:rsidRDefault="00833DDA">
            <w:pPr>
              <w:jc w:val="both"/>
              <w:rPr>
                <w:rFonts w:asciiTheme="minorHAnsi" w:hAnsiTheme="minorHAnsi" w:cs="Times New Roman"/>
                <w:color w:val="auto"/>
                <w:sz w:val="20"/>
                <w:szCs w:val="20"/>
              </w:rPr>
            </w:pPr>
            <w:r w:rsidRPr="008D3320">
              <w:rPr>
                <w:rFonts w:asciiTheme="minorHAnsi" w:hAnsiTheme="minorHAnsi" w:cs="Times New Roman"/>
                <w:color w:val="auto"/>
                <w:sz w:val="20"/>
                <w:szCs w:val="20"/>
              </w:rPr>
              <w:t>ВПО з інших територіальних громад, регіонів України</w:t>
            </w:r>
          </w:p>
        </w:tc>
        <w:tc>
          <w:tcPr>
            <w:tcW w:w="1163" w:type="dxa"/>
            <w:vAlign w:val="center"/>
          </w:tcPr>
          <w:p w:rsidR="00833DDA" w:rsidRPr="00833DDA" w:rsidRDefault="00833DDA" w:rsidP="00A83F15">
            <w:pPr>
              <w:jc w:val="center"/>
              <w:rPr>
                <w:rFonts w:asciiTheme="minorHAnsi" w:hAnsiTheme="minorHAnsi"/>
                <w:color w:val="auto"/>
                <w:sz w:val="20"/>
                <w:szCs w:val="20"/>
              </w:rPr>
            </w:pPr>
            <w:r w:rsidRPr="00833DDA">
              <w:rPr>
                <w:rFonts w:asciiTheme="minorHAnsi" w:hAnsiTheme="minorHAnsi"/>
                <w:color w:val="auto"/>
                <w:sz w:val="20"/>
                <w:szCs w:val="20"/>
              </w:rPr>
              <w:t>осіб</w:t>
            </w:r>
          </w:p>
        </w:tc>
        <w:tc>
          <w:tcPr>
            <w:tcW w:w="1048" w:type="dxa"/>
            <w:vAlign w:val="center"/>
          </w:tcPr>
          <w:p w:rsidR="00833DDA" w:rsidRDefault="00833DDA" w:rsidP="00E03497">
            <w:pPr>
              <w:jc w:val="center"/>
              <w:rPr>
                <w:rFonts w:asciiTheme="minorHAnsi" w:hAnsiTheme="minorHAnsi" w:cs="Arial"/>
                <w:sz w:val="20"/>
                <w:szCs w:val="20"/>
              </w:rPr>
            </w:pPr>
            <w:r>
              <w:rPr>
                <w:rFonts w:asciiTheme="minorHAnsi" w:hAnsiTheme="minorHAnsi" w:cs="Arial"/>
                <w:sz w:val="20"/>
                <w:szCs w:val="20"/>
              </w:rPr>
              <w:t>420</w:t>
            </w:r>
          </w:p>
        </w:tc>
        <w:tc>
          <w:tcPr>
            <w:tcW w:w="1043" w:type="dxa"/>
            <w:vAlign w:val="center"/>
          </w:tcPr>
          <w:p w:rsidR="00833DDA" w:rsidRDefault="00833DDA" w:rsidP="00E03497">
            <w:pPr>
              <w:pStyle w:val="50"/>
              <w:shd w:val="clear" w:color="auto" w:fill="auto"/>
              <w:tabs>
                <w:tab w:val="left" w:pos="827"/>
              </w:tabs>
              <w:spacing w:before="0" w:after="0" w:line="240" w:lineRule="auto"/>
              <w:jc w:val="center"/>
              <w:rPr>
                <w:rFonts w:asciiTheme="minorHAnsi" w:hAnsiTheme="minorHAnsi"/>
                <w:b w:val="0"/>
                <w:sz w:val="20"/>
                <w:szCs w:val="20"/>
              </w:rPr>
            </w:pPr>
            <w:r>
              <w:rPr>
                <w:rFonts w:asciiTheme="minorHAnsi" w:hAnsiTheme="minorHAnsi"/>
                <w:b w:val="0"/>
                <w:sz w:val="20"/>
                <w:szCs w:val="20"/>
              </w:rPr>
              <w:t>443</w:t>
            </w:r>
          </w:p>
        </w:tc>
        <w:tc>
          <w:tcPr>
            <w:tcW w:w="1075" w:type="dxa"/>
            <w:vAlign w:val="center"/>
          </w:tcPr>
          <w:p w:rsidR="00833DDA" w:rsidRPr="00F81359" w:rsidRDefault="00F81359"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443</w:t>
            </w:r>
          </w:p>
        </w:tc>
        <w:tc>
          <w:tcPr>
            <w:tcW w:w="1183" w:type="dxa"/>
            <w:vAlign w:val="center"/>
          </w:tcPr>
          <w:p w:rsidR="00833DDA" w:rsidRPr="00F81359"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х</w:t>
            </w:r>
          </w:p>
        </w:tc>
        <w:tc>
          <w:tcPr>
            <w:tcW w:w="992" w:type="dxa"/>
            <w:vAlign w:val="center"/>
          </w:tcPr>
          <w:p w:rsidR="00833DDA" w:rsidRPr="00F81359" w:rsidRDefault="00F81359"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100</w:t>
            </w:r>
          </w:p>
        </w:tc>
        <w:tc>
          <w:tcPr>
            <w:tcW w:w="1154" w:type="dxa"/>
            <w:vAlign w:val="center"/>
          </w:tcPr>
          <w:p w:rsidR="00833DDA" w:rsidRPr="00F81359"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F81359">
              <w:rPr>
                <w:rFonts w:asciiTheme="minorHAnsi" w:hAnsiTheme="minorHAnsi"/>
                <w:b w:val="0"/>
                <w:color w:val="auto"/>
                <w:sz w:val="20"/>
                <w:szCs w:val="20"/>
              </w:rPr>
              <w:t>х</w:t>
            </w:r>
          </w:p>
        </w:tc>
      </w:tr>
      <w:tr w:rsidR="00833DDA" w:rsidRPr="00776079" w:rsidTr="00DE7995">
        <w:tc>
          <w:tcPr>
            <w:tcW w:w="2549" w:type="dxa"/>
            <w:vAlign w:val="center"/>
          </w:tcPr>
          <w:p w:rsidR="00833DDA" w:rsidRPr="008D3320" w:rsidRDefault="00833DDA">
            <w:pPr>
              <w:jc w:val="both"/>
              <w:rPr>
                <w:rFonts w:asciiTheme="minorHAnsi" w:hAnsiTheme="minorHAnsi" w:cs="Times New Roman"/>
                <w:color w:val="auto"/>
                <w:sz w:val="20"/>
                <w:szCs w:val="20"/>
              </w:rPr>
            </w:pPr>
            <w:r w:rsidRPr="008D3320">
              <w:rPr>
                <w:rFonts w:asciiTheme="minorHAnsi" w:hAnsiTheme="minorHAnsi" w:cs="Times New Roman"/>
                <w:color w:val="auto"/>
                <w:sz w:val="20"/>
                <w:szCs w:val="20"/>
              </w:rPr>
              <w:t>з них осіб до 18 років</w:t>
            </w:r>
          </w:p>
        </w:tc>
        <w:tc>
          <w:tcPr>
            <w:tcW w:w="1163" w:type="dxa"/>
            <w:vAlign w:val="center"/>
          </w:tcPr>
          <w:p w:rsidR="00833DDA" w:rsidRPr="00833DDA" w:rsidRDefault="00833DDA" w:rsidP="00A83F15">
            <w:pPr>
              <w:jc w:val="center"/>
              <w:rPr>
                <w:rFonts w:asciiTheme="minorHAnsi" w:hAnsiTheme="minorHAnsi"/>
                <w:color w:val="auto"/>
                <w:sz w:val="20"/>
                <w:szCs w:val="20"/>
              </w:rPr>
            </w:pPr>
            <w:r w:rsidRPr="00833DDA">
              <w:rPr>
                <w:rFonts w:asciiTheme="minorHAnsi" w:hAnsiTheme="minorHAnsi"/>
                <w:color w:val="auto"/>
                <w:sz w:val="20"/>
                <w:szCs w:val="20"/>
              </w:rPr>
              <w:t>осіб</w:t>
            </w:r>
          </w:p>
        </w:tc>
        <w:tc>
          <w:tcPr>
            <w:tcW w:w="1048" w:type="dxa"/>
            <w:vAlign w:val="center"/>
          </w:tcPr>
          <w:p w:rsidR="00833DDA" w:rsidRDefault="00833DDA" w:rsidP="00E03497">
            <w:pPr>
              <w:jc w:val="center"/>
              <w:rPr>
                <w:rFonts w:asciiTheme="minorHAnsi" w:hAnsiTheme="minorHAnsi" w:cs="Arial"/>
                <w:sz w:val="20"/>
                <w:szCs w:val="20"/>
              </w:rPr>
            </w:pPr>
            <w:r>
              <w:rPr>
                <w:rFonts w:asciiTheme="minorHAnsi" w:hAnsiTheme="minorHAnsi" w:cs="Arial"/>
                <w:sz w:val="20"/>
                <w:szCs w:val="20"/>
              </w:rPr>
              <w:t>256</w:t>
            </w:r>
          </w:p>
        </w:tc>
        <w:tc>
          <w:tcPr>
            <w:tcW w:w="1043" w:type="dxa"/>
            <w:vAlign w:val="center"/>
          </w:tcPr>
          <w:p w:rsidR="00833DDA" w:rsidRDefault="00833DDA" w:rsidP="00E03497">
            <w:pPr>
              <w:pStyle w:val="50"/>
              <w:shd w:val="clear" w:color="auto" w:fill="auto"/>
              <w:tabs>
                <w:tab w:val="left" w:pos="827"/>
              </w:tabs>
              <w:spacing w:before="0" w:after="0" w:line="240" w:lineRule="auto"/>
              <w:jc w:val="center"/>
              <w:rPr>
                <w:rFonts w:asciiTheme="minorHAnsi" w:hAnsiTheme="minorHAnsi"/>
                <w:b w:val="0"/>
                <w:sz w:val="20"/>
                <w:szCs w:val="20"/>
              </w:rPr>
            </w:pPr>
            <w:r>
              <w:rPr>
                <w:rFonts w:asciiTheme="minorHAnsi" w:hAnsiTheme="minorHAnsi"/>
                <w:b w:val="0"/>
                <w:sz w:val="20"/>
                <w:szCs w:val="20"/>
              </w:rPr>
              <w:t>293</w:t>
            </w:r>
          </w:p>
        </w:tc>
        <w:tc>
          <w:tcPr>
            <w:tcW w:w="1075" w:type="dxa"/>
            <w:vAlign w:val="center"/>
          </w:tcPr>
          <w:p w:rsidR="00833DDA" w:rsidRPr="00CC7445" w:rsidRDefault="00CC7445"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CC7445">
              <w:rPr>
                <w:rFonts w:asciiTheme="minorHAnsi" w:hAnsiTheme="minorHAnsi"/>
                <w:b w:val="0"/>
                <w:color w:val="auto"/>
                <w:sz w:val="20"/>
                <w:szCs w:val="20"/>
              </w:rPr>
              <w:t>27</w:t>
            </w:r>
            <w:r w:rsidR="0061789D">
              <w:rPr>
                <w:rFonts w:asciiTheme="minorHAnsi" w:hAnsiTheme="minorHAnsi"/>
                <w:b w:val="0"/>
                <w:color w:val="auto"/>
                <w:sz w:val="20"/>
                <w:szCs w:val="20"/>
              </w:rPr>
              <w:t>4</w:t>
            </w:r>
          </w:p>
        </w:tc>
        <w:tc>
          <w:tcPr>
            <w:tcW w:w="1183" w:type="dxa"/>
            <w:vAlign w:val="center"/>
          </w:tcPr>
          <w:p w:rsidR="00833DDA" w:rsidRPr="00CC7445"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CC7445">
              <w:rPr>
                <w:rFonts w:asciiTheme="minorHAnsi" w:hAnsiTheme="minorHAnsi"/>
                <w:b w:val="0"/>
                <w:color w:val="auto"/>
                <w:sz w:val="20"/>
                <w:szCs w:val="20"/>
              </w:rPr>
              <w:t>х</w:t>
            </w:r>
          </w:p>
        </w:tc>
        <w:tc>
          <w:tcPr>
            <w:tcW w:w="992" w:type="dxa"/>
            <w:vAlign w:val="center"/>
          </w:tcPr>
          <w:p w:rsidR="00833DDA" w:rsidRPr="0061789D"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61789D">
              <w:rPr>
                <w:rFonts w:asciiTheme="minorHAnsi" w:hAnsiTheme="minorHAnsi"/>
                <w:b w:val="0"/>
                <w:color w:val="auto"/>
                <w:sz w:val="20"/>
                <w:szCs w:val="20"/>
              </w:rPr>
              <w:t>9</w:t>
            </w:r>
            <w:r w:rsidR="0061789D" w:rsidRPr="0061789D">
              <w:rPr>
                <w:rFonts w:asciiTheme="minorHAnsi" w:hAnsiTheme="minorHAnsi"/>
                <w:b w:val="0"/>
                <w:color w:val="auto"/>
                <w:sz w:val="20"/>
                <w:szCs w:val="20"/>
              </w:rPr>
              <w:t>3,5</w:t>
            </w:r>
          </w:p>
        </w:tc>
        <w:tc>
          <w:tcPr>
            <w:tcW w:w="1154" w:type="dxa"/>
            <w:vAlign w:val="center"/>
          </w:tcPr>
          <w:p w:rsidR="00833DDA" w:rsidRPr="0061789D" w:rsidRDefault="00833DDA"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61789D">
              <w:rPr>
                <w:rFonts w:asciiTheme="minorHAnsi" w:hAnsiTheme="minorHAnsi"/>
                <w:b w:val="0"/>
                <w:color w:val="auto"/>
                <w:sz w:val="20"/>
                <w:szCs w:val="20"/>
              </w:rPr>
              <w:t>х</w:t>
            </w:r>
          </w:p>
        </w:tc>
      </w:tr>
      <w:tr w:rsidR="007C26D0" w:rsidRPr="00776079" w:rsidTr="00E03497">
        <w:tc>
          <w:tcPr>
            <w:tcW w:w="2549" w:type="dxa"/>
            <w:vAlign w:val="center"/>
          </w:tcPr>
          <w:p w:rsidR="007C26D0" w:rsidRPr="008C1DA6" w:rsidRDefault="007C26D0">
            <w:pPr>
              <w:rPr>
                <w:rFonts w:asciiTheme="minorHAnsi" w:hAnsiTheme="minorHAnsi" w:cs="Times New Roman"/>
                <w:color w:val="auto"/>
                <w:sz w:val="20"/>
                <w:szCs w:val="20"/>
              </w:rPr>
            </w:pPr>
            <w:r w:rsidRPr="008C1DA6">
              <w:rPr>
                <w:rFonts w:asciiTheme="minorHAnsi" w:hAnsiTheme="minorHAnsi" w:cs="Times New Roman"/>
                <w:color w:val="auto"/>
                <w:sz w:val="20"/>
                <w:szCs w:val="20"/>
              </w:rPr>
              <w:t>Народжені</w:t>
            </w:r>
          </w:p>
        </w:tc>
        <w:tc>
          <w:tcPr>
            <w:tcW w:w="1163" w:type="dxa"/>
            <w:vAlign w:val="center"/>
          </w:tcPr>
          <w:p w:rsidR="007C26D0" w:rsidRPr="008C1DA6" w:rsidRDefault="007C26D0" w:rsidP="00A83F15">
            <w:pPr>
              <w:jc w:val="center"/>
              <w:rPr>
                <w:rFonts w:asciiTheme="minorHAnsi" w:hAnsiTheme="minorHAnsi"/>
                <w:color w:val="auto"/>
                <w:sz w:val="20"/>
                <w:szCs w:val="20"/>
              </w:rPr>
            </w:pPr>
            <w:r w:rsidRPr="008C1DA6">
              <w:rPr>
                <w:rFonts w:asciiTheme="minorHAnsi" w:hAnsiTheme="minorHAnsi"/>
                <w:color w:val="auto"/>
                <w:sz w:val="20"/>
                <w:szCs w:val="20"/>
              </w:rPr>
              <w:t>осіб</w:t>
            </w:r>
          </w:p>
        </w:tc>
        <w:tc>
          <w:tcPr>
            <w:tcW w:w="1048" w:type="dxa"/>
            <w:vAlign w:val="bottom"/>
          </w:tcPr>
          <w:p w:rsidR="007C26D0" w:rsidRDefault="007C26D0">
            <w:pPr>
              <w:jc w:val="center"/>
              <w:rPr>
                <w:rFonts w:ascii="Calibri" w:hAnsi="Calibri"/>
                <w:sz w:val="20"/>
                <w:szCs w:val="20"/>
              </w:rPr>
            </w:pPr>
            <w:r>
              <w:rPr>
                <w:rFonts w:ascii="Calibri" w:hAnsi="Calibri"/>
                <w:sz w:val="20"/>
                <w:szCs w:val="20"/>
              </w:rPr>
              <w:t>75</w:t>
            </w:r>
          </w:p>
        </w:tc>
        <w:tc>
          <w:tcPr>
            <w:tcW w:w="1043" w:type="dxa"/>
            <w:vAlign w:val="center"/>
          </w:tcPr>
          <w:p w:rsidR="007C26D0" w:rsidRPr="007C26D0"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C26D0">
              <w:rPr>
                <w:rFonts w:asciiTheme="minorHAnsi" w:hAnsiTheme="minorHAnsi"/>
                <w:b w:val="0"/>
                <w:color w:val="auto"/>
                <w:sz w:val="20"/>
                <w:szCs w:val="20"/>
              </w:rPr>
              <w:t>58</w:t>
            </w:r>
          </w:p>
        </w:tc>
        <w:tc>
          <w:tcPr>
            <w:tcW w:w="1075" w:type="dxa"/>
            <w:vAlign w:val="center"/>
          </w:tcPr>
          <w:p w:rsidR="007C26D0" w:rsidRPr="00797372" w:rsidRDefault="00B365C1"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97372">
              <w:rPr>
                <w:rFonts w:asciiTheme="minorHAnsi" w:hAnsiTheme="minorHAnsi"/>
                <w:b w:val="0"/>
                <w:color w:val="auto"/>
                <w:sz w:val="20"/>
                <w:szCs w:val="20"/>
              </w:rPr>
              <w:t>69</w:t>
            </w:r>
          </w:p>
        </w:tc>
        <w:tc>
          <w:tcPr>
            <w:tcW w:w="1183" w:type="dxa"/>
            <w:vAlign w:val="center"/>
          </w:tcPr>
          <w:p w:rsidR="007C26D0" w:rsidRPr="00797372" w:rsidRDefault="00B365C1"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97372">
              <w:rPr>
                <w:rFonts w:asciiTheme="minorHAnsi" w:hAnsiTheme="minorHAnsi"/>
                <w:b w:val="0"/>
                <w:color w:val="auto"/>
                <w:sz w:val="20"/>
                <w:szCs w:val="20"/>
              </w:rPr>
              <w:t>77</w:t>
            </w:r>
          </w:p>
        </w:tc>
        <w:tc>
          <w:tcPr>
            <w:tcW w:w="992" w:type="dxa"/>
            <w:vAlign w:val="center"/>
          </w:tcPr>
          <w:p w:rsidR="007C26D0" w:rsidRPr="00797372"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97372">
              <w:rPr>
                <w:rFonts w:asciiTheme="minorHAnsi" w:hAnsiTheme="minorHAnsi"/>
                <w:b w:val="0"/>
                <w:color w:val="auto"/>
                <w:sz w:val="20"/>
                <w:szCs w:val="20"/>
              </w:rPr>
              <w:t>1</w:t>
            </w:r>
            <w:r w:rsidR="00797372" w:rsidRPr="00797372">
              <w:rPr>
                <w:rFonts w:asciiTheme="minorHAnsi" w:hAnsiTheme="minorHAnsi"/>
                <w:b w:val="0"/>
                <w:color w:val="auto"/>
                <w:sz w:val="20"/>
                <w:szCs w:val="20"/>
              </w:rPr>
              <w:t>19</w:t>
            </w:r>
          </w:p>
        </w:tc>
        <w:tc>
          <w:tcPr>
            <w:tcW w:w="1154" w:type="dxa"/>
            <w:vAlign w:val="center"/>
          </w:tcPr>
          <w:p w:rsidR="007C26D0" w:rsidRPr="00797372"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97372">
              <w:rPr>
                <w:rFonts w:asciiTheme="minorHAnsi" w:hAnsiTheme="minorHAnsi"/>
                <w:b w:val="0"/>
                <w:color w:val="auto"/>
                <w:sz w:val="20"/>
                <w:szCs w:val="20"/>
              </w:rPr>
              <w:t>1</w:t>
            </w:r>
            <w:r w:rsidR="00797372" w:rsidRPr="00797372">
              <w:rPr>
                <w:rFonts w:asciiTheme="minorHAnsi" w:hAnsiTheme="minorHAnsi"/>
                <w:b w:val="0"/>
                <w:color w:val="auto"/>
                <w:sz w:val="20"/>
                <w:szCs w:val="20"/>
              </w:rPr>
              <w:t>32,8</w:t>
            </w:r>
          </w:p>
        </w:tc>
      </w:tr>
      <w:tr w:rsidR="007C26D0" w:rsidRPr="00776079" w:rsidTr="00E03497">
        <w:tc>
          <w:tcPr>
            <w:tcW w:w="2549" w:type="dxa"/>
            <w:vAlign w:val="center"/>
          </w:tcPr>
          <w:p w:rsidR="007C26D0" w:rsidRPr="008C1DA6" w:rsidRDefault="007C26D0">
            <w:pPr>
              <w:rPr>
                <w:rFonts w:asciiTheme="minorHAnsi" w:hAnsiTheme="minorHAnsi" w:cs="Times New Roman"/>
                <w:color w:val="auto"/>
                <w:sz w:val="20"/>
                <w:szCs w:val="20"/>
              </w:rPr>
            </w:pPr>
            <w:r w:rsidRPr="008C1DA6">
              <w:rPr>
                <w:rFonts w:asciiTheme="minorHAnsi" w:hAnsiTheme="minorHAnsi" w:cs="Times New Roman"/>
                <w:color w:val="auto"/>
                <w:sz w:val="20"/>
                <w:szCs w:val="20"/>
              </w:rPr>
              <w:t>Померлі</w:t>
            </w:r>
          </w:p>
        </w:tc>
        <w:tc>
          <w:tcPr>
            <w:tcW w:w="1163" w:type="dxa"/>
            <w:vAlign w:val="center"/>
          </w:tcPr>
          <w:p w:rsidR="007C26D0" w:rsidRPr="008C1DA6" w:rsidRDefault="007C26D0" w:rsidP="00A83F15">
            <w:pPr>
              <w:jc w:val="center"/>
              <w:rPr>
                <w:rFonts w:asciiTheme="minorHAnsi" w:hAnsiTheme="minorHAnsi"/>
                <w:color w:val="auto"/>
                <w:sz w:val="20"/>
                <w:szCs w:val="20"/>
              </w:rPr>
            </w:pPr>
            <w:r w:rsidRPr="008C1DA6">
              <w:rPr>
                <w:rFonts w:asciiTheme="minorHAnsi" w:hAnsiTheme="minorHAnsi"/>
                <w:color w:val="auto"/>
                <w:sz w:val="20"/>
                <w:szCs w:val="20"/>
              </w:rPr>
              <w:t>осіб</w:t>
            </w:r>
          </w:p>
        </w:tc>
        <w:tc>
          <w:tcPr>
            <w:tcW w:w="1048" w:type="dxa"/>
            <w:vAlign w:val="bottom"/>
          </w:tcPr>
          <w:p w:rsidR="007C26D0" w:rsidRDefault="007C26D0">
            <w:pPr>
              <w:jc w:val="center"/>
              <w:rPr>
                <w:rFonts w:ascii="Calibri" w:hAnsi="Calibri"/>
                <w:sz w:val="20"/>
                <w:szCs w:val="20"/>
              </w:rPr>
            </w:pPr>
            <w:r>
              <w:rPr>
                <w:rFonts w:ascii="Calibri" w:hAnsi="Calibri"/>
                <w:sz w:val="20"/>
                <w:szCs w:val="20"/>
              </w:rPr>
              <w:t>394</w:t>
            </w:r>
          </w:p>
        </w:tc>
        <w:tc>
          <w:tcPr>
            <w:tcW w:w="1043" w:type="dxa"/>
            <w:vAlign w:val="center"/>
          </w:tcPr>
          <w:p w:rsidR="007C26D0" w:rsidRPr="007C26D0"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C26D0">
              <w:rPr>
                <w:rFonts w:asciiTheme="minorHAnsi" w:hAnsiTheme="minorHAnsi"/>
                <w:b w:val="0"/>
                <w:color w:val="auto"/>
                <w:sz w:val="20"/>
                <w:szCs w:val="20"/>
              </w:rPr>
              <w:t>357</w:t>
            </w:r>
          </w:p>
        </w:tc>
        <w:tc>
          <w:tcPr>
            <w:tcW w:w="1075" w:type="dxa"/>
            <w:vAlign w:val="center"/>
          </w:tcPr>
          <w:p w:rsidR="007C26D0" w:rsidRPr="007F77DA" w:rsidRDefault="00B365C1"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3</w:t>
            </w:r>
            <w:r w:rsidR="00797372" w:rsidRPr="007F77DA">
              <w:rPr>
                <w:rFonts w:asciiTheme="minorHAnsi" w:hAnsiTheme="minorHAnsi"/>
                <w:b w:val="0"/>
                <w:color w:val="auto"/>
                <w:sz w:val="20"/>
                <w:szCs w:val="20"/>
              </w:rPr>
              <w:t>61</w:t>
            </w:r>
          </w:p>
        </w:tc>
        <w:tc>
          <w:tcPr>
            <w:tcW w:w="1183" w:type="dxa"/>
            <w:vAlign w:val="center"/>
          </w:tcPr>
          <w:p w:rsidR="007C26D0" w:rsidRPr="007F77DA" w:rsidRDefault="00797372"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356</w:t>
            </w:r>
          </w:p>
        </w:tc>
        <w:tc>
          <w:tcPr>
            <w:tcW w:w="992" w:type="dxa"/>
            <w:vAlign w:val="center"/>
          </w:tcPr>
          <w:p w:rsidR="007C26D0" w:rsidRPr="007F77DA"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99,5</w:t>
            </w:r>
          </w:p>
        </w:tc>
        <w:tc>
          <w:tcPr>
            <w:tcW w:w="1154" w:type="dxa"/>
            <w:vAlign w:val="center"/>
          </w:tcPr>
          <w:p w:rsidR="007C26D0" w:rsidRPr="007F77DA"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96,4</w:t>
            </w:r>
          </w:p>
        </w:tc>
      </w:tr>
      <w:tr w:rsidR="007C26D0" w:rsidRPr="00776079" w:rsidTr="00E03497">
        <w:tc>
          <w:tcPr>
            <w:tcW w:w="2549" w:type="dxa"/>
            <w:vAlign w:val="center"/>
          </w:tcPr>
          <w:p w:rsidR="007C26D0" w:rsidRPr="008C1DA6" w:rsidRDefault="007C26D0">
            <w:pPr>
              <w:rPr>
                <w:rFonts w:asciiTheme="minorHAnsi" w:hAnsiTheme="minorHAnsi" w:cs="Times New Roman"/>
                <w:bCs/>
                <w:color w:val="auto"/>
                <w:sz w:val="20"/>
                <w:szCs w:val="20"/>
              </w:rPr>
            </w:pPr>
            <w:r w:rsidRPr="008C1DA6">
              <w:rPr>
                <w:rFonts w:asciiTheme="minorHAnsi" w:hAnsiTheme="minorHAnsi" w:cs="Times New Roman"/>
                <w:bCs/>
                <w:color w:val="auto"/>
                <w:sz w:val="20"/>
                <w:szCs w:val="20"/>
              </w:rPr>
              <w:t>Природний приріст</w:t>
            </w:r>
          </w:p>
        </w:tc>
        <w:tc>
          <w:tcPr>
            <w:tcW w:w="1163" w:type="dxa"/>
            <w:vAlign w:val="center"/>
          </w:tcPr>
          <w:p w:rsidR="007C26D0" w:rsidRPr="008C1DA6" w:rsidRDefault="007C26D0" w:rsidP="00A83F15">
            <w:pPr>
              <w:jc w:val="center"/>
              <w:rPr>
                <w:rFonts w:asciiTheme="minorHAnsi" w:hAnsiTheme="minorHAnsi"/>
                <w:color w:val="auto"/>
                <w:sz w:val="20"/>
                <w:szCs w:val="20"/>
              </w:rPr>
            </w:pPr>
            <w:r w:rsidRPr="008C1DA6">
              <w:rPr>
                <w:rFonts w:asciiTheme="minorHAnsi" w:hAnsiTheme="minorHAnsi"/>
                <w:color w:val="auto"/>
                <w:sz w:val="20"/>
                <w:szCs w:val="20"/>
              </w:rPr>
              <w:t>осіб</w:t>
            </w:r>
          </w:p>
        </w:tc>
        <w:tc>
          <w:tcPr>
            <w:tcW w:w="1048" w:type="dxa"/>
            <w:vAlign w:val="bottom"/>
          </w:tcPr>
          <w:p w:rsidR="007C26D0" w:rsidRDefault="007C26D0">
            <w:pPr>
              <w:jc w:val="center"/>
              <w:rPr>
                <w:rFonts w:ascii="Calibri" w:hAnsi="Calibri"/>
                <w:sz w:val="20"/>
                <w:szCs w:val="20"/>
              </w:rPr>
            </w:pPr>
            <w:r>
              <w:rPr>
                <w:rFonts w:ascii="Calibri" w:hAnsi="Calibri"/>
                <w:sz w:val="20"/>
                <w:szCs w:val="20"/>
              </w:rPr>
              <w:t>-319</w:t>
            </w:r>
          </w:p>
        </w:tc>
        <w:tc>
          <w:tcPr>
            <w:tcW w:w="1043" w:type="dxa"/>
            <w:vAlign w:val="center"/>
          </w:tcPr>
          <w:p w:rsidR="007C26D0" w:rsidRPr="007C26D0"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C26D0">
              <w:rPr>
                <w:rFonts w:asciiTheme="minorHAnsi" w:hAnsiTheme="minorHAnsi"/>
                <w:b w:val="0"/>
                <w:color w:val="auto"/>
                <w:sz w:val="20"/>
                <w:szCs w:val="20"/>
              </w:rPr>
              <w:t xml:space="preserve"> -299</w:t>
            </w:r>
          </w:p>
        </w:tc>
        <w:tc>
          <w:tcPr>
            <w:tcW w:w="1075" w:type="dxa"/>
            <w:vAlign w:val="center"/>
          </w:tcPr>
          <w:p w:rsidR="007C26D0" w:rsidRPr="007F77DA" w:rsidRDefault="008C1DA6"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 xml:space="preserve"> -292</w:t>
            </w:r>
          </w:p>
        </w:tc>
        <w:tc>
          <w:tcPr>
            <w:tcW w:w="1183" w:type="dxa"/>
            <w:vAlign w:val="center"/>
          </w:tcPr>
          <w:p w:rsidR="007C26D0" w:rsidRPr="007F77DA" w:rsidRDefault="008C1DA6"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 xml:space="preserve"> -279</w:t>
            </w:r>
          </w:p>
        </w:tc>
        <w:tc>
          <w:tcPr>
            <w:tcW w:w="992" w:type="dxa"/>
            <w:vAlign w:val="center"/>
          </w:tcPr>
          <w:p w:rsidR="007C26D0" w:rsidRPr="007F77DA"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х</w:t>
            </w:r>
          </w:p>
        </w:tc>
        <w:tc>
          <w:tcPr>
            <w:tcW w:w="1154" w:type="dxa"/>
            <w:vAlign w:val="center"/>
          </w:tcPr>
          <w:p w:rsidR="007C26D0" w:rsidRPr="007F77DA" w:rsidRDefault="007C26D0" w:rsidP="000B4E96">
            <w:pPr>
              <w:pStyle w:val="50"/>
              <w:shd w:val="clear" w:color="auto" w:fill="auto"/>
              <w:tabs>
                <w:tab w:val="left" w:pos="827"/>
              </w:tabs>
              <w:spacing w:before="0" w:after="0" w:line="240" w:lineRule="auto"/>
              <w:jc w:val="center"/>
              <w:rPr>
                <w:rFonts w:asciiTheme="minorHAnsi" w:hAnsiTheme="minorHAnsi"/>
                <w:b w:val="0"/>
                <w:color w:val="auto"/>
                <w:sz w:val="20"/>
                <w:szCs w:val="20"/>
              </w:rPr>
            </w:pPr>
            <w:r w:rsidRPr="007F77DA">
              <w:rPr>
                <w:rFonts w:asciiTheme="minorHAnsi" w:hAnsiTheme="minorHAnsi"/>
                <w:b w:val="0"/>
                <w:color w:val="auto"/>
                <w:sz w:val="20"/>
                <w:szCs w:val="20"/>
              </w:rPr>
              <w:t>х</w:t>
            </w:r>
          </w:p>
        </w:tc>
      </w:tr>
      <w:tr w:rsidR="00826583" w:rsidRPr="00776079" w:rsidTr="00DE7995">
        <w:tc>
          <w:tcPr>
            <w:tcW w:w="2549" w:type="dxa"/>
            <w:vAlign w:val="center"/>
          </w:tcPr>
          <w:p w:rsidR="00EF697C" w:rsidRPr="00117E27" w:rsidRDefault="00EF697C">
            <w:pPr>
              <w:rPr>
                <w:rFonts w:asciiTheme="minorHAnsi" w:hAnsiTheme="minorHAnsi" w:cs="Times New Roman"/>
                <w:bCs/>
                <w:color w:val="auto"/>
                <w:sz w:val="20"/>
                <w:szCs w:val="20"/>
              </w:rPr>
            </w:pPr>
            <w:r w:rsidRPr="00117E27">
              <w:rPr>
                <w:rFonts w:asciiTheme="minorHAnsi" w:hAnsiTheme="minorHAnsi" w:cs="Times New Roman"/>
                <w:bCs/>
                <w:color w:val="auto"/>
                <w:sz w:val="20"/>
                <w:szCs w:val="20"/>
              </w:rPr>
              <w:t>Середня заробітна плата</w:t>
            </w:r>
          </w:p>
        </w:tc>
        <w:tc>
          <w:tcPr>
            <w:tcW w:w="1163" w:type="dxa"/>
            <w:vAlign w:val="center"/>
          </w:tcPr>
          <w:p w:rsidR="00EF697C" w:rsidRPr="00117E27" w:rsidRDefault="00EF697C" w:rsidP="00A83F15">
            <w:pPr>
              <w:jc w:val="center"/>
              <w:rPr>
                <w:rFonts w:asciiTheme="minorHAnsi" w:hAnsiTheme="minorHAnsi"/>
                <w:color w:val="auto"/>
                <w:sz w:val="20"/>
                <w:szCs w:val="20"/>
              </w:rPr>
            </w:pPr>
            <w:r w:rsidRPr="00117E27">
              <w:rPr>
                <w:rFonts w:asciiTheme="minorHAnsi" w:hAnsiTheme="minorHAnsi"/>
                <w:color w:val="auto"/>
                <w:sz w:val="20"/>
                <w:szCs w:val="20"/>
              </w:rPr>
              <w:t>грн.</w:t>
            </w:r>
          </w:p>
        </w:tc>
        <w:tc>
          <w:tcPr>
            <w:tcW w:w="1048" w:type="dxa"/>
            <w:vAlign w:val="center"/>
          </w:tcPr>
          <w:p w:rsidR="00EF697C" w:rsidRPr="00117E27" w:rsidRDefault="00117E27" w:rsidP="00A83F15">
            <w:pPr>
              <w:jc w:val="center"/>
              <w:rPr>
                <w:rFonts w:asciiTheme="minorHAnsi" w:hAnsiTheme="minorHAnsi" w:cs="Arial"/>
                <w:color w:val="auto"/>
                <w:sz w:val="20"/>
                <w:szCs w:val="20"/>
              </w:rPr>
            </w:pPr>
            <w:r w:rsidRPr="00117E27">
              <w:rPr>
                <w:rFonts w:asciiTheme="minorHAnsi" w:hAnsiTheme="minorHAnsi" w:cs="Arial"/>
                <w:color w:val="auto"/>
                <w:sz w:val="20"/>
                <w:szCs w:val="20"/>
              </w:rPr>
              <w:t>16653</w:t>
            </w:r>
          </w:p>
        </w:tc>
        <w:tc>
          <w:tcPr>
            <w:tcW w:w="1043" w:type="dxa"/>
            <w:vAlign w:val="center"/>
          </w:tcPr>
          <w:p w:rsidR="00EF697C" w:rsidRPr="005A7717" w:rsidRDefault="005A7717" w:rsidP="0068533B">
            <w:pPr>
              <w:pStyle w:val="50"/>
              <w:shd w:val="clear" w:color="auto" w:fill="auto"/>
              <w:spacing w:before="0" w:after="0" w:line="240" w:lineRule="auto"/>
              <w:jc w:val="center"/>
              <w:rPr>
                <w:rFonts w:asciiTheme="minorHAnsi" w:hAnsiTheme="minorHAnsi"/>
                <w:b w:val="0"/>
                <w:color w:val="auto"/>
                <w:sz w:val="20"/>
                <w:szCs w:val="20"/>
              </w:rPr>
            </w:pPr>
            <w:r w:rsidRPr="005A7717">
              <w:rPr>
                <w:rFonts w:asciiTheme="minorHAnsi" w:hAnsiTheme="minorHAnsi"/>
                <w:b w:val="0"/>
                <w:color w:val="auto"/>
                <w:sz w:val="20"/>
                <w:szCs w:val="20"/>
              </w:rPr>
              <w:t>19123</w:t>
            </w:r>
          </w:p>
        </w:tc>
        <w:tc>
          <w:tcPr>
            <w:tcW w:w="1075" w:type="dxa"/>
            <w:vAlign w:val="center"/>
          </w:tcPr>
          <w:p w:rsidR="00EF697C" w:rsidRPr="00117E27" w:rsidRDefault="00117E27" w:rsidP="0068533B">
            <w:pPr>
              <w:pStyle w:val="50"/>
              <w:shd w:val="clear" w:color="auto" w:fill="auto"/>
              <w:spacing w:before="0" w:after="0" w:line="240" w:lineRule="auto"/>
              <w:jc w:val="center"/>
              <w:rPr>
                <w:rFonts w:asciiTheme="minorHAnsi" w:hAnsiTheme="minorHAnsi"/>
                <w:b w:val="0"/>
                <w:color w:val="auto"/>
                <w:sz w:val="20"/>
                <w:szCs w:val="20"/>
              </w:rPr>
            </w:pPr>
            <w:r w:rsidRPr="00117E27">
              <w:rPr>
                <w:rFonts w:asciiTheme="minorHAnsi" w:hAnsiTheme="minorHAnsi"/>
                <w:b w:val="0"/>
                <w:color w:val="auto"/>
                <w:sz w:val="20"/>
                <w:szCs w:val="20"/>
              </w:rPr>
              <w:t>21800</w:t>
            </w:r>
          </w:p>
        </w:tc>
        <w:tc>
          <w:tcPr>
            <w:tcW w:w="1183" w:type="dxa"/>
            <w:vAlign w:val="center"/>
          </w:tcPr>
          <w:p w:rsidR="00EF697C" w:rsidRPr="00117E27" w:rsidRDefault="00117E27" w:rsidP="0068533B">
            <w:pPr>
              <w:pStyle w:val="50"/>
              <w:shd w:val="clear" w:color="auto" w:fill="auto"/>
              <w:spacing w:before="0" w:after="0" w:line="240" w:lineRule="auto"/>
              <w:jc w:val="center"/>
              <w:rPr>
                <w:rFonts w:asciiTheme="minorHAnsi" w:hAnsiTheme="minorHAnsi"/>
                <w:b w:val="0"/>
                <w:color w:val="auto"/>
                <w:sz w:val="20"/>
                <w:szCs w:val="20"/>
              </w:rPr>
            </w:pPr>
            <w:r w:rsidRPr="00117E27">
              <w:rPr>
                <w:rFonts w:asciiTheme="minorHAnsi" w:hAnsiTheme="minorHAnsi"/>
                <w:b w:val="0"/>
                <w:color w:val="auto"/>
                <w:sz w:val="20"/>
                <w:szCs w:val="20"/>
              </w:rPr>
              <w:t>22183</w:t>
            </w:r>
          </w:p>
        </w:tc>
        <w:tc>
          <w:tcPr>
            <w:tcW w:w="992" w:type="dxa"/>
            <w:vAlign w:val="center"/>
          </w:tcPr>
          <w:p w:rsidR="00EF697C" w:rsidRPr="00117E27" w:rsidRDefault="000F6389" w:rsidP="0068533B">
            <w:pPr>
              <w:pStyle w:val="50"/>
              <w:shd w:val="clear" w:color="auto" w:fill="auto"/>
              <w:spacing w:before="0" w:after="0" w:line="240" w:lineRule="auto"/>
              <w:jc w:val="center"/>
              <w:rPr>
                <w:rFonts w:asciiTheme="minorHAnsi" w:hAnsiTheme="minorHAnsi"/>
                <w:b w:val="0"/>
                <w:color w:val="auto"/>
                <w:sz w:val="20"/>
                <w:szCs w:val="20"/>
              </w:rPr>
            </w:pPr>
            <w:r w:rsidRPr="00117E27">
              <w:rPr>
                <w:rFonts w:asciiTheme="minorHAnsi" w:hAnsiTheme="minorHAnsi"/>
                <w:b w:val="0"/>
                <w:color w:val="auto"/>
                <w:sz w:val="20"/>
                <w:szCs w:val="20"/>
              </w:rPr>
              <w:t>11</w:t>
            </w:r>
            <w:r w:rsidR="00117E27" w:rsidRPr="00117E27">
              <w:rPr>
                <w:rFonts w:asciiTheme="minorHAnsi" w:hAnsiTheme="minorHAnsi"/>
                <w:b w:val="0"/>
                <w:color w:val="auto"/>
                <w:sz w:val="20"/>
                <w:szCs w:val="20"/>
              </w:rPr>
              <w:t>4</w:t>
            </w:r>
          </w:p>
        </w:tc>
        <w:tc>
          <w:tcPr>
            <w:tcW w:w="1154" w:type="dxa"/>
            <w:vAlign w:val="center"/>
          </w:tcPr>
          <w:p w:rsidR="00EF697C" w:rsidRPr="00117E27" w:rsidRDefault="000F6389" w:rsidP="0068533B">
            <w:pPr>
              <w:pStyle w:val="50"/>
              <w:shd w:val="clear" w:color="auto" w:fill="auto"/>
              <w:spacing w:before="0" w:after="0" w:line="240" w:lineRule="auto"/>
              <w:jc w:val="center"/>
              <w:rPr>
                <w:rFonts w:asciiTheme="minorHAnsi" w:hAnsiTheme="minorHAnsi"/>
                <w:b w:val="0"/>
                <w:color w:val="auto"/>
                <w:sz w:val="20"/>
                <w:szCs w:val="20"/>
              </w:rPr>
            </w:pPr>
            <w:r w:rsidRPr="00117E27">
              <w:rPr>
                <w:rFonts w:asciiTheme="minorHAnsi" w:hAnsiTheme="minorHAnsi"/>
                <w:b w:val="0"/>
                <w:color w:val="auto"/>
                <w:sz w:val="20"/>
                <w:szCs w:val="20"/>
              </w:rPr>
              <w:t>1</w:t>
            </w:r>
            <w:r w:rsidR="00117E27" w:rsidRPr="00117E27">
              <w:rPr>
                <w:rFonts w:asciiTheme="minorHAnsi" w:hAnsiTheme="minorHAnsi"/>
                <w:b w:val="0"/>
                <w:color w:val="auto"/>
                <w:sz w:val="20"/>
                <w:szCs w:val="20"/>
              </w:rPr>
              <w:t>16</w:t>
            </w:r>
          </w:p>
        </w:tc>
      </w:tr>
      <w:tr w:rsidR="00826583" w:rsidRPr="00776079" w:rsidTr="00DE7995">
        <w:tc>
          <w:tcPr>
            <w:tcW w:w="2549" w:type="dxa"/>
            <w:vAlign w:val="center"/>
          </w:tcPr>
          <w:p w:rsidR="002A6D0E" w:rsidRPr="00631D52" w:rsidRDefault="002A6D0E">
            <w:pPr>
              <w:rPr>
                <w:rFonts w:asciiTheme="minorHAnsi" w:hAnsiTheme="minorHAnsi" w:cs="Times New Roman"/>
                <w:bCs/>
                <w:color w:val="auto"/>
                <w:sz w:val="20"/>
                <w:szCs w:val="20"/>
              </w:rPr>
            </w:pPr>
            <w:r w:rsidRPr="00631D52">
              <w:rPr>
                <w:rFonts w:asciiTheme="minorHAnsi" w:hAnsiTheme="minorHAnsi" w:cs="Times New Roman"/>
                <w:bCs/>
                <w:color w:val="auto"/>
                <w:sz w:val="20"/>
                <w:szCs w:val="20"/>
              </w:rPr>
              <w:t>Кількість зайнятого населення</w:t>
            </w:r>
          </w:p>
        </w:tc>
        <w:tc>
          <w:tcPr>
            <w:tcW w:w="1163" w:type="dxa"/>
            <w:vAlign w:val="center"/>
          </w:tcPr>
          <w:p w:rsidR="002A6D0E" w:rsidRPr="00631D52" w:rsidRDefault="002A6D0E" w:rsidP="00A83F15">
            <w:pPr>
              <w:jc w:val="center"/>
              <w:rPr>
                <w:rFonts w:asciiTheme="minorHAnsi" w:hAnsiTheme="minorHAnsi"/>
                <w:color w:val="auto"/>
                <w:sz w:val="20"/>
                <w:szCs w:val="20"/>
              </w:rPr>
            </w:pPr>
            <w:r w:rsidRPr="00631D52">
              <w:rPr>
                <w:rFonts w:asciiTheme="minorHAnsi" w:hAnsiTheme="minorHAnsi"/>
                <w:color w:val="auto"/>
                <w:sz w:val="20"/>
                <w:szCs w:val="20"/>
              </w:rPr>
              <w:t>осіб</w:t>
            </w:r>
          </w:p>
        </w:tc>
        <w:tc>
          <w:tcPr>
            <w:tcW w:w="1048" w:type="dxa"/>
            <w:vAlign w:val="center"/>
          </w:tcPr>
          <w:p w:rsidR="002A6D0E" w:rsidRPr="00631D52" w:rsidRDefault="00514BA6" w:rsidP="00A83F15">
            <w:pPr>
              <w:jc w:val="center"/>
              <w:rPr>
                <w:rFonts w:asciiTheme="minorHAnsi" w:hAnsiTheme="minorHAnsi" w:cs="Arial"/>
                <w:color w:val="auto"/>
                <w:sz w:val="20"/>
                <w:szCs w:val="20"/>
              </w:rPr>
            </w:pPr>
            <w:r w:rsidRPr="00631D52">
              <w:rPr>
                <w:rFonts w:asciiTheme="minorHAnsi" w:hAnsiTheme="minorHAnsi" w:cs="Arial"/>
                <w:color w:val="auto"/>
                <w:sz w:val="20"/>
                <w:szCs w:val="20"/>
              </w:rPr>
              <w:t>4662</w:t>
            </w:r>
          </w:p>
        </w:tc>
        <w:tc>
          <w:tcPr>
            <w:tcW w:w="1043" w:type="dxa"/>
            <w:vAlign w:val="center"/>
          </w:tcPr>
          <w:p w:rsidR="002A6D0E" w:rsidRPr="00631D52" w:rsidRDefault="00514BA6"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631D52">
              <w:rPr>
                <w:rFonts w:asciiTheme="minorHAnsi" w:hAnsiTheme="minorHAnsi"/>
                <w:b w:val="0"/>
                <w:color w:val="auto"/>
                <w:sz w:val="20"/>
                <w:szCs w:val="20"/>
              </w:rPr>
              <w:t>4514</w:t>
            </w:r>
          </w:p>
        </w:tc>
        <w:tc>
          <w:tcPr>
            <w:tcW w:w="1075" w:type="dxa"/>
            <w:vAlign w:val="center"/>
          </w:tcPr>
          <w:p w:rsidR="002A6D0E" w:rsidRPr="00631D52" w:rsidRDefault="00514BA6"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631D52">
              <w:rPr>
                <w:rFonts w:asciiTheme="minorHAnsi" w:hAnsiTheme="minorHAnsi"/>
                <w:b w:val="0"/>
                <w:color w:val="auto"/>
                <w:sz w:val="20"/>
                <w:szCs w:val="20"/>
              </w:rPr>
              <w:t>4527</w:t>
            </w:r>
          </w:p>
        </w:tc>
        <w:tc>
          <w:tcPr>
            <w:tcW w:w="1183" w:type="dxa"/>
            <w:vAlign w:val="center"/>
          </w:tcPr>
          <w:p w:rsidR="002A6D0E" w:rsidRPr="00631D52" w:rsidRDefault="00514BA6"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631D52">
              <w:rPr>
                <w:rFonts w:asciiTheme="minorHAnsi" w:hAnsiTheme="minorHAnsi"/>
                <w:b w:val="0"/>
                <w:color w:val="auto"/>
                <w:sz w:val="20"/>
                <w:szCs w:val="20"/>
              </w:rPr>
              <w:t>4600</w:t>
            </w:r>
          </w:p>
        </w:tc>
        <w:tc>
          <w:tcPr>
            <w:tcW w:w="992" w:type="dxa"/>
            <w:vAlign w:val="center"/>
          </w:tcPr>
          <w:p w:rsidR="002A6D0E" w:rsidRPr="00631D52" w:rsidRDefault="0068533B"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631D52">
              <w:rPr>
                <w:rFonts w:asciiTheme="minorHAnsi" w:hAnsiTheme="minorHAnsi"/>
                <w:b w:val="0"/>
                <w:color w:val="auto"/>
                <w:sz w:val="20"/>
                <w:szCs w:val="20"/>
              </w:rPr>
              <w:t>100,</w:t>
            </w:r>
            <w:r w:rsidR="00514BA6" w:rsidRPr="00631D52">
              <w:rPr>
                <w:rFonts w:asciiTheme="minorHAnsi" w:hAnsiTheme="minorHAnsi"/>
                <w:b w:val="0"/>
                <w:color w:val="auto"/>
                <w:sz w:val="20"/>
                <w:szCs w:val="20"/>
              </w:rPr>
              <w:t>3</w:t>
            </w:r>
          </w:p>
        </w:tc>
        <w:tc>
          <w:tcPr>
            <w:tcW w:w="1154" w:type="dxa"/>
            <w:vAlign w:val="center"/>
          </w:tcPr>
          <w:p w:rsidR="002A6D0E" w:rsidRPr="00631D52" w:rsidRDefault="005C1A42"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631D52">
              <w:rPr>
                <w:rFonts w:asciiTheme="minorHAnsi" w:hAnsiTheme="minorHAnsi"/>
                <w:b w:val="0"/>
                <w:color w:val="auto"/>
                <w:sz w:val="20"/>
                <w:szCs w:val="20"/>
              </w:rPr>
              <w:t>10</w:t>
            </w:r>
            <w:r w:rsidR="008A753D" w:rsidRPr="00631D52">
              <w:rPr>
                <w:rFonts w:asciiTheme="minorHAnsi" w:hAnsiTheme="minorHAnsi"/>
                <w:b w:val="0"/>
                <w:color w:val="auto"/>
                <w:sz w:val="20"/>
                <w:szCs w:val="20"/>
              </w:rPr>
              <w:t>1</w:t>
            </w:r>
            <w:r w:rsidR="00514BA6" w:rsidRPr="00631D52">
              <w:rPr>
                <w:rFonts w:asciiTheme="minorHAnsi" w:hAnsiTheme="minorHAnsi"/>
                <w:b w:val="0"/>
                <w:color w:val="auto"/>
                <w:sz w:val="20"/>
                <w:szCs w:val="20"/>
              </w:rPr>
              <w:t>,9</w:t>
            </w:r>
          </w:p>
        </w:tc>
      </w:tr>
      <w:tr w:rsidR="00826583" w:rsidRPr="00776079" w:rsidTr="00DE7995">
        <w:tc>
          <w:tcPr>
            <w:tcW w:w="2549" w:type="dxa"/>
            <w:vAlign w:val="center"/>
          </w:tcPr>
          <w:p w:rsidR="00D11C43" w:rsidRPr="00B67A15" w:rsidRDefault="00D11C43">
            <w:pPr>
              <w:rPr>
                <w:rFonts w:asciiTheme="minorHAnsi" w:hAnsiTheme="minorHAnsi" w:cs="Times New Roman"/>
                <w:color w:val="auto"/>
                <w:sz w:val="20"/>
                <w:szCs w:val="20"/>
              </w:rPr>
            </w:pPr>
            <w:r w:rsidRPr="00B67A15">
              <w:rPr>
                <w:rFonts w:asciiTheme="minorHAnsi" w:hAnsiTheme="minorHAnsi" w:cs="Times New Roman"/>
                <w:color w:val="auto"/>
                <w:sz w:val="20"/>
                <w:szCs w:val="20"/>
              </w:rPr>
              <w:t xml:space="preserve">Загальна кількість юридичних осіб </w:t>
            </w:r>
          </w:p>
        </w:tc>
        <w:tc>
          <w:tcPr>
            <w:tcW w:w="1163" w:type="dxa"/>
            <w:vAlign w:val="center"/>
          </w:tcPr>
          <w:p w:rsidR="00D11C43" w:rsidRPr="00B67A15" w:rsidRDefault="00D11C43" w:rsidP="00A83F15">
            <w:pPr>
              <w:jc w:val="center"/>
              <w:rPr>
                <w:rFonts w:asciiTheme="minorHAnsi" w:hAnsiTheme="minorHAnsi"/>
                <w:color w:val="auto"/>
                <w:sz w:val="20"/>
                <w:szCs w:val="20"/>
              </w:rPr>
            </w:pPr>
            <w:r w:rsidRPr="00B67A15">
              <w:rPr>
                <w:rFonts w:asciiTheme="minorHAnsi" w:hAnsiTheme="minorHAnsi"/>
                <w:color w:val="auto"/>
                <w:sz w:val="20"/>
                <w:szCs w:val="20"/>
              </w:rPr>
              <w:t>од.</w:t>
            </w:r>
          </w:p>
        </w:tc>
        <w:tc>
          <w:tcPr>
            <w:tcW w:w="1048" w:type="dxa"/>
            <w:vAlign w:val="center"/>
          </w:tcPr>
          <w:p w:rsidR="00D11C43" w:rsidRPr="00B67A15" w:rsidRDefault="00B67A15" w:rsidP="00A83F15">
            <w:pPr>
              <w:jc w:val="center"/>
              <w:rPr>
                <w:rFonts w:asciiTheme="minorHAnsi" w:hAnsiTheme="minorHAnsi" w:cs="Arial"/>
                <w:color w:val="auto"/>
                <w:sz w:val="20"/>
                <w:szCs w:val="20"/>
              </w:rPr>
            </w:pPr>
            <w:r w:rsidRPr="00B67A15">
              <w:rPr>
                <w:rFonts w:asciiTheme="minorHAnsi" w:hAnsiTheme="minorHAnsi" w:cs="Arial"/>
                <w:color w:val="auto"/>
                <w:sz w:val="20"/>
                <w:szCs w:val="20"/>
              </w:rPr>
              <w:t>251</w:t>
            </w:r>
          </w:p>
        </w:tc>
        <w:tc>
          <w:tcPr>
            <w:tcW w:w="1043" w:type="dxa"/>
            <w:vAlign w:val="center"/>
          </w:tcPr>
          <w:p w:rsidR="00D11C43" w:rsidRPr="00B67A15" w:rsidRDefault="00B67A15"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B67A15">
              <w:rPr>
                <w:rFonts w:asciiTheme="minorHAnsi" w:hAnsiTheme="minorHAnsi"/>
                <w:b w:val="0"/>
                <w:color w:val="auto"/>
                <w:sz w:val="20"/>
                <w:szCs w:val="20"/>
              </w:rPr>
              <w:t>254</w:t>
            </w:r>
          </w:p>
        </w:tc>
        <w:tc>
          <w:tcPr>
            <w:tcW w:w="1075" w:type="dxa"/>
            <w:vAlign w:val="center"/>
          </w:tcPr>
          <w:p w:rsidR="00D11C43" w:rsidRPr="00B67A15" w:rsidRDefault="00B67A15"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B67A15">
              <w:rPr>
                <w:rFonts w:asciiTheme="minorHAnsi" w:hAnsiTheme="minorHAnsi"/>
                <w:b w:val="0"/>
                <w:color w:val="auto"/>
                <w:sz w:val="20"/>
                <w:szCs w:val="20"/>
              </w:rPr>
              <w:t>256</w:t>
            </w:r>
          </w:p>
        </w:tc>
        <w:tc>
          <w:tcPr>
            <w:tcW w:w="1183" w:type="dxa"/>
            <w:vAlign w:val="center"/>
          </w:tcPr>
          <w:p w:rsidR="00D11C43" w:rsidRPr="00B67A15" w:rsidRDefault="00B67A15"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B67A15">
              <w:rPr>
                <w:rFonts w:asciiTheme="minorHAnsi" w:hAnsiTheme="minorHAnsi"/>
                <w:b w:val="0"/>
                <w:color w:val="auto"/>
                <w:sz w:val="20"/>
                <w:szCs w:val="20"/>
              </w:rPr>
              <w:t>259</w:t>
            </w:r>
          </w:p>
        </w:tc>
        <w:tc>
          <w:tcPr>
            <w:tcW w:w="992" w:type="dxa"/>
            <w:vAlign w:val="center"/>
          </w:tcPr>
          <w:p w:rsidR="00D11C43" w:rsidRPr="00B67A15" w:rsidRDefault="00EF1824"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B67A15">
              <w:rPr>
                <w:rFonts w:asciiTheme="minorHAnsi" w:hAnsiTheme="minorHAnsi"/>
                <w:b w:val="0"/>
                <w:color w:val="auto"/>
                <w:sz w:val="20"/>
                <w:szCs w:val="20"/>
              </w:rPr>
              <w:t>101</w:t>
            </w:r>
          </w:p>
        </w:tc>
        <w:tc>
          <w:tcPr>
            <w:tcW w:w="1154" w:type="dxa"/>
            <w:vAlign w:val="center"/>
          </w:tcPr>
          <w:p w:rsidR="00D11C43" w:rsidRPr="00B67A15" w:rsidRDefault="00EF1824" w:rsidP="0068533B">
            <w:pPr>
              <w:pStyle w:val="50"/>
              <w:shd w:val="clear" w:color="auto" w:fill="auto"/>
              <w:spacing w:before="0" w:after="0" w:line="240" w:lineRule="auto"/>
              <w:ind w:right="-118"/>
              <w:jc w:val="center"/>
              <w:rPr>
                <w:rFonts w:asciiTheme="minorHAnsi" w:hAnsiTheme="minorHAnsi"/>
                <w:b w:val="0"/>
                <w:color w:val="auto"/>
                <w:sz w:val="20"/>
                <w:szCs w:val="20"/>
              </w:rPr>
            </w:pPr>
            <w:r w:rsidRPr="00B67A15">
              <w:rPr>
                <w:rFonts w:asciiTheme="minorHAnsi" w:hAnsiTheme="minorHAnsi"/>
                <w:b w:val="0"/>
                <w:color w:val="auto"/>
                <w:sz w:val="20"/>
                <w:szCs w:val="20"/>
              </w:rPr>
              <w:t>102</w:t>
            </w:r>
          </w:p>
        </w:tc>
      </w:tr>
      <w:tr w:rsidR="00826583" w:rsidRPr="00776079" w:rsidTr="00DE7995">
        <w:tc>
          <w:tcPr>
            <w:tcW w:w="2549" w:type="dxa"/>
            <w:vAlign w:val="center"/>
          </w:tcPr>
          <w:p w:rsidR="00D11C43" w:rsidRPr="00641677" w:rsidRDefault="00D11C43">
            <w:pPr>
              <w:rPr>
                <w:rFonts w:asciiTheme="minorHAnsi" w:hAnsiTheme="minorHAnsi" w:cs="Times New Roman"/>
                <w:color w:val="auto"/>
                <w:sz w:val="20"/>
                <w:szCs w:val="20"/>
              </w:rPr>
            </w:pPr>
            <w:r w:rsidRPr="00641677">
              <w:rPr>
                <w:rFonts w:asciiTheme="minorHAnsi" w:hAnsiTheme="minorHAnsi" w:cs="Times New Roman"/>
                <w:color w:val="auto"/>
                <w:sz w:val="20"/>
                <w:szCs w:val="20"/>
              </w:rPr>
              <w:t xml:space="preserve">Загальна кількість фізичних осіб - підприємців </w:t>
            </w:r>
          </w:p>
        </w:tc>
        <w:tc>
          <w:tcPr>
            <w:tcW w:w="1163" w:type="dxa"/>
            <w:vAlign w:val="center"/>
          </w:tcPr>
          <w:p w:rsidR="00D11C43" w:rsidRPr="00641677" w:rsidRDefault="00D11C43" w:rsidP="00A83F15">
            <w:pPr>
              <w:jc w:val="center"/>
              <w:rPr>
                <w:rFonts w:asciiTheme="minorHAnsi" w:hAnsiTheme="minorHAnsi"/>
                <w:color w:val="auto"/>
                <w:sz w:val="20"/>
                <w:szCs w:val="20"/>
              </w:rPr>
            </w:pPr>
            <w:r w:rsidRPr="00641677">
              <w:rPr>
                <w:rFonts w:asciiTheme="minorHAnsi" w:hAnsiTheme="minorHAnsi"/>
                <w:color w:val="auto"/>
                <w:sz w:val="20"/>
                <w:szCs w:val="20"/>
              </w:rPr>
              <w:t>осіб</w:t>
            </w:r>
          </w:p>
        </w:tc>
        <w:tc>
          <w:tcPr>
            <w:tcW w:w="1048" w:type="dxa"/>
            <w:vAlign w:val="center"/>
          </w:tcPr>
          <w:p w:rsidR="00D11C43" w:rsidRPr="00641677" w:rsidRDefault="006C1FF1" w:rsidP="00A83F15">
            <w:pPr>
              <w:jc w:val="center"/>
              <w:rPr>
                <w:rFonts w:asciiTheme="minorHAnsi" w:hAnsiTheme="minorHAnsi" w:cs="Arial"/>
                <w:color w:val="auto"/>
                <w:sz w:val="20"/>
                <w:szCs w:val="20"/>
              </w:rPr>
            </w:pPr>
            <w:r w:rsidRPr="00641677">
              <w:rPr>
                <w:rFonts w:asciiTheme="minorHAnsi" w:hAnsiTheme="minorHAnsi" w:cs="Arial"/>
                <w:color w:val="auto"/>
                <w:sz w:val="20"/>
                <w:szCs w:val="20"/>
              </w:rPr>
              <w:t>683</w:t>
            </w:r>
          </w:p>
        </w:tc>
        <w:tc>
          <w:tcPr>
            <w:tcW w:w="1043" w:type="dxa"/>
            <w:vAlign w:val="center"/>
          </w:tcPr>
          <w:p w:rsidR="00D11C43" w:rsidRPr="00641677" w:rsidRDefault="006C1FF1" w:rsidP="007166D8">
            <w:pPr>
              <w:pStyle w:val="50"/>
              <w:shd w:val="clear" w:color="auto" w:fill="auto"/>
              <w:spacing w:before="0" w:after="0" w:line="240" w:lineRule="auto"/>
              <w:ind w:right="-118"/>
              <w:jc w:val="center"/>
              <w:rPr>
                <w:rFonts w:asciiTheme="minorHAnsi" w:hAnsiTheme="minorHAnsi"/>
                <w:b w:val="0"/>
                <w:color w:val="auto"/>
                <w:sz w:val="20"/>
                <w:szCs w:val="20"/>
              </w:rPr>
            </w:pPr>
            <w:r w:rsidRPr="00641677">
              <w:rPr>
                <w:rFonts w:asciiTheme="minorHAnsi" w:hAnsiTheme="minorHAnsi"/>
                <w:b w:val="0"/>
                <w:color w:val="auto"/>
                <w:sz w:val="20"/>
                <w:szCs w:val="20"/>
              </w:rPr>
              <w:t>664</w:t>
            </w:r>
          </w:p>
        </w:tc>
        <w:tc>
          <w:tcPr>
            <w:tcW w:w="1075" w:type="dxa"/>
            <w:vAlign w:val="center"/>
          </w:tcPr>
          <w:p w:rsidR="00D11C43" w:rsidRPr="00641677" w:rsidRDefault="006C1FF1" w:rsidP="007166D8">
            <w:pPr>
              <w:pStyle w:val="50"/>
              <w:shd w:val="clear" w:color="auto" w:fill="auto"/>
              <w:spacing w:before="0" w:after="0" w:line="240" w:lineRule="auto"/>
              <w:ind w:right="-118"/>
              <w:jc w:val="center"/>
              <w:rPr>
                <w:rFonts w:asciiTheme="minorHAnsi" w:hAnsiTheme="minorHAnsi"/>
                <w:b w:val="0"/>
                <w:color w:val="auto"/>
                <w:sz w:val="20"/>
                <w:szCs w:val="20"/>
              </w:rPr>
            </w:pPr>
            <w:r w:rsidRPr="00641677">
              <w:rPr>
                <w:rFonts w:asciiTheme="minorHAnsi" w:hAnsiTheme="minorHAnsi"/>
                <w:b w:val="0"/>
                <w:color w:val="auto"/>
                <w:sz w:val="20"/>
                <w:szCs w:val="20"/>
              </w:rPr>
              <w:t>670</w:t>
            </w:r>
          </w:p>
        </w:tc>
        <w:tc>
          <w:tcPr>
            <w:tcW w:w="1183" w:type="dxa"/>
            <w:vAlign w:val="center"/>
          </w:tcPr>
          <w:p w:rsidR="00D11C43" w:rsidRPr="00641677" w:rsidRDefault="006C1FF1" w:rsidP="007166D8">
            <w:pPr>
              <w:pStyle w:val="50"/>
              <w:shd w:val="clear" w:color="auto" w:fill="auto"/>
              <w:spacing w:before="0" w:after="0" w:line="240" w:lineRule="auto"/>
              <w:ind w:right="-118"/>
              <w:jc w:val="center"/>
              <w:rPr>
                <w:rFonts w:asciiTheme="minorHAnsi" w:hAnsiTheme="minorHAnsi"/>
                <w:b w:val="0"/>
                <w:color w:val="auto"/>
                <w:sz w:val="20"/>
                <w:szCs w:val="20"/>
              </w:rPr>
            </w:pPr>
            <w:r w:rsidRPr="00641677">
              <w:rPr>
                <w:rFonts w:asciiTheme="minorHAnsi" w:hAnsiTheme="minorHAnsi"/>
                <w:b w:val="0"/>
                <w:color w:val="auto"/>
                <w:sz w:val="20"/>
                <w:szCs w:val="20"/>
              </w:rPr>
              <w:t>674</w:t>
            </w:r>
          </w:p>
        </w:tc>
        <w:tc>
          <w:tcPr>
            <w:tcW w:w="992" w:type="dxa"/>
            <w:vAlign w:val="center"/>
          </w:tcPr>
          <w:p w:rsidR="00D11C43" w:rsidRPr="00641677" w:rsidRDefault="006C1FF1" w:rsidP="007166D8">
            <w:pPr>
              <w:pStyle w:val="50"/>
              <w:shd w:val="clear" w:color="auto" w:fill="auto"/>
              <w:spacing w:before="0" w:after="0" w:line="240" w:lineRule="auto"/>
              <w:ind w:right="-118"/>
              <w:jc w:val="center"/>
              <w:rPr>
                <w:rFonts w:asciiTheme="minorHAnsi" w:hAnsiTheme="minorHAnsi"/>
                <w:b w:val="0"/>
                <w:color w:val="auto"/>
                <w:sz w:val="20"/>
                <w:szCs w:val="20"/>
              </w:rPr>
            </w:pPr>
            <w:r w:rsidRPr="00641677">
              <w:rPr>
                <w:rFonts w:asciiTheme="minorHAnsi" w:hAnsiTheme="minorHAnsi"/>
                <w:b w:val="0"/>
                <w:color w:val="auto"/>
                <w:sz w:val="20"/>
                <w:szCs w:val="20"/>
              </w:rPr>
              <w:t>100,9</w:t>
            </w:r>
          </w:p>
        </w:tc>
        <w:tc>
          <w:tcPr>
            <w:tcW w:w="1154" w:type="dxa"/>
            <w:vAlign w:val="center"/>
          </w:tcPr>
          <w:p w:rsidR="00D11C43" w:rsidRPr="00641677" w:rsidRDefault="006C1FF1" w:rsidP="007166D8">
            <w:pPr>
              <w:pStyle w:val="50"/>
              <w:shd w:val="clear" w:color="auto" w:fill="auto"/>
              <w:spacing w:before="0" w:after="0" w:line="240" w:lineRule="auto"/>
              <w:ind w:right="-118"/>
              <w:jc w:val="center"/>
              <w:rPr>
                <w:rFonts w:asciiTheme="minorHAnsi" w:hAnsiTheme="minorHAnsi"/>
                <w:b w:val="0"/>
                <w:color w:val="auto"/>
                <w:sz w:val="20"/>
                <w:szCs w:val="20"/>
              </w:rPr>
            </w:pPr>
            <w:r w:rsidRPr="00641677">
              <w:rPr>
                <w:rFonts w:asciiTheme="minorHAnsi" w:hAnsiTheme="minorHAnsi"/>
                <w:b w:val="0"/>
                <w:color w:val="auto"/>
                <w:sz w:val="20"/>
                <w:szCs w:val="20"/>
              </w:rPr>
              <w:t>101,5</w:t>
            </w:r>
          </w:p>
        </w:tc>
      </w:tr>
      <w:tr w:rsidR="00826583" w:rsidRPr="00776079" w:rsidTr="00DE7995">
        <w:tc>
          <w:tcPr>
            <w:tcW w:w="2549" w:type="dxa"/>
            <w:vAlign w:val="bottom"/>
          </w:tcPr>
          <w:p w:rsidR="001A4EC4" w:rsidRPr="00E13CFF" w:rsidRDefault="001A4EC4" w:rsidP="001A4EC4">
            <w:pPr>
              <w:pStyle w:val="20"/>
              <w:shd w:val="clear" w:color="auto" w:fill="auto"/>
              <w:spacing w:line="222" w:lineRule="exact"/>
              <w:rPr>
                <w:rFonts w:asciiTheme="minorHAnsi" w:hAnsiTheme="minorHAnsi"/>
                <w:color w:val="auto"/>
              </w:rPr>
            </w:pPr>
            <w:r w:rsidRPr="00E13CFF">
              <w:rPr>
                <w:rStyle w:val="210pt0"/>
                <w:rFonts w:asciiTheme="minorHAnsi" w:hAnsiTheme="minorHAnsi"/>
                <w:color w:val="auto"/>
              </w:rPr>
              <w:t>Середня забезпеченість населення:</w:t>
            </w:r>
          </w:p>
        </w:tc>
        <w:tc>
          <w:tcPr>
            <w:tcW w:w="1163" w:type="dxa"/>
            <w:vAlign w:val="center"/>
          </w:tcPr>
          <w:p w:rsidR="001A4EC4" w:rsidRPr="009E599F" w:rsidRDefault="001A4EC4" w:rsidP="00A83F15">
            <w:pPr>
              <w:jc w:val="center"/>
              <w:rPr>
                <w:rFonts w:asciiTheme="minorHAnsi" w:hAnsiTheme="minorHAnsi"/>
                <w:color w:val="auto"/>
                <w:sz w:val="20"/>
                <w:szCs w:val="20"/>
              </w:rPr>
            </w:pPr>
          </w:p>
        </w:tc>
        <w:tc>
          <w:tcPr>
            <w:tcW w:w="1048" w:type="dxa"/>
            <w:vAlign w:val="center"/>
          </w:tcPr>
          <w:p w:rsidR="001A4EC4" w:rsidRPr="009E599F" w:rsidRDefault="001A4EC4" w:rsidP="00A83F15">
            <w:pPr>
              <w:pStyle w:val="50"/>
              <w:shd w:val="clear" w:color="auto" w:fill="auto"/>
              <w:spacing w:before="0" w:after="0" w:line="240" w:lineRule="auto"/>
              <w:ind w:right="320"/>
              <w:jc w:val="center"/>
              <w:rPr>
                <w:rFonts w:asciiTheme="minorHAnsi" w:hAnsiTheme="minorHAnsi"/>
                <w:b w:val="0"/>
                <w:color w:val="auto"/>
                <w:sz w:val="20"/>
                <w:szCs w:val="20"/>
              </w:rPr>
            </w:pPr>
          </w:p>
        </w:tc>
        <w:tc>
          <w:tcPr>
            <w:tcW w:w="1043" w:type="dxa"/>
            <w:vAlign w:val="center"/>
          </w:tcPr>
          <w:p w:rsidR="001A4EC4" w:rsidRPr="00776079" w:rsidRDefault="001A4EC4" w:rsidP="00E02AD9">
            <w:pPr>
              <w:pStyle w:val="50"/>
              <w:shd w:val="clear" w:color="auto" w:fill="auto"/>
              <w:spacing w:before="0" w:after="0" w:line="240" w:lineRule="auto"/>
              <w:ind w:right="-118"/>
              <w:jc w:val="center"/>
              <w:rPr>
                <w:rFonts w:asciiTheme="minorHAnsi" w:hAnsiTheme="minorHAnsi"/>
                <w:b w:val="0"/>
                <w:color w:val="943634" w:themeColor="accent2" w:themeShade="BF"/>
                <w:sz w:val="20"/>
                <w:szCs w:val="20"/>
              </w:rPr>
            </w:pPr>
          </w:p>
        </w:tc>
        <w:tc>
          <w:tcPr>
            <w:tcW w:w="1075" w:type="dxa"/>
            <w:vAlign w:val="center"/>
          </w:tcPr>
          <w:p w:rsidR="001A4EC4" w:rsidRPr="00776079" w:rsidRDefault="001A4EC4" w:rsidP="00E02AD9">
            <w:pPr>
              <w:pStyle w:val="50"/>
              <w:shd w:val="clear" w:color="auto" w:fill="auto"/>
              <w:spacing w:before="0" w:after="0" w:line="240" w:lineRule="auto"/>
              <w:ind w:right="-118"/>
              <w:jc w:val="center"/>
              <w:rPr>
                <w:rFonts w:asciiTheme="minorHAnsi" w:hAnsiTheme="minorHAnsi"/>
                <w:b w:val="0"/>
                <w:color w:val="943634" w:themeColor="accent2" w:themeShade="BF"/>
                <w:sz w:val="20"/>
                <w:szCs w:val="20"/>
              </w:rPr>
            </w:pPr>
          </w:p>
        </w:tc>
        <w:tc>
          <w:tcPr>
            <w:tcW w:w="1183" w:type="dxa"/>
            <w:vAlign w:val="center"/>
          </w:tcPr>
          <w:p w:rsidR="001A4EC4" w:rsidRPr="00776079" w:rsidRDefault="001A4EC4" w:rsidP="00E02AD9">
            <w:pPr>
              <w:pStyle w:val="50"/>
              <w:shd w:val="clear" w:color="auto" w:fill="auto"/>
              <w:spacing w:before="0" w:after="0" w:line="240" w:lineRule="auto"/>
              <w:ind w:right="-118"/>
              <w:jc w:val="center"/>
              <w:rPr>
                <w:rFonts w:asciiTheme="minorHAnsi" w:hAnsiTheme="minorHAnsi"/>
                <w:b w:val="0"/>
                <w:color w:val="943634" w:themeColor="accent2" w:themeShade="BF"/>
                <w:sz w:val="20"/>
                <w:szCs w:val="20"/>
              </w:rPr>
            </w:pPr>
          </w:p>
        </w:tc>
        <w:tc>
          <w:tcPr>
            <w:tcW w:w="992" w:type="dxa"/>
            <w:vAlign w:val="center"/>
          </w:tcPr>
          <w:p w:rsidR="001A4EC4" w:rsidRPr="00776079" w:rsidRDefault="001A4EC4" w:rsidP="00E02AD9">
            <w:pPr>
              <w:pStyle w:val="50"/>
              <w:shd w:val="clear" w:color="auto" w:fill="auto"/>
              <w:spacing w:before="0" w:after="0" w:line="240" w:lineRule="auto"/>
              <w:ind w:right="-118"/>
              <w:jc w:val="center"/>
              <w:rPr>
                <w:rFonts w:asciiTheme="minorHAnsi" w:hAnsiTheme="minorHAnsi"/>
                <w:b w:val="0"/>
                <w:color w:val="943634" w:themeColor="accent2" w:themeShade="BF"/>
                <w:sz w:val="20"/>
                <w:szCs w:val="20"/>
              </w:rPr>
            </w:pPr>
          </w:p>
        </w:tc>
        <w:tc>
          <w:tcPr>
            <w:tcW w:w="1154" w:type="dxa"/>
            <w:vAlign w:val="center"/>
          </w:tcPr>
          <w:p w:rsidR="001A4EC4" w:rsidRPr="00776079" w:rsidRDefault="001A4EC4" w:rsidP="00E02AD9">
            <w:pPr>
              <w:pStyle w:val="50"/>
              <w:shd w:val="clear" w:color="auto" w:fill="auto"/>
              <w:spacing w:before="0" w:after="0" w:line="240" w:lineRule="auto"/>
              <w:ind w:right="-118"/>
              <w:jc w:val="center"/>
              <w:rPr>
                <w:rFonts w:asciiTheme="minorHAnsi" w:hAnsiTheme="minorHAnsi"/>
                <w:b w:val="0"/>
                <w:color w:val="943634" w:themeColor="accent2" w:themeShade="BF"/>
                <w:sz w:val="20"/>
                <w:szCs w:val="20"/>
              </w:rPr>
            </w:pPr>
          </w:p>
        </w:tc>
      </w:tr>
      <w:tr w:rsidR="00826583" w:rsidRPr="00776079" w:rsidTr="00DE7995">
        <w:tc>
          <w:tcPr>
            <w:tcW w:w="2549" w:type="dxa"/>
            <w:vAlign w:val="bottom"/>
          </w:tcPr>
          <w:p w:rsidR="001A4EC4" w:rsidRPr="00E13CFF" w:rsidRDefault="001A4EC4" w:rsidP="001A4EC4">
            <w:pPr>
              <w:pStyle w:val="20"/>
              <w:shd w:val="clear" w:color="auto" w:fill="auto"/>
              <w:spacing w:line="250" w:lineRule="exact"/>
              <w:rPr>
                <w:rFonts w:asciiTheme="minorHAnsi" w:hAnsiTheme="minorHAnsi"/>
                <w:color w:val="auto"/>
              </w:rPr>
            </w:pPr>
            <w:r w:rsidRPr="00E13CFF">
              <w:rPr>
                <w:rStyle w:val="210pt0"/>
                <w:rFonts w:asciiTheme="minorHAnsi" w:hAnsiTheme="minorHAnsi"/>
                <w:color w:val="auto"/>
              </w:rPr>
              <w:t>лікарняними ліжками у розрахунку на 10 тис. жителів (стаціонар)</w:t>
            </w:r>
          </w:p>
        </w:tc>
        <w:tc>
          <w:tcPr>
            <w:tcW w:w="1163" w:type="dxa"/>
            <w:vAlign w:val="center"/>
          </w:tcPr>
          <w:p w:rsidR="001A4EC4" w:rsidRPr="009E599F" w:rsidRDefault="001A4EC4" w:rsidP="00A83F15">
            <w:pPr>
              <w:pStyle w:val="20"/>
              <w:shd w:val="clear" w:color="auto" w:fill="auto"/>
              <w:spacing w:line="222" w:lineRule="exact"/>
              <w:jc w:val="center"/>
              <w:rPr>
                <w:rFonts w:asciiTheme="minorHAnsi" w:hAnsiTheme="minorHAnsi"/>
                <w:color w:val="auto"/>
                <w:sz w:val="20"/>
                <w:szCs w:val="20"/>
              </w:rPr>
            </w:pPr>
            <w:r w:rsidRPr="009E599F">
              <w:rPr>
                <w:rStyle w:val="210pt0"/>
                <w:rFonts w:asciiTheme="minorHAnsi" w:hAnsiTheme="minorHAnsi"/>
                <w:color w:val="auto"/>
              </w:rPr>
              <w:t>ліжок</w:t>
            </w:r>
          </w:p>
        </w:tc>
        <w:tc>
          <w:tcPr>
            <w:tcW w:w="1048" w:type="dxa"/>
            <w:vAlign w:val="center"/>
          </w:tcPr>
          <w:p w:rsidR="001A4EC4" w:rsidRPr="009E599F" w:rsidRDefault="009E599F"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9E599F">
              <w:rPr>
                <w:rFonts w:asciiTheme="minorHAnsi" w:hAnsiTheme="minorHAnsi"/>
                <w:b w:val="0"/>
                <w:color w:val="auto"/>
                <w:sz w:val="20"/>
                <w:szCs w:val="20"/>
              </w:rPr>
              <w:t>52,4</w:t>
            </w:r>
          </w:p>
        </w:tc>
        <w:tc>
          <w:tcPr>
            <w:tcW w:w="1043" w:type="dxa"/>
            <w:vAlign w:val="center"/>
          </w:tcPr>
          <w:p w:rsidR="001A4EC4" w:rsidRPr="004C0ED0" w:rsidRDefault="004C0ED0" w:rsidP="00E02AD9">
            <w:pPr>
              <w:pStyle w:val="50"/>
              <w:shd w:val="clear" w:color="auto" w:fill="auto"/>
              <w:spacing w:before="0" w:after="0" w:line="240" w:lineRule="auto"/>
              <w:ind w:left="-47" w:right="-118"/>
              <w:jc w:val="center"/>
              <w:rPr>
                <w:rFonts w:asciiTheme="minorHAnsi" w:hAnsiTheme="minorHAnsi"/>
                <w:b w:val="0"/>
                <w:color w:val="auto"/>
                <w:sz w:val="20"/>
                <w:szCs w:val="20"/>
              </w:rPr>
            </w:pPr>
            <w:r w:rsidRPr="004C0ED0">
              <w:rPr>
                <w:rFonts w:asciiTheme="minorHAnsi" w:hAnsiTheme="minorHAnsi"/>
                <w:b w:val="0"/>
                <w:color w:val="auto"/>
                <w:sz w:val="20"/>
                <w:szCs w:val="20"/>
              </w:rPr>
              <w:t>53,3</w:t>
            </w:r>
          </w:p>
        </w:tc>
        <w:tc>
          <w:tcPr>
            <w:tcW w:w="1075" w:type="dxa"/>
            <w:vAlign w:val="center"/>
          </w:tcPr>
          <w:p w:rsidR="001A4EC4" w:rsidRPr="004C0ED0" w:rsidRDefault="004C0ED0"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ED0">
              <w:rPr>
                <w:rFonts w:asciiTheme="minorHAnsi" w:hAnsiTheme="minorHAnsi"/>
                <w:b w:val="0"/>
                <w:color w:val="auto"/>
                <w:sz w:val="20"/>
                <w:szCs w:val="20"/>
              </w:rPr>
              <w:t>54,1</w:t>
            </w:r>
          </w:p>
        </w:tc>
        <w:tc>
          <w:tcPr>
            <w:tcW w:w="1183" w:type="dxa"/>
            <w:vAlign w:val="center"/>
          </w:tcPr>
          <w:p w:rsidR="001A4EC4" w:rsidRPr="004C0ED0" w:rsidRDefault="004C0ED0"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ED0">
              <w:rPr>
                <w:rFonts w:asciiTheme="minorHAnsi" w:hAnsiTheme="minorHAnsi"/>
                <w:b w:val="0"/>
                <w:color w:val="auto"/>
                <w:sz w:val="20"/>
                <w:szCs w:val="20"/>
              </w:rPr>
              <w:t>54,1</w:t>
            </w:r>
          </w:p>
        </w:tc>
        <w:tc>
          <w:tcPr>
            <w:tcW w:w="992" w:type="dxa"/>
            <w:vAlign w:val="center"/>
          </w:tcPr>
          <w:p w:rsidR="001A4EC4" w:rsidRPr="004C0ED0" w:rsidRDefault="00B06EE9"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ED0">
              <w:rPr>
                <w:rFonts w:asciiTheme="minorHAnsi" w:hAnsiTheme="minorHAnsi"/>
                <w:b w:val="0"/>
                <w:color w:val="auto"/>
                <w:sz w:val="20"/>
                <w:szCs w:val="20"/>
              </w:rPr>
              <w:t>101,</w:t>
            </w:r>
            <w:r w:rsidR="004C0ED0" w:rsidRPr="004C0ED0">
              <w:rPr>
                <w:rFonts w:asciiTheme="minorHAnsi" w:hAnsiTheme="minorHAnsi"/>
                <w:b w:val="0"/>
                <w:color w:val="auto"/>
                <w:sz w:val="20"/>
                <w:szCs w:val="20"/>
              </w:rPr>
              <w:t>5</w:t>
            </w:r>
          </w:p>
        </w:tc>
        <w:tc>
          <w:tcPr>
            <w:tcW w:w="1154" w:type="dxa"/>
            <w:vAlign w:val="center"/>
          </w:tcPr>
          <w:p w:rsidR="001A4EC4" w:rsidRPr="004C0ED0" w:rsidRDefault="00B06EE9"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ED0">
              <w:rPr>
                <w:rFonts w:asciiTheme="minorHAnsi" w:hAnsiTheme="minorHAnsi"/>
                <w:b w:val="0"/>
                <w:color w:val="auto"/>
                <w:sz w:val="20"/>
                <w:szCs w:val="20"/>
              </w:rPr>
              <w:t>101,</w:t>
            </w:r>
            <w:r w:rsidR="004C0ED0" w:rsidRPr="004C0ED0">
              <w:rPr>
                <w:rFonts w:asciiTheme="minorHAnsi" w:hAnsiTheme="minorHAnsi"/>
                <w:b w:val="0"/>
                <w:color w:val="auto"/>
                <w:sz w:val="20"/>
                <w:szCs w:val="20"/>
              </w:rPr>
              <w:t>5</w:t>
            </w:r>
          </w:p>
        </w:tc>
      </w:tr>
      <w:tr w:rsidR="00826583" w:rsidRPr="00776079" w:rsidTr="00CA2D2C">
        <w:tc>
          <w:tcPr>
            <w:tcW w:w="2549" w:type="dxa"/>
            <w:vAlign w:val="bottom"/>
          </w:tcPr>
          <w:p w:rsidR="001A4EC4" w:rsidRPr="00E13CFF" w:rsidRDefault="001A4EC4" w:rsidP="001A4EC4">
            <w:pPr>
              <w:pStyle w:val="20"/>
              <w:shd w:val="clear" w:color="auto" w:fill="auto"/>
              <w:spacing w:line="250" w:lineRule="exact"/>
              <w:rPr>
                <w:rFonts w:asciiTheme="minorHAnsi" w:hAnsiTheme="minorHAnsi"/>
                <w:color w:val="auto"/>
              </w:rPr>
            </w:pPr>
            <w:r w:rsidRPr="00E13CFF">
              <w:rPr>
                <w:rStyle w:val="210pt0"/>
                <w:rFonts w:asciiTheme="minorHAnsi" w:hAnsiTheme="minorHAnsi"/>
                <w:color w:val="auto"/>
              </w:rPr>
              <w:t>медичними послугами, над</w:t>
            </w:r>
            <w:r w:rsidR="00EB272E" w:rsidRPr="00E13CFF">
              <w:rPr>
                <w:rStyle w:val="210pt0"/>
                <w:rFonts w:asciiTheme="minorHAnsi" w:hAnsiTheme="minorHAnsi"/>
                <w:color w:val="auto"/>
              </w:rPr>
              <w:t>аними амбулаторно-поліклінічним закладом</w:t>
            </w:r>
            <w:r w:rsidRPr="00E13CFF">
              <w:rPr>
                <w:rStyle w:val="210pt0"/>
                <w:rFonts w:asciiTheme="minorHAnsi" w:hAnsiTheme="minorHAnsi"/>
                <w:color w:val="auto"/>
              </w:rPr>
              <w:t>, у розрахунку на 1 мешканця</w:t>
            </w:r>
          </w:p>
        </w:tc>
        <w:tc>
          <w:tcPr>
            <w:tcW w:w="1163" w:type="dxa"/>
            <w:vAlign w:val="center"/>
          </w:tcPr>
          <w:p w:rsidR="001A4EC4" w:rsidRPr="00651096" w:rsidRDefault="001A4EC4" w:rsidP="00A83F15">
            <w:pPr>
              <w:pStyle w:val="20"/>
              <w:shd w:val="clear" w:color="auto" w:fill="auto"/>
              <w:spacing w:line="250" w:lineRule="exact"/>
              <w:ind w:left="-93"/>
              <w:jc w:val="center"/>
              <w:rPr>
                <w:rFonts w:asciiTheme="minorHAnsi" w:hAnsiTheme="minorHAnsi"/>
                <w:color w:val="auto"/>
                <w:sz w:val="20"/>
                <w:szCs w:val="20"/>
              </w:rPr>
            </w:pPr>
            <w:r w:rsidRPr="00651096">
              <w:rPr>
                <w:rStyle w:val="210pt0"/>
                <w:rFonts w:asciiTheme="minorHAnsi" w:hAnsiTheme="minorHAnsi"/>
                <w:color w:val="auto"/>
              </w:rPr>
              <w:t>відвід</w:t>
            </w:r>
            <w:r w:rsidR="006853C5" w:rsidRPr="00651096">
              <w:rPr>
                <w:rStyle w:val="210pt0"/>
                <w:rFonts w:asciiTheme="minorHAnsi" w:hAnsiTheme="minorHAnsi"/>
                <w:color w:val="auto"/>
              </w:rPr>
              <w:t>увань</w:t>
            </w:r>
            <w:r w:rsidRPr="00651096">
              <w:rPr>
                <w:rStyle w:val="210pt0"/>
                <w:rFonts w:asciiTheme="minorHAnsi" w:hAnsiTheme="minorHAnsi"/>
                <w:color w:val="auto"/>
              </w:rPr>
              <w:t>, за рік</w:t>
            </w:r>
          </w:p>
        </w:tc>
        <w:tc>
          <w:tcPr>
            <w:tcW w:w="1048" w:type="dxa"/>
            <w:vAlign w:val="center"/>
          </w:tcPr>
          <w:p w:rsidR="001A4EC4" w:rsidRPr="00651096" w:rsidRDefault="00A00019" w:rsidP="00A83F15">
            <w:pPr>
              <w:pStyle w:val="50"/>
              <w:shd w:val="clear" w:color="auto" w:fill="auto"/>
              <w:spacing w:before="0" w:after="0" w:line="240" w:lineRule="auto"/>
              <w:ind w:right="320"/>
              <w:jc w:val="center"/>
              <w:rPr>
                <w:rFonts w:asciiTheme="minorHAnsi" w:hAnsiTheme="minorHAnsi"/>
                <w:b w:val="0"/>
                <w:color w:val="auto"/>
                <w:sz w:val="20"/>
                <w:szCs w:val="20"/>
              </w:rPr>
            </w:pPr>
            <w:r>
              <w:rPr>
                <w:rFonts w:asciiTheme="minorHAnsi" w:hAnsiTheme="minorHAnsi"/>
                <w:b w:val="0"/>
                <w:color w:val="auto"/>
                <w:sz w:val="20"/>
                <w:szCs w:val="20"/>
              </w:rPr>
              <w:t>5,3</w:t>
            </w:r>
          </w:p>
        </w:tc>
        <w:tc>
          <w:tcPr>
            <w:tcW w:w="1043" w:type="dxa"/>
            <w:vAlign w:val="center"/>
          </w:tcPr>
          <w:p w:rsidR="001A4EC4" w:rsidRPr="00A00019" w:rsidRDefault="00A00019"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A00019">
              <w:rPr>
                <w:rFonts w:asciiTheme="minorHAnsi" w:hAnsiTheme="minorHAnsi"/>
                <w:b w:val="0"/>
                <w:color w:val="auto"/>
                <w:sz w:val="20"/>
                <w:szCs w:val="20"/>
              </w:rPr>
              <w:t>5,2</w:t>
            </w:r>
          </w:p>
        </w:tc>
        <w:tc>
          <w:tcPr>
            <w:tcW w:w="1075" w:type="dxa"/>
            <w:vAlign w:val="center"/>
          </w:tcPr>
          <w:p w:rsidR="001A4EC4" w:rsidRPr="00486E0F" w:rsidRDefault="00486E0F"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86E0F">
              <w:rPr>
                <w:rFonts w:asciiTheme="minorHAnsi" w:hAnsiTheme="minorHAnsi"/>
                <w:b w:val="0"/>
                <w:color w:val="auto"/>
                <w:sz w:val="20"/>
                <w:szCs w:val="20"/>
              </w:rPr>
              <w:t>4,9</w:t>
            </w:r>
          </w:p>
        </w:tc>
        <w:tc>
          <w:tcPr>
            <w:tcW w:w="1183" w:type="dxa"/>
            <w:vAlign w:val="bottom"/>
          </w:tcPr>
          <w:p w:rsidR="00486E0F" w:rsidRPr="00486E0F" w:rsidRDefault="00486E0F" w:rsidP="00CA2D2C">
            <w:pPr>
              <w:pStyle w:val="50"/>
              <w:shd w:val="clear" w:color="auto" w:fill="auto"/>
              <w:spacing w:before="0" w:after="0" w:line="240" w:lineRule="auto"/>
              <w:ind w:right="-118"/>
              <w:jc w:val="center"/>
              <w:rPr>
                <w:color w:val="auto"/>
              </w:rPr>
            </w:pPr>
            <w:r w:rsidRPr="00486E0F">
              <w:rPr>
                <w:rFonts w:asciiTheme="minorHAnsi" w:hAnsiTheme="minorHAnsi"/>
                <w:b w:val="0"/>
                <w:color w:val="auto"/>
                <w:sz w:val="20"/>
                <w:szCs w:val="20"/>
              </w:rPr>
              <w:t>5,1</w:t>
            </w:r>
          </w:p>
          <w:p w:rsidR="001A4EC4" w:rsidRPr="00486E0F" w:rsidRDefault="001A4EC4" w:rsidP="00CA2D2C">
            <w:pPr>
              <w:jc w:val="center"/>
              <w:rPr>
                <w:color w:val="auto"/>
              </w:rPr>
            </w:pPr>
          </w:p>
        </w:tc>
        <w:tc>
          <w:tcPr>
            <w:tcW w:w="992" w:type="dxa"/>
            <w:vAlign w:val="center"/>
          </w:tcPr>
          <w:p w:rsidR="001A4EC4" w:rsidRPr="00486E0F" w:rsidRDefault="00486E0F"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86E0F">
              <w:rPr>
                <w:rFonts w:asciiTheme="minorHAnsi" w:hAnsiTheme="minorHAnsi"/>
                <w:b w:val="0"/>
                <w:color w:val="auto"/>
                <w:sz w:val="20"/>
                <w:szCs w:val="20"/>
              </w:rPr>
              <w:t>94,2</w:t>
            </w:r>
          </w:p>
        </w:tc>
        <w:tc>
          <w:tcPr>
            <w:tcW w:w="1154" w:type="dxa"/>
            <w:vAlign w:val="center"/>
          </w:tcPr>
          <w:p w:rsidR="001A4EC4" w:rsidRPr="00486E0F" w:rsidRDefault="00486E0F"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86E0F">
              <w:rPr>
                <w:rFonts w:asciiTheme="minorHAnsi" w:hAnsiTheme="minorHAnsi"/>
                <w:b w:val="0"/>
                <w:color w:val="auto"/>
                <w:sz w:val="20"/>
                <w:szCs w:val="20"/>
              </w:rPr>
              <w:t>98,1</w:t>
            </w:r>
          </w:p>
        </w:tc>
      </w:tr>
      <w:tr w:rsidR="00826583" w:rsidRPr="00776079" w:rsidTr="00DE7995">
        <w:tc>
          <w:tcPr>
            <w:tcW w:w="2549" w:type="dxa"/>
            <w:vAlign w:val="bottom"/>
          </w:tcPr>
          <w:p w:rsidR="001A4EC4" w:rsidRPr="00E13CFF" w:rsidRDefault="001A4EC4" w:rsidP="001A4EC4">
            <w:pPr>
              <w:pStyle w:val="20"/>
              <w:shd w:val="clear" w:color="auto" w:fill="auto"/>
              <w:spacing w:line="254" w:lineRule="exact"/>
              <w:rPr>
                <w:rFonts w:asciiTheme="minorHAnsi" w:hAnsiTheme="minorHAnsi"/>
                <w:color w:val="auto"/>
              </w:rPr>
            </w:pPr>
            <w:r w:rsidRPr="00E13CFF">
              <w:rPr>
                <w:rStyle w:val="210pt1"/>
                <w:rFonts w:asciiTheme="minorHAnsi" w:hAnsiTheme="minorHAnsi"/>
                <w:color w:val="auto"/>
              </w:rPr>
              <w:t xml:space="preserve">лікарями усіх спеціальностей на </w:t>
            </w:r>
            <w:r w:rsidRPr="00E13CFF">
              <w:rPr>
                <w:rStyle w:val="210pt0"/>
                <w:rFonts w:asciiTheme="minorHAnsi" w:hAnsiTheme="minorHAnsi"/>
                <w:color w:val="auto"/>
              </w:rPr>
              <w:t xml:space="preserve">10 </w:t>
            </w:r>
            <w:r w:rsidRPr="00E13CFF">
              <w:rPr>
                <w:rStyle w:val="210pt1"/>
                <w:rFonts w:asciiTheme="minorHAnsi" w:hAnsiTheme="minorHAnsi"/>
                <w:color w:val="auto"/>
              </w:rPr>
              <w:t>тис. населення на кінець року</w:t>
            </w:r>
          </w:p>
        </w:tc>
        <w:tc>
          <w:tcPr>
            <w:tcW w:w="1163" w:type="dxa"/>
            <w:vAlign w:val="center"/>
          </w:tcPr>
          <w:p w:rsidR="001A4EC4" w:rsidRPr="00CA2D2C" w:rsidRDefault="00A83F15" w:rsidP="00A83F15">
            <w:pPr>
              <w:pStyle w:val="20"/>
              <w:shd w:val="clear" w:color="auto" w:fill="auto"/>
              <w:spacing w:line="222" w:lineRule="exact"/>
              <w:jc w:val="center"/>
              <w:rPr>
                <w:rFonts w:asciiTheme="minorHAnsi" w:hAnsiTheme="minorHAnsi"/>
                <w:color w:val="auto"/>
                <w:sz w:val="20"/>
                <w:szCs w:val="20"/>
              </w:rPr>
            </w:pPr>
            <w:r w:rsidRPr="00CA2D2C">
              <w:rPr>
                <w:rStyle w:val="210pt0"/>
                <w:rFonts w:asciiTheme="minorHAnsi" w:hAnsiTheme="minorHAnsi"/>
                <w:color w:val="auto"/>
              </w:rPr>
              <w:t>осіб</w:t>
            </w:r>
          </w:p>
        </w:tc>
        <w:tc>
          <w:tcPr>
            <w:tcW w:w="1048" w:type="dxa"/>
            <w:vAlign w:val="center"/>
          </w:tcPr>
          <w:p w:rsidR="001A4EC4" w:rsidRPr="00CA2D2C" w:rsidRDefault="00A83F15"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CA2D2C">
              <w:rPr>
                <w:rFonts w:asciiTheme="minorHAnsi" w:hAnsiTheme="minorHAnsi"/>
                <w:b w:val="0"/>
                <w:color w:val="auto"/>
                <w:sz w:val="20"/>
                <w:szCs w:val="20"/>
              </w:rPr>
              <w:t>19</w:t>
            </w:r>
            <w:r w:rsidR="00F6394E" w:rsidRPr="00CA2D2C">
              <w:rPr>
                <w:rFonts w:asciiTheme="minorHAnsi" w:hAnsiTheme="minorHAnsi"/>
                <w:b w:val="0"/>
                <w:color w:val="auto"/>
                <w:sz w:val="20"/>
                <w:szCs w:val="20"/>
              </w:rPr>
              <w:t>,</w:t>
            </w:r>
            <w:r w:rsidR="00CA2D2C" w:rsidRPr="00CA2D2C">
              <w:rPr>
                <w:rFonts w:asciiTheme="minorHAnsi" w:hAnsiTheme="minorHAnsi"/>
                <w:b w:val="0"/>
                <w:color w:val="auto"/>
                <w:sz w:val="20"/>
                <w:szCs w:val="20"/>
              </w:rPr>
              <w:t>4</w:t>
            </w:r>
          </w:p>
        </w:tc>
        <w:tc>
          <w:tcPr>
            <w:tcW w:w="1043" w:type="dxa"/>
            <w:vAlign w:val="center"/>
          </w:tcPr>
          <w:p w:rsidR="001A4EC4" w:rsidRPr="00170EEA" w:rsidRDefault="00170EEA"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170EEA">
              <w:rPr>
                <w:rFonts w:asciiTheme="minorHAnsi" w:hAnsiTheme="minorHAnsi"/>
                <w:b w:val="0"/>
                <w:color w:val="auto"/>
                <w:sz w:val="20"/>
                <w:szCs w:val="20"/>
              </w:rPr>
              <w:t>23,2</w:t>
            </w:r>
          </w:p>
        </w:tc>
        <w:tc>
          <w:tcPr>
            <w:tcW w:w="1075" w:type="dxa"/>
            <w:vAlign w:val="center"/>
          </w:tcPr>
          <w:p w:rsidR="001A4EC4" w:rsidRPr="004C005E" w:rsidRDefault="00696201"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05E">
              <w:rPr>
                <w:rFonts w:asciiTheme="minorHAnsi" w:hAnsiTheme="minorHAnsi"/>
                <w:b w:val="0"/>
                <w:color w:val="auto"/>
                <w:sz w:val="20"/>
                <w:szCs w:val="20"/>
              </w:rPr>
              <w:t>23,6</w:t>
            </w:r>
          </w:p>
        </w:tc>
        <w:tc>
          <w:tcPr>
            <w:tcW w:w="1183" w:type="dxa"/>
            <w:vAlign w:val="center"/>
          </w:tcPr>
          <w:p w:rsidR="001A4EC4" w:rsidRPr="004C005E" w:rsidRDefault="004C005E"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05E">
              <w:rPr>
                <w:rFonts w:asciiTheme="minorHAnsi" w:hAnsiTheme="minorHAnsi"/>
                <w:b w:val="0"/>
                <w:color w:val="auto"/>
                <w:sz w:val="20"/>
                <w:szCs w:val="20"/>
              </w:rPr>
              <w:t>25</w:t>
            </w:r>
          </w:p>
        </w:tc>
        <w:tc>
          <w:tcPr>
            <w:tcW w:w="992" w:type="dxa"/>
            <w:vAlign w:val="center"/>
          </w:tcPr>
          <w:p w:rsidR="001A4EC4" w:rsidRPr="004C005E" w:rsidRDefault="004F6AE9"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05E">
              <w:rPr>
                <w:rFonts w:asciiTheme="minorHAnsi" w:hAnsiTheme="minorHAnsi"/>
                <w:b w:val="0"/>
                <w:color w:val="auto"/>
                <w:sz w:val="20"/>
                <w:szCs w:val="20"/>
              </w:rPr>
              <w:t>101,</w:t>
            </w:r>
            <w:r w:rsidR="004C005E" w:rsidRPr="004C005E">
              <w:rPr>
                <w:rFonts w:asciiTheme="minorHAnsi" w:hAnsiTheme="minorHAnsi"/>
                <w:b w:val="0"/>
                <w:color w:val="auto"/>
                <w:sz w:val="20"/>
                <w:szCs w:val="20"/>
              </w:rPr>
              <w:t>7</w:t>
            </w:r>
          </w:p>
        </w:tc>
        <w:tc>
          <w:tcPr>
            <w:tcW w:w="1154" w:type="dxa"/>
            <w:vAlign w:val="center"/>
          </w:tcPr>
          <w:p w:rsidR="001A4EC4" w:rsidRPr="004C005E" w:rsidRDefault="0061000C"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4C005E">
              <w:rPr>
                <w:rFonts w:asciiTheme="minorHAnsi" w:hAnsiTheme="minorHAnsi"/>
                <w:b w:val="0"/>
                <w:color w:val="auto"/>
                <w:sz w:val="20"/>
                <w:szCs w:val="20"/>
              </w:rPr>
              <w:t>10</w:t>
            </w:r>
            <w:r w:rsidR="004C005E" w:rsidRPr="004C005E">
              <w:rPr>
                <w:rFonts w:asciiTheme="minorHAnsi" w:hAnsiTheme="minorHAnsi"/>
                <w:b w:val="0"/>
                <w:color w:val="auto"/>
                <w:sz w:val="20"/>
                <w:szCs w:val="20"/>
              </w:rPr>
              <w:t>7,8</w:t>
            </w:r>
          </w:p>
        </w:tc>
      </w:tr>
      <w:tr w:rsidR="00826583" w:rsidRPr="00776079" w:rsidTr="00DE7995">
        <w:tc>
          <w:tcPr>
            <w:tcW w:w="2549" w:type="dxa"/>
            <w:vAlign w:val="bottom"/>
          </w:tcPr>
          <w:p w:rsidR="001A4EC4" w:rsidRPr="007F6D8B" w:rsidRDefault="001A4EC4" w:rsidP="001A4EC4">
            <w:pPr>
              <w:pStyle w:val="20"/>
              <w:shd w:val="clear" w:color="auto" w:fill="auto"/>
              <w:spacing w:line="250" w:lineRule="exact"/>
              <w:rPr>
                <w:rFonts w:asciiTheme="minorHAnsi" w:hAnsiTheme="minorHAnsi"/>
                <w:color w:val="auto"/>
              </w:rPr>
            </w:pPr>
            <w:r w:rsidRPr="007F6D8B">
              <w:rPr>
                <w:rStyle w:val="210pt1"/>
                <w:rFonts w:asciiTheme="minorHAnsi" w:hAnsiTheme="minorHAnsi"/>
                <w:color w:val="auto"/>
              </w:rPr>
              <w:t>Частка населення, що отримує медичну допомогу у сімейних лікарів</w:t>
            </w:r>
            <w:r w:rsidR="006524EE" w:rsidRPr="007F6D8B">
              <w:rPr>
                <w:rStyle w:val="210pt1"/>
                <w:rFonts w:asciiTheme="minorHAnsi" w:hAnsiTheme="minorHAnsi"/>
                <w:color w:val="auto"/>
              </w:rPr>
              <w:t xml:space="preserve"> від загальної кількості населення</w:t>
            </w:r>
          </w:p>
        </w:tc>
        <w:tc>
          <w:tcPr>
            <w:tcW w:w="1163" w:type="dxa"/>
            <w:vAlign w:val="center"/>
          </w:tcPr>
          <w:p w:rsidR="001A4EC4" w:rsidRPr="00BB14D0" w:rsidRDefault="001A4EC4" w:rsidP="00A83F15">
            <w:pPr>
              <w:pStyle w:val="20"/>
              <w:shd w:val="clear" w:color="auto" w:fill="auto"/>
              <w:spacing w:line="222" w:lineRule="exact"/>
              <w:jc w:val="center"/>
              <w:rPr>
                <w:rFonts w:asciiTheme="minorHAnsi" w:hAnsiTheme="minorHAnsi"/>
                <w:color w:val="auto"/>
                <w:sz w:val="20"/>
                <w:szCs w:val="20"/>
              </w:rPr>
            </w:pPr>
            <w:r w:rsidRPr="00BB14D0">
              <w:rPr>
                <w:rStyle w:val="210pt0"/>
                <w:rFonts w:asciiTheme="minorHAnsi" w:hAnsiTheme="minorHAnsi"/>
                <w:color w:val="auto"/>
              </w:rPr>
              <w:t>%</w:t>
            </w:r>
          </w:p>
        </w:tc>
        <w:tc>
          <w:tcPr>
            <w:tcW w:w="1048" w:type="dxa"/>
            <w:vAlign w:val="center"/>
          </w:tcPr>
          <w:p w:rsidR="001A4EC4" w:rsidRPr="00BB14D0" w:rsidRDefault="00BB14D0"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B14D0">
              <w:rPr>
                <w:rFonts w:asciiTheme="minorHAnsi" w:hAnsiTheme="minorHAnsi"/>
                <w:b w:val="0"/>
                <w:color w:val="auto"/>
                <w:sz w:val="20"/>
                <w:szCs w:val="20"/>
              </w:rPr>
              <w:t>79,6</w:t>
            </w:r>
          </w:p>
        </w:tc>
        <w:tc>
          <w:tcPr>
            <w:tcW w:w="1043" w:type="dxa"/>
            <w:vAlign w:val="center"/>
          </w:tcPr>
          <w:p w:rsidR="001A4EC4" w:rsidRPr="00BB14D0" w:rsidRDefault="00BB14D0"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BB14D0">
              <w:rPr>
                <w:rFonts w:asciiTheme="minorHAnsi" w:hAnsiTheme="minorHAnsi"/>
                <w:b w:val="0"/>
                <w:color w:val="auto"/>
                <w:sz w:val="20"/>
                <w:szCs w:val="20"/>
              </w:rPr>
              <w:t>80,6</w:t>
            </w:r>
          </w:p>
        </w:tc>
        <w:tc>
          <w:tcPr>
            <w:tcW w:w="1075" w:type="dxa"/>
            <w:vAlign w:val="center"/>
          </w:tcPr>
          <w:p w:rsidR="001A4EC4" w:rsidRPr="00CA571A" w:rsidRDefault="00CA571A"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CA571A">
              <w:rPr>
                <w:rFonts w:asciiTheme="minorHAnsi" w:hAnsiTheme="minorHAnsi"/>
                <w:b w:val="0"/>
                <w:color w:val="auto"/>
                <w:sz w:val="20"/>
                <w:szCs w:val="20"/>
              </w:rPr>
              <w:t>82,7</w:t>
            </w:r>
          </w:p>
        </w:tc>
        <w:tc>
          <w:tcPr>
            <w:tcW w:w="1183" w:type="dxa"/>
            <w:vAlign w:val="center"/>
          </w:tcPr>
          <w:p w:rsidR="001A4EC4" w:rsidRPr="00CA571A" w:rsidRDefault="00CA571A"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CA571A">
              <w:rPr>
                <w:rFonts w:asciiTheme="minorHAnsi" w:hAnsiTheme="minorHAnsi"/>
                <w:b w:val="0"/>
                <w:color w:val="auto"/>
                <w:sz w:val="20"/>
                <w:szCs w:val="20"/>
              </w:rPr>
              <w:t>84,1</w:t>
            </w:r>
          </w:p>
        </w:tc>
        <w:tc>
          <w:tcPr>
            <w:tcW w:w="992" w:type="dxa"/>
            <w:vAlign w:val="center"/>
          </w:tcPr>
          <w:p w:rsidR="001A4EC4" w:rsidRPr="00CA571A" w:rsidRDefault="006A7A2A"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CA571A">
              <w:rPr>
                <w:rFonts w:asciiTheme="minorHAnsi" w:hAnsiTheme="minorHAnsi"/>
                <w:b w:val="0"/>
                <w:color w:val="auto"/>
                <w:sz w:val="20"/>
                <w:szCs w:val="20"/>
              </w:rPr>
              <w:t>х</w:t>
            </w:r>
          </w:p>
        </w:tc>
        <w:tc>
          <w:tcPr>
            <w:tcW w:w="1154" w:type="dxa"/>
            <w:vAlign w:val="center"/>
          </w:tcPr>
          <w:p w:rsidR="001A4EC4" w:rsidRPr="00CA571A" w:rsidRDefault="006A7A2A" w:rsidP="00E02AD9">
            <w:pPr>
              <w:pStyle w:val="50"/>
              <w:shd w:val="clear" w:color="auto" w:fill="auto"/>
              <w:spacing w:before="0" w:after="0" w:line="240" w:lineRule="auto"/>
              <w:ind w:right="-118"/>
              <w:jc w:val="center"/>
              <w:rPr>
                <w:rFonts w:asciiTheme="minorHAnsi" w:hAnsiTheme="minorHAnsi"/>
                <w:b w:val="0"/>
                <w:color w:val="auto"/>
                <w:sz w:val="20"/>
                <w:szCs w:val="20"/>
              </w:rPr>
            </w:pPr>
            <w:r w:rsidRPr="00CA571A">
              <w:rPr>
                <w:rFonts w:asciiTheme="minorHAnsi" w:hAnsiTheme="minorHAnsi"/>
                <w:b w:val="0"/>
                <w:color w:val="auto"/>
                <w:sz w:val="20"/>
                <w:szCs w:val="20"/>
              </w:rPr>
              <w:t>х</w:t>
            </w:r>
          </w:p>
        </w:tc>
      </w:tr>
      <w:tr w:rsidR="0062428B" w:rsidRPr="00776079" w:rsidTr="00DE7995">
        <w:tc>
          <w:tcPr>
            <w:tcW w:w="2549" w:type="dxa"/>
          </w:tcPr>
          <w:p w:rsidR="0062428B" w:rsidRPr="0062428B" w:rsidRDefault="0062428B" w:rsidP="001A4EC4">
            <w:pPr>
              <w:pStyle w:val="20"/>
              <w:shd w:val="clear" w:color="auto" w:fill="auto"/>
              <w:spacing w:line="245" w:lineRule="exact"/>
              <w:rPr>
                <w:rFonts w:asciiTheme="minorHAnsi" w:hAnsiTheme="minorHAnsi"/>
                <w:color w:val="auto"/>
              </w:rPr>
            </w:pPr>
            <w:r w:rsidRPr="0062428B">
              <w:rPr>
                <w:rStyle w:val="210pt1"/>
                <w:rFonts w:asciiTheme="minorHAnsi" w:hAnsiTheme="minorHAnsi"/>
                <w:color w:val="auto"/>
              </w:rPr>
              <w:t>Кількість закладів дошкільної освіти</w:t>
            </w:r>
            <w:r w:rsidRPr="0062428B">
              <w:rPr>
                <w:rStyle w:val="210pt1"/>
                <w:rFonts w:asciiTheme="minorHAnsi" w:hAnsiTheme="minorHAnsi"/>
                <w:b/>
                <w:color w:val="auto"/>
              </w:rPr>
              <w:t>/</w:t>
            </w:r>
            <w:r w:rsidRPr="0062428B">
              <w:rPr>
                <w:rStyle w:val="210pt1"/>
                <w:rFonts w:asciiTheme="minorHAnsi" w:hAnsiTheme="minorHAnsi"/>
                <w:color w:val="auto"/>
              </w:rPr>
              <w:t>дошкільних підрозділів</w:t>
            </w:r>
          </w:p>
        </w:tc>
        <w:tc>
          <w:tcPr>
            <w:tcW w:w="1163" w:type="dxa"/>
            <w:vAlign w:val="center"/>
          </w:tcPr>
          <w:p w:rsidR="0062428B" w:rsidRPr="0062428B" w:rsidRDefault="0062428B" w:rsidP="00A83F15">
            <w:pPr>
              <w:pStyle w:val="20"/>
              <w:shd w:val="clear" w:color="auto" w:fill="auto"/>
              <w:spacing w:line="222" w:lineRule="exact"/>
              <w:jc w:val="center"/>
              <w:rPr>
                <w:rFonts w:asciiTheme="minorHAnsi" w:hAnsiTheme="minorHAnsi"/>
                <w:color w:val="auto"/>
                <w:sz w:val="20"/>
                <w:szCs w:val="20"/>
              </w:rPr>
            </w:pPr>
            <w:r w:rsidRPr="0062428B">
              <w:rPr>
                <w:rStyle w:val="210pt0"/>
                <w:rFonts w:asciiTheme="minorHAnsi" w:hAnsiTheme="minorHAnsi"/>
                <w:color w:val="auto"/>
              </w:rPr>
              <w:t>одиниць</w:t>
            </w:r>
          </w:p>
        </w:tc>
        <w:tc>
          <w:tcPr>
            <w:tcW w:w="1048" w:type="dxa"/>
            <w:vAlign w:val="center"/>
          </w:tcPr>
          <w:p w:rsidR="0062428B" w:rsidRPr="007402FD" w:rsidRDefault="0062428B" w:rsidP="0062428B">
            <w:pPr>
              <w:pStyle w:val="50"/>
              <w:shd w:val="clear" w:color="auto" w:fill="auto"/>
              <w:spacing w:before="0" w:after="0" w:line="240" w:lineRule="auto"/>
              <w:jc w:val="center"/>
              <w:rPr>
                <w:rFonts w:ascii="Calibri" w:hAnsi="Calibri" w:cs="Calibri"/>
                <w:b w:val="0"/>
                <w:sz w:val="20"/>
                <w:szCs w:val="20"/>
                <w:lang w:eastAsia="ru-RU"/>
              </w:rPr>
            </w:pPr>
            <w:r w:rsidRPr="007402FD">
              <w:rPr>
                <w:rFonts w:ascii="Calibri" w:hAnsi="Calibri" w:cs="Calibri"/>
                <w:b w:val="0"/>
                <w:sz w:val="20"/>
                <w:szCs w:val="20"/>
                <w:lang w:eastAsia="ru-RU"/>
              </w:rPr>
              <w:t>2/7</w:t>
            </w:r>
          </w:p>
        </w:tc>
        <w:tc>
          <w:tcPr>
            <w:tcW w:w="1043" w:type="dxa"/>
            <w:vAlign w:val="center"/>
          </w:tcPr>
          <w:p w:rsidR="0062428B" w:rsidRPr="007402FD" w:rsidRDefault="0062428B" w:rsidP="0062428B">
            <w:pPr>
              <w:pStyle w:val="50"/>
              <w:shd w:val="clear" w:color="auto" w:fill="auto"/>
              <w:spacing w:before="0" w:after="0" w:line="240" w:lineRule="auto"/>
              <w:jc w:val="center"/>
              <w:rPr>
                <w:rFonts w:ascii="Calibri" w:hAnsi="Calibri" w:cs="Calibri"/>
                <w:b w:val="0"/>
                <w:sz w:val="20"/>
                <w:szCs w:val="20"/>
                <w:lang w:eastAsia="ru-RU"/>
              </w:rPr>
            </w:pPr>
            <w:r w:rsidRPr="007402FD">
              <w:rPr>
                <w:rFonts w:ascii="Calibri" w:hAnsi="Calibri" w:cs="Calibri"/>
                <w:b w:val="0"/>
                <w:sz w:val="20"/>
                <w:szCs w:val="20"/>
                <w:lang w:eastAsia="ru-RU"/>
              </w:rPr>
              <w:t>2/6</w:t>
            </w:r>
          </w:p>
        </w:tc>
        <w:tc>
          <w:tcPr>
            <w:tcW w:w="1075" w:type="dxa"/>
            <w:vAlign w:val="center"/>
          </w:tcPr>
          <w:p w:rsidR="0062428B" w:rsidRPr="007402FD" w:rsidRDefault="0062428B" w:rsidP="0062428B">
            <w:pPr>
              <w:pStyle w:val="50"/>
              <w:shd w:val="clear" w:color="auto" w:fill="auto"/>
              <w:spacing w:before="0" w:after="0" w:line="240" w:lineRule="auto"/>
              <w:jc w:val="center"/>
              <w:rPr>
                <w:rFonts w:ascii="Calibri" w:hAnsi="Calibri" w:cs="Calibri"/>
                <w:b w:val="0"/>
                <w:sz w:val="20"/>
                <w:szCs w:val="20"/>
                <w:lang w:eastAsia="ru-RU"/>
              </w:rPr>
            </w:pPr>
            <w:r w:rsidRPr="007402FD">
              <w:rPr>
                <w:rFonts w:ascii="Calibri" w:hAnsi="Calibri" w:cs="Calibri"/>
                <w:b w:val="0"/>
                <w:sz w:val="20"/>
                <w:szCs w:val="20"/>
                <w:lang w:eastAsia="ru-RU"/>
              </w:rPr>
              <w:t>2/5</w:t>
            </w:r>
          </w:p>
        </w:tc>
        <w:tc>
          <w:tcPr>
            <w:tcW w:w="1183" w:type="dxa"/>
            <w:vAlign w:val="center"/>
          </w:tcPr>
          <w:p w:rsidR="0062428B" w:rsidRPr="007402FD" w:rsidRDefault="0062428B" w:rsidP="0062428B">
            <w:pPr>
              <w:pStyle w:val="50"/>
              <w:shd w:val="clear" w:color="auto" w:fill="auto"/>
              <w:spacing w:before="0" w:after="0" w:line="240" w:lineRule="auto"/>
              <w:ind w:right="-128"/>
              <w:jc w:val="center"/>
              <w:rPr>
                <w:rFonts w:ascii="Calibri" w:hAnsi="Calibri" w:cs="Calibri"/>
                <w:b w:val="0"/>
                <w:sz w:val="20"/>
                <w:szCs w:val="20"/>
                <w:lang w:eastAsia="ru-RU"/>
              </w:rPr>
            </w:pPr>
            <w:r w:rsidRPr="007402FD">
              <w:rPr>
                <w:rFonts w:ascii="Calibri" w:hAnsi="Calibri" w:cs="Calibri"/>
                <w:b w:val="0"/>
                <w:sz w:val="20"/>
                <w:szCs w:val="20"/>
                <w:lang w:eastAsia="ru-RU"/>
              </w:rPr>
              <w:t>2/5</w:t>
            </w:r>
          </w:p>
        </w:tc>
        <w:tc>
          <w:tcPr>
            <w:tcW w:w="992" w:type="dxa"/>
            <w:vAlign w:val="center"/>
          </w:tcPr>
          <w:p w:rsidR="0062428B" w:rsidRPr="007402FD" w:rsidRDefault="0062428B" w:rsidP="0062428B">
            <w:pPr>
              <w:pStyle w:val="50"/>
              <w:shd w:val="clear" w:color="auto" w:fill="auto"/>
              <w:spacing w:before="0" w:after="0" w:line="240" w:lineRule="auto"/>
              <w:ind w:left="-88" w:right="-128"/>
              <w:jc w:val="center"/>
              <w:rPr>
                <w:rFonts w:ascii="Calibri" w:hAnsi="Calibri" w:cs="Calibri"/>
                <w:b w:val="0"/>
                <w:sz w:val="20"/>
                <w:szCs w:val="20"/>
                <w:lang w:eastAsia="ru-RU"/>
              </w:rPr>
            </w:pPr>
            <w:r w:rsidRPr="007402FD">
              <w:rPr>
                <w:rFonts w:ascii="Calibri" w:hAnsi="Calibri" w:cs="Calibri"/>
                <w:b w:val="0"/>
                <w:sz w:val="20"/>
                <w:szCs w:val="20"/>
                <w:lang w:eastAsia="ru-RU"/>
              </w:rPr>
              <w:t>100/83</w:t>
            </w:r>
          </w:p>
        </w:tc>
        <w:tc>
          <w:tcPr>
            <w:tcW w:w="1154" w:type="dxa"/>
            <w:vAlign w:val="center"/>
          </w:tcPr>
          <w:p w:rsidR="0062428B" w:rsidRPr="007402FD" w:rsidRDefault="0062428B" w:rsidP="0062428B">
            <w:pPr>
              <w:pStyle w:val="50"/>
              <w:shd w:val="clear" w:color="auto" w:fill="auto"/>
              <w:spacing w:before="0" w:after="0" w:line="240" w:lineRule="auto"/>
              <w:ind w:left="-88" w:right="-142"/>
              <w:jc w:val="center"/>
              <w:rPr>
                <w:rFonts w:ascii="Calibri" w:hAnsi="Calibri" w:cs="Calibri"/>
                <w:b w:val="0"/>
                <w:sz w:val="20"/>
                <w:szCs w:val="20"/>
                <w:lang w:eastAsia="ru-RU"/>
              </w:rPr>
            </w:pPr>
            <w:r w:rsidRPr="007402FD">
              <w:rPr>
                <w:rFonts w:ascii="Calibri" w:hAnsi="Calibri" w:cs="Calibri"/>
                <w:b w:val="0"/>
                <w:sz w:val="20"/>
                <w:szCs w:val="20"/>
                <w:lang w:eastAsia="ru-RU"/>
              </w:rPr>
              <w:t>100/83</w:t>
            </w:r>
          </w:p>
        </w:tc>
      </w:tr>
      <w:tr w:rsidR="0062428B" w:rsidRPr="00776079" w:rsidTr="00DE7995">
        <w:tc>
          <w:tcPr>
            <w:tcW w:w="2549" w:type="dxa"/>
            <w:vAlign w:val="bottom"/>
          </w:tcPr>
          <w:p w:rsidR="0062428B" w:rsidRPr="0062428B" w:rsidRDefault="0062428B" w:rsidP="00EC4DF8">
            <w:pPr>
              <w:rPr>
                <w:rFonts w:asciiTheme="minorHAnsi" w:hAnsiTheme="minorHAnsi" w:cs="Times New Roman"/>
                <w:color w:val="auto"/>
                <w:sz w:val="20"/>
                <w:szCs w:val="20"/>
              </w:rPr>
            </w:pPr>
            <w:r w:rsidRPr="0062428B">
              <w:rPr>
                <w:rFonts w:asciiTheme="minorHAnsi" w:hAnsiTheme="minorHAnsi" w:cs="Times New Roman"/>
                <w:color w:val="auto"/>
                <w:sz w:val="20"/>
                <w:szCs w:val="20"/>
              </w:rPr>
              <w:t>Кількість дітей в дошкільних закладах (підрозділах)</w:t>
            </w:r>
          </w:p>
        </w:tc>
        <w:tc>
          <w:tcPr>
            <w:tcW w:w="1163" w:type="dxa"/>
            <w:vAlign w:val="center"/>
          </w:tcPr>
          <w:p w:rsidR="0062428B" w:rsidRPr="0062428B" w:rsidRDefault="0062428B" w:rsidP="00A83F15">
            <w:pPr>
              <w:pStyle w:val="20"/>
              <w:shd w:val="clear" w:color="auto" w:fill="auto"/>
              <w:spacing w:line="222" w:lineRule="exact"/>
              <w:jc w:val="center"/>
              <w:rPr>
                <w:rFonts w:asciiTheme="minorHAnsi" w:hAnsiTheme="minorHAnsi"/>
                <w:color w:val="auto"/>
                <w:sz w:val="20"/>
                <w:szCs w:val="20"/>
              </w:rPr>
            </w:pPr>
            <w:r w:rsidRPr="0062428B">
              <w:rPr>
                <w:rStyle w:val="210pt0"/>
                <w:rFonts w:asciiTheme="minorHAnsi" w:hAnsiTheme="minorHAnsi"/>
                <w:color w:val="auto"/>
              </w:rPr>
              <w:t>осіб</w:t>
            </w:r>
          </w:p>
        </w:tc>
        <w:tc>
          <w:tcPr>
            <w:tcW w:w="1048" w:type="dxa"/>
            <w:vAlign w:val="center"/>
          </w:tcPr>
          <w:p w:rsidR="0062428B" w:rsidRPr="00D42677" w:rsidRDefault="0062428B" w:rsidP="0062428B">
            <w:pPr>
              <w:jc w:val="center"/>
              <w:rPr>
                <w:rFonts w:ascii="Calibri" w:hAnsi="Calibri" w:cs="Calibri"/>
                <w:sz w:val="20"/>
                <w:szCs w:val="20"/>
              </w:rPr>
            </w:pPr>
            <w:r w:rsidRPr="00D42677">
              <w:rPr>
                <w:rFonts w:ascii="Calibri" w:hAnsi="Calibri" w:cs="Calibri"/>
                <w:sz w:val="20"/>
                <w:szCs w:val="20"/>
              </w:rPr>
              <w:t>310</w:t>
            </w:r>
          </w:p>
        </w:tc>
        <w:tc>
          <w:tcPr>
            <w:tcW w:w="1043" w:type="dxa"/>
            <w:vAlign w:val="center"/>
          </w:tcPr>
          <w:p w:rsidR="0062428B" w:rsidRPr="00D42677" w:rsidRDefault="0062428B" w:rsidP="0062428B">
            <w:pPr>
              <w:pStyle w:val="50"/>
              <w:shd w:val="clear" w:color="auto" w:fill="auto"/>
              <w:spacing w:before="0" w:after="0" w:line="240" w:lineRule="auto"/>
              <w:ind w:right="-118"/>
              <w:jc w:val="center"/>
              <w:rPr>
                <w:rFonts w:ascii="Calibri" w:hAnsi="Calibri" w:cs="Calibri"/>
                <w:b w:val="0"/>
                <w:sz w:val="20"/>
                <w:szCs w:val="20"/>
                <w:lang w:eastAsia="ru-RU"/>
              </w:rPr>
            </w:pPr>
            <w:r w:rsidRPr="00D42677">
              <w:rPr>
                <w:rFonts w:ascii="Calibri" w:hAnsi="Calibri" w:cs="Calibri"/>
                <w:b w:val="0"/>
                <w:sz w:val="20"/>
                <w:szCs w:val="20"/>
                <w:lang w:eastAsia="ru-RU"/>
              </w:rPr>
              <w:t>248</w:t>
            </w:r>
          </w:p>
        </w:tc>
        <w:tc>
          <w:tcPr>
            <w:tcW w:w="1075" w:type="dxa"/>
            <w:vAlign w:val="center"/>
          </w:tcPr>
          <w:p w:rsidR="0062428B" w:rsidRPr="00D42677" w:rsidRDefault="0062428B" w:rsidP="0062428B">
            <w:pPr>
              <w:pStyle w:val="50"/>
              <w:shd w:val="clear" w:color="auto" w:fill="auto"/>
              <w:tabs>
                <w:tab w:val="left" w:pos="859"/>
              </w:tabs>
              <w:spacing w:before="0" w:after="0" w:line="240" w:lineRule="auto"/>
              <w:ind w:right="-35"/>
              <w:jc w:val="center"/>
              <w:rPr>
                <w:rFonts w:ascii="Calibri" w:hAnsi="Calibri" w:cs="Calibri"/>
                <w:b w:val="0"/>
                <w:sz w:val="20"/>
                <w:szCs w:val="20"/>
                <w:lang w:eastAsia="ru-RU"/>
              </w:rPr>
            </w:pPr>
            <w:r w:rsidRPr="00D42677">
              <w:rPr>
                <w:rFonts w:ascii="Calibri" w:hAnsi="Calibri" w:cs="Calibri"/>
                <w:b w:val="0"/>
                <w:sz w:val="20"/>
                <w:szCs w:val="20"/>
                <w:lang w:eastAsia="ru-RU"/>
              </w:rPr>
              <w:t>235</w:t>
            </w:r>
          </w:p>
        </w:tc>
        <w:tc>
          <w:tcPr>
            <w:tcW w:w="1183" w:type="dxa"/>
            <w:vAlign w:val="center"/>
          </w:tcPr>
          <w:p w:rsidR="0062428B" w:rsidRPr="00D42677" w:rsidRDefault="0062428B" w:rsidP="0062428B">
            <w:pPr>
              <w:pStyle w:val="50"/>
              <w:shd w:val="clear" w:color="auto" w:fill="auto"/>
              <w:tabs>
                <w:tab w:val="left" w:pos="859"/>
              </w:tabs>
              <w:spacing w:before="0" w:after="0" w:line="240" w:lineRule="auto"/>
              <w:ind w:right="-35"/>
              <w:jc w:val="center"/>
              <w:rPr>
                <w:rFonts w:ascii="Calibri" w:hAnsi="Calibri" w:cs="Calibri"/>
                <w:b w:val="0"/>
                <w:sz w:val="20"/>
                <w:szCs w:val="20"/>
                <w:lang w:eastAsia="ru-RU"/>
              </w:rPr>
            </w:pPr>
            <w:r w:rsidRPr="00D42677">
              <w:rPr>
                <w:rFonts w:ascii="Calibri" w:hAnsi="Calibri" w:cs="Calibri"/>
                <w:b w:val="0"/>
                <w:sz w:val="20"/>
                <w:szCs w:val="20"/>
                <w:lang w:eastAsia="ru-RU"/>
              </w:rPr>
              <w:t>235</w:t>
            </w:r>
          </w:p>
        </w:tc>
        <w:tc>
          <w:tcPr>
            <w:tcW w:w="992" w:type="dxa"/>
            <w:vAlign w:val="center"/>
          </w:tcPr>
          <w:p w:rsidR="0062428B" w:rsidRPr="00D42677" w:rsidRDefault="0062428B" w:rsidP="0062428B">
            <w:pPr>
              <w:pStyle w:val="50"/>
              <w:shd w:val="clear" w:color="auto" w:fill="auto"/>
              <w:spacing w:before="0" w:after="0" w:line="240" w:lineRule="auto"/>
              <w:ind w:right="-128"/>
              <w:jc w:val="center"/>
              <w:rPr>
                <w:rFonts w:ascii="Calibri" w:hAnsi="Calibri" w:cs="Calibri"/>
                <w:b w:val="0"/>
                <w:sz w:val="20"/>
                <w:szCs w:val="20"/>
                <w:lang w:eastAsia="ru-RU"/>
              </w:rPr>
            </w:pPr>
            <w:r w:rsidRPr="00D42677">
              <w:rPr>
                <w:rFonts w:ascii="Calibri" w:hAnsi="Calibri" w:cs="Calibri"/>
                <w:b w:val="0"/>
                <w:sz w:val="20"/>
                <w:szCs w:val="20"/>
                <w:lang w:eastAsia="ru-RU"/>
              </w:rPr>
              <w:t>95</w:t>
            </w:r>
          </w:p>
        </w:tc>
        <w:tc>
          <w:tcPr>
            <w:tcW w:w="1154" w:type="dxa"/>
            <w:vAlign w:val="center"/>
          </w:tcPr>
          <w:p w:rsidR="0062428B" w:rsidRPr="00D42677" w:rsidRDefault="0062428B" w:rsidP="0062428B">
            <w:pPr>
              <w:pStyle w:val="50"/>
              <w:shd w:val="clear" w:color="auto" w:fill="auto"/>
              <w:spacing w:before="0" w:after="0" w:line="240" w:lineRule="auto"/>
              <w:ind w:right="320"/>
              <w:jc w:val="center"/>
              <w:rPr>
                <w:rFonts w:ascii="Calibri" w:hAnsi="Calibri" w:cs="Calibri"/>
                <w:b w:val="0"/>
                <w:sz w:val="20"/>
                <w:szCs w:val="20"/>
                <w:lang w:eastAsia="ru-RU"/>
              </w:rPr>
            </w:pPr>
            <w:r w:rsidRPr="00D42677">
              <w:rPr>
                <w:rFonts w:ascii="Calibri" w:hAnsi="Calibri" w:cs="Calibri"/>
                <w:b w:val="0"/>
                <w:sz w:val="20"/>
                <w:szCs w:val="20"/>
                <w:lang w:eastAsia="ru-RU"/>
              </w:rPr>
              <w:t>95</w:t>
            </w:r>
          </w:p>
        </w:tc>
      </w:tr>
      <w:tr w:rsidR="0062428B" w:rsidRPr="00776079" w:rsidTr="00DE7995">
        <w:tc>
          <w:tcPr>
            <w:tcW w:w="2549" w:type="dxa"/>
            <w:vAlign w:val="bottom"/>
          </w:tcPr>
          <w:p w:rsidR="0062428B" w:rsidRPr="0062428B" w:rsidRDefault="0062428B" w:rsidP="00CA3AD8">
            <w:pPr>
              <w:rPr>
                <w:rFonts w:asciiTheme="minorHAnsi" w:hAnsiTheme="minorHAnsi" w:cs="Times New Roman"/>
                <w:color w:val="auto"/>
                <w:sz w:val="20"/>
                <w:szCs w:val="20"/>
              </w:rPr>
            </w:pPr>
            <w:r w:rsidRPr="0062428B">
              <w:rPr>
                <w:rFonts w:asciiTheme="minorHAnsi" w:hAnsiTheme="minorHAnsi" w:cs="Times New Roman"/>
                <w:color w:val="auto"/>
                <w:sz w:val="20"/>
                <w:szCs w:val="20"/>
              </w:rPr>
              <w:t>Кількість загальноосвітніх навчальних закладів</w:t>
            </w:r>
          </w:p>
        </w:tc>
        <w:tc>
          <w:tcPr>
            <w:tcW w:w="1163" w:type="dxa"/>
            <w:vAlign w:val="center"/>
          </w:tcPr>
          <w:p w:rsidR="0062428B" w:rsidRPr="0062428B" w:rsidRDefault="0062428B" w:rsidP="00A83F15">
            <w:pPr>
              <w:pStyle w:val="20"/>
              <w:shd w:val="clear" w:color="auto" w:fill="auto"/>
              <w:spacing w:line="222" w:lineRule="exact"/>
              <w:jc w:val="center"/>
              <w:rPr>
                <w:rFonts w:asciiTheme="minorHAnsi" w:hAnsiTheme="minorHAnsi"/>
                <w:color w:val="auto"/>
                <w:sz w:val="20"/>
                <w:szCs w:val="20"/>
              </w:rPr>
            </w:pPr>
            <w:r w:rsidRPr="0062428B">
              <w:rPr>
                <w:rStyle w:val="210pt0"/>
                <w:rFonts w:asciiTheme="minorHAnsi" w:hAnsiTheme="minorHAnsi"/>
                <w:color w:val="auto"/>
              </w:rPr>
              <w:t>одиниць</w:t>
            </w:r>
          </w:p>
        </w:tc>
        <w:tc>
          <w:tcPr>
            <w:tcW w:w="1048" w:type="dxa"/>
            <w:vAlign w:val="center"/>
          </w:tcPr>
          <w:p w:rsidR="0062428B" w:rsidRPr="00D42677" w:rsidRDefault="0062428B" w:rsidP="0062428B">
            <w:pPr>
              <w:jc w:val="center"/>
              <w:rPr>
                <w:rFonts w:ascii="Calibri" w:hAnsi="Calibri" w:cs="Calibri"/>
                <w:sz w:val="20"/>
                <w:szCs w:val="20"/>
              </w:rPr>
            </w:pPr>
            <w:r w:rsidRPr="00D42677">
              <w:rPr>
                <w:rFonts w:ascii="Calibri" w:hAnsi="Calibri" w:cs="Calibri"/>
                <w:sz w:val="20"/>
                <w:szCs w:val="20"/>
              </w:rPr>
              <w:t>12</w:t>
            </w:r>
          </w:p>
        </w:tc>
        <w:tc>
          <w:tcPr>
            <w:tcW w:w="1043" w:type="dxa"/>
            <w:vAlign w:val="center"/>
          </w:tcPr>
          <w:p w:rsidR="0062428B" w:rsidRPr="00D42677" w:rsidRDefault="0062428B" w:rsidP="0062428B">
            <w:pPr>
              <w:pStyle w:val="50"/>
              <w:shd w:val="clear" w:color="auto" w:fill="auto"/>
              <w:spacing w:before="0" w:after="0" w:line="240" w:lineRule="auto"/>
              <w:ind w:right="320"/>
              <w:jc w:val="center"/>
              <w:rPr>
                <w:rFonts w:ascii="Calibri" w:hAnsi="Calibri" w:cs="Calibri"/>
                <w:b w:val="0"/>
                <w:sz w:val="20"/>
                <w:szCs w:val="20"/>
                <w:lang w:eastAsia="ru-RU"/>
              </w:rPr>
            </w:pPr>
            <w:r w:rsidRPr="00D42677">
              <w:rPr>
                <w:rFonts w:ascii="Calibri" w:hAnsi="Calibri" w:cs="Calibri"/>
                <w:b w:val="0"/>
                <w:sz w:val="20"/>
                <w:szCs w:val="20"/>
                <w:lang w:eastAsia="ru-RU"/>
              </w:rPr>
              <w:t>11</w:t>
            </w:r>
          </w:p>
        </w:tc>
        <w:tc>
          <w:tcPr>
            <w:tcW w:w="1075" w:type="dxa"/>
            <w:vAlign w:val="center"/>
          </w:tcPr>
          <w:p w:rsidR="0062428B" w:rsidRPr="00D42677" w:rsidRDefault="0062428B" w:rsidP="0062428B">
            <w:pPr>
              <w:pStyle w:val="50"/>
              <w:shd w:val="clear" w:color="auto" w:fill="auto"/>
              <w:spacing w:before="0" w:after="0" w:line="240" w:lineRule="auto"/>
              <w:ind w:right="320"/>
              <w:jc w:val="center"/>
              <w:rPr>
                <w:rFonts w:ascii="Calibri" w:hAnsi="Calibri" w:cs="Calibri"/>
                <w:b w:val="0"/>
                <w:sz w:val="20"/>
                <w:szCs w:val="20"/>
                <w:lang w:eastAsia="ru-RU"/>
              </w:rPr>
            </w:pPr>
            <w:r w:rsidRPr="00D42677">
              <w:rPr>
                <w:rFonts w:ascii="Calibri" w:hAnsi="Calibri" w:cs="Calibri"/>
                <w:b w:val="0"/>
                <w:sz w:val="20"/>
                <w:szCs w:val="20"/>
                <w:lang w:eastAsia="ru-RU"/>
              </w:rPr>
              <w:t>9</w:t>
            </w:r>
          </w:p>
        </w:tc>
        <w:tc>
          <w:tcPr>
            <w:tcW w:w="1183" w:type="dxa"/>
            <w:vAlign w:val="center"/>
          </w:tcPr>
          <w:p w:rsidR="0062428B" w:rsidRPr="00D42677" w:rsidRDefault="0062428B" w:rsidP="0062428B">
            <w:pPr>
              <w:pStyle w:val="50"/>
              <w:shd w:val="clear" w:color="auto" w:fill="auto"/>
              <w:spacing w:before="0" w:after="0" w:line="240" w:lineRule="auto"/>
              <w:ind w:right="320"/>
              <w:jc w:val="center"/>
              <w:rPr>
                <w:rFonts w:ascii="Calibri" w:hAnsi="Calibri" w:cs="Calibri"/>
                <w:b w:val="0"/>
                <w:sz w:val="20"/>
                <w:szCs w:val="20"/>
                <w:lang w:eastAsia="ru-RU"/>
              </w:rPr>
            </w:pPr>
            <w:r w:rsidRPr="00D42677">
              <w:rPr>
                <w:rFonts w:ascii="Calibri" w:hAnsi="Calibri" w:cs="Calibri"/>
                <w:b w:val="0"/>
                <w:sz w:val="20"/>
                <w:szCs w:val="20"/>
                <w:lang w:eastAsia="ru-RU"/>
              </w:rPr>
              <w:t>9</w:t>
            </w:r>
          </w:p>
        </w:tc>
        <w:tc>
          <w:tcPr>
            <w:tcW w:w="992" w:type="dxa"/>
            <w:vAlign w:val="center"/>
          </w:tcPr>
          <w:p w:rsidR="0062428B" w:rsidRPr="00D42677" w:rsidRDefault="0062428B" w:rsidP="0062428B">
            <w:pPr>
              <w:pStyle w:val="50"/>
              <w:shd w:val="clear" w:color="auto" w:fill="auto"/>
              <w:spacing w:before="0" w:after="0" w:line="240" w:lineRule="auto"/>
              <w:ind w:right="-128"/>
              <w:jc w:val="center"/>
              <w:rPr>
                <w:rFonts w:ascii="Calibri" w:hAnsi="Calibri" w:cs="Calibri"/>
                <w:b w:val="0"/>
                <w:sz w:val="20"/>
                <w:szCs w:val="20"/>
                <w:lang w:eastAsia="ru-RU"/>
              </w:rPr>
            </w:pPr>
            <w:r w:rsidRPr="00D42677">
              <w:rPr>
                <w:rFonts w:ascii="Calibri" w:hAnsi="Calibri" w:cs="Calibri"/>
                <w:b w:val="0"/>
                <w:sz w:val="20"/>
                <w:szCs w:val="20"/>
                <w:lang w:eastAsia="ru-RU"/>
              </w:rPr>
              <w:t>82</w:t>
            </w:r>
          </w:p>
        </w:tc>
        <w:tc>
          <w:tcPr>
            <w:tcW w:w="1154" w:type="dxa"/>
            <w:vAlign w:val="center"/>
          </w:tcPr>
          <w:p w:rsidR="0062428B" w:rsidRPr="00D42677" w:rsidRDefault="0062428B" w:rsidP="0062428B">
            <w:pPr>
              <w:pStyle w:val="50"/>
              <w:shd w:val="clear" w:color="auto" w:fill="auto"/>
              <w:spacing w:before="0" w:after="0" w:line="240" w:lineRule="auto"/>
              <w:ind w:right="320"/>
              <w:jc w:val="center"/>
              <w:rPr>
                <w:rFonts w:ascii="Calibri" w:hAnsi="Calibri" w:cs="Calibri"/>
                <w:b w:val="0"/>
                <w:sz w:val="20"/>
                <w:szCs w:val="20"/>
                <w:lang w:eastAsia="ru-RU"/>
              </w:rPr>
            </w:pPr>
            <w:r w:rsidRPr="00D42677">
              <w:rPr>
                <w:rFonts w:ascii="Calibri" w:hAnsi="Calibri" w:cs="Calibri"/>
                <w:b w:val="0"/>
                <w:sz w:val="20"/>
                <w:szCs w:val="20"/>
                <w:lang w:eastAsia="ru-RU"/>
              </w:rPr>
              <w:t>82</w:t>
            </w:r>
          </w:p>
        </w:tc>
      </w:tr>
      <w:tr w:rsidR="0062428B" w:rsidRPr="00776079" w:rsidTr="00DE7995">
        <w:tc>
          <w:tcPr>
            <w:tcW w:w="2549" w:type="dxa"/>
            <w:vAlign w:val="bottom"/>
          </w:tcPr>
          <w:p w:rsidR="0062428B" w:rsidRPr="0062428B" w:rsidRDefault="0062428B">
            <w:pPr>
              <w:rPr>
                <w:rFonts w:asciiTheme="minorHAnsi" w:hAnsiTheme="minorHAnsi" w:cs="Times New Roman"/>
                <w:color w:val="auto"/>
                <w:sz w:val="20"/>
                <w:szCs w:val="20"/>
              </w:rPr>
            </w:pPr>
            <w:r w:rsidRPr="0062428B">
              <w:rPr>
                <w:rFonts w:asciiTheme="minorHAnsi" w:hAnsiTheme="minorHAnsi" w:cs="Times New Roman"/>
                <w:color w:val="auto"/>
                <w:sz w:val="20"/>
                <w:szCs w:val="20"/>
              </w:rPr>
              <w:t xml:space="preserve">Кількість учнів у </w:t>
            </w:r>
            <w:r w:rsidRPr="0062428B">
              <w:rPr>
                <w:rFonts w:asciiTheme="minorHAnsi" w:hAnsiTheme="minorHAnsi" w:cs="Times New Roman"/>
                <w:color w:val="auto"/>
                <w:sz w:val="20"/>
                <w:szCs w:val="20"/>
              </w:rPr>
              <w:lastRenderedPageBreak/>
              <w:t>загальноосвітніх навчальних закладах</w:t>
            </w:r>
          </w:p>
        </w:tc>
        <w:tc>
          <w:tcPr>
            <w:tcW w:w="1163" w:type="dxa"/>
            <w:vAlign w:val="center"/>
          </w:tcPr>
          <w:p w:rsidR="0062428B" w:rsidRPr="0062428B" w:rsidRDefault="0062428B" w:rsidP="00A83F15">
            <w:pPr>
              <w:pStyle w:val="20"/>
              <w:shd w:val="clear" w:color="auto" w:fill="auto"/>
              <w:spacing w:line="222" w:lineRule="exact"/>
              <w:jc w:val="center"/>
              <w:rPr>
                <w:rStyle w:val="210pt0"/>
                <w:rFonts w:asciiTheme="minorHAnsi" w:hAnsiTheme="minorHAnsi"/>
                <w:color w:val="auto"/>
              </w:rPr>
            </w:pPr>
            <w:r w:rsidRPr="0062428B">
              <w:rPr>
                <w:rStyle w:val="210pt0"/>
                <w:rFonts w:asciiTheme="minorHAnsi" w:hAnsiTheme="minorHAnsi"/>
                <w:color w:val="auto"/>
              </w:rPr>
              <w:lastRenderedPageBreak/>
              <w:t>осіб</w:t>
            </w:r>
          </w:p>
        </w:tc>
        <w:tc>
          <w:tcPr>
            <w:tcW w:w="1048" w:type="dxa"/>
            <w:vAlign w:val="center"/>
          </w:tcPr>
          <w:p w:rsidR="0062428B" w:rsidRPr="00D42677" w:rsidRDefault="0062428B" w:rsidP="0062428B">
            <w:pPr>
              <w:jc w:val="center"/>
              <w:rPr>
                <w:rFonts w:ascii="Calibri" w:hAnsi="Calibri" w:cs="Calibri"/>
                <w:sz w:val="20"/>
                <w:szCs w:val="20"/>
              </w:rPr>
            </w:pPr>
            <w:r w:rsidRPr="00D42677">
              <w:rPr>
                <w:rFonts w:ascii="Calibri" w:hAnsi="Calibri" w:cs="Calibri"/>
                <w:sz w:val="20"/>
                <w:szCs w:val="20"/>
              </w:rPr>
              <w:t>1735</w:t>
            </w:r>
          </w:p>
        </w:tc>
        <w:tc>
          <w:tcPr>
            <w:tcW w:w="1043" w:type="dxa"/>
            <w:vAlign w:val="center"/>
          </w:tcPr>
          <w:p w:rsidR="0062428B" w:rsidRPr="00D42677" w:rsidRDefault="0062428B" w:rsidP="0062428B">
            <w:pPr>
              <w:pStyle w:val="50"/>
              <w:shd w:val="clear" w:color="auto" w:fill="auto"/>
              <w:spacing w:before="0" w:after="0" w:line="240" w:lineRule="auto"/>
              <w:ind w:right="320"/>
              <w:jc w:val="center"/>
              <w:rPr>
                <w:rFonts w:ascii="Calibri" w:hAnsi="Calibri" w:cs="Calibri"/>
                <w:b w:val="0"/>
                <w:sz w:val="20"/>
                <w:szCs w:val="20"/>
                <w:lang w:eastAsia="ru-RU"/>
              </w:rPr>
            </w:pPr>
            <w:r w:rsidRPr="00D42677">
              <w:rPr>
                <w:rFonts w:ascii="Calibri" w:hAnsi="Calibri" w:cs="Calibri"/>
                <w:b w:val="0"/>
                <w:sz w:val="20"/>
                <w:szCs w:val="20"/>
                <w:lang w:eastAsia="ru-RU"/>
              </w:rPr>
              <w:t>1646</w:t>
            </w:r>
          </w:p>
        </w:tc>
        <w:tc>
          <w:tcPr>
            <w:tcW w:w="1075" w:type="dxa"/>
            <w:vAlign w:val="center"/>
          </w:tcPr>
          <w:p w:rsidR="0062428B" w:rsidRPr="00D42677" w:rsidRDefault="0062428B" w:rsidP="0062428B">
            <w:pPr>
              <w:pStyle w:val="50"/>
              <w:shd w:val="clear" w:color="auto" w:fill="auto"/>
              <w:spacing w:before="0" w:after="0" w:line="240" w:lineRule="auto"/>
              <w:jc w:val="center"/>
              <w:rPr>
                <w:rFonts w:ascii="Calibri" w:hAnsi="Calibri" w:cs="Calibri"/>
                <w:b w:val="0"/>
                <w:sz w:val="20"/>
                <w:szCs w:val="20"/>
                <w:lang w:eastAsia="ru-RU"/>
              </w:rPr>
            </w:pPr>
            <w:r w:rsidRPr="00D42677">
              <w:rPr>
                <w:rFonts w:ascii="Calibri" w:hAnsi="Calibri" w:cs="Calibri"/>
                <w:b w:val="0"/>
                <w:sz w:val="20"/>
                <w:szCs w:val="20"/>
                <w:lang w:eastAsia="ru-RU"/>
              </w:rPr>
              <w:t>1547</w:t>
            </w:r>
          </w:p>
        </w:tc>
        <w:tc>
          <w:tcPr>
            <w:tcW w:w="1183" w:type="dxa"/>
            <w:vAlign w:val="center"/>
          </w:tcPr>
          <w:p w:rsidR="0062428B" w:rsidRPr="00D42677" w:rsidRDefault="0062428B" w:rsidP="0062428B">
            <w:pPr>
              <w:pStyle w:val="50"/>
              <w:shd w:val="clear" w:color="auto" w:fill="auto"/>
              <w:spacing w:before="0" w:after="0" w:line="240" w:lineRule="auto"/>
              <w:jc w:val="center"/>
              <w:rPr>
                <w:rFonts w:ascii="Calibri" w:hAnsi="Calibri" w:cs="Calibri"/>
                <w:b w:val="0"/>
                <w:sz w:val="20"/>
                <w:szCs w:val="20"/>
                <w:lang w:eastAsia="ru-RU"/>
              </w:rPr>
            </w:pPr>
            <w:r w:rsidRPr="00D42677">
              <w:rPr>
                <w:rFonts w:ascii="Calibri" w:hAnsi="Calibri" w:cs="Calibri"/>
                <w:b w:val="0"/>
                <w:sz w:val="20"/>
                <w:szCs w:val="20"/>
                <w:lang w:eastAsia="ru-RU"/>
              </w:rPr>
              <w:t>1547</w:t>
            </w:r>
          </w:p>
        </w:tc>
        <w:tc>
          <w:tcPr>
            <w:tcW w:w="992" w:type="dxa"/>
            <w:vAlign w:val="center"/>
          </w:tcPr>
          <w:p w:rsidR="0062428B" w:rsidRPr="00D42677" w:rsidRDefault="0062428B" w:rsidP="0062428B">
            <w:pPr>
              <w:pStyle w:val="50"/>
              <w:shd w:val="clear" w:color="auto" w:fill="auto"/>
              <w:spacing w:before="0" w:after="0" w:line="240" w:lineRule="auto"/>
              <w:ind w:right="-128"/>
              <w:jc w:val="center"/>
              <w:rPr>
                <w:rFonts w:ascii="Calibri" w:hAnsi="Calibri" w:cs="Calibri"/>
                <w:b w:val="0"/>
                <w:sz w:val="20"/>
                <w:szCs w:val="20"/>
                <w:lang w:eastAsia="ru-RU"/>
              </w:rPr>
            </w:pPr>
            <w:r w:rsidRPr="00D42677">
              <w:rPr>
                <w:rFonts w:ascii="Calibri" w:hAnsi="Calibri" w:cs="Calibri"/>
                <w:b w:val="0"/>
                <w:sz w:val="20"/>
                <w:szCs w:val="20"/>
                <w:lang w:eastAsia="ru-RU"/>
              </w:rPr>
              <w:t>94</w:t>
            </w:r>
          </w:p>
        </w:tc>
        <w:tc>
          <w:tcPr>
            <w:tcW w:w="1154" w:type="dxa"/>
            <w:vAlign w:val="center"/>
          </w:tcPr>
          <w:p w:rsidR="0062428B" w:rsidRPr="00D42677" w:rsidRDefault="0062428B" w:rsidP="0062428B">
            <w:pPr>
              <w:pStyle w:val="50"/>
              <w:shd w:val="clear" w:color="auto" w:fill="auto"/>
              <w:spacing w:before="0" w:after="0" w:line="240" w:lineRule="auto"/>
              <w:ind w:right="-128"/>
              <w:jc w:val="center"/>
              <w:rPr>
                <w:rFonts w:ascii="Calibri" w:hAnsi="Calibri" w:cs="Calibri"/>
                <w:b w:val="0"/>
                <w:sz w:val="20"/>
                <w:szCs w:val="20"/>
                <w:lang w:eastAsia="ru-RU"/>
              </w:rPr>
            </w:pPr>
            <w:r w:rsidRPr="00D42677">
              <w:rPr>
                <w:rFonts w:ascii="Calibri" w:hAnsi="Calibri" w:cs="Calibri"/>
                <w:b w:val="0"/>
                <w:sz w:val="20"/>
                <w:szCs w:val="20"/>
                <w:lang w:eastAsia="ru-RU"/>
              </w:rPr>
              <w:t>94</w:t>
            </w:r>
          </w:p>
        </w:tc>
      </w:tr>
      <w:tr w:rsidR="00826583" w:rsidRPr="00776079" w:rsidTr="00DE7995">
        <w:tc>
          <w:tcPr>
            <w:tcW w:w="2549" w:type="dxa"/>
            <w:vAlign w:val="bottom"/>
          </w:tcPr>
          <w:p w:rsidR="003B57D5" w:rsidRPr="00C80AEC" w:rsidRDefault="003B57D5" w:rsidP="003B57D5">
            <w:pPr>
              <w:pStyle w:val="20"/>
              <w:shd w:val="clear" w:color="auto" w:fill="auto"/>
              <w:spacing w:line="250" w:lineRule="exact"/>
              <w:rPr>
                <w:rStyle w:val="210pt1"/>
                <w:rFonts w:asciiTheme="minorHAnsi" w:hAnsiTheme="minorHAnsi"/>
                <w:color w:val="auto"/>
              </w:rPr>
            </w:pPr>
            <w:r w:rsidRPr="00C80AEC">
              <w:rPr>
                <w:rStyle w:val="210pt1"/>
                <w:rFonts w:asciiTheme="minorHAnsi" w:hAnsiTheme="minorHAnsi"/>
                <w:color w:val="auto"/>
              </w:rPr>
              <w:lastRenderedPageBreak/>
              <w:t>Кількість закладів позашкільної освіти</w:t>
            </w:r>
          </w:p>
        </w:tc>
        <w:tc>
          <w:tcPr>
            <w:tcW w:w="1163" w:type="dxa"/>
            <w:vAlign w:val="center"/>
          </w:tcPr>
          <w:p w:rsidR="003B57D5" w:rsidRPr="00C80AEC" w:rsidRDefault="003B57D5" w:rsidP="00A83F15">
            <w:pPr>
              <w:pStyle w:val="20"/>
              <w:shd w:val="clear" w:color="auto" w:fill="auto"/>
              <w:spacing w:line="222" w:lineRule="exact"/>
              <w:jc w:val="center"/>
              <w:rPr>
                <w:rFonts w:asciiTheme="minorHAnsi" w:hAnsiTheme="minorHAnsi"/>
                <w:color w:val="auto"/>
                <w:sz w:val="20"/>
                <w:szCs w:val="20"/>
              </w:rPr>
            </w:pPr>
            <w:r w:rsidRPr="00C80AEC">
              <w:rPr>
                <w:rStyle w:val="210pt0"/>
                <w:rFonts w:asciiTheme="minorHAnsi" w:hAnsiTheme="minorHAnsi"/>
                <w:color w:val="auto"/>
              </w:rPr>
              <w:t>одиниць</w:t>
            </w:r>
          </w:p>
        </w:tc>
        <w:tc>
          <w:tcPr>
            <w:tcW w:w="1048" w:type="dxa"/>
            <w:vAlign w:val="center"/>
          </w:tcPr>
          <w:p w:rsidR="003B57D5" w:rsidRPr="00C80AEC" w:rsidRDefault="009B28DC" w:rsidP="00316260">
            <w:pPr>
              <w:pStyle w:val="50"/>
              <w:shd w:val="clear" w:color="auto" w:fill="auto"/>
              <w:spacing w:before="0" w:after="0" w:line="240" w:lineRule="auto"/>
              <w:jc w:val="center"/>
              <w:rPr>
                <w:rFonts w:asciiTheme="minorHAnsi" w:hAnsiTheme="minorHAnsi"/>
                <w:b w:val="0"/>
                <w:color w:val="auto"/>
                <w:sz w:val="20"/>
                <w:szCs w:val="20"/>
              </w:rPr>
            </w:pPr>
            <w:r w:rsidRPr="00C80AEC">
              <w:rPr>
                <w:rFonts w:asciiTheme="minorHAnsi" w:hAnsiTheme="minorHAnsi"/>
                <w:b w:val="0"/>
                <w:color w:val="auto"/>
                <w:sz w:val="20"/>
                <w:szCs w:val="20"/>
              </w:rPr>
              <w:t>3</w:t>
            </w:r>
          </w:p>
        </w:tc>
        <w:tc>
          <w:tcPr>
            <w:tcW w:w="1043" w:type="dxa"/>
            <w:vAlign w:val="center"/>
          </w:tcPr>
          <w:p w:rsidR="003B57D5" w:rsidRPr="009B28DC" w:rsidRDefault="006827A8" w:rsidP="00D42677">
            <w:pPr>
              <w:pStyle w:val="50"/>
              <w:shd w:val="clear" w:color="auto" w:fill="auto"/>
              <w:spacing w:before="0" w:after="0" w:line="240" w:lineRule="auto"/>
              <w:jc w:val="center"/>
              <w:rPr>
                <w:rFonts w:asciiTheme="minorHAnsi" w:hAnsiTheme="minorHAnsi"/>
                <w:b w:val="0"/>
                <w:color w:val="auto"/>
                <w:sz w:val="20"/>
                <w:szCs w:val="20"/>
              </w:rPr>
            </w:pPr>
            <w:r w:rsidRPr="009B28DC">
              <w:rPr>
                <w:rFonts w:asciiTheme="minorHAnsi" w:hAnsiTheme="minorHAnsi"/>
                <w:b w:val="0"/>
                <w:color w:val="auto"/>
                <w:sz w:val="20"/>
                <w:szCs w:val="20"/>
              </w:rPr>
              <w:t>3</w:t>
            </w:r>
          </w:p>
        </w:tc>
        <w:tc>
          <w:tcPr>
            <w:tcW w:w="1075" w:type="dxa"/>
            <w:vAlign w:val="center"/>
          </w:tcPr>
          <w:p w:rsidR="003B57D5" w:rsidRPr="009B28DC" w:rsidRDefault="009624A6" w:rsidP="0050076E">
            <w:pPr>
              <w:pStyle w:val="50"/>
              <w:shd w:val="clear" w:color="auto" w:fill="auto"/>
              <w:spacing w:before="0" w:after="0" w:line="240" w:lineRule="auto"/>
              <w:jc w:val="center"/>
              <w:rPr>
                <w:rFonts w:asciiTheme="minorHAnsi" w:hAnsiTheme="minorHAnsi"/>
                <w:b w:val="0"/>
                <w:color w:val="auto"/>
                <w:sz w:val="20"/>
                <w:szCs w:val="20"/>
              </w:rPr>
            </w:pPr>
            <w:r w:rsidRPr="009B28DC">
              <w:rPr>
                <w:rFonts w:asciiTheme="minorHAnsi" w:hAnsiTheme="minorHAnsi"/>
                <w:b w:val="0"/>
                <w:color w:val="auto"/>
                <w:sz w:val="20"/>
                <w:szCs w:val="20"/>
              </w:rPr>
              <w:t>3</w:t>
            </w:r>
          </w:p>
        </w:tc>
        <w:tc>
          <w:tcPr>
            <w:tcW w:w="1183" w:type="dxa"/>
            <w:vAlign w:val="center"/>
          </w:tcPr>
          <w:p w:rsidR="003B57D5" w:rsidRPr="009B28DC" w:rsidRDefault="00050F12" w:rsidP="0050076E">
            <w:pPr>
              <w:pStyle w:val="50"/>
              <w:shd w:val="clear" w:color="auto" w:fill="auto"/>
              <w:spacing w:before="0" w:after="0" w:line="240" w:lineRule="auto"/>
              <w:jc w:val="center"/>
              <w:rPr>
                <w:rFonts w:asciiTheme="minorHAnsi" w:hAnsiTheme="minorHAnsi"/>
                <w:b w:val="0"/>
                <w:color w:val="auto"/>
                <w:sz w:val="20"/>
                <w:szCs w:val="20"/>
              </w:rPr>
            </w:pPr>
            <w:r w:rsidRPr="009B28DC">
              <w:rPr>
                <w:rFonts w:asciiTheme="minorHAnsi" w:hAnsiTheme="minorHAnsi"/>
                <w:b w:val="0"/>
                <w:color w:val="auto"/>
                <w:sz w:val="20"/>
                <w:szCs w:val="20"/>
              </w:rPr>
              <w:t>х</w:t>
            </w:r>
          </w:p>
        </w:tc>
        <w:tc>
          <w:tcPr>
            <w:tcW w:w="992" w:type="dxa"/>
            <w:vAlign w:val="center"/>
          </w:tcPr>
          <w:p w:rsidR="003B57D5" w:rsidRPr="009B28DC" w:rsidRDefault="00050F12" w:rsidP="0065722F">
            <w:pPr>
              <w:pStyle w:val="50"/>
              <w:shd w:val="clear" w:color="auto" w:fill="auto"/>
              <w:spacing w:before="0" w:after="0" w:line="240" w:lineRule="auto"/>
              <w:ind w:right="-128"/>
              <w:jc w:val="center"/>
              <w:rPr>
                <w:rFonts w:asciiTheme="minorHAnsi" w:hAnsiTheme="minorHAnsi"/>
                <w:b w:val="0"/>
                <w:color w:val="auto"/>
                <w:sz w:val="20"/>
                <w:szCs w:val="20"/>
              </w:rPr>
            </w:pPr>
            <w:r w:rsidRPr="009B28DC">
              <w:rPr>
                <w:rFonts w:asciiTheme="minorHAnsi" w:hAnsiTheme="minorHAnsi"/>
                <w:b w:val="0"/>
                <w:color w:val="auto"/>
                <w:sz w:val="20"/>
                <w:szCs w:val="20"/>
              </w:rPr>
              <w:t>100</w:t>
            </w:r>
          </w:p>
        </w:tc>
        <w:tc>
          <w:tcPr>
            <w:tcW w:w="1154" w:type="dxa"/>
            <w:vAlign w:val="center"/>
          </w:tcPr>
          <w:p w:rsidR="003B57D5" w:rsidRPr="009B28DC" w:rsidRDefault="00050F12" w:rsidP="0065722F">
            <w:pPr>
              <w:pStyle w:val="50"/>
              <w:shd w:val="clear" w:color="auto" w:fill="auto"/>
              <w:spacing w:before="0" w:after="0" w:line="240" w:lineRule="auto"/>
              <w:ind w:right="-128"/>
              <w:jc w:val="center"/>
              <w:rPr>
                <w:rFonts w:asciiTheme="minorHAnsi" w:hAnsiTheme="minorHAnsi"/>
                <w:b w:val="0"/>
                <w:color w:val="auto"/>
                <w:sz w:val="20"/>
                <w:szCs w:val="20"/>
              </w:rPr>
            </w:pPr>
            <w:r w:rsidRPr="009B28DC">
              <w:rPr>
                <w:rFonts w:asciiTheme="minorHAnsi" w:hAnsiTheme="minorHAnsi"/>
                <w:b w:val="0"/>
                <w:color w:val="auto"/>
                <w:sz w:val="20"/>
                <w:szCs w:val="20"/>
              </w:rPr>
              <w:t>х</w:t>
            </w:r>
          </w:p>
        </w:tc>
      </w:tr>
      <w:tr w:rsidR="00826583" w:rsidRPr="00776079" w:rsidTr="00DE7995">
        <w:tc>
          <w:tcPr>
            <w:tcW w:w="2549" w:type="dxa"/>
            <w:vAlign w:val="bottom"/>
          </w:tcPr>
          <w:p w:rsidR="003B57D5" w:rsidRPr="00C80AEC" w:rsidRDefault="003B57D5" w:rsidP="003B57D5">
            <w:pPr>
              <w:pStyle w:val="20"/>
              <w:shd w:val="clear" w:color="auto" w:fill="auto"/>
              <w:spacing w:line="250" w:lineRule="exact"/>
              <w:rPr>
                <w:rFonts w:asciiTheme="minorHAnsi" w:hAnsiTheme="minorHAnsi"/>
                <w:color w:val="auto"/>
              </w:rPr>
            </w:pPr>
            <w:r w:rsidRPr="00C80AEC">
              <w:rPr>
                <w:rStyle w:val="210pt1"/>
                <w:rFonts w:asciiTheme="minorHAnsi" w:hAnsiTheme="minorHAnsi"/>
                <w:color w:val="auto"/>
              </w:rPr>
              <w:t>Кількість дітей, охоплених позашкільною освітою</w:t>
            </w:r>
          </w:p>
        </w:tc>
        <w:tc>
          <w:tcPr>
            <w:tcW w:w="1163" w:type="dxa"/>
            <w:vAlign w:val="center"/>
          </w:tcPr>
          <w:p w:rsidR="003B57D5" w:rsidRPr="00C80AEC" w:rsidRDefault="003B57D5" w:rsidP="00A83F15">
            <w:pPr>
              <w:pStyle w:val="20"/>
              <w:shd w:val="clear" w:color="auto" w:fill="auto"/>
              <w:spacing w:line="222" w:lineRule="exact"/>
              <w:ind w:left="-108"/>
              <w:jc w:val="center"/>
              <w:rPr>
                <w:rFonts w:asciiTheme="minorHAnsi" w:hAnsiTheme="minorHAnsi"/>
                <w:color w:val="auto"/>
                <w:sz w:val="20"/>
                <w:szCs w:val="20"/>
              </w:rPr>
            </w:pPr>
            <w:r w:rsidRPr="00C80AEC">
              <w:rPr>
                <w:rStyle w:val="210pt0"/>
                <w:rFonts w:asciiTheme="minorHAnsi" w:hAnsiTheme="minorHAnsi"/>
                <w:color w:val="auto"/>
              </w:rPr>
              <w:t>осіб</w:t>
            </w:r>
          </w:p>
        </w:tc>
        <w:tc>
          <w:tcPr>
            <w:tcW w:w="1048" w:type="dxa"/>
            <w:vAlign w:val="center"/>
          </w:tcPr>
          <w:p w:rsidR="003B57D5" w:rsidRPr="00C80AEC" w:rsidRDefault="004F0679" w:rsidP="000E7AB1">
            <w:pPr>
              <w:pStyle w:val="50"/>
              <w:shd w:val="clear" w:color="auto" w:fill="auto"/>
              <w:spacing w:before="0" w:after="0" w:line="240" w:lineRule="auto"/>
              <w:jc w:val="center"/>
              <w:rPr>
                <w:rFonts w:asciiTheme="minorHAnsi" w:hAnsiTheme="minorHAnsi"/>
                <w:b w:val="0"/>
                <w:color w:val="auto"/>
                <w:sz w:val="20"/>
                <w:szCs w:val="20"/>
              </w:rPr>
            </w:pPr>
            <w:r w:rsidRPr="00C80AEC">
              <w:rPr>
                <w:rFonts w:asciiTheme="minorHAnsi" w:hAnsiTheme="minorHAnsi"/>
                <w:b w:val="0"/>
                <w:color w:val="auto"/>
                <w:sz w:val="20"/>
                <w:szCs w:val="20"/>
              </w:rPr>
              <w:t>9</w:t>
            </w:r>
            <w:r w:rsidR="00DF165D" w:rsidRPr="00C80AEC">
              <w:rPr>
                <w:rFonts w:asciiTheme="minorHAnsi" w:hAnsiTheme="minorHAnsi"/>
                <w:b w:val="0"/>
                <w:color w:val="auto"/>
                <w:sz w:val="20"/>
                <w:szCs w:val="20"/>
              </w:rPr>
              <w:t>50</w:t>
            </w:r>
          </w:p>
        </w:tc>
        <w:tc>
          <w:tcPr>
            <w:tcW w:w="1043" w:type="dxa"/>
            <w:vAlign w:val="center"/>
          </w:tcPr>
          <w:p w:rsidR="003B57D5" w:rsidRPr="00985326" w:rsidRDefault="00985326" w:rsidP="00316260">
            <w:pPr>
              <w:pStyle w:val="50"/>
              <w:shd w:val="clear" w:color="auto" w:fill="auto"/>
              <w:spacing w:before="0" w:after="0" w:line="240" w:lineRule="auto"/>
              <w:jc w:val="center"/>
              <w:rPr>
                <w:rFonts w:asciiTheme="minorHAnsi" w:hAnsiTheme="minorHAnsi"/>
                <w:b w:val="0"/>
                <w:color w:val="auto"/>
                <w:sz w:val="20"/>
                <w:szCs w:val="20"/>
              </w:rPr>
            </w:pPr>
            <w:r w:rsidRPr="00985326">
              <w:rPr>
                <w:rFonts w:asciiTheme="minorHAnsi" w:hAnsiTheme="minorHAnsi"/>
                <w:b w:val="0"/>
                <w:color w:val="auto"/>
                <w:sz w:val="20"/>
                <w:szCs w:val="20"/>
              </w:rPr>
              <w:t>934</w:t>
            </w:r>
          </w:p>
        </w:tc>
        <w:tc>
          <w:tcPr>
            <w:tcW w:w="1075" w:type="dxa"/>
            <w:vAlign w:val="center"/>
          </w:tcPr>
          <w:p w:rsidR="003B57D5" w:rsidRPr="00985326" w:rsidRDefault="00985326" w:rsidP="005D19B1">
            <w:pPr>
              <w:pStyle w:val="50"/>
              <w:shd w:val="clear" w:color="auto" w:fill="auto"/>
              <w:spacing w:before="0" w:after="0" w:line="240" w:lineRule="auto"/>
              <w:ind w:right="-35"/>
              <w:jc w:val="center"/>
              <w:rPr>
                <w:rFonts w:asciiTheme="minorHAnsi" w:hAnsiTheme="minorHAnsi"/>
                <w:b w:val="0"/>
                <w:color w:val="auto"/>
                <w:sz w:val="20"/>
                <w:szCs w:val="20"/>
              </w:rPr>
            </w:pPr>
            <w:r w:rsidRPr="00985326">
              <w:rPr>
                <w:rFonts w:asciiTheme="minorHAnsi" w:hAnsiTheme="minorHAnsi"/>
                <w:b w:val="0"/>
                <w:color w:val="auto"/>
                <w:sz w:val="20"/>
                <w:szCs w:val="20"/>
              </w:rPr>
              <w:t>955</w:t>
            </w:r>
          </w:p>
        </w:tc>
        <w:tc>
          <w:tcPr>
            <w:tcW w:w="1183" w:type="dxa"/>
            <w:vAlign w:val="center"/>
          </w:tcPr>
          <w:p w:rsidR="003B57D5" w:rsidRPr="00985326" w:rsidRDefault="00985326" w:rsidP="005D19B1">
            <w:pPr>
              <w:pStyle w:val="50"/>
              <w:shd w:val="clear" w:color="auto" w:fill="auto"/>
              <w:spacing w:before="0" w:after="0" w:line="240" w:lineRule="auto"/>
              <w:ind w:right="-35"/>
              <w:jc w:val="center"/>
              <w:rPr>
                <w:rFonts w:asciiTheme="minorHAnsi" w:hAnsiTheme="minorHAnsi"/>
                <w:b w:val="0"/>
                <w:color w:val="auto"/>
                <w:sz w:val="20"/>
                <w:szCs w:val="20"/>
              </w:rPr>
            </w:pPr>
            <w:r w:rsidRPr="00985326">
              <w:rPr>
                <w:rFonts w:asciiTheme="minorHAnsi" w:hAnsiTheme="minorHAnsi"/>
                <w:b w:val="0"/>
                <w:color w:val="auto"/>
                <w:sz w:val="20"/>
                <w:szCs w:val="20"/>
              </w:rPr>
              <w:t>975</w:t>
            </w:r>
          </w:p>
        </w:tc>
        <w:tc>
          <w:tcPr>
            <w:tcW w:w="992" w:type="dxa"/>
            <w:vAlign w:val="center"/>
          </w:tcPr>
          <w:p w:rsidR="003B57D5" w:rsidRPr="00985326" w:rsidRDefault="00985326" w:rsidP="005D19B1">
            <w:pPr>
              <w:pStyle w:val="50"/>
              <w:shd w:val="clear" w:color="auto" w:fill="auto"/>
              <w:spacing w:before="0" w:after="0" w:line="240" w:lineRule="auto"/>
              <w:ind w:right="-35"/>
              <w:jc w:val="center"/>
              <w:rPr>
                <w:rFonts w:asciiTheme="minorHAnsi" w:hAnsiTheme="minorHAnsi"/>
                <w:b w:val="0"/>
                <w:color w:val="auto"/>
                <w:sz w:val="20"/>
                <w:szCs w:val="20"/>
              </w:rPr>
            </w:pPr>
            <w:r w:rsidRPr="00985326">
              <w:rPr>
                <w:rFonts w:asciiTheme="minorHAnsi" w:hAnsiTheme="minorHAnsi"/>
                <w:b w:val="0"/>
                <w:color w:val="auto"/>
                <w:sz w:val="20"/>
                <w:szCs w:val="20"/>
              </w:rPr>
              <w:t>102,3</w:t>
            </w:r>
          </w:p>
        </w:tc>
        <w:tc>
          <w:tcPr>
            <w:tcW w:w="1154" w:type="dxa"/>
            <w:vAlign w:val="center"/>
          </w:tcPr>
          <w:p w:rsidR="003B57D5" w:rsidRPr="00985326" w:rsidRDefault="009B28DC" w:rsidP="005D19B1">
            <w:pPr>
              <w:pStyle w:val="50"/>
              <w:shd w:val="clear" w:color="auto" w:fill="auto"/>
              <w:spacing w:before="0" w:after="0" w:line="240" w:lineRule="auto"/>
              <w:ind w:right="-35"/>
              <w:jc w:val="center"/>
              <w:rPr>
                <w:rFonts w:asciiTheme="minorHAnsi" w:hAnsiTheme="minorHAnsi"/>
                <w:b w:val="0"/>
                <w:color w:val="auto"/>
                <w:sz w:val="20"/>
                <w:szCs w:val="20"/>
              </w:rPr>
            </w:pPr>
            <w:r>
              <w:rPr>
                <w:rFonts w:asciiTheme="minorHAnsi" w:hAnsiTheme="minorHAnsi"/>
                <w:b w:val="0"/>
                <w:color w:val="auto"/>
                <w:sz w:val="20"/>
                <w:szCs w:val="20"/>
              </w:rPr>
              <w:t>104,4</w:t>
            </w:r>
          </w:p>
        </w:tc>
      </w:tr>
      <w:tr w:rsidR="00AB4C80" w:rsidRPr="00776079" w:rsidTr="00DE7995">
        <w:tc>
          <w:tcPr>
            <w:tcW w:w="2549" w:type="dxa"/>
          </w:tcPr>
          <w:p w:rsidR="00AB4C80" w:rsidRPr="00DE7995" w:rsidRDefault="00AB4C80" w:rsidP="00D53D9A">
            <w:pPr>
              <w:rPr>
                <w:rFonts w:asciiTheme="minorHAnsi" w:hAnsiTheme="minorHAnsi" w:cs="Arial"/>
                <w:color w:val="auto"/>
                <w:sz w:val="20"/>
                <w:szCs w:val="20"/>
              </w:rPr>
            </w:pPr>
            <w:r w:rsidRPr="00DE7995">
              <w:rPr>
                <w:rFonts w:asciiTheme="minorHAnsi" w:hAnsiTheme="minorHAnsi" w:cs="Arial"/>
                <w:color w:val="auto"/>
                <w:sz w:val="20"/>
                <w:szCs w:val="20"/>
              </w:rPr>
              <w:t>Кількість музеїв (філіалів)</w:t>
            </w:r>
          </w:p>
        </w:tc>
        <w:tc>
          <w:tcPr>
            <w:tcW w:w="1163" w:type="dxa"/>
            <w:vAlign w:val="center"/>
          </w:tcPr>
          <w:p w:rsidR="00AB4C80" w:rsidRPr="00DE7995" w:rsidRDefault="00AB4C80" w:rsidP="00A83F15">
            <w:pPr>
              <w:pStyle w:val="20"/>
              <w:shd w:val="clear" w:color="auto" w:fill="auto"/>
              <w:spacing w:line="222" w:lineRule="exact"/>
              <w:ind w:left="-108"/>
              <w:jc w:val="center"/>
              <w:rPr>
                <w:rStyle w:val="210pt0"/>
                <w:rFonts w:asciiTheme="minorHAnsi" w:hAnsiTheme="minorHAnsi"/>
                <w:color w:val="auto"/>
              </w:rPr>
            </w:pPr>
            <w:r w:rsidRPr="00DE7995">
              <w:rPr>
                <w:rStyle w:val="210pt0"/>
                <w:rFonts w:asciiTheme="minorHAnsi" w:hAnsiTheme="minorHAnsi"/>
                <w:color w:val="auto"/>
              </w:rPr>
              <w:t>одиниць</w:t>
            </w:r>
          </w:p>
        </w:tc>
        <w:tc>
          <w:tcPr>
            <w:tcW w:w="1048" w:type="dxa"/>
            <w:vAlign w:val="center"/>
          </w:tcPr>
          <w:p w:rsidR="00AB4C80" w:rsidRPr="00A83F15" w:rsidRDefault="00AB4C80" w:rsidP="0062428B">
            <w:pPr>
              <w:jc w:val="center"/>
              <w:rPr>
                <w:rFonts w:asciiTheme="minorHAnsi" w:hAnsiTheme="minorHAnsi"/>
                <w:sz w:val="20"/>
                <w:szCs w:val="20"/>
              </w:rPr>
            </w:pPr>
            <w:r>
              <w:rPr>
                <w:rFonts w:asciiTheme="minorHAnsi" w:hAnsiTheme="minorHAnsi"/>
                <w:sz w:val="20"/>
                <w:szCs w:val="20"/>
              </w:rPr>
              <w:t>1</w:t>
            </w:r>
          </w:p>
        </w:tc>
        <w:tc>
          <w:tcPr>
            <w:tcW w:w="1043" w:type="dxa"/>
            <w:vAlign w:val="center"/>
          </w:tcPr>
          <w:p w:rsidR="00AB4C80" w:rsidRPr="00236A1F" w:rsidRDefault="00AB4C80" w:rsidP="0062428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1</w:t>
            </w:r>
          </w:p>
        </w:tc>
        <w:tc>
          <w:tcPr>
            <w:tcW w:w="1075" w:type="dxa"/>
            <w:vAlign w:val="center"/>
          </w:tcPr>
          <w:p w:rsidR="00AB4C80" w:rsidRPr="00236A1F" w:rsidRDefault="00AB4C80" w:rsidP="0062428B">
            <w:pPr>
              <w:pStyle w:val="50"/>
              <w:shd w:val="clear" w:color="auto" w:fill="auto"/>
              <w:tabs>
                <w:tab w:val="left" w:pos="859"/>
              </w:tabs>
              <w:spacing w:before="0" w:after="0" w:line="240" w:lineRule="auto"/>
              <w:ind w:right="-35"/>
              <w:jc w:val="center"/>
              <w:rPr>
                <w:rFonts w:asciiTheme="minorHAnsi" w:hAnsiTheme="minorHAnsi"/>
                <w:b w:val="0"/>
                <w:sz w:val="20"/>
                <w:szCs w:val="20"/>
              </w:rPr>
            </w:pPr>
            <w:r>
              <w:rPr>
                <w:rFonts w:asciiTheme="minorHAnsi" w:hAnsiTheme="minorHAnsi"/>
                <w:b w:val="0"/>
                <w:sz w:val="20"/>
                <w:szCs w:val="20"/>
              </w:rPr>
              <w:t>1</w:t>
            </w:r>
          </w:p>
        </w:tc>
        <w:tc>
          <w:tcPr>
            <w:tcW w:w="1183" w:type="dxa"/>
            <w:vAlign w:val="center"/>
          </w:tcPr>
          <w:p w:rsidR="00AB4C80" w:rsidRPr="00236A1F" w:rsidRDefault="00AB4C80" w:rsidP="0062428B">
            <w:pPr>
              <w:pStyle w:val="50"/>
              <w:shd w:val="clear" w:color="auto" w:fill="auto"/>
              <w:tabs>
                <w:tab w:val="left" w:pos="859"/>
              </w:tabs>
              <w:spacing w:before="0" w:after="0" w:line="240" w:lineRule="auto"/>
              <w:ind w:right="-35"/>
              <w:jc w:val="center"/>
              <w:rPr>
                <w:rFonts w:asciiTheme="minorHAnsi" w:hAnsiTheme="minorHAnsi"/>
                <w:b w:val="0"/>
                <w:sz w:val="20"/>
                <w:szCs w:val="20"/>
              </w:rPr>
            </w:pPr>
            <w:r>
              <w:rPr>
                <w:rFonts w:asciiTheme="minorHAnsi" w:hAnsiTheme="minorHAnsi"/>
                <w:b w:val="0"/>
                <w:sz w:val="20"/>
                <w:szCs w:val="20"/>
              </w:rPr>
              <w:t>1</w:t>
            </w:r>
          </w:p>
        </w:tc>
        <w:tc>
          <w:tcPr>
            <w:tcW w:w="992" w:type="dxa"/>
            <w:vAlign w:val="center"/>
          </w:tcPr>
          <w:p w:rsidR="00AB4C80" w:rsidRPr="00236A1F" w:rsidRDefault="00AB4C80" w:rsidP="0062428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AB4C80" w:rsidRPr="00236A1F" w:rsidRDefault="00AB4C80" w:rsidP="007918A5">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100</w:t>
            </w:r>
          </w:p>
        </w:tc>
      </w:tr>
      <w:tr w:rsidR="00AB4C80" w:rsidRPr="00776079" w:rsidTr="00DE7995">
        <w:tc>
          <w:tcPr>
            <w:tcW w:w="2549" w:type="dxa"/>
            <w:vAlign w:val="bottom"/>
          </w:tcPr>
          <w:p w:rsidR="00AB4C80" w:rsidRPr="00DE7995" w:rsidRDefault="00AB4C80" w:rsidP="003B57D5">
            <w:pPr>
              <w:pStyle w:val="20"/>
              <w:shd w:val="clear" w:color="auto" w:fill="auto"/>
              <w:spacing w:line="250" w:lineRule="exact"/>
              <w:rPr>
                <w:rStyle w:val="210pt1"/>
                <w:rFonts w:asciiTheme="minorHAnsi" w:hAnsiTheme="minorHAnsi"/>
                <w:color w:val="auto"/>
              </w:rPr>
            </w:pPr>
            <w:r w:rsidRPr="00DE7995">
              <w:rPr>
                <w:rStyle w:val="210pt1"/>
                <w:rFonts w:asciiTheme="minorHAnsi" w:hAnsiTheme="minorHAnsi"/>
                <w:color w:val="auto"/>
              </w:rPr>
              <w:t>Кількість відвідувань за рік</w:t>
            </w:r>
          </w:p>
        </w:tc>
        <w:tc>
          <w:tcPr>
            <w:tcW w:w="1163" w:type="dxa"/>
            <w:vAlign w:val="center"/>
          </w:tcPr>
          <w:p w:rsidR="00AB4C80" w:rsidRPr="00DE7995" w:rsidRDefault="00AB4C80" w:rsidP="00A83F15">
            <w:pPr>
              <w:pStyle w:val="20"/>
              <w:shd w:val="clear" w:color="auto" w:fill="auto"/>
              <w:spacing w:line="222" w:lineRule="exact"/>
              <w:ind w:left="-108"/>
              <w:jc w:val="center"/>
              <w:rPr>
                <w:rStyle w:val="210pt0"/>
                <w:rFonts w:asciiTheme="minorHAnsi" w:hAnsiTheme="minorHAnsi"/>
                <w:color w:val="auto"/>
              </w:rPr>
            </w:pPr>
            <w:r w:rsidRPr="00DE7995">
              <w:rPr>
                <w:rStyle w:val="210pt0"/>
                <w:rFonts w:asciiTheme="minorHAnsi" w:hAnsiTheme="minorHAnsi"/>
                <w:color w:val="auto"/>
              </w:rPr>
              <w:t>осіб</w:t>
            </w:r>
          </w:p>
        </w:tc>
        <w:tc>
          <w:tcPr>
            <w:tcW w:w="1048" w:type="dxa"/>
            <w:vAlign w:val="center"/>
          </w:tcPr>
          <w:p w:rsidR="00AB4C80" w:rsidRPr="00A83F15" w:rsidRDefault="00AB4C80" w:rsidP="0062428B">
            <w:pPr>
              <w:jc w:val="center"/>
              <w:rPr>
                <w:rFonts w:asciiTheme="minorHAnsi" w:hAnsiTheme="minorHAnsi"/>
                <w:sz w:val="20"/>
                <w:szCs w:val="20"/>
              </w:rPr>
            </w:pPr>
            <w:r>
              <w:rPr>
                <w:rFonts w:asciiTheme="minorHAnsi" w:hAnsiTheme="minorHAnsi"/>
                <w:sz w:val="20"/>
                <w:szCs w:val="20"/>
              </w:rPr>
              <w:t>2800</w:t>
            </w:r>
          </w:p>
        </w:tc>
        <w:tc>
          <w:tcPr>
            <w:tcW w:w="1043" w:type="dxa"/>
            <w:vAlign w:val="center"/>
          </w:tcPr>
          <w:p w:rsidR="00AB4C80" w:rsidRPr="00236A1F" w:rsidRDefault="00AB4C80" w:rsidP="0062428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3000</w:t>
            </w:r>
          </w:p>
        </w:tc>
        <w:tc>
          <w:tcPr>
            <w:tcW w:w="1075" w:type="dxa"/>
            <w:vAlign w:val="center"/>
          </w:tcPr>
          <w:p w:rsidR="00AB4C80" w:rsidRPr="00236A1F" w:rsidRDefault="00AB4C80" w:rsidP="0062428B">
            <w:pPr>
              <w:pStyle w:val="50"/>
              <w:shd w:val="clear" w:color="auto" w:fill="auto"/>
              <w:tabs>
                <w:tab w:val="left" w:pos="859"/>
              </w:tabs>
              <w:spacing w:before="0" w:after="0" w:line="240" w:lineRule="auto"/>
              <w:ind w:right="-35"/>
              <w:jc w:val="center"/>
              <w:rPr>
                <w:rFonts w:asciiTheme="minorHAnsi" w:hAnsiTheme="minorHAnsi"/>
                <w:b w:val="0"/>
                <w:sz w:val="20"/>
                <w:szCs w:val="20"/>
              </w:rPr>
            </w:pPr>
            <w:r>
              <w:rPr>
                <w:rFonts w:asciiTheme="minorHAnsi" w:hAnsiTheme="minorHAnsi"/>
                <w:b w:val="0"/>
                <w:sz w:val="20"/>
                <w:szCs w:val="20"/>
              </w:rPr>
              <w:t>3000</w:t>
            </w:r>
          </w:p>
        </w:tc>
        <w:tc>
          <w:tcPr>
            <w:tcW w:w="1183" w:type="dxa"/>
            <w:vAlign w:val="center"/>
          </w:tcPr>
          <w:p w:rsidR="00AB4C80" w:rsidRPr="00236A1F" w:rsidRDefault="00AB4C80" w:rsidP="0062428B">
            <w:pPr>
              <w:pStyle w:val="50"/>
              <w:shd w:val="clear" w:color="auto" w:fill="auto"/>
              <w:tabs>
                <w:tab w:val="left" w:pos="859"/>
              </w:tabs>
              <w:spacing w:before="0" w:after="0" w:line="240" w:lineRule="auto"/>
              <w:ind w:right="-35"/>
              <w:jc w:val="center"/>
              <w:rPr>
                <w:rFonts w:asciiTheme="minorHAnsi" w:hAnsiTheme="minorHAnsi"/>
                <w:b w:val="0"/>
                <w:sz w:val="20"/>
                <w:szCs w:val="20"/>
              </w:rPr>
            </w:pPr>
            <w:r>
              <w:rPr>
                <w:rFonts w:asciiTheme="minorHAnsi" w:hAnsiTheme="minorHAnsi"/>
                <w:b w:val="0"/>
                <w:sz w:val="20"/>
                <w:szCs w:val="20"/>
              </w:rPr>
              <w:t>5000</w:t>
            </w:r>
          </w:p>
        </w:tc>
        <w:tc>
          <w:tcPr>
            <w:tcW w:w="992" w:type="dxa"/>
            <w:vAlign w:val="center"/>
          </w:tcPr>
          <w:p w:rsidR="00AB4C80" w:rsidRPr="00236A1F" w:rsidRDefault="00AB4C80" w:rsidP="0062428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AB4C80" w:rsidRPr="00236A1F" w:rsidRDefault="00AB4C80" w:rsidP="007918A5">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16</w:t>
            </w:r>
            <w:r w:rsidR="00DE7995">
              <w:rPr>
                <w:rFonts w:asciiTheme="minorHAnsi" w:hAnsiTheme="minorHAnsi"/>
                <w:b w:val="0"/>
                <w:sz w:val="20"/>
                <w:szCs w:val="20"/>
              </w:rPr>
              <w:t>6,7</w:t>
            </w:r>
          </w:p>
        </w:tc>
      </w:tr>
      <w:tr w:rsidR="00826583" w:rsidRPr="00776079" w:rsidTr="00DE7995">
        <w:tc>
          <w:tcPr>
            <w:tcW w:w="2549" w:type="dxa"/>
            <w:vAlign w:val="bottom"/>
          </w:tcPr>
          <w:p w:rsidR="00454B98" w:rsidRPr="0033651C" w:rsidRDefault="00293BBA" w:rsidP="003B57D5">
            <w:pPr>
              <w:pStyle w:val="20"/>
              <w:shd w:val="clear" w:color="auto" w:fill="auto"/>
              <w:spacing w:line="250" w:lineRule="exact"/>
              <w:rPr>
                <w:rStyle w:val="210pt1"/>
                <w:rFonts w:asciiTheme="minorHAnsi" w:hAnsiTheme="minorHAnsi"/>
                <w:color w:val="auto"/>
              </w:rPr>
            </w:pPr>
            <w:r w:rsidRPr="0033651C">
              <w:rPr>
                <w:rStyle w:val="210pt1"/>
                <w:rFonts w:asciiTheme="minorHAnsi" w:hAnsiTheme="minorHAnsi"/>
                <w:color w:val="auto"/>
              </w:rPr>
              <w:t>Кількість підприємств роздрібної торгівлі</w:t>
            </w:r>
          </w:p>
        </w:tc>
        <w:tc>
          <w:tcPr>
            <w:tcW w:w="1163" w:type="dxa"/>
            <w:vAlign w:val="center"/>
          </w:tcPr>
          <w:p w:rsidR="00454B98" w:rsidRPr="0033651C" w:rsidRDefault="00293BBA" w:rsidP="00A83F15">
            <w:pPr>
              <w:pStyle w:val="20"/>
              <w:shd w:val="clear" w:color="auto" w:fill="auto"/>
              <w:spacing w:line="222" w:lineRule="exact"/>
              <w:ind w:left="-108"/>
              <w:jc w:val="center"/>
              <w:rPr>
                <w:rStyle w:val="210pt0"/>
                <w:rFonts w:asciiTheme="minorHAnsi" w:hAnsiTheme="minorHAnsi"/>
                <w:color w:val="auto"/>
              </w:rPr>
            </w:pPr>
            <w:r w:rsidRPr="0033651C">
              <w:rPr>
                <w:rStyle w:val="210pt0"/>
                <w:rFonts w:asciiTheme="minorHAnsi" w:hAnsiTheme="minorHAnsi"/>
                <w:color w:val="auto"/>
              </w:rPr>
              <w:t>одиниць</w:t>
            </w:r>
          </w:p>
        </w:tc>
        <w:tc>
          <w:tcPr>
            <w:tcW w:w="1048" w:type="dxa"/>
            <w:vAlign w:val="center"/>
          </w:tcPr>
          <w:p w:rsidR="00454B98" w:rsidRPr="0033651C" w:rsidRDefault="0033651C" w:rsidP="00900A63">
            <w:pPr>
              <w:pStyle w:val="50"/>
              <w:shd w:val="clear" w:color="auto" w:fill="auto"/>
              <w:spacing w:before="0" w:after="0" w:line="240" w:lineRule="auto"/>
              <w:jc w:val="center"/>
              <w:rPr>
                <w:rFonts w:asciiTheme="minorHAnsi" w:hAnsiTheme="minorHAnsi"/>
                <w:b w:val="0"/>
                <w:color w:val="auto"/>
                <w:sz w:val="20"/>
                <w:szCs w:val="20"/>
              </w:rPr>
            </w:pPr>
            <w:r w:rsidRPr="0033651C">
              <w:rPr>
                <w:rFonts w:asciiTheme="minorHAnsi" w:hAnsiTheme="minorHAnsi"/>
                <w:b w:val="0"/>
                <w:color w:val="auto"/>
                <w:sz w:val="20"/>
                <w:szCs w:val="20"/>
              </w:rPr>
              <w:t>212</w:t>
            </w:r>
          </w:p>
        </w:tc>
        <w:tc>
          <w:tcPr>
            <w:tcW w:w="1043" w:type="dxa"/>
            <w:vAlign w:val="center"/>
          </w:tcPr>
          <w:p w:rsidR="00454B98" w:rsidRPr="004F3ABD" w:rsidRDefault="003E7601" w:rsidP="00900A63">
            <w:pPr>
              <w:pStyle w:val="50"/>
              <w:shd w:val="clear" w:color="auto" w:fill="auto"/>
              <w:spacing w:before="0" w:after="0" w:line="240" w:lineRule="auto"/>
              <w:jc w:val="center"/>
              <w:rPr>
                <w:rFonts w:asciiTheme="minorHAnsi" w:hAnsiTheme="minorHAnsi"/>
                <w:b w:val="0"/>
                <w:color w:val="auto"/>
                <w:sz w:val="20"/>
                <w:szCs w:val="20"/>
              </w:rPr>
            </w:pPr>
            <w:r w:rsidRPr="004F3ABD">
              <w:rPr>
                <w:rFonts w:asciiTheme="minorHAnsi" w:hAnsiTheme="minorHAnsi"/>
                <w:b w:val="0"/>
                <w:color w:val="auto"/>
                <w:sz w:val="20"/>
                <w:szCs w:val="20"/>
              </w:rPr>
              <w:t>215</w:t>
            </w:r>
          </w:p>
        </w:tc>
        <w:tc>
          <w:tcPr>
            <w:tcW w:w="1075" w:type="dxa"/>
            <w:vAlign w:val="center"/>
          </w:tcPr>
          <w:p w:rsidR="00454B98" w:rsidRPr="00230BB2" w:rsidRDefault="00B7380C" w:rsidP="0050076E">
            <w:pPr>
              <w:pStyle w:val="50"/>
              <w:shd w:val="clear" w:color="auto" w:fill="auto"/>
              <w:spacing w:before="0" w:after="0" w:line="240" w:lineRule="auto"/>
              <w:ind w:right="-35"/>
              <w:jc w:val="center"/>
              <w:rPr>
                <w:rFonts w:asciiTheme="minorHAnsi" w:hAnsiTheme="minorHAnsi"/>
                <w:b w:val="0"/>
                <w:color w:val="auto"/>
                <w:sz w:val="20"/>
                <w:szCs w:val="20"/>
              </w:rPr>
            </w:pPr>
            <w:r w:rsidRPr="00230BB2">
              <w:rPr>
                <w:rFonts w:asciiTheme="minorHAnsi" w:hAnsiTheme="minorHAnsi"/>
                <w:b w:val="0"/>
                <w:color w:val="auto"/>
                <w:sz w:val="20"/>
                <w:szCs w:val="20"/>
              </w:rPr>
              <w:t>21</w:t>
            </w:r>
            <w:r w:rsidR="00D6582B" w:rsidRPr="00230BB2">
              <w:rPr>
                <w:rFonts w:asciiTheme="minorHAnsi" w:hAnsiTheme="minorHAnsi"/>
                <w:b w:val="0"/>
                <w:color w:val="auto"/>
                <w:sz w:val="20"/>
                <w:szCs w:val="20"/>
              </w:rPr>
              <w:t>8</w:t>
            </w:r>
          </w:p>
        </w:tc>
        <w:tc>
          <w:tcPr>
            <w:tcW w:w="1183" w:type="dxa"/>
            <w:vAlign w:val="center"/>
          </w:tcPr>
          <w:p w:rsidR="00454B98" w:rsidRPr="00230BB2" w:rsidRDefault="00B7380C" w:rsidP="00DF751C">
            <w:pPr>
              <w:pStyle w:val="50"/>
              <w:shd w:val="clear" w:color="auto" w:fill="auto"/>
              <w:tabs>
                <w:tab w:val="left" w:pos="802"/>
              </w:tabs>
              <w:spacing w:before="0" w:after="0" w:line="240" w:lineRule="auto"/>
              <w:jc w:val="center"/>
              <w:rPr>
                <w:rFonts w:asciiTheme="minorHAnsi" w:hAnsiTheme="minorHAnsi"/>
                <w:b w:val="0"/>
                <w:color w:val="auto"/>
                <w:sz w:val="20"/>
                <w:szCs w:val="20"/>
              </w:rPr>
            </w:pPr>
            <w:r w:rsidRPr="00230BB2">
              <w:rPr>
                <w:rFonts w:asciiTheme="minorHAnsi" w:hAnsiTheme="minorHAnsi"/>
                <w:b w:val="0"/>
                <w:color w:val="auto"/>
                <w:sz w:val="20"/>
                <w:szCs w:val="20"/>
              </w:rPr>
              <w:t>221</w:t>
            </w:r>
          </w:p>
        </w:tc>
        <w:tc>
          <w:tcPr>
            <w:tcW w:w="992" w:type="dxa"/>
            <w:vAlign w:val="center"/>
          </w:tcPr>
          <w:p w:rsidR="00454B98" w:rsidRPr="00963D29" w:rsidRDefault="00B7380C" w:rsidP="00DF751C">
            <w:pPr>
              <w:pStyle w:val="50"/>
              <w:shd w:val="clear" w:color="auto" w:fill="auto"/>
              <w:spacing w:before="0" w:after="0" w:line="240" w:lineRule="auto"/>
              <w:jc w:val="center"/>
              <w:rPr>
                <w:rFonts w:asciiTheme="minorHAnsi" w:hAnsiTheme="minorHAnsi"/>
                <w:b w:val="0"/>
                <w:color w:val="auto"/>
                <w:sz w:val="20"/>
                <w:szCs w:val="20"/>
              </w:rPr>
            </w:pPr>
            <w:r w:rsidRPr="00963D29">
              <w:rPr>
                <w:rFonts w:asciiTheme="minorHAnsi" w:hAnsiTheme="minorHAnsi"/>
                <w:b w:val="0"/>
                <w:color w:val="auto"/>
                <w:sz w:val="20"/>
                <w:szCs w:val="20"/>
              </w:rPr>
              <w:t>10</w:t>
            </w:r>
            <w:r w:rsidR="00963D29" w:rsidRPr="00963D29">
              <w:rPr>
                <w:rFonts w:asciiTheme="minorHAnsi" w:hAnsiTheme="minorHAnsi"/>
                <w:b w:val="0"/>
                <w:color w:val="auto"/>
                <w:sz w:val="20"/>
                <w:szCs w:val="20"/>
              </w:rPr>
              <w:t>1,4</w:t>
            </w:r>
          </w:p>
        </w:tc>
        <w:tc>
          <w:tcPr>
            <w:tcW w:w="1154" w:type="dxa"/>
            <w:vAlign w:val="center"/>
          </w:tcPr>
          <w:p w:rsidR="00454B98" w:rsidRPr="00963D29" w:rsidRDefault="00B7380C" w:rsidP="00DF751C">
            <w:pPr>
              <w:pStyle w:val="50"/>
              <w:shd w:val="clear" w:color="auto" w:fill="auto"/>
              <w:spacing w:before="0" w:after="0" w:line="240" w:lineRule="auto"/>
              <w:jc w:val="center"/>
              <w:rPr>
                <w:rFonts w:asciiTheme="minorHAnsi" w:hAnsiTheme="minorHAnsi"/>
                <w:b w:val="0"/>
                <w:color w:val="auto"/>
                <w:sz w:val="20"/>
                <w:szCs w:val="20"/>
              </w:rPr>
            </w:pPr>
            <w:r w:rsidRPr="00963D29">
              <w:rPr>
                <w:rFonts w:asciiTheme="minorHAnsi" w:hAnsiTheme="minorHAnsi"/>
                <w:b w:val="0"/>
                <w:color w:val="auto"/>
                <w:sz w:val="20"/>
                <w:szCs w:val="20"/>
              </w:rPr>
              <w:t>10</w:t>
            </w:r>
            <w:r w:rsidR="00963D29" w:rsidRPr="00963D29">
              <w:rPr>
                <w:rFonts w:asciiTheme="minorHAnsi" w:hAnsiTheme="minorHAnsi"/>
                <w:b w:val="0"/>
                <w:color w:val="auto"/>
                <w:sz w:val="20"/>
                <w:szCs w:val="20"/>
              </w:rPr>
              <w:t>2,8</w:t>
            </w:r>
          </w:p>
        </w:tc>
      </w:tr>
      <w:tr w:rsidR="00826583" w:rsidRPr="00776079" w:rsidTr="00DE7995">
        <w:tc>
          <w:tcPr>
            <w:tcW w:w="2549" w:type="dxa"/>
            <w:vAlign w:val="bottom"/>
          </w:tcPr>
          <w:p w:rsidR="00293BBA" w:rsidRPr="0033651C" w:rsidRDefault="00293BBA" w:rsidP="003B57D5">
            <w:pPr>
              <w:pStyle w:val="20"/>
              <w:shd w:val="clear" w:color="auto" w:fill="auto"/>
              <w:spacing w:line="250" w:lineRule="exact"/>
              <w:rPr>
                <w:rStyle w:val="210pt1"/>
                <w:rFonts w:asciiTheme="minorHAnsi" w:hAnsiTheme="minorHAnsi"/>
                <w:color w:val="auto"/>
              </w:rPr>
            </w:pPr>
            <w:r w:rsidRPr="0033651C">
              <w:rPr>
                <w:rStyle w:val="210pt1"/>
                <w:rFonts w:asciiTheme="minorHAnsi" w:hAnsiTheme="minorHAnsi"/>
                <w:color w:val="auto"/>
              </w:rPr>
              <w:t>Загальний обсяг торгової площі в торгівельних закладах</w:t>
            </w:r>
          </w:p>
        </w:tc>
        <w:tc>
          <w:tcPr>
            <w:tcW w:w="1163" w:type="dxa"/>
            <w:vAlign w:val="center"/>
          </w:tcPr>
          <w:p w:rsidR="00293BBA" w:rsidRPr="0033651C" w:rsidRDefault="00293BBA" w:rsidP="00A83F15">
            <w:pPr>
              <w:pStyle w:val="20"/>
              <w:shd w:val="clear" w:color="auto" w:fill="auto"/>
              <w:spacing w:line="222" w:lineRule="exact"/>
              <w:ind w:left="-108"/>
              <w:jc w:val="center"/>
              <w:rPr>
                <w:rStyle w:val="210pt0"/>
                <w:rFonts w:asciiTheme="minorHAnsi" w:hAnsiTheme="minorHAnsi"/>
                <w:color w:val="auto"/>
              </w:rPr>
            </w:pPr>
            <w:proofErr w:type="spellStart"/>
            <w:r w:rsidRPr="0033651C">
              <w:rPr>
                <w:rStyle w:val="210pt0"/>
                <w:rFonts w:asciiTheme="minorHAnsi" w:hAnsiTheme="minorHAnsi"/>
                <w:color w:val="auto"/>
              </w:rPr>
              <w:t>кв.м</w:t>
            </w:r>
            <w:proofErr w:type="spellEnd"/>
            <w:r w:rsidRPr="0033651C">
              <w:rPr>
                <w:rStyle w:val="210pt0"/>
                <w:rFonts w:asciiTheme="minorHAnsi" w:hAnsiTheme="minorHAnsi"/>
                <w:color w:val="auto"/>
              </w:rPr>
              <w:t>.</w:t>
            </w:r>
          </w:p>
        </w:tc>
        <w:tc>
          <w:tcPr>
            <w:tcW w:w="1048" w:type="dxa"/>
            <w:vAlign w:val="center"/>
          </w:tcPr>
          <w:p w:rsidR="00293BBA" w:rsidRPr="0033651C" w:rsidRDefault="0033651C" w:rsidP="001E7FBF">
            <w:pPr>
              <w:pStyle w:val="50"/>
              <w:shd w:val="clear" w:color="auto" w:fill="auto"/>
              <w:spacing w:before="0" w:after="0" w:line="240" w:lineRule="auto"/>
              <w:jc w:val="center"/>
              <w:rPr>
                <w:rFonts w:asciiTheme="minorHAnsi" w:hAnsiTheme="minorHAnsi"/>
                <w:b w:val="0"/>
                <w:color w:val="auto"/>
                <w:sz w:val="20"/>
                <w:szCs w:val="20"/>
              </w:rPr>
            </w:pPr>
            <w:r w:rsidRPr="0033651C">
              <w:rPr>
                <w:rFonts w:asciiTheme="minorHAnsi" w:hAnsiTheme="minorHAnsi"/>
                <w:b w:val="0"/>
                <w:color w:val="auto"/>
                <w:sz w:val="20"/>
                <w:szCs w:val="20"/>
              </w:rPr>
              <w:t>10893,17</w:t>
            </w:r>
          </w:p>
        </w:tc>
        <w:tc>
          <w:tcPr>
            <w:tcW w:w="1043" w:type="dxa"/>
            <w:vAlign w:val="center"/>
          </w:tcPr>
          <w:p w:rsidR="00293BBA" w:rsidRPr="004F3ABD" w:rsidRDefault="004F3ABD" w:rsidP="00900A63">
            <w:pPr>
              <w:pStyle w:val="50"/>
              <w:shd w:val="clear" w:color="auto" w:fill="auto"/>
              <w:tabs>
                <w:tab w:val="left" w:pos="1080"/>
              </w:tabs>
              <w:spacing w:before="0" w:after="0" w:line="240" w:lineRule="auto"/>
              <w:jc w:val="center"/>
              <w:rPr>
                <w:rFonts w:asciiTheme="minorHAnsi" w:hAnsiTheme="minorHAnsi"/>
                <w:b w:val="0"/>
                <w:color w:val="auto"/>
                <w:sz w:val="20"/>
                <w:szCs w:val="20"/>
              </w:rPr>
            </w:pPr>
            <w:r w:rsidRPr="004F3ABD">
              <w:rPr>
                <w:rFonts w:asciiTheme="minorHAnsi" w:hAnsiTheme="minorHAnsi"/>
                <w:b w:val="0"/>
                <w:color w:val="auto"/>
                <w:sz w:val="20"/>
                <w:szCs w:val="20"/>
              </w:rPr>
              <w:t>11067,07</w:t>
            </w:r>
          </w:p>
        </w:tc>
        <w:tc>
          <w:tcPr>
            <w:tcW w:w="1075" w:type="dxa"/>
            <w:vAlign w:val="center"/>
          </w:tcPr>
          <w:p w:rsidR="00293BBA" w:rsidRPr="00230BB2" w:rsidRDefault="00230BB2" w:rsidP="00495CA4">
            <w:pPr>
              <w:pStyle w:val="50"/>
              <w:shd w:val="clear" w:color="auto" w:fill="auto"/>
              <w:spacing w:before="0" w:after="0" w:line="240" w:lineRule="auto"/>
              <w:jc w:val="center"/>
              <w:rPr>
                <w:rFonts w:asciiTheme="minorHAnsi" w:hAnsiTheme="minorHAnsi"/>
                <w:b w:val="0"/>
                <w:color w:val="auto"/>
                <w:sz w:val="20"/>
                <w:szCs w:val="20"/>
              </w:rPr>
            </w:pPr>
            <w:r w:rsidRPr="00230BB2">
              <w:rPr>
                <w:rFonts w:asciiTheme="minorHAnsi" w:hAnsiTheme="minorHAnsi"/>
                <w:b w:val="0"/>
                <w:color w:val="auto"/>
                <w:sz w:val="20"/>
                <w:szCs w:val="20"/>
              </w:rPr>
              <w:t>11220,46</w:t>
            </w:r>
          </w:p>
        </w:tc>
        <w:tc>
          <w:tcPr>
            <w:tcW w:w="1183" w:type="dxa"/>
            <w:vAlign w:val="center"/>
          </w:tcPr>
          <w:p w:rsidR="00293BBA" w:rsidRPr="00230BB2" w:rsidRDefault="00230BB2" w:rsidP="00495CA4">
            <w:pPr>
              <w:pStyle w:val="50"/>
              <w:shd w:val="clear" w:color="auto" w:fill="auto"/>
              <w:spacing w:before="0" w:after="0" w:line="240" w:lineRule="auto"/>
              <w:ind w:right="26"/>
              <w:jc w:val="center"/>
              <w:rPr>
                <w:rFonts w:asciiTheme="minorHAnsi" w:hAnsiTheme="minorHAnsi"/>
                <w:b w:val="0"/>
                <w:color w:val="auto"/>
                <w:sz w:val="20"/>
                <w:szCs w:val="20"/>
              </w:rPr>
            </w:pPr>
            <w:r w:rsidRPr="00230BB2">
              <w:rPr>
                <w:rFonts w:asciiTheme="minorHAnsi" w:hAnsiTheme="minorHAnsi"/>
                <w:b w:val="0"/>
                <w:color w:val="auto"/>
                <w:sz w:val="20"/>
                <w:szCs w:val="20"/>
              </w:rPr>
              <w:t>11374</w:t>
            </w:r>
          </w:p>
        </w:tc>
        <w:tc>
          <w:tcPr>
            <w:tcW w:w="992" w:type="dxa"/>
            <w:vAlign w:val="center"/>
          </w:tcPr>
          <w:p w:rsidR="00293BBA" w:rsidRPr="00963D29" w:rsidRDefault="00495CA4" w:rsidP="00DF751C">
            <w:pPr>
              <w:pStyle w:val="50"/>
              <w:shd w:val="clear" w:color="auto" w:fill="auto"/>
              <w:spacing w:before="0" w:after="0" w:line="240" w:lineRule="auto"/>
              <w:jc w:val="center"/>
              <w:rPr>
                <w:rFonts w:asciiTheme="minorHAnsi" w:hAnsiTheme="minorHAnsi"/>
                <w:b w:val="0"/>
                <w:color w:val="auto"/>
                <w:sz w:val="20"/>
                <w:szCs w:val="20"/>
              </w:rPr>
            </w:pPr>
            <w:r w:rsidRPr="00963D29">
              <w:rPr>
                <w:rFonts w:asciiTheme="minorHAnsi" w:hAnsiTheme="minorHAnsi"/>
                <w:b w:val="0"/>
                <w:color w:val="auto"/>
                <w:sz w:val="20"/>
                <w:szCs w:val="20"/>
              </w:rPr>
              <w:t>10</w:t>
            </w:r>
            <w:r w:rsidR="00963D29" w:rsidRPr="00963D29">
              <w:rPr>
                <w:rFonts w:asciiTheme="minorHAnsi" w:hAnsiTheme="minorHAnsi"/>
                <w:b w:val="0"/>
                <w:color w:val="auto"/>
                <w:sz w:val="20"/>
                <w:szCs w:val="20"/>
              </w:rPr>
              <w:t>1,4</w:t>
            </w:r>
          </w:p>
        </w:tc>
        <w:tc>
          <w:tcPr>
            <w:tcW w:w="1154" w:type="dxa"/>
            <w:vAlign w:val="center"/>
          </w:tcPr>
          <w:p w:rsidR="00293BBA" w:rsidRPr="00963D29" w:rsidRDefault="00495CA4" w:rsidP="00963D29">
            <w:pPr>
              <w:pStyle w:val="50"/>
              <w:shd w:val="clear" w:color="auto" w:fill="auto"/>
              <w:spacing w:before="0" w:after="0" w:line="240" w:lineRule="auto"/>
              <w:jc w:val="center"/>
              <w:rPr>
                <w:rFonts w:asciiTheme="minorHAnsi" w:hAnsiTheme="minorHAnsi"/>
                <w:b w:val="0"/>
                <w:color w:val="auto"/>
                <w:sz w:val="20"/>
                <w:szCs w:val="20"/>
              </w:rPr>
            </w:pPr>
            <w:r w:rsidRPr="00963D29">
              <w:rPr>
                <w:rFonts w:asciiTheme="minorHAnsi" w:hAnsiTheme="minorHAnsi"/>
                <w:b w:val="0"/>
                <w:color w:val="auto"/>
                <w:sz w:val="20"/>
                <w:szCs w:val="20"/>
              </w:rPr>
              <w:t>10</w:t>
            </w:r>
            <w:r w:rsidR="00963D29" w:rsidRPr="00963D29">
              <w:rPr>
                <w:rFonts w:asciiTheme="minorHAnsi" w:hAnsiTheme="minorHAnsi"/>
                <w:b w:val="0"/>
                <w:color w:val="auto"/>
                <w:sz w:val="20"/>
                <w:szCs w:val="20"/>
              </w:rPr>
              <w:t>2,8</w:t>
            </w:r>
          </w:p>
        </w:tc>
      </w:tr>
      <w:tr w:rsidR="00826583" w:rsidRPr="00776079" w:rsidTr="00DE7995">
        <w:tc>
          <w:tcPr>
            <w:tcW w:w="2549" w:type="dxa"/>
            <w:vAlign w:val="bottom"/>
          </w:tcPr>
          <w:p w:rsidR="00293BBA" w:rsidRPr="00084732" w:rsidRDefault="00293BBA" w:rsidP="003B57D5">
            <w:pPr>
              <w:pStyle w:val="20"/>
              <w:shd w:val="clear" w:color="auto" w:fill="auto"/>
              <w:spacing w:line="250" w:lineRule="exact"/>
              <w:rPr>
                <w:rStyle w:val="210pt1"/>
                <w:rFonts w:asciiTheme="minorHAnsi" w:hAnsiTheme="minorHAnsi"/>
                <w:color w:val="auto"/>
              </w:rPr>
            </w:pPr>
            <w:r w:rsidRPr="00084732">
              <w:rPr>
                <w:rStyle w:val="210pt1"/>
                <w:rFonts w:asciiTheme="minorHAnsi" w:hAnsiTheme="minorHAnsi"/>
                <w:color w:val="auto"/>
              </w:rPr>
              <w:t>Кількість закладів громадського харчування</w:t>
            </w:r>
          </w:p>
        </w:tc>
        <w:tc>
          <w:tcPr>
            <w:tcW w:w="1163" w:type="dxa"/>
            <w:vAlign w:val="center"/>
          </w:tcPr>
          <w:p w:rsidR="00293BBA" w:rsidRPr="0037408E" w:rsidRDefault="00293BBA" w:rsidP="00A83F15">
            <w:pPr>
              <w:pStyle w:val="20"/>
              <w:shd w:val="clear" w:color="auto" w:fill="auto"/>
              <w:spacing w:line="222" w:lineRule="exact"/>
              <w:ind w:left="-108"/>
              <w:jc w:val="center"/>
              <w:rPr>
                <w:rStyle w:val="210pt0"/>
                <w:rFonts w:asciiTheme="minorHAnsi" w:hAnsiTheme="minorHAnsi"/>
                <w:color w:val="auto"/>
              </w:rPr>
            </w:pPr>
            <w:r w:rsidRPr="0037408E">
              <w:rPr>
                <w:rStyle w:val="210pt0"/>
                <w:rFonts w:asciiTheme="minorHAnsi" w:hAnsiTheme="minorHAnsi"/>
                <w:color w:val="auto"/>
              </w:rPr>
              <w:t>одиниць</w:t>
            </w:r>
          </w:p>
        </w:tc>
        <w:tc>
          <w:tcPr>
            <w:tcW w:w="1048" w:type="dxa"/>
            <w:vAlign w:val="center"/>
          </w:tcPr>
          <w:p w:rsidR="00293BBA" w:rsidRPr="00090396" w:rsidRDefault="009D6F7D" w:rsidP="001E7FBF">
            <w:pPr>
              <w:pStyle w:val="50"/>
              <w:shd w:val="clear" w:color="auto" w:fill="auto"/>
              <w:tabs>
                <w:tab w:val="left" w:pos="834"/>
              </w:tabs>
              <w:spacing w:before="0" w:after="0" w:line="240" w:lineRule="auto"/>
              <w:jc w:val="center"/>
              <w:rPr>
                <w:rFonts w:asciiTheme="minorHAnsi" w:hAnsiTheme="minorHAnsi"/>
                <w:b w:val="0"/>
                <w:color w:val="auto"/>
                <w:sz w:val="20"/>
                <w:szCs w:val="20"/>
              </w:rPr>
            </w:pPr>
            <w:r w:rsidRPr="00090396">
              <w:rPr>
                <w:rFonts w:asciiTheme="minorHAnsi" w:hAnsiTheme="minorHAnsi"/>
                <w:b w:val="0"/>
                <w:color w:val="auto"/>
                <w:sz w:val="20"/>
                <w:szCs w:val="20"/>
              </w:rPr>
              <w:t>13</w:t>
            </w:r>
          </w:p>
        </w:tc>
        <w:tc>
          <w:tcPr>
            <w:tcW w:w="1043" w:type="dxa"/>
            <w:vAlign w:val="center"/>
          </w:tcPr>
          <w:p w:rsidR="00293BBA" w:rsidRPr="00090396" w:rsidRDefault="009363F5" w:rsidP="00900A63">
            <w:pPr>
              <w:pStyle w:val="50"/>
              <w:shd w:val="clear" w:color="auto" w:fill="auto"/>
              <w:spacing w:before="0" w:after="0" w:line="240" w:lineRule="auto"/>
              <w:jc w:val="center"/>
              <w:rPr>
                <w:rFonts w:asciiTheme="minorHAnsi" w:hAnsiTheme="minorHAnsi"/>
                <w:b w:val="0"/>
                <w:color w:val="auto"/>
                <w:sz w:val="20"/>
                <w:szCs w:val="20"/>
              </w:rPr>
            </w:pPr>
            <w:r w:rsidRPr="00090396">
              <w:rPr>
                <w:rFonts w:asciiTheme="minorHAnsi" w:hAnsiTheme="minorHAnsi"/>
                <w:b w:val="0"/>
                <w:color w:val="auto"/>
                <w:sz w:val="20"/>
                <w:szCs w:val="20"/>
              </w:rPr>
              <w:t>1</w:t>
            </w:r>
            <w:r w:rsidR="00090396" w:rsidRPr="00090396">
              <w:rPr>
                <w:rFonts w:asciiTheme="minorHAnsi" w:hAnsiTheme="minorHAnsi"/>
                <w:b w:val="0"/>
                <w:color w:val="auto"/>
                <w:sz w:val="20"/>
                <w:szCs w:val="20"/>
              </w:rPr>
              <w:t>4</w:t>
            </w:r>
          </w:p>
        </w:tc>
        <w:tc>
          <w:tcPr>
            <w:tcW w:w="1075" w:type="dxa"/>
            <w:vAlign w:val="center"/>
          </w:tcPr>
          <w:p w:rsidR="00293BBA" w:rsidRPr="00C1789C" w:rsidRDefault="00D9412B" w:rsidP="00C1789C">
            <w:pPr>
              <w:pStyle w:val="50"/>
              <w:shd w:val="clear" w:color="auto" w:fill="auto"/>
              <w:spacing w:before="0" w:after="0" w:line="240" w:lineRule="auto"/>
              <w:jc w:val="center"/>
              <w:rPr>
                <w:rFonts w:asciiTheme="minorHAnsi" w:hAnsiTheme="minorHAnsi"/>
                <w:b w:val="0"/>
                <w:color w:val="auto"/>
                <w:sz w:val="20"/>
                <w:szCs w:val="20"/>
              </w:rPr>
            </w:pPr>
            <w:r w:rsidRPr="00C1789C">
              <w:rPr>
                <w:rFonts w:asciiTheme="minorHAnsi" w:hAnsiTheme="minorHAnsi"/>
                <w:b w:val="0"/>
                <w:color w:val="auto"/>
                <w:sz w:val="20"/>
                <w:szCs w:val="20"/>
              </w:rPr>
              <w:t>14</w:t>
            </w:r>
          </w:p>
        </w:tc>
        <w:tc>
          <w:tcPr>
            <w:tcW w:w="1183" w:type="dxa"/>
            <w:vAlign w:val="center"/>
          </w:tcPr>
          <w:p w:rsidR="00293BBA" w:rsidRPr="00C1789C" w:rsidRDefault="00D9412B" w:rsidP="00C1789C">
            <w:pPr>
              <w:pStyle w:val="50"/>
              <w:shd w:val="clear" w:color="auto" w:fill="auto"/>
              <w:spacing w:before="0" w:after="0" w:line="240" w:lineRule="auto"/>
              <w:ind w:right="320"/>
              <w:jc w:val="center"/>
              <w:rPr>
                <w:rFonts w:asciiTheme="minorHAnsi" w:hAnsiTheme="minorHAnsi"/>
                <w:b w:val="0"/>
                <w:color w:val="auto"/>
                <w:sz w:val="20"/>
                <w:szCs w:val="20"/>
              </w:rPr>
            </w:pPr>
            <w:r w:rsidRPr="00C1789C">
              <w:rPr>
                <w:rFonts w:asciiTheme="minorHAnsi" w:hAnsiTheme="minorHAnsi"/>
                <w:b w:val="0"/>
                <w:color w:val="auto"/>
                <w:sz w:val="20"/>
                <w:szCs w:val="20"/>
              </w:rPr>
              <w:t>15</w:t>
            </w:r>
          </w:p>
        </w:tc>
        <w:tc>
          <w:tcPr>
            <w:tcW w:w="992" w:type="dxa"/>
            <w:vAlign w:val="center"/>
          </w:tcPr>
          <w:p w:rsidR="00293BBA" w:rsidRPr="00C1789C" w:rsidRDefault="00C1789C" w:rsidP="00A000F6">
            <w:pPr>
              <w:pStyle w:val="50"/>
              <w:shd w:val="clear" w:color="auto" w:fill="auto"/>
              <w:spacing w:before="0" w:after="0" w:line="240" w:lineRule="auto"/>
              <w:jc w:val="center"/>
              <w:rPr>
                <w:rFonts w:asciiTheme="minorHAnsi" w:hAnsiTheme="minorHAnsi"/>
                <w:b w:val="0"/>
                <w:color w:val="auto"/>
                <w:sz w:val="20"/>
                <w:szCs w:val="20"/>
              </w:rPr>
            </w:pPr>
            <w:r w:rsidRPr="00C1789C">
              <w:rPr>
                <w:rFonts w:asciiTheme="minorHAnsi" w:hAnsiTheme="minorHAnsi"/>
                <w:b w:val="0"/>
                <w:color w:val="auto"/>
                <w:sz w:val="20"/>
                <w:szCs w:val="20"/>
              </w:rPr>
              <w:t>100</w:t>
            </w:r>
          </w:p>
        </w:tc>
        <w:tc>
          <w:tcPr>
            <w:tcW w:w="1154" w:type="dxa"/>
            <w:vAlign w:val="center"/>
          </w:tcPr>
          <w:p w:rsidR="00293BBA" w:rsidRPr="00C1789C" w:rsidRDefault="00C1789C" w:rsidP="00A000F6">
            <w:pPr>
              <w:pStyle w:val="50"/>
              <w:shd w:val="clear" w:color="auto" w:fill="auto"/>
              <w:spacing w:before="0" w:after="0" w:line="240" w:lineRule="auto"/>
              <w:jc w:val="center"/>
              <w:rPr>
                <w:rFonts w:asciiTheme="minorHAnsi" w:hAnsiTheme="minorHAnsi"/>
                <w:b w:val="0"/>
                <w:color w:val="auto"/>
                <w:sz w:val="20"/>
                <w:szCs w:val="20"/>
              </w:rPr>
            </w:pPr>
            <w:r w:rsidRPr="00C1789C">
              <w:rPr>
                <w:rFonts w:asciiTheme="minorHAnsi" w:hAnsiTheme="minorHAnsi"/>
                <w:b w:val="0"/>
                <w:color w:val="auto"/>
                <w:sz w:val="20"/>
                <w:szCs w:val="20"/>
              </w:rPr>
              <w:t>107,1</w:t>
            </w:r>
          </w:p>
        </w:tc>
      </w:tr>
      <w:tr w:rsidR="00826583" w:rsidRPr="00776079" w:rsidTr="00DE7995">
        <w:tc>
          <w:tcPr>
            <w:tcW w:w="2549" w:type="dxa"/>
            <w:vAlign w:val="bottom"/>
          </w:tcPr>
          <w:p w:rsidR="009363F5" w:rsidRPr="00084732" w:rsidRDefault="009363F5" w:rsidP="003B57D5">
            <w:pPr>
              <w:pStyle w:val="20"/>
              <w:shd w:val="clear" w:color="auto" w:fill="auto"/>
              <w:spacing w:line="250" w:lineRule="exact"/>
              <w:rPr>
                <w:rStyle w:val="210pt1"/>
                <w:rFonts w:asciiTheme="minorHAnsi" w:hAnsiTheme="minorHAnsi"/>
                <w:color w:val="auto"/>
              </w:rPr>
            </w:pPr>
            <w:r w:rsidRPr="00084732">
              <w:rPr>
                <w:rStyle w:val="210pt1"/>
                <w:rFonts w:asciiTheme="minorHAnsi" w:hAnsiTheme="minorHAnsi"/>
                <w:color w:val="auto"/>
              </w:rPr>
              <w:t>в них посадочних місць</w:t>
            </w:r>
          </w:p>
        </w:tc>
        <w:tc>
          <w:tcPr>
            <w:tcW w:w="1163" w:type="dxa"/>
            <w:vAlign w:val="center"/>
          </w:tcPr>
          <w:p w:rsidR="009363F5" w:rsidRPr="0037408E" w:rsidRDefault="009363F5" w:rsidP="00A83F15">
            <w:pPr>
              <w:pStyle w:val="20"/>
              <w:shd w:val="clear" w:color="auto" w:fill="auto"/>
              <w:spacing w:line="222" w:lineRule="exact"/>
              <w:ind w:left="-108"/>
              <w:jc w:val="center"/>
              <w:rPr>
                <w:rStyle w:val="210pt0"/>
                <w:rFonts w:asciiTheme="minorHAnsi" w:hAnsiTheme="minorHAnsi"/>
                <w:color w:val="auto"/>
              </w:rPr>
            </w:pPr>
            <w:r w:rsidRPr="0037408E">
              <w:rPr>
                <w:rStyle w:val="210pt0"/>
                <w:rFonts w:asciiTheme="minorHAnsi" w:hAnsiTheme="minorHAnsi"/>
                <w:color w:val="auto"/>
              </w:rPr>
              <w:t>одиниць</w:t>
            </w:r>
          </w:p>
        </w:tc>
        <w:tc>
          <w:tcPr>
            <w:tcW w:w="1048" w:type="dxa"/>
            <w:vAlign w:val="center"/>
          </w:tcPr>
          <w:p w:rsidR="009363F5" w:rsidRPr="00090396" w:rsidRDefault="009D6F7D" w:rsidP="009D6F7D">
            <w:pPr>
              <w:pStyle w:val="50"/>
              <w:shd w:val="clear" w:color="auto" w:fill="auto"/>
              <w:spacing w:before="0" w:after="0" w:line="240" w:lineRule="auto"/>
              <w:jc w:val="center"/>
              <w:rPr>
                <w:rFonts w:asciiTheme="minorHAnsi" w:hAnsiTheme="minorHAnsi"/>
                <w:b w:val="0"/>
                <w:color w:val="auto"/>
                <w:sz w:val="20"/>
                <w:szCs w:val="20"/>
              </w:rPr>
            </w:pPr>
            <w:r w:rsidRPr="00090396">
              <w:rPr>
                <w:rFonts w:asciiTheme="minorHAnsi" w:hAnsiTheme="minorHAnsi"/>
                <w:b w:val="0"/>
                <w:color w:val="auto"/>
                <w:sz w:val="20"/>
                <w:szCs w:val="20"/>
              </w:rPr>
              <w:t>637</w:t>
            </w:r>
          </w:p>
        </w:tc>
        <w:tc>
          <w:tcPr>
            <w:tcW w:w="1043" w:type="dxa"/>
            <w:vAlign w:val="center"/>
          </w:tcPr>
          <w:p w:rsidR="009363F5" w:rsidRPr="00090396" w:rsidRDefault="009363F5" w:rsidP="00900A63">
            <w:pPr>
              <w:pStyle w:val="50"/>
              <w:shd w:val="clear" w:color="auto" w:fill="auto"/>
              <w:spacing w:before="0" w:after="0" w:line="240" w:lineRule="auto"/>
              <w:jc w:val="center"/>
              <w:rPr>
                <w:rFonts w:asciiTheme="minorHAnsi" w:hAnsiTheme="minorHAnsi"/>
                <w:b w:val="0"/>
                <w:color w:val="auto"/>
                <w:sz w:val="20"/>
                <w:szCs w:val="20"/>
              </w:rPr>
            </w:pPr>
            <w:r w:rsidRPr="00090396">
              <w:rPr>
                <w:rFonts w:asciiTheme="minorHAnsi" w:hAnsiTheme="minorHAnsi"/>
                <w:b w:val="0"/>
                <w:color w:val="auto"/>
                <w:sz w:val="20"/>
                <w:szCs w:val="20"/>
              </w:rPr>
              <w:t>6</w:t>
            </w:r>
            <w:r w:rsidR="00090396" w:rsidRPr="00090396">
              <w:rPr>
                <w:rFonts w:asciiTheme="minorHAnsi" w:hAnsiTheme="minorHAnsi"/>
                <w:b w:val="0"/>
                <w:color w:val="auto"/>
                <w:sz w:val="20"/>
                <w:szCs w:val="20"/>
              </w:rPr>
              <w:t>57</w:t>
            </w:r>
          </w:p>
        </w:tc>
        <w:tc>
          <w:tcPr>
            <w:tcW w:w="1075" w:type="dxa"/>
            <w:vAlign w:val="center"/>
          </w:tcPr>
          <w:p w:rsidR="009363F5" w:rsidRPr="00C1789C" w:rsidRDefault="00A000F6" w:rsidP="00C1789C">
            <w:pPr>
              <w:pStyle w:val="50"/>
              <w:shd w:val="clear" w:color="auto" w:fill="auto"/>
              <w:spacing w:before="0" w:after="0" w:line="240" w:lineRule="auto"/>
              <w:ind w:right="-177"/>
              <w:jc w:val="center"/>
              <w:rPr>
                <w:rFonts w:asciiTheme="minorHAnsi" w:hAnsiTheme="minorHAnsi"/>
                <w:b w:val="0"/>
                <w:color w:val="auto"/>
                <w:sz w:val="20"/>
                <w:szCs w:val="20"/>
              </w:rPr>
            </w:pPr>
            <w:r w:rsidRPr="00C1789C">
              <w:rPr>
                <w:rFonts w:asciiTheme="minorHAnsi" w:hAnsiTheme="minorHAnsi"/>
                <w:b w:val="0"/>
                <w:color w:val="auto"/>
                <w:sz w:val="20"/>
                <w:szCs w:val="20"/>
              </w:rPr>
              <w:t>657</w:t>
            </w:r>
          </w:p>
        </w:tc>
        <w:tc>
          <w:tcPr>
            <w:tcW w:w="1183" w:type="dxa"/>
            <w:vAlign w:val="center"/>
          </w:tcPr>
          <w:p w:rsidR="009363F5" w:rsidRPr="00C1789C" w:rsidRDefault="00C1789C" w:rsidP="00C1789C">
            <w:pPr>
              <w:pStyle w:val="50"/>
              <w:shd w:val="clear" w:color="auto" w:fill="auto"/>
              <w:spacing w:before="0" w:after="0" w:line="240" w:lineRule="auto"/>
              <w:ind w:right="-177"/>
              <w:jc w:val="center"/>
              <w:rPr>
                <w:rFonts w:asciiTheme="minorHAnsi" w:hAnsiTheme="minorHAnsi"/>
                <w:b w:val="0"/>
                <w:color w:val="auto"/>
                <w:sz w:val="20"/>
                <w:szCs w:val="20"/>
              </w:rPr>
            </w:pPr>
            <w:r w:rsidRPr="00C1789C">
              <w:rPr>
                <w:rFonts w:asciiTheme="minorHAnsi" w:hAnsiTheme="minorHAnsi"/>
                <w:b w:val="0"/>
                <w:color w:val="auto"/>
                <w:sz w:val="20"/>
                <w:szCs w:val="20"/>
              </w:rPr>
              <w:t>68</w:t>
            </w:r>
            <w:r w:rsidR="00A000F6" w:rsidRPr="00C1789C">
              <w:rPr>
                <w:rFonts w:asciiTheme="minorHAnsi" w:hAnsiTheme="minorHAnsi"/>
                <w:b w:val="0"/>
                <w:color w:val="auto"/>
                <w:sz w:val="20"/>
                <w:szCs w:val="20"/>
              </w:rPr>
              <w:t>0</w:t>
            </w:r>
          </w:p>
        </w:tc>
        <w:tc>
          <w:tcPr>
            <w:tcW w:w="992" w:type="dxa"/>
            <w:vAlign w:val="center"/>
          </w:tcPr>
          <w:p w:rsidR="009363F5" w:rsidRPr="00C1789C" w:rsidRDefault="00C1789C" w:rsidP="00A000F6">
            <w:pPr>
              <w:pStyle w:val="50"/>
              <w:shd w:val="clear" w:color="auto" w:fill="auto"/>
              <w:spacing w:before="0" w:after="0" w:line="240" w:lineRule="auto"/>
              <w:jc w:val="center"/>
              <w:rPr>
                <w:rFonts w:asciiTheme="minorHAnsi" w:hAnsiTheme="minorHAnsi"/>
                <w:b w:val="0"/>
                <w:color w:val="auto"/>
                <w:sz w:val="20"/>
                <w:szCs w:val="20"/>
              </w:rPr>
            </w:pPr>
            <w:r w:rsidRPr="00C1789C">
              <w:rPr>
                <w:rFonts w:asciiTheme="minorHAnsi" w:hAnsiTheme="minorHAnsi"/>
                <w:b w:val="0"/>
                <w:color w:val="auto"/>
                <w:sz w:val="20"/>
                <w:szCs w:val="20"/>
              </w:rPr>
              <w:t>100</w:t>
            </w:r>
          </w:p>
        </w:tc>
        <w:tc>
          <w:tcPr>
            <w:tcW w:w="1154" w:type="dxa"/>
            <w:vAlign w:val="center"/>
          </w:tcPr>
          <w:p w:rsidR="009363F5" w:rsidRPr="00C1789C" w:rsidRDefault="00C1789C" w:rsidP="00A000F6">
            <w:pPr>
              <w:pStyle w:val="50"/>
              <w:shd w:val="clear" w:color="auto" w:fill="auto"/>
              <w:spacing w:before="0" w:after="0" w:line="240" w:lineRule="auto"/>
              <w:jc w:val="center"/>
              <w:rPr>
                <w:rFonts w:asciiTheme="minorHAnsi" w:hAnsiTheme="minorHAnsi"/>
                <w:b w:val="0"/>
                <w:color w:val="auto"/>
                <w:sz w:val="20"/>
                <w:szCs w:val="20"/>
              </w:rPr>
            </w:pPr>
            <w:r w:rsidRPr="00C1789C">
              <w:rPr>
                <w:rFonts w:asciiTheme="minorHAnsi" w:hAnsiTheme="minorHAnsi"/>
                <w:b w:val="0"/>
                <w:color w:val="auto"/>
                <w:sz w:val="20"/>
                <w:szCs w:val="20"/>
              </w:rPr>
              <w:t>103,5</w:t>
            </w:r>
          </w:p>
        </w:tc>
      </w:tr>
      <w:tr w:rsidR="00306E44" w:rsidRPr="00776079" w:rsidTr="00DE7995">
        <w:tc>
          <w:tcPr>
            <w:tcW w:w="2549" w:type="dxa"/>
            <w:vAlign w:val="bottom"/>
          </w:tcPr>
          <w:p w:rsidR="00306E44" w:rsidRPr="00A04B77" w:rsidRDefault="00306E44" w:rsidP="003B57D5">
            <w:pPr>
              <w:pStyle w:val="20"/>
              <w:shd w:val="clear" w:color="auto" w:fill="auto"/>
              <w:spacing w:line="250" w:lineRule="exact"/>
              <w:rPr>
                <w:rStyle w:val="210pt1"/>
                <w:rFonts w:asciiTheme="minorHAnsi" w:hAnsiTheme="minorHAnsi"/>
                <w:color w:val="auto"/>
              </w:rPr>
            </w:pPr>
            <w:r w:rsidRPr="00A04B77">
              <w:rPr>
                <w:rStyle w:val="210pt1"/>
                <w:rFonts w:asciiTheme="minorHAnsi" w:hAnsiTheme="minorHAnsi"/>
                <w:color w:val="auto"/>
              </w:rPr>
              <w:t>Кількість готелів</w:t>
            </w:r>
          </w:p>
        </w:tc>
        <w:tc>
          <w:tcPr>
            <w:tcW w:w="1163" w:type="dxa"/>
            <w:vAlign w:val="center"/>
          </w:tcPr>
          <w:p w:rsidR="00306E44" w:rsidRPr="00D1642F" w:rsidRDefault="00306E44" w:rsidP="00D53D9A">
            <w:pPr>
              <w:pStyle w:val="20"/>
              <w:shd w:val="clear" w:color="auto" w:fill="auto"/>
              <w:spacing w:line="222" w:lineRule="exact"/>
              <w:ind w:left="-108"/>
              <w:jc w:val="center"/>
              <w:rPr>
                <w:rStyle w:val="210pt0"/>
                <w:rFonts w:asciiTheme="minorHAnsi" w:hAnsiTheme="minorHAnsi"/>
                <w:color w:val="auto"/>
              </w:rPr>
            </w:pPr>
            <w:r w:rsidRPr="00D1642F">
              <w:rPr>
                <w:rStyle w:val="210pt0"/>
                <w:rFonts w:asciiTheme="minorHAnsi" w:hAnsiTheme="minorHAnsi"/>
                <w:color w:val="auto"/>
              </w:rPr>
              <w:t>одиниць</w:t>
            </w:r>
          </w:p>
        </w:tc>
        <w:tc>
          <w:tcPr>
            <w:tcW w:w="1048" w:type="dxa"/>
            <w:vAlign w:val="center"/>
          </w:tcPr>
          <w:p w:rsidR="00306E44" w:rsidRPr="00D1642F" w:rsidRDefault="00B711D1" w:rsidP="009D6F7D">
            <w:pPr>
              <w:pStyle w:val="50"/>
              <w:shd w:val="clear" w:color="auto" w:fill="auto"/>
              <w:spacing w:before="0" w:after="0" w:line="240" w:lineRule="auto"/>
              <w:jc w:val="center"/>
              <w:rPr>
                <w:rFonts w:asciiTheme="minorHAnsi" w:hAnsiTheme="minorHAnsi"/>
                <w:b w:val="0"/>
                <w:color w:val="auto"/>
                <w:sz w:val="20"/>
                <w:szCs w:val="20"/>
              </w:rPr>
            </w:pPr>
            <w:r w:rsidRPr="00D1642F">
              <w:rPr>
                <w:rFonts w:asciiTheme="minorHAnsi" w:hAnsiTheme="minorHAnsi"/>
                <w:b w:val="0"/>
                <w:color w:val="auto"/>
                <w:sz w:val="20"/>
                <w:szCs w:val="20"/>
              </w:rPr>
              <w:t>1</w:t>
            </w:r>
          </w:p>
        </w:tc>
        <w:tc>
          <w:tcPr>
            <w:tcW w:w="1043" w:type="dxa"/>
            <w:vAlign w:val="center"/>
          </w:tcPr>
          <w:p w:rsidR="00306E44" w:rsidRPr="00A04B77" w:rsidRDefault="00B711D1" w:rsidP="00900A63">
            <w:pPr>
              <w:pStyle w:val="50"/>
              <w:shd w:val="clear" w:color="auto" w:fill="auto"/>
              <w:spacing w:before="0" w:after="0" w:line="240" w:lineRule="auto"/>
              <w:jc w:val="center"/>
              <w:rPr>
                <w:rFonts w:asciiTheme="minorHAnsi" w:hAnsiTheme="minorHAnsi"/>
                <w:b w:val="0"/>
                <w:color w:val="auto"/>
                <w:sz w:val="20"/>
                <w:szCs w:val="20"/>
              </w:rPr>
            </w:pPr>
            <w:r w:rsidRPr="00A04B77">
              <w:rPr>
                <w:rFonts w:asciiTheme="minorHAnsi" w:hAnsiTheme="minorHAnsi"/>
                <w:b w:val="0"/>
                <w:color w:val="auto"/>
                <w:sz w:val="20"/>
                <w:szCs w:val="20"/>
              </w:rPr>
              <w:t>1</w:t>
            </w:r>
          </w:p>
        </w:tc>
        <w:tc>
          <w:tcPr>
            <w:tcW w:w="1075" w:type="dxa"/>
            <w:vAlign w:val="center"/>
          </w:tcPr>
          <w:p w:rsidR="00306E44" w:rsidRPr="00A04B77" w:rsidRDefault="00B711D1" w:rsidP="0050076E">
            <w:pPr>
              <w:pStyle w:val="50"/>
              <w:shd w:val="clear" w:color="auto" w:fill="auto"/>
              <w:spacing w:before="0" w:after="0" w:line="240" w:lineRule="auto"/>
              <w:ind w:right="-177"/>
              <w:jc w:val="center"/>
              <w:rPr>
                <w:rFonts w:asciiTheme="minorHAnsi" w:hAnsiTheme="minorHAnsi"/>
                <w:b w:val="0"/>
                <w:color w:val="auto"/>
                <w:sz w:val="20"/>
                <w:szCs w:val="20"/>
              </w:rPr>
            </w:pPr>
            <w:r w:rsidRPr="00A04B77">
              <w:rPr>
                <w:rFonts w:asciiTheme="minorHAnsi" w:hAnsiTheme="minorHAnsi"/>
                <w:b w:val="0"/>
                <w:color w:val="auto"/>
                <w:sz w:val="20"/>
                <w:szCs w:val="20"/>
              </w:rPr>
              <w:t>1</w:t>
            </w:r>
          </w:p>
        </w:tc>
        <w:tc>
          <w:tcPr>
            <w:tcW w:w="1183" w:type="dxa"/>
            <w:vAlign w:val="center"/>
          </w:tcPr>
          <w:p w:rsidR="00306E44" w:rsidRPr="00A04B77" w:rsidRDefault="00B711D1" w:rsidP="0050076E">
            <w:pPr>
              <w:pStyle w:val="50"/>
              <w:shd w:val="clear" w:color="auto" w:fill="auto"/>
              <w:spacing w:before="0" w:after="0" w:line="240" w:lineRule="auto"/>
              <w:ind w:right="-177"/>
              <w:jc w:val="center"/>
              <w:rPr>
                <w:rFonts w:asciiTheme="minorHAnsi" w:hAnsiTheme="minorHAnsi"/>
                <w:b w:val="0"/>
                <w:color w:val="auto"/>
                <w:sz w:val="20"/>
                <w:szCs w:val="20"/>
              </w:rPr>
            </w:pPr>
            <w:r w:rsidRPr="00A04B77">
              <w:rPr>
                <w:rFonts w:asciiTheme="minorHAnsi" w:hAnsiTheme="minorHAnsi"/>
                <w:b w:val="0"/>
                <w:color w:val="auto"/>
                <w:sz w:val="20"/>
                <w:szCs w:val="20"/>
              </w:rPr>
              <w:t>1</w:t>
            </w:r>
          </w:p>
        </w:tc>
        <w:tc>
          <w:tcPr>
            <w:tcW w:w="992" w:type="dxa"/>
            <w:vAlign w:val="center"/>
          </w:tcPr>
          <w:p w:rsidR="00306E44" w:rsidRPr="00A04B77" w:rsidRDefault="00391C17" w:rsidP="00A000F6">
            <w:pPr>
              <w:pStyle w:val="50"/>
              <w:shd w:val="clear" w:color="auto" w:fill="auto"/>
              <w:spacing w:before="0" w:after="0" w:line="240" w:lineRule="auto"/>
              <w:jc w:val="center"/>
              <w:rPr>
                <w:rFonts w:asciiTheme="minorHAnsi" w:hAnsiTheme="minorHAnsi"/>
                <w:b w:val="0"/>
                <w:color w:val="auto"/>
                <w:sz w:val="20"/>
                <w:szCs w:val="20"/>
              </w:rPr>
            </w:pPr>
            <w:r w:rsidRPr="00A04B77">
              <w:rPr>
                <w:rFonts w:asciiTheme="minorHAnsi" w:hAnsiTheme="minorHAnsi"/>
                <w:b w:val="0"/>
                <w:color w:val="auto"/>
                <w:sz w:val="20"/>
                <w:szCs w:val="20"/>
              </w:rPr>
              <w:t>100</w:t>
            </w:r>
          </w:p>
        </w:tc>
        <w:tc>
          <w:tcPr>
            <w:tcW w:w="1154" w:type="dxa"/>
            <w:vAlign w:val="center"/>
          </w:tcPr>
          <w:p w:rsidR="00306E44" w:rsidRPr="00A04B77" w:rsidRDefault="00391C17" w:rsidP="00A000F6">
            <w:pPr>
              <w:pStyle w:val="50"/>
              <w:shd w:val="clear" w:color="auto" w:fill="auto"/>
              <w:spacing w:before="0" w:after="0" w:line="240" w:lineRule="auto"/>
              <w:jc w:val="center"/>
              <w:rPr>
                <w:rFonts w:asciiTheme="minorHAnsi" w:hAnsiTheme="minorHAnsi"/>
                <w:b w:val="0"/>
                <w:color w:val="auto"/>
                <w:sz w:val="20"/>
                <w:szCs w:val="20"/>
              </w:rPr>
            </w:pPr>
            <w:r w:rsidRPr="00A04B77">
              <w:rPr>
                <w:rFonts w:asciiTheme="minorHAnsi" w:hAnsiTheme="minorHAnsi"/>
                <w:b w:val="0"/>
                <w:color w:val="auto"/>
                <w:sz w:val="20"/>
                <w:szCs w:val="20"/>
              </w:rPr>
              <w:t>100</w:t>
            </w:r>
          </w:p>
        </w:tc>
      </w:tr>
      <w:tr w:rsidR="00306E44" w:rsidRPr="00776079" w:rsidTr="00DE7995">
        <w:tc>
          <w:tcPr>
            <w:tcW w:w="2549" w:type="dxa"/>
            <w:vAlign w:val="bottom"/>
          </w:tcPr>
          <w:p w:rsidR="00306E44" w:rsidRPr="00A04B77" w:rsidRDefault="00306E44" w:rsidP="003B57D5">
            <w:pPr>
              <w:pStyle w:val="20"/>
              <w:shd w:val="clear" w:color="auto" w:fill="auto"/>
              <w:spacing w:line="250" w:lineRule="exact"/>
              <w:rPr>
                <w:rStyle w:val="210pt1"/>
                <w:rFonts w:asciiTheme="minorHAnsi" w:hAnsiTheme="minorHAnsi"/>
                <w:color w:val="auto"/>
              </w:rPr>
            </w:pPr>
            <w:r w:rsidRPr="00A04B77">
              <w:rPr>
                <w:rStyle w:val="210pt1"/>
                <w:rFonts w:asciiTheme="minorHAnsi" w:hAnsiTheme="minorHAnsi"/>
                <w:color w:val="auto"/>
              </w:rPr>
              <w:t xml:space="preserve">Річна </w:t>
            </w:r>
            <w:r w:rsidR="00B711D1" w:rsidRPr="00A04B77">
              <w:rPr>
                <w:rStyle w:val="210pt1"/>
                <w:rFonts w:asciiTheme="minorHAnsi" w:hAnsiTheme="minorHAnsi"/>
                <w:color w:val="auto"/>
              </w:rPr>
              <w:t>заповнюваність</w:t>
            </w:r>
          </w:p>
        </w:tc>
        <w:tc>
          <w:tcPr>
            <w:tcW w:w="1163" w:type="dxa"/>
            <w:vAlign w:val="center"/>
          </w:tcPr>
          <w:p w:rsidR="00306E44" w:rsidRPr="00D1642F" w:rsidRDefault="00306E44" w:rsidP="00A83F15">
            <w:pPr>
              <w:pStyle w:val="20"/>
              <w:shd w:val="clear" w:color="auto" w:fill="auto"/>
              <w:spacing w:line="222" w:lineRule="exact"/>
              <w:ind w:left="-108"/>
              <w:jc w:val="center"/>
              <w:rPr>
                <w:rStyle w:val="210pt0"/>
                <w:rFonts w:asciiTheme="minorHAnsi" w:hAnsiTheme="minorHAnsi"/>
                <w:color w:val="auto"/>
              </w:rPr>
            </w:pPr>
            <w:r w:rsidRPr="00D1642F">
              <w:rPr>
                <w:rStyle w:val="210pt0"/>
                <w:rFonts w:asciiTheme="minorHAnsi" w:hAnsiTheme="minorHAnsi"/>
                <w:color w:val="auto"/>
              </w:rPr>
              <w:t>осіб</w:t>
            </w:r>
          </w:p>
        </w:tc>
        <w:tc>
          <w:tcPr>
            <w:tcW w:w="1048" w:type="dxa"/>
            <w:vAlign w:val="center"/>
          </w:tcPr>
          <w:p w:rsidR="00306E44" w:rsidRPr="00D1642F" w:rsidRDefault="00D1642F" w:rsidP="009D6F7D">
            <w:pPr>
              <w:pStyle w:val="50"/>
              <w:shd w:val="clear" w:color="auto" w:fill="auto"/>
              <w:spacing w:before="0" w:after="0" w:line="240" w:lineRule="auto"/>
              <w:jc w:val="center"/>
              <w:rPr>
                <w:rFonts w:asciiTheme="minorHAnsi" w:hAnsiTheme="minorHAnsi"/>
                <w:b w:val="0"/>
                <w:color w:val="auto"/>
                <w:sz w:val="20"/>
                <w:szCs w:val="20"/>
              </w:rPr>
            </w:pPr>
            <w:r w:rsidRPr="00D1642F">
              <w:rPr>
                <w:rFonts w:asciiTheme="minorHAnsi" w:hAnsiTheme="minorHAnsi"/>
                <w:b w:val="0"/>
                <w:color w:val="auto"/>
                <w:sz w:val="20"/>
                <w:szCs w:val="20"/>
              </w:rPr>
              <w:t>320</w:t>
            </w:r>
          </w:p>
        </w:tc>
        <w:tc>
          <w:tcPr>
            <w:tcW w:w="1043" w:type="dxa"/>
            <w:vAlign w:val="center"/>
          </w:tcPr>
          <w:p w:rsidR="00306E44" w:rsidRPr="00FD19B5" w:rsidRDefault="00FD19B5" w:rsidP="00900A63">
            <w:pPr>
              <w:pStyle w:val="50"/>
              <w:shd w:val="clear" w:color="auto" w:fill="auto"/>
              <w:spacing w:before="0" w:after="0" w:line="240" w:lineRule="auto"/>
              <w:jc w:val="center"/>
              <w:rPr>
                <w:rFonts w:asciiTheme="minorHAnsi" w:hAnsiTheme="minorHAnsi"/>
                <w:b w:val="0"/>
                <w:color w:val="auto"/>
                <w:sz w:val="20"/>
                <w:szCs w:val="20"/>
              </w:rPr>
            </w:pPr>
            <w:r w:rsidRPr="00FD19B5">
              <w:rPr>
                <w:rFonts w:asciiTheme="minorHAnsi" w:hAnsiTheme="minorHAnsi"/>
                <w:b w:val="0"/>
                <w:color w:val="auto"/>
                <w:sz w:val="20"/>
                <w:szCs w:val="20"/>
              </w:rPr>
              <w:t>207</w:t>
            </w:r>
          </w:p>
        </w:tc>
        <w:tc>
          <w:tcPr>
            <w:tcW w:w="1075" w:type="dxa"/>
            <w:vAlign w:val="center"/>
          </w:tcPr>
          <w:p w:rsidR="00306E44" w:rsidRPr="00FD19B5" w:rsidRDefault="00FD19B5" w:rsidP="0050076E">
            <w:pPr>
              <w:pStyle w:val="50"/>
              <w:shd w:val="clear" w:color="auto" w:fill="auto"/>
              <w:spacing w:before="0" w:after="0" w:line="240" w:lineRule="auto"/>
              <w:ind w:right="-177"/>
              <w:jc w:val="center"/>
              <w:rPr>
                <w:rFonts w:asciiTheme="minorHAnsi" w:hAnsiTheme="minorHAnsi"/>
                <w:b w:val="0"/>
                <w:color w:val="auto"/>
                <w:sz w:val="20"/>
                <w:szCs w:val="20"/>
              </w:rPr>
            </w:pPr>
            <w:r w:rsidRPr="00FD19B5">
              <w:rPr>
                <w:rFonts w:asciiTheme="minorHAnsi" w:hAnsiTheme="minorHAnsi"/>
                <w:b w:val="0"/>
                <w:color w:val="auto"/>
                <w:sz w:val="20"/>
                <w:szCs w:val="20"/>
              </w:rPr>
              <w:t>210</w:t>
            </w:r>
          </w:p>
        </w:tc>
        <w:tc>
          <w:tcPr>
            <w:tcW w:w="1183" w:type="dxa"/>
            <w:vAlign w:val="center"/>
          </w:tcPr>
          <w:p w:rsidR="00306E44" w:rsidRPr="00FD19B5" w:rsidRDefault="00FD19B5" w:rsidP="0050076E">
            <w:pPr>
              <w:pStyle w:val="50"/>
              <w:shd w:val="clear" w:color="auto" w:fill="auto"/>
              <w:spacing w:before="0" w:after="0" w:line="240" w:lineRule="auto"/>
              <w:ind w:right="-177"/>
              <w:jc w:val="center"/>
              <w:rPr>
                <w:rFonts w:asciiTheme="minorHAnsi" w:hAnsiTheme="minorHAnsi"/>
                <w:b w:val="0"/>
                <w:color w:val="auto"/>
                <w:sz w:val="20"/>
                <w:szCs w:val="20"/>
              </w:rPr>
            </w:pPr>
            <w:r w:rsidRPr="00FD19B5">
              <w:rPr>
                <w:rFonts w:asciiTheme="minorHAnsi" w:hAnsiTheme="minorHAnsi"/>
                <w:b w:val="0"/>
                <w:color w:val="auto"/>
                <w:sz w:val="20"/>
                <w:szCs w:val="20"/>
              </w:rPr>
              <w:t>250</w:t>
            </w:r>
          </w:p>
        </w:tc>
        <w:tc>
          <w:tcPr>
            <w:tcW w:w="992" w:type="dxa"/>
            <w:vAlign w:val="center"/>
          </w:tcPr>
          <w:p w:rsidR="00306E44" w:rsidRPr="00FD19B5" w:rsidRDefault="00875EF3" w:rsidP="00A000F6">
            <w:pPr>
              <w:pStyle w:val="50"/>
              <w:shd w:val="clear" w:color="auto" w:fill="auto"/>
              <w:spacing w:before="0" w:after="0" w:line="240" w:lineRule="auto"/>
              <w:jc w:val="center"/>
              <w:rPr>
                <w:rFonts w:asciiTheme="minorHAnsi" w:hAnsiTheme="minorHAnsi"/>
                <w:b w:val="0"/>
                <w:color w:val="auto"/>
                <w:sz w:val="20"/>
                <w:szCs w:val="20"/>
              </w:rPr>
            </w:pPr>
            <w:r w:rsidRPr="00FD19B5">
              <w:rPr>
                <w:rFonts w:asciiTheme="minorHAnsi" w:hAnsiTheme="minorHAnsi"/>
                <w:b w:val="0"/>
                <w:color w:val="auto"/>
                <w:sz w:val="20"/>
                <w:szCs w:val="20"/>
              </w:rPr>
              <w:t>10</w:t>
            </w:r>
            <w:r w:rsidR="00FD19B5" w:rsidRPr="00FD19B5">
              <w:rPr>
                <w:rFonts w:asciiTheme="minorHAnsi" w:hAnsiTheme="minorHAnsi"/>
                <w:b w:val="0"/>
                <w:color w:val="auto"/>
                <w:sz w:val="20"/>
                <w:szCs w:val="20"/>
              </w:rPr>
              <w:t>1,5</w:t>
            </w:r>
          </w:p>
        </w:tc>
        <w:tc>
          <w:tcPr>
            <w:tcW w:w="1154" w:type="dxa"/>
            <w:vAlign w:val="center"/>
          </w:tcPr>
          <w:p w:rsidR="00306E44" w:rsidRPr="00FD19B5" w:rsidRDefault="00FD19B5" w:rsidP="00A000F6">
            <w:pPr>
              <w:pStyle w:val="50"/>
              <w:shd w:val="clear" w:color="auto" w:fill="auto"/>
              <w:spacing w:before="0" w:after="0" w:line="240" w:lineRule="auto"/>
              <w:jc w:val="center"/>
              <w:rPr>
                <w:rFonts w:asciiTheme="minorHAnsi" w:hAnsiTheme="minorHAnsi"/>
                <w:b w:val="0"/>
                <w:color w:val="auto"/>
                <w:sz w:val="20"/>
                <w:szCs w:val="20"/>
              </w:rPr>
            </w:pPr>
            <w:r w:rsidRPr="00FD19B5">
              <w:rPr>
                <w:rFonts w:asciiTheme="minorHAnsi" w:hAnsiTheme="minorHAnsi"/>
                <w:b w:val="0"/>
                <w:color w:val="auto"/>
                <w:sz w:val="20"/>
                <w:szCs w:val="20"/>
              </w:rPr>
              <w:t>120,8</w:t>
            </w:r>
          </w:p>
        </w:tc>
      </w:tr>
      <w:tr w:rsidR="00BA0C36" w:rsidRPr="00776079" w:rsidTr="00DE7995">
        <w:tc>
          <w:tcPr>
            <w:tcW w:w="2549" w:type="dxa"/>
          </w:tcPr>
          <w:p w:rsidR="00BA0C36" w:rsidRPr="00ED2714" w:rsidRDefault="00BA0C36" w:rsidP="0059359A">
            <w:pPr>
              <w:pStyle w:val="20"/>
              <w:shd w:val="clear" w:color="auto" w:fill="auto"/>
              <w:spacing w:line="240" w:lineRule="exact"/>
              <w:rPr>
                <w:rFonts w:asciiTheme="minorHAnsi" w:hAnsiTheme="minorHAnsi"/>
                <w:color w:val="auto"/>
              </w:rPr>
            </w:pPr>
            <w:r w:rsidRPr="00ED2714">
              <w:rPr>
                <w:rStyle w:val="210pt0"/>
                <w:rFonts w:asciiTheme="minorHAnsi" w:hAnsiTheme="minorHAnsi"/>
                <w:color w:val="auto"/>
              </w:rPr>
              <w:t>Обсяг реалізованої промислової продукції</w:t>
            </w:r>
          </w:p>
        </w:tc>
        <w:tc>
          <w:tcPr>
            <w:tcW w:w="1163" w:type="dxa"/>
            <w:vAlign w:val="center"/>
          </w:tcPr>
          <w:p w:rsidR="00BA0C36" w:rsidRPr="00ED2714" w:rsidRDefault="00ED2714" w:rsidP="0059359A">
            <w:pPr>
              <w:pStyle w:val="20"/>
              <w:shd w:val="clear" w:color="auto" w:fill="auto"/>
              <w:spacing w:line="222" w:lineRule="exact"/>
              <w:ind w:left="-108"/>
              <w:jc w:val="center"/>
              <w:rPr>
                <w:rStyle w:val="210pt0"/>
                <w:rFonts w:asciiTheme="minorHAnsi" w:hAnsiTheme="minorHAnsi"/>
                <w:color w:val="auto"/>
              </w:rPr>
            </w:pPr>
            <w:r w:rsidRPr="00ED2714">
              <w:rPr>
                <w:rStyle w:val="210pt0"/>
                <w:rFonts w:asciiTheme="minorHAnsi" w:hAnsiTheme="minorHAnsi"/>
                <w:color w:val="auto"/>
              </w:rPr>
              <w:t>млн</w:t>
            </w:r>
            <w:r w:rsidR="00BA0C36" w:rsidRPr="00ED2714">
              <w:rPr>
                <w:rStyle w:val="210pt0"/>
                <w:rFonts w:asciiTheme="minorHAnsi" w:hAnsiTheme="minorHAnsi"/>
                <w:color w:val="auto"/>
              </w:rPr>
              <w:t>. грн</w:t>
            </w:r>
          </w:p>
        </w:tc>
        <w:tc>
          <w:tcPr>
            <w:tcW w:w="1048" w:type="dxa"/>
            <w:vAlign w:val="center"/>
          </w:tcPr>
          <w:p w:rsidR="00BA0C36" w:rsidRPr="00ED2714" w:rsidRDefault="00ED2714" w:rsidP="0059359A">
            <w:pPr>
              <w:pStyle w:val="50"/>
              <w:shd w:val="clear" w:color="auto" w:fill="auto"/>
              <w:spacing w:before="0" w:after="0" w:line="240" w:lineRule="auto"/>
              <w:jc w:val="center"/>
              <w:rPr>
                <w:rFonts w:asciiTheme="minorHAnsi" w:hAnsiTheme="minorHAnsi"/>
                <w:b w:val="0"/>
                <w:color w:val="auto"/>
                <w:sz w:val="20"/>
                <w:szCs w:val="20"/>
              </w:rPr>
            </w:pPr>
            <w:r w:rsidRPr="00ED2714">
              <w:rPr>
                <w:rFonts w:asciiTheme="minorHAnsi" w:hAnsiTheme="minorHAnsi"/>
                <w:b w:val="0"/>
                <w:color w:val="auto"/>
                <w:sz w:val="20"/>
                <w:szCs w:val="20"/>
              </w:rPr>
              <w:t>179,7</w:t>
            </w:r>
          </w:p>
        </w:tc>
        <w:tc>
          <w:tcPr>
            <w:tcW w:w="1043" w:type="dxa"/>
            <w:vAlign w:val="center"/>
          </w:tcPr>
          <w:p w:rsidR="00BA0C36" w:rsidRPr="00ED2714" w:rsidRDefault="00201AF5" w:rsidP="00D53D9A">
            <w:pPr>
              <w:jc w:val="center"/>
              <w:rPr>
                <w:rFonts w:asciiTheme="minorHAnsi" w:hAnsiTheme="minorHAnsi"/>
                <w:color w:val="auto"/>
                <w:sz w:val="20"/>
                <w:szCs w:val="20"/>
              </w:rPr>
            </w:pPr>
            <w:r w:rsidRPr="00ED2714">
              <w:rPr>
                <w:rFonts w:asciiTheme="minorHAnsi" w:hAnsiTheme="minorHAnsi"/>
                <w:color w:val="auto"/>
                <w:sz w:val="20"/>
                <w:szCs w:val="20"/>
              </w:rPr>
              <w:t>200,3</w:t>
            </w:r>
          </w:p>
        </w:tc>
        <w:tc>
          <w:tcPr>
            <w:tcW w:w="1075" w:type="dxa"/>
            <w:vAlign w:val="center"/>
          </w:tcPr>
          <w:p w:rsidR="00BA0C36" w:rsidRPr="00ED2714" w:rsidRDefault="00ED2714" w:rsidP="00D53D9A">
            <w:pPr>
              <w:jc w:val="center"/>
              <w:rPr>
                <w:rFonts w:asciiTheme="minorHAnsi" w:hAnsiTheme="minorHAnsi"/>
                <w:color w:val="auto"/>
                <w:sz w:val="20"/>
                <w:szCs w:val="20"/>
              </w:rPr>
            </w:pPr>
            <w:r w:rsidRPr="00ED2714">
              <w:rPr>
                <w:rFonts w:asciiTheme="minorHAnsi" w:hAnsiTheme="minorHAnsi"/>
                <w:color w:val="auto"/>
                <w:sz w:val="20"/>
                <w:szCs w:val="20"/>
              </w:rPr>
              <w:t>201,9</w:t>
            </w:r>
          </w:p>
        </w:tc>
        <w:tc>
          <w:tcPr>
            <w:tcW w:w="1183" w:type="dxa"/>
            <w:vAlign w:val="center"/>
          </w:tcPr>
          <w:p w:rsidR="00BA0C36" w:rsidRPr="00ED2714" w:rsidRDefault="00ED2714" w:rsidP="00C76822">
            <w:pPr>
              <w:pStyle w:val="50"/>
              <w:shd w:val="clear" w:color="auto" w:fill="auto"/>
              <w:spacing w:before="0" w:after="0" w:line="240" w:lineRule="auto"/>
              <w:jc w:val="center"/>
              <w:rPr>
                <w:rFonts w:asciiTheme="minorHAnsi" w:hAnsiTheme="minorHAnsi"/>
                <w:b w:val="0"/>
                <w:color w:val="auto"/>
                <w:sz w:val="20"/>
                <w:szCs w:val="20"/>
              </w:rPr>
            </w:pPr>
            <w:r w:rsidRPr="00ED2714">
              <w:rPr>
                <w:rFonts w:asciiTheme="minorHAnsi" w:hAnsiTheme="minorHAnsi"/>
                <w:b w:val="0"/>
                <w:color w:val="auto"/>
                <w:sz w:val="20"/>
                <w:szCs w:val="20"/>
              </w:rPr>
              <w:t>206,6</w:t>
            </w:r>
          </w:p>
        </w:tc>
        <w:tc>
          <w:tcPr>
            <w:tcW w:w="992" w:type="dxa"/>
            <w:vAlign w:val="center"/>
          </w:tcPr>
          <w:p w:rsidR="00BA0C36" w:rsidRPr="00ED2714" w:rsidRDefault="00BA0C36" w:rsidP="00A000F6">
            <w:pPr>
              <w:pStyle w:val="50"/>
              <w:shd w:val="clear" w:color="auto" w:fill="auto"/>
              <w:spacing w:before="0" w:after="0" w:line="240" w:lineRule="auto"/>
              <w:jc w:val="center"/>
              <w:rPr>
                <w:rFonts w:asciiTheme="minorHAnsi" w:hAnsiTheme="minorHAnsi"/>
                <w:b w:val="0"/>
                <w:color w:val="auto"/>
                <w:sz w:val="20"/>
                <w:szCs w:val="20"/>
              </w:rPr>
            </w:pPr>
            <w:r w:rsidRPr="00ED2714">
              <w:rPr>
                <w:rFonts w:asciiTheme="minorHAnsi" w:hAnsiTheme="minorHAnsi"/>
                <w:b w:val="0"/>
                <w:color w:val="auto"/>
                <w:sz w:val="20"/>
                <w:szCs w:val="20"/>
              </w:rPr>
              <w:t>100,8</w:t>
            </w:r>
          </w:p>
        </w:tc>
        <w:tc>
          <w:tcPr>
            <w:tcW w:w="1154" w:type="dxa"/>
            <w:vAlign w:val="center"/>
          </w:tcPr>
          <w:p w:rsidR="00BA0C36" w:rsidRPr="00ED2714" w:rsidRDefault="00BA0C36" w:rsidP="00A000F6">
            <w:pPr>
              <w:pStyle w:val="50"/>
              <w:shd w:val="clear" w:color="auto" w:fill="auto"/>
              <w:spacing w:before="0" w:after="0" w:line="240" w:lineRule="auto"/>
              <w:jc w:val="center"/>
              <w:rPr>
                <w:rFonts w:asciiTheme="minorHAnsi" w:hAnsiTheme="minorHAnsi"/>
                <w:b w:val="0"/>
                <w:color w:val="auto"/>
                <w:sz w:val="20"/>
                <w:szCs w:val="20"/>
              </w:rPr>
            </w:pPr>
            <w:r w:rsidRPr="00ED2714">
              <w:rPr>
                <w:rFonts w:asciiTheme="minorHAnsi" w:hAnsiTheme="minorHAnsi"/>
                <w:b w:val="0"/>
                <w:color w:val="auto"/>
                <w:sz w:val="20"/>
                <w:szCs w:val="20"/>
              </w:rPr>
              <w:t>103,0</w:t>
            </w:r>
          </w:p>
        </w:tc>
      </w:tr>
      <w:tr w:rsidR="00BE58B4" w:rsidRPr="00776079" w:rsidTr="00DE7995">
        <w:tc>
          <w:tcPr>
            <w:tcW w:w="2549" w:type="dxa"/>
            <w:tcBorders>
              <w:top w:val="single" w:sz="4" w:space="0" w:color="auto"/>
            </w:tcBorders>
            <w:vAlign w:val="center"/>
          </w:tcPr>
          <w:p w:rsidR="00BE58B4" w:rsidRPr="00BA63F2" w:rsidRDefault="00BE58B4">
            <w:pPr>
              <w:rPr>
                <w:rFonts w:asciiTheme="minorHAnsi" w:hAnsiTheme="minorHAnsi" w:cs="Arial"/>
                <w:color w:val="auto"/>
                <w:sz w:val="20"/>
                <w:szCs w:val="20"/>
              </w:rPr>
            </w:pPr>
            <w:r w:rsidRPr="00BA63F2">
              <w:rPr>
                <w:rFonts w:asciiTheme="minorHAnsi" w:hAnsiTheme="minorHAnsi" w:cs="Arial"/>
                <w:color w:val="auto"/>
                <w:sz w:val="20"/>
                <w:szCs w:val="20"/>
              </w:rPr>
              <w:t>Протяжність мереж водопостачання</w:t>
            </w:r>
          </w:p>
        </w:tc>
        <w:tc>
          <w:tcPr>
            <w:tcW w:w="1163" w:type="dxa"/>
            <w:tcBorders>
              <w:top w:val="single" w:sz="4" w:space="0" w:color="auto"/>
            </w:tcBorders>
            <w:vAlign w:val="center"/>
          </w:tcPr>
          <w:p w:rsidR="00BE58B4" w:rsidRPr="00BA63F2" w:rsidRDefault="00BE58B4"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b w:val="0"/>
                <w:color w:val="auto"/>
                <w:sz w:val="20"/>
                <w:szCs w:val="20"/>
              </w:rPr>
              <w:t>км</w:t>
            </w:r>
          </w:p>
        </w:tc>
        <w:tc>
          <w:tcPr>
            <w:tcW w:w="1048" w:type="dxa"/>
            <w:tcBorders>
              <w:top w:val="single" w:sz="4" w:space="0" w:color="auto"/>
            </w:tcBorders>
            <w:vAlign w:val="center"/>
          </w:tcPr>
          <w:p w:rsidR="00BE58B4" w:rsidRPr="006A5279" w:rsidRDefault="00BE58B4" w:rsidP="00900A63">
            <w:pPr>
              <w:pStyle w:val="50"/>
              <w:shd w:val="clear" w:color="auto" w:fill="auto"/>
              <w:spacing w:before="0" w:after="0" w:line="240" w:lineRule="auto"/>
              <w:jc w:val="center"/>
              <w:rPr>
                <w:rFonts w:asciiTheme="minorHAnsi" w:hAnsiTheme="minorHAnsi"/>
                <w:b w:val="0"/>
                <w:color w:val="auto"/>
                <w:sz w:val="20"/>
                <w:szCs w:val="20"/>
              </w:rPr>
            </w:pPr>
            <w:r w:rsidRPr="006A5279">
              <w:rPr>
                <w:rFonts w:asciiTheme="minorHAnsi" w:hAnsiTheme="minorHAnsi"/>
                <w:b w:val="0"/>
                <w:color w:val="auto"/>
                <w:sz w:val="20"/>
                <w:szCs w:val="20"/>
              </w:rPr>
              <w:t>24</w:t>
            </w:r>
          </w:p>
        </w:tc>
        <w:tc>
          <w:tcPr>
            <w:tcW w:w="1043" w:type="dxa"/>
            <w:tcBorders>
              <w:top w:val="single" w:sz="4" w:space="0" w:color="auto"/>
            </w:tcBorders>
            <w:vAlign w:val="center"/>
          </w:tcPr>
          <w:p w:rsidR="00BE58B4" w:rsidRPr="006A5279" w:rsidRDefault="00BE58B4" w:rsidP="00E02AD9">
            <w:pPr>
              <w:pStyle w:val="50"/>
              <w:shd w:val="clear" w:color="auto" w:fill="auto"/>
              <w:spacing w:before="0" w:after="0" w:line="240" w:lineRule="auto"/>
              <w:jc w:val="center"/>
              <w:rPr>
                <w:rFonts w:asciiTheme="minorHAnsi" w:hAnsiTheme="minorHAnsi"/>
                <w:b w:val="0"/>
                <w:color w:val="auto"/>
                <w:sz w:val="20"/>
                <w:szCs w:val="20"/>
              </w:rPr>
            </w:pPr>
            <w:r w:rsidRPr="006A5279">
              <w:rPr>
                <w:rFonts w:asciiTheme="minorHAnsi" w:hAnsiTheme="minorHAnsi"/>
                <w:b w:val="0"/>
                <w:color w:val="auto"/>
                <w:sz w:val="20"/>
                <w:szCs w:val="20"/>
              </w:rPr>
              <w:t>24</w:t>
            </w:r>
          </w:p>
        </w:tc>
        <w:tc>
          <w:tcPr>
            <w:tcW w:w="1075" w:type="dxa"/>
            <w:tcBorders>
              <w:top w:val="single" w:sz="4" w:space="0" w:color="auto"/>
            </w:tcBorders>
            <w:vAlign w:val="center"/>
          </w:tcPr>
          <w:p w:rsidR="00BE58B4" w:rsidRPr="006A5279" w:rsidRDefault="00BE58B4" w:rsidP="00E02AD9">
            <w:pPr>
              <w:pStyle w:val="50"/>
              <w:shd w:val="clear" w:color="auto" w:fill="auto"/>
              <w:spacing w:before="0" w:after="0" w:line="240" w:lineRule="auto"/>
              <w:jc w:val="center"/>
              <w:rPr>
                <w:rFonts w:asciiTheme="minorHAnsi" w:hAnsiTheme="minorHAnsi"/>
                <w:b w:val="0"/>
                <w:color w:val="auto"/>
                <w:sz w:val="20"/>
                <w:szCs w:val="20"/>
              </w:rPr>
            </w:pPr>
            <w:r w:rsidRPr="006A5279">
              <w:rPr>
                <w:rFonts w:asciiTheme="minorHAnsi" w:hAnsiTheme="minorHAnsi"/>
                <w:b w:val="0"/>
                <w:color w:val="auto"/>
                <w:sz w:val="20"/>
                <w:szCs w:val="20"/>
              </w:rPr>
              <w:t>24</w:t>
            </w:r>
          </w:p>
        </w:tc>
        <w:tc>
          <w:tcPr>
            <w:tcW w:w="1183" w:type="dxa"/>
            <w:tcBorders>
              <w:top w:val="single" w:sz="4" w:space="0" w:color="auto"/>
            </w:tcBorders>
            <w:vAlign w:val="center"/>
          </w:tcPr>
          <w:p w:rsidR="00BE58B4" w:rsidRPr="006A5279" w:rsidRDefault="00E96E54" w:rsidP="00E96E54">
            <w:pPr>
              <w:pStyle w:val="50"/>
              <w:shd w:val="clear" w:color="auto" w:fill="auto"/>
              <w:spacing w:before="0" w:after="0" w:line="240" w:lineRule="auto"/>
              <w:ind w:right="-128"/>
              <w:jc w:val="center"/>
              <w:rPr>
                <w:rFonts w:asciiTheme="minorHAnsi" w:hAnsiTheme="minorHAnsi"/>
                <w:b w:val="0"/>
                <w:color w:val="auto"/>
                <w:sz w:val="20"/>
                <w:szCs w:val="20"/>
              </w:rPr>
            </w:pPr>
            <w:r w:rsidRPr="006A5279">
              <w:rPr>
                <w:rFonts w:asciiTheme="minorHAnsi" w:hAnsiTheme="minorHAnsi"/>
                <w:b w:val="0"/>
                <w:color w:val="auto"/>
                <w:sz w:val="20"/>
                <w:szCs w:val="20"/>
              </w:rPr>
              <w:t>х</w:t>
            </w:r>
          </w:p>
        </w:tc>
        <w:tc>
          <w:tcPr>
            <w:tcW w:w="992" w:type="dxa"/>
            <w:tcBorders>
              <w:top w:val="single" w:sz="4" w:space="0" w:color="auto"/>
            </w:tcBorders>
            <w:vAlign w:val="center"/>
          </w:tcPr>
          <w:p w:rsidR="00BE58B4" w:rsidRPr="006A5279" w:rsidRDefault="00BE58B4" w:rsidP="004777D3">
            <w:pPr>
              <w:pStyle w:val="50"/>
              <w:shd w:val="clear" w:color="auto" w:fill="auto"/>
              <w:spacing w:before="0" w:after="0" w:line="240" w:lineRule="auto"/>
              <w:ind w:right="-128"/>
              <w:jc w:val="center"/>
              <w:rPr>
                <w:rFonts w:asciiTheme="minorHAnsi" w:hAnsiTheme="minorHAnsi"/>
                <w:b w:val="0"/>
                <w:color w:val="auto"/>
                <w:sz w:val="20"/>
                <w:szCs w:val="20"/>
              </w:rPr>
            </w:pPr>
            <w:r w:rsidRPr="006A5279">
              <w:rPr>
                <w:rFonts w:asciiTheme="minorHAnsi" w:hAnsiTheme="minorHAnsi"/>
                <w:b w:val="0"/>
                <w:color w:val="auto"/>
                <w:sz w:val="20"/>
                <w:szCs w:val="20"/>
              </w:rPr>
              <w:t>100</w:t>
            </w:r>
          </w:p>
        </w:tc>
        <w:tc>
          <w:tcPr>
            <w:tcW w:w="1154" w:type="dxa"/>
            <w:tcBorders>
              <w:top w:val="single" w:sz="4" w:space="0" w:color="auto"/>
            </w:tcBorders>
            <w:vAlign w:val="center"/>
          </w:tcPr>
          <w:p w:rsidR="00BE58B4" w:rsidRPr="006A5279" w:rsidRDefault="00E96E54" w:rsidP="00E96E54">
            <w:pPr>
              <w:pStyle w:val="50"/>
              <w:shd w:val="clear" w:color="auto" w:fill="auto"/>
              <w:spacing w:before="0" w:after="0" w:line="240" w:lineRule="auto"/>
              <w:ind w:left="-88" w:right="-128"/>
              <w:jc w:val="center"/>
              <w:rPr>
                <w:rFonts w:asciiTheme="minorHAnsi" w:hAnsiTheme="minorHAnsi"/>
                <w:b w:val="0"/>
                <w:color w:val="auto"/>
                <w:sz w:val="20"/>
                <w:szCs w:val="20"/>
              </w:rPr>
            </w:pPr>
            <w:r w:rsidRPr="006A5279">
              <w:rPr>
                <w:rFonts w:asciiTheme="minorHAnsi" w:hAnsiTheme="minorHAnsi"/>
                <w:b w:val="0"/>
                <w:color w:val="auto"/>
                <w:sz w:val="20"/>
                <w:szCs w:val="20"/>
              </w:rPr>
              <w:t>х</w:t>
            </w:r>
          </w:p>
        </w:tc>
      </w:tr>
      <w:tr w:rsidR="00BE58B4" w:rsidRPr="00776079" w:rsidTr="00DE7995">
        <w:tc>
          <w:tcPr>
            <w:tcW w:w="2549" w:type="dxa"/>
            <w:vAlign w:val="center"/>
          </w:tcPr>
          <w:p w:rsidR="00BE58B4" w:rsidRPr="00BA63F2" w:rsidRDefault="00BE58B4">
            <w:pPr>
              <w:rPr>
                <w:rFonts w:asciiTheme="minorHAnsi" w:hAnsiTheme="minorHAnsi" w:cs="Arial"/>
                <w:color w:val="auto"/>
                <w:sz w:val="20"/>
                <w:szCs w:val="20"/>
              </w:rPr>
            </w:pPr>
            <w:r w:rsidRPr="00BA63F2">
              <w:rPr>
                <w:rFonts w:asciiTheme="minorHAnsi" w:hAnsiTheme="minorHAnsi" w:cs="Arial"/>
                <w:color w:val="auto"/>
                <w:sz w:val="20"/>
                <w:szCs w:val="20"/>
              </w:rPr>
              <w:t>Протяжність мереж водовідведення</w:t>
            </w:r>
          </w:p>
        </w:tc>
        <w:tc>
          <w:tcPr>
            <w:tcW w:w="1163" w:type="dxa"/>
            <w:vAlign w:val="center"/>
          </w:tcPr>
          <w:p w:rsidR="00BE58B4" w:rsidRPr="00BA63F2" w:rsidRDefault="00BE58B4"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b w:val="0"/>
                <w:color w:val="auto"/>
                <w:sz w:val="20"/>
                <w:szCs w:val="20"/>
              </w:rPr>
              <w:t>км</w:t>
            </w:r>
          </w:p>
        </w:tc>
        <w:tc>
          <w:tcPr>
            <w:tcW w:w="1048" w:type="dxa"/>
            <w:vAlign w:val="center"/>
          </w:tcPr>
          <w:p w:rsidR="00BE58B4" w:rsidRPr="006A5279" w:rsidRDefault="00BE58B4" w:rsidP="00900A63">
            <w:pPr>
              <w:pStyle w:val="50"/>
              <w:shd w:val="clear" w:color="auto" w:fill="auto"/>
              <w:spacing w:before="0" w:after="0" w:line="240" w:lineRule="auto"/>
              <w:jc w:val="center"/>
              <w:rPr>
                <w:rFonts w:asciiTheme="minorHAnsi" w:hAnsiTheme="minorHAnsi"/>
                <w:b w:val="0"/>
                <w:color w:val="auto"/>
                <w:sz w:val="20"/>
                <w:szCs w:val="20"/>
              </w:rPr>
            </w:pPr>
            <w:r w:rsidRPr="006A5279">
              <w:rPr>
                <w:rFonts w:asciiTheme="minorHAnsi" w:hAnsiTheme="minorHAnsi"/>
                <w:b w:val="0"/>
                <w:color w:val="auto"/>
                <w:sz w:val="20"/>
                <w:szCs w:val="20"/>
              </w:rPr>
              <w:t>10</w:t>
            </w:r>
          </w:p>
        </w:tc>
        <w:tc>
          <w:tcPr>
            <w:tcW w:w="1043" w:type="dxa"/>
            <w:vAlign w:val="center"/>
          </w:tcPr>
          <w:p w:rsidR="00BE58B4" w:rsidRPr="006A5279" w:rsidRDefault="00BE58B4" w:rsidP="00E02AD9">
            <w:pPr>
              <w:pStyle w:val="50"/>
              <w:shd w:val="clear" w:color="auto" w:fill="auto"/>
              <w:spacing w:before="0" w:after="0" w:line="240" w:lineRule="auto"/>
              <w:jc w:val="center"/>
              <w:rPr>
                <w:rFonts w:asciiTheme="minorHAnsi" w:hAnsiTheme="minorHAnsi"/>
                <w:b w:val="0"/>
                <w:color w:val="auto"/>
                <w:sz w:val="20"/>
                <w:szCs w:val="20"/>
              </w:rPr>
            </w:pPr>
            <w:r w:rsidRPr="006A5279">
              <w:rPr>
                <w:rFonts w:asciiTheme="minorHAnsi" w:hAnsiTheme="minorHAnsi"/>
                <w:b w:val="0"/>
                <w:color w:val="auto"/>
                <w:sz w:val="20"/>
                <w:szCs w:val="20"/>
              </w:rPr>
              <w:t>10</w:t>
            </w:r>
          </w:p>
        </w:tc>
        <w:tc>
          <w:tcPr>
            <w:tcW w:w="1075" w:type="dxa"/>
            <w:vAlign w:val="center"/>
          </w:tcPr>
          <w:p w:rsidR="00BE58B4" w:rsidRPr="006A5279" w:rsidRDefault="00BE58B4" w:rsidP="00E02AD9">
            <w:pPr>
              <w:pStyle w:val="50"/>
              <w:shd w:val="clear" w:color="auto" w:fill="auto"/>
              <w:spacing w:before="0" w:after="0" w:line="240" w:lineRule="auto"/>
              <w:jc w:val="center"/>
              <w:rPr>
                <w:rFonts w:asciiTheme="minorHAnsi" w:hAnsiTheme="minorHAnsi"/>
                <w:b w:val="0"/>
                <w:color w:val="auto"/>
                <w:sz w:val="20"/>
                <w:szCs w:val="20"/>
              </w:rPr>
            </w:pPr>
            <w:r w:rsidRPr="006A5279">
              <w:rPr>
                <w:rFonts w:asciiTheme="minorHAnsi" w:hAnsiTheme="minorHAnsi"/>
                <w:b w:val="0"/>
                <w:color w:val="auto"/>
                <w:sz w:val="20"/>
                <w:szCs w:val="20"/>
              </w:rPr>
              <w:t>10</w:t>
            </w:r>
          </w:p>
        </w:tc>
        <w:tc>
          <w:tcPr>
            <w:tcW w:w="1183" w:type="dxa"/>
            <w:vAlign w:val="center"/>
          </w:tcPr>
          <w:p w:rsidR="00BE58B4" w:rsidRPr="006A5279" w:rsidRDefault="00E96E54" w:rsidP="00E96E54">
            <w:pPr>
              <w:pStyle w:val="50"/>
              <w:shd w:val="clear" w:color="auto" w:fill="auto"/>
              <w:spacing w:before="0" w:after="0" w:line="240" w:lineRule="auto"/>
              <w:ind w:right="-128"/>
              <w:jc w:val="center"/>
              <w:rPr>
                <w:rFonts w:asciiTheme="minorHAnsi" w:hAnsiTheme="minorHAnsi"/>
                <w:b w:val="0"/>
                <w:color w:val="auto"/>
                <w:sz w:val="20"/>
                <w:szCs w:val="20"/>
              </w:rPr>
            </w:pPr>
            <w:r w:rsidRPr="006A5279">
              <w:rPr>
                <w:rFonts w:asciiTheme="minorHAnsi" w:hAnsiTheme="minorHAnsi"/>
                <w:b w:val="0"/>
                <w:color w:val="auto"/>
                <w:sz w:val="20"/>
                <w:szCs w:val="20"/>
              </w:rPr>
              <w:t>х</w:t>
            </w:r>
          </w:p>
        </w:tc>
        <w:tc>
          <w:tcPr>
            <w:tcW w:w="992" w:type="dxa"/>
            <w:vAlign w:val="center"/>
          </w:tcPr>
          <w:p w:rsidR="00BE58B4" w:rsidRPr="006A5279" w:rsidRDefault="00BE58B4" w:rsidP="004777D3">
            <w:pPr>
              <w:pStyle w:val="50"/>
              <w:shd w:val="clear" w:color="auto" w:fill="auto"/>
              <w:spacing w:before="0" w:after="0" w:line="240" w:lineRule="auto"/>
              <w:ind w:right="-128"/>
              <w:jc w:val="center"/>
              <w:rPr>
                <w:rFonts w:asciiTheme="minorHAnsi" w:hAnsiTheme="minorHAnsi"/>
                <w:b w:val="0"/>
                <w:color w:val="auto"/>
                <w:sz w:val="20"/>
                <w:szCs w:val="20"/>
              </w:rPr>
            </w:pPr>
            <w:r w:rsidRPr="006A5279">
              <w:rPr>
                <w:rFonts w:asciiTheme="minorHAnsi" w:hAnsiTheme="minorHAnsi"/>
                <w:b w:val="0"/>
                <w:color w:val="auto"/>
                <w:sz w:val="20"/>
                <w:szCs w:val="20"/>
              </w:rPr>
              <w:t>100</w:t>
            </w:r>
          </w:p>
        </w:tc>
        <w:tc>
          <w:tcPr>
            <w:tcW w:w="1154" w:type="dxa"/>
            <w:vAlign w:val="center"/>
          </w:tcPr>
          <w:p w:rsidR="00BE58B4" w:rsidRPr="006A5279" w:rsidRDefault="00E96E54" w:rsidP="00E96E54">
            <w:pPr>
              <w:pStyle w:val="50"/>
              <w:shd w:val="clear" w:color="auto" w:fill="auto"/>
              <w:spacing w:before="0" w:after="0" w:line="240" w:lineRule="auto"/>
              <w:ind w:left="-88" w:right="-128"/>
              <w:jc w:val="center"/>
              <w:rPr>
                <w:rFonts w:asciiTheme="minorHAnsi" w:hAnsiTheme="minorHAnsi"/>
                <w:b w:val="0"/>
                <w:color w:val="auto"/>
                <w:sz w:val="20"/>
                <w:szCs w:val="20"/>
              </w:rPr>
            </w:pPr>
            <w:r w:rsidRPr="006A5279">
              <w:rPr>
                <w:rFonts w:asciiTheme="minorHAnsi" w:hAnsiTheme="minorHAnsi"/>
                <w:b w:val="0"/>
                <w:color w:val="auto"/>
                <w:sz w:val="20"/>
                <w:szCs w:val="20"/>
              </w:rPr>
              <w:t>х</w:t>
            </w:r>
          </w:p>
        </w:tc>
      </w:tr>
      <w:tr w:rsidR="006A5279" w:rsidRPr="00776079" w:rsidTr="00DE7995">
        <w:tc>
          <w:tcPr>
            <w:tcW w:w="2549" w:type="dxa"/>
          </w:tcPr>
          <w:p w:rsidR="006A5279" w:rsidRPr="00BA63F2" w:rsidRDefault="006A5279" w:rsidP="00791EF6">
            <w:pPr>
              <w:pStyle w:val="50"/>
              <w:shd w:val="clear" w:color="auto" w:fill="auto"/>
              <w:spacing w:before="0" w:after="0" w:line="240" w:lineRule="auto"/>
              <w:ind w:right="320"/>
              <w:rPr>
                <w:rFonts w:asciiTheme="minorHAnsi" w:hAnsiTheme="minorHAnsi"/>
                <w:b w:val="0"/>
                <w:color w:val="auto"/>
                <w:sz w:val="20"/>
                <w:szCs w:val="20"/>
              </w:rPr>
            </w:pPr>
            <w:r w:rsidRPr="00BA63F2">
              <w:rPr>
                <w:rFonts w:asciiTheme="minorHAnsi" w:hAnsiTheme="minorHAnsi"/>
                <w:b w:val="0"/>
                <w:color w:val="auto"/>
                <w:sz w:val="20"/>
                <w:szCs w:val="20"/>
              </w:rPr>
              <w:t>Споживання питної води,  всього,</w:t>
            </w:r>
          </w:p>
        </w:tc>
        <w:tc>
          <w:tcPr>
            <w:tcW w:w="1163" w:type="dxa"/>
            <w:vAlign w:val="center"/>
          </w:tcPr>
          <w:p w:rsidR="006A5279" w:rsidRPr="00BA63F2" w:rsidRDefault="006A5279" w:rsidP="00A83F15">
            <w:pPr>
              <w:pStyle w:val="50"/>
              <w:shd w:val="clear" w:color="auto" w:fill="auto"/>
              <w:spacing w:before="0" w:after="0" w:line="240" w:lineRule="auto"/>
              <w:ind w:right="-37"/>
              <w:jc w:val="center"/>
              <w:rPr>
                <w:rFonts w:asciiTheme="minorHAnsi" w:hAnsiTheme="minorHAnsi"/>
                <w:b w:val="0"/>
                <w:color w:val="auto"/>
                <w:sz w:val="20"/>
                <w:szCs w:val="20"/>
              </w:rPr>
            </w:pPr>
            <w:r w:rsidRPr="00BA63F2">
              <w:rPr>
                <w:rFonts w:asciiTheme="minorHAnsi" w:hAnsiTheme="minorHAnsi"/>
                <w:b w:val="0"/>
                <w:color w:val="auto"/>
                <w:sz w:val="20"/>
                <w:szCs w:val="20"/>
              </w:rPr>
              <w:t xml:space="preserve">тис. </w:t>
            </w:r>
            <w:proofErr w:type="spellStart"/>
            <w:r w:rsidRPr="00BA63F2">
              <w:rPr>
                <w:rFonts w:asciiTheme="minorHAnsi" w:hAnsiTheme="minorHAnsi"/>
                <w:b w:val="0"/>
                <w:color w:val="auto"/>
                <w:sz w:val="20"/>
                <w:szCs w:val="20"/>
              </w:rPr>
              <w:t>м.куб</w:t>
            </w:r>
            <w:proofErr w:type="spellEnd"/>
          </w:p>
        </w:tc>
        <w:tc>
          <w:tcPr>
            <w:tcW w:w="1048"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122,7</w:t>
            </w:r>
          </w:p>
        </w:tc>
        <w:tc>
          <w:tcPr>
            <w:tcW w:w="104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137,6</w:t>
            </w:r>
          </w:p>
        </w:tc>
        <w:tc>
          <w:tcPr>
            <w:tcW w:w="1075"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137,6</w:t>
            </w:r>
          </w:p>
        </w:tc>
        <w:tc>
          <w:tcPr>
            <w:tcW w:w="1183" w:type="dxa"/>
            <w:vAlign w:val="center"/>
          </w:tcPr>
          <w:p w:rsidR="006A5279" w:rsidRPr="005B2CE5" w:rsidRDefault="006A5279"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137,6</w:t>
            </w:r>
          </w:p>
        </w:tc>
        <w:tc>
          <w:tcPr>
            <w:tcW w:w="992" w:type="dxa"/>
            <w:vAlign w:val="center"/>
          </w:tcPr>
          <w:p w:rsidR="006A5279" w:rsidRPr="005B2CE5"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6A5279" w:rsidRPr="005B2CE5"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r>
      <w:tr w:rsidR="006A5279" w:rsidRPr="00776079" w:rsidTr="00DE7995">
        <w:tc>
          <w:tcPr>
            <w:tcW w:w="2549" w:type="dxa"/>
            <w:vAlign w:val="center"/>
          </w:tcPr>
          <w:p w:rsidR="006A5279" w:rsidRPr="00BA63F2" w:rsidRDefault="006A5279">
            <w:pPr>
              <w:rPr>
                <w:rFonts w:asciiTheme="minorHAnsi" w:hAnsiTheme="minorHAnsi" w:cs="Arial"/>
                <w:i/>
                <w:iCs/>
                <w:color w:val="auto"/>
                <w:sz w:val="20"/>
                <w:szCs w:val="20"/>
              </w:rPr>
            </w:pPr>
            <w:r w:rsidRPr="00BA63F2">
              <w:rPr>
                <w:rFonts w:asciiTheme="minorHAnsi" w:hAnsiTheme="minorHAnsi" w:cs="Arial"/>
                <w:i/>
                <w:iCs/>
                <w:color w:val="auto"/>
                <w:sz w:val="20"/>
                <w:szCs w:val="20"/>
              </w:rPr>
              <w:t>у тому числі:</w:t>
            </w:r>
          </w:p>
        </w:tc>
        <w:tc>
          <w:tcPr>
            <w:tcW w:w="1163" w:type="dxa"/>
            <w:vAlign w:val="center"/>
          </w:tcPr>
          <w:p w:rsidR="006A5279" w:rsidRPr="00BA63F2" w:rsidRDefault="006A5279" w:rsidP="00A83F15">
            <w:pPr>
              <w:pStyle w:val="50"/>
              <w:shd w:val="clear" w:color="auto" w:fill="auto"/>
              <w:spacing w:before="0" w:after="0" w:line="240" w:lineRule="auto"/>
              <w:ind w:right="320"/>
              <w:jc w:val="center"/>
              <w:rPr>
                <w:rFonts w:asciiTheme="minorHAnsi" w:hAnsiTheme="minorHAnsi"/>
                <w:b w:val="0"/>
                <w:color w:val="auto"/>
                <w:sz w:val="20"/>
                <w:szCs w:val="20"/>
              </w:rPr>
            </w:pPr>
          </w:p>
        </w:tc>
        <w:tc>
          <w:tcPr>
            <w:tcW w:w="1048" w:type="dxa"/>
            <w:vAlign w:val="center"/>
          </w:tcPr>
          <w:p w:rsidR="006A5279" w:rsidRDefault="006A5279" w:rsidP="00D6582B">
            <w:pPr>
              <w:jc w:val="center"/>
              <w:rPr>
                <w:rFonts w:asciiTheme="minorHAnsi" w:hAnsiTheme="minorHAnsi" w:cs="Arial"/>
                <w:sz w:val="20"/>
                <w:szCs w:val="20"/>
              </w:rPr>
            </w:pPr>
          </w:p>
        </w:tc>
        <w:tc>
          <w:tcPr>
            <w:tcW w:w="1043" w:type="dxa"/>
            <w:vAlign w:val="center"/>
          </w:tcPr>
          <w:p w:rsidR="006A5279" w:rsidRDefault="006A5279" w:rsidP="00D6582B">
            <w:pPr>
              <w:jc w:val="center"/>
              <w:rPr>
                <w:rFonts w:asciiTheme="minorHAnsi" w:hAnsiTheme="minorHAnsi" w:cs="Arial"/>
                <w:sz w:val="20"/>
                <w:szCs w:val="20"/>
              </w:rPr>
            </w:pPr>
          </w:p>
        </w:tc>
        <w:tc>
          <w:tcPr>
            <w:tcW w:w="1075" w:type="dxa"/>
            <w:vAlign w:val="center"/>
          </w:tcPr>
          <w:p w:rsidR="006A5279" w:rsidRDefault="006A5279" w:rsidP="00D6582B">
            <w:pPr>
              <w:jc w:val="center"/>
              <w:rPr>
                <w:rFonts w:asciiTheme="minorHAnsi" w:hAnsiTheme="minorHAnsi" w:cs="Arial"/>
                <w:sz w:val="20"/>
                <w:szCs w:val="20"/>
              </w:rPr>
            </w:pPr>
          </w:p>
        </w:tc>
        <w:tc>
          <w:tcPr>
            <w:tcW w:w="1183" w:type="dxa"/>
            <w:vAlign w:val="center"/>
          </w:tcPr>
          <w:p w:rsidR="006A5279" w:rsidRDefault="006A5279" w:rsidP="00D6582B">
            <w:pPr>
              <w:pStyle w:val="50"/>
              <w:shd w:val="clear" w:color="auto" w:fill="auto"/>
              <w:spacing w:before="0" w:after="0" w:line="240" w:lineRule="auto"/>
              <w:ind w:right="320"/>
              <w:jc w:val="center"/>
              <w:rPr>
                <w:rFonts w:asciiTheme="minorHAnsi" w:hAnsiTheme="minorHAnsi"/>
                <w:b w:val="0"/>
                <w:sz w:val="20"/>
                <w:szCs w:val="20"/>
              </w:rPr>
            </w:pPr>
          </w:p>
        </w:tc>
        <w:tc>
          <w:tcPr>
            <w:tcW w:w="992"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p>
        </w:tc>
        <w:tc>
          <w:tcPr>
            <w:tcW w:w="1154"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p>
        </w:tc>
      </w:tr>
      <w:tr w:rsidR="006A5279" w:rsidRPr="00776079" w:rsidTr="00DE7995">
        <w:tc>
          <w:tcPr>
            <w:tcW w:w="2549" w:type="dxa"/>
            <w:vAlign w:val="center"/>
          </w:tcPr>
          <w:p w:rsidR="006A5279" w:rsidRPr="00BA63F2" w:rsidRDefault="006A5279">
            <w:pPr>
              <w:rPr>
                <w:rFonts w:asciiTheme="minorHAnsi" w:hAnsiTheme="minorHAnsi" w:cs="Arial"/>
                <w:color w:val="auto"/>
                <w:sz w:val="20"/>
                <w:szCs w:val="20"/>
              </w:rPr>
            </w:pPr>
            <w:r w:rsidRPr="00BA63F2">
              <w:rPr>
                <w:rFonts w:asciiTheme="minorHAnsi" w:hAnsiTheme="minorHAnsi" w:cs="Arial"/>
                <w:color w:val="auto"/>
                <w:sz w:val="20"/>
                <w:szCs w:val="20"/>
              </w:rPr>
              <w:t>- населення</w:t>
            </w:r>
          </w:p>
        </w:tc>
        <w:tc>
          <w:tcPr>
            <w:tcW w:w="1163" w:type="dxa"/>
            <w:vAlign w:val="center"/>
          </w:tcPr>
          <w:p w:rsidR="006A5279" w:rsidRPr="00BA63F2" w:rsidRDefault="006A5279" w:rsidP="00A83F15">
            <w:pPr>
              <w:pStyle w:val="50"/>
              <w:shd w:val="clear" w:color="auto" w:fill="auto"/>
              <w:tabs>
                <w:tab w:val="left" w:pos="848"/>
              </w:tabs>
              <w:spacing w:before="0" w:after="0" w:line="240" w:lineRule="auto"/>
              <w:jc w:val="center"/>
              <w:rPr>
                <w:rFonts w:asciiTheme="minorHAnsi" w:hAnsiTheme="minorHAnsi"/>
                <w:b w:val="0"/>
                <w:color w:val="auto"/>
                <w:sz w:val="20"/>
                <w:szCs w:val="20"/>
              </w:rPr>
            </w:pPr>
            <w:r w:rsidRPr="00BA63F2">
              <w:rPr>
                <w:rFonts w:asciiTheme="minorHAnsi" w:hAnsiTheme="minorHAnsi"/>
                <w:b w:val="0"/>
                <w:color w:val="auto"/>
                <w:sz w:val="20"/>
                <w:szCs w:val="20"/>
              </w:rPr>
              <w:t xml:space="preserve">тис. </w:t>
            </w:r>
            <w:proofErr w:type="spellStart"/>
            <w:r w:rsidRPr="00BA63F2">
              <w:rPr>
                <w:rFonts w:asciiTheme="minorHAnsi" w:hAnsiTheme="minorHAnsi"/>
                <w:b w:val="0"/>
                <w:color w:val="auto"/>
                <w:sz w:val="20"/>
                <w:szCs w:val="20"/>
              </w:rPr>
              <w:t>м.куб</w:t>
            </w:r>
            <w:proofErr w:type="spellEnd"/>
          </w:p>
        </w:tc>
        <w:tc>
          <w:tcPr>
            <w:tcW w:w="1048"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110,2</w:t>
            </w:r>
          </w:p>
        </w:tc>
        <w:tc>
          <w:tcPr>
            <w:tcW w:w="104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124</w:t>
            </w:r>
          </w:p>
        </w:tc>
        <w:tc>
          <w:tcPr>
            <w:tcW w:w="1075"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124</w:t>
            </w:r>
          </w:p>
        </w:tc>
        <w:tc>
          <w:tcPr>
            <w:tcW w:w="1183" w:type="dxa"/>
            <w:vAlign w:val="center"/>
          </w:tcPr>
          <w:p w:rsidR="006A5279" w:rsidRDefault="006A5279"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х</w:t>
            </w:r>
          </w:p>
        </w:tc>
        <w:tc>
          <w:tcPr>
            <w:tcW w:w="992" w:type="dxa"/>
            <w:vAlign w:val="center"/>
          </w:tcPr>
          <w:p w:rsidR="006A5279" w:rsidRPr="005B2CE5"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х</w:t>
            </w:r>
          </w:p>
        </w:tc>
      </w:tr>
      <w:tr w:rsidR="006A5279" w:rsidRPr="00776079" w:rsidTr="00DE7995">
        <w:tc>
          <w:tcPr>
            <w:tcW w:w="2549" w:type="dxa"/>
            <w:vAlign w:val="center"/>
          </w:tcPr>
          <w:p w:rsidR="006A5279" w:rsidRPr="00BA63F2" w:rsidRDefault="006A5279">
            <w:pPr>
              <w:rPr>
                <w:rFonts w:asciiTheme="minorHAnsi" w:hAnsiTheme="minorHAnsi" w:cs="Arial"/>
                <w:color w:val="auto"/>
                <w:sz w:val="20"/>
                <w:szCs w:val="20"/>
              </w:rPr>
            </w:pPr>
            <w:r w:rsidRPr="00BA63F2">
              <w:rPr>
                <w:rFonts w:asciiTheme="minorHAnsi" w:hAnsiTheme="minorHAnsi" w:cs="Arial"/>
                <w:color w:val="auto"/>
                <w:sz w:val="20"/>
                <w:szCs w:val="20"/>
              </w:rPr>
              <w:t>- підприємства</w:t>
            </w:r>
          </w:p>
        </w:tc>
        <w:tc>
          <w:tcPr>
            <w:tcW w:w="1163" w:type="dxa"/>
            <w:vAlign w:val="center"/>
          </w:tcPr>
          <w:p w:rsidR="006A5279" w:rsidRPr="00BA63F2" w:rsidRDefault="006A5279" w:rsidP="00A83F15">
            <w:pPr>
              <w:pStyle w:val="50"/>
              <w:shd w:val="clear" w:color="auto" w:fill="auto"/>
              <w:tabs>
                <w:tab w:val="left" w:pos="848"/>
              </w:tabs>
              <w:spacing w:before="0" w:after="0" w:line="240" w:lineRule="auto"/>
              <w:jc w:val="center"/>
              <w:rPr>
                <w:rFonts w:asciiTheme="minorHAnsi" w:hAnsiTheme="minorHAnsi"/>
                <w:b w:val="0"/>
                <w:color w:val="auto"/>
                <w:sz w:val="20"/>
                <w:szCs w:val="20"/>
              </w:rPr>
            </w:pPr>
            <w:r w:rsidRPr="00BA63F2">
              <w:rPr>
                <w:rFonts w:asciiTheme="minorHAnsi" w:hAnsiTheme="minorHAnsi"/>
                <w:b w:val="0"/>
                <w:color w:val="auto"/>
                <w:sz w:val="20"/>
                <w:szCs w:val="20"/>
              </w:rPr>
              <w:t xml:space="preserve">тис. </w:t>
            </w:r>
            <w:proofErr w:type="spellStart"/>
            <w:r w:rsidRPr="00BA63F2">
              <w:rPr>
                <w:rFonts w:asciiTheme="minorHAnsi" w:hAnsiTheme="minorHAnsi"/>
                <w:b w:val="0"/>
                <w:color w:val="auto"/>
                <w:sz w:val="20"/>
                <w:szCs w:val="20"/>
              </w:rPr>
              <w:t>м.куб</w:t>
            </w:r>
            <w:proofErr w:type="spellEnd"/>
          </w:p>
        </w:tc>
        <w:tc>
          <w:tcPr>
            <w:tcW w:w="1048"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12,5</w:t>
            </w:r>
          </w:p>
        </w:tc>
        <w:tc>
          <w:tcPr>
            <w:tcW w:w="104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13,6</w:t>
            </w:r>
          </w:p>
        </w:tc>
        <w:tc>
          <w:tcPr>
            <w:tcW w:w="1075"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13,6</w:t>
            </w:r>
          </w:p>
        </w:tc>
        <w:tc>
          <w:tcPr>
            <w:tcW w:w="1183" w:type="dxa"/>
            <w:vAlign w:val="center"/>
          </w:tcPr>
          <w:p w:rsidR="006A5279" w:rsidRDefault="006A5279"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х</w:t>
            </w:r>
          </w:p>
        </w:tc>
        <w:tc>
          <w:tcPr>
            <w:tcW w:w="992" w:type="dxa"/>
            <w:vAlign w:val="center"/>
          </w:tcPr>
          <w:p w:rsidR="006A5279" w:rsidRPr="005B2CE5"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х</w:t>
            </w:r>
          </w:p>
        </w:tc>
      </w:tr>
      <w:tr w:rsidR="006A5279" w:rsidRPr="00776079" w:rsidTr="00DE7995">
        <w:tc>
          <w:tcPr>
            <w:tcW w:w="2549" w:type="dxa"/>
            <w:vAlign w:val="center"/>
          </w:tcPr>
          <w:p w:rsidR="006A5279" w:rsidRPr="00BA63F2" w:rsidRDefault="006A5279" w:rsidP="007660C6">
            <w:pPr>
              <w:rPr>
                <w:rFonts w:asciiTheme="minorHAnsi" w:hAnsiTheme="minorHAnsi" w:cs="Arial"/>
                <w:color w:val="auto"/>
                <w:sz w:val="20"/>
                <w:szCs w:val="20"/>
              </w:rPr>
            </w:pPr>
            <w:r w:rsidRPr="00BA63F2">
              <w:rPr>
                <w:rFonts w:asciiTheme="minorHAnsi" w:hAnsiTheme="minorHAnsi" w:cs="Arial"/>
                <w:color w:val="auto"/>
                <w:sz w:val="20"/>
                <w:szCs w:val="20"/>
              </w:rPr>
              <w:t xml:space="preserve">Обсяг поточної каналізаційної системи </w:t>
            </w:r>
          </w:p>
        </w:tc>
        <w:tc>
          <w:tcPr>
            <w:tcW w:w="1163" w:type="dxa"/>
            <w:vAlign w:val="center"/>
          </w:tcPr>
          <w:p w:rsidR="006A5279" w:rsidRPr="00BA63F2" w:rsidRDefault="006A5279" w:rsidP="00A83F15">
            <w:pPr>
              <w:pStyle w:val="50"/>
              <w:shd w:val="clear" w:color="auto" w:fill="auto"/>
              <w:spacing w:before="0" w:after="0" w:line="240" w:lineRule="auto"/>
              <w:ind w:right="320"/>
              <w:jc w:val="center"/>
              <w:rPr>
                <w:rFonts w:asciiTheme="minorHAnsi" w:hAnsiTheme="minorHAnsi"/>
                <w:b w:val="0"/>
                <w:color w:val="auto"/>
                <w:sz w:val="20"/>
                <w:szCs w:val="20"/>
              </w:rPr>
            </w:pPr>
            <w:proofErr w:type="spellStart"/>
            <w:r w:rsidRPr="00BA63F2">
              <w:rPr>
                <w:rFonts w:asciiTheme="minorHAnsi" w:hAnsiTheme="minorHAnsi" w:cs="Arial"/>
                <w:b w:val="0"/>
                <w:color w:val="auto"/>
                <w:sz w:val="20"/>
                <w:szCs w:val="20"/>
              </w:rPr>
              <w:t>м.куб</w:t>
            </w:r>
            <w:proofErr w:type="spellEnd"/>
          </w:p>
        </w:tc>
        <w:tc>
          <w:tcPr>
            <w:tcW w:w="1048"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46,4</w:t>
            </w:r>
          </w:p>
        </w:tc>
        <w:tc>
          <w:tcPr>
            <w:tcW w:w="104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32,5</w:t>
            </w:r>
          </w:p>
        </w:tc>
        <w:tc>
          <w:tcPr>
            <w:tcW w:w="1075"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32,5</w:t>
            </w:r>
          </w:p>
        </w:tc>
        <w:tc>
          <w:tcPr>
            <w:tcW w:w="118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х</w:t>
            </w:r>
          </w:p>
        </w:tc>
        <w:tc>
          <w:tcPr>
            <w:tcW w:w="992" w:type="dxa"/>
            <w:vAlign w:val="center"/>
          </w:tcPr>
          <w:p w:rsidR="006A5279" w:rsidRPr="005B2CE5"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х</w:t>
            </w:r>
          </w:p>
        </w:tc>
      </w:tr>
      <w:tr w:rsidR="006A5279" w:rsidRPr="00776079" w:rsidTr="00DE7995">
        <w:tc>
          <w:tcPr>
            <w:tcW w:w="2549" w:type="dxa"/>
            <w:vAlign w:val="bottom"/>
          </w:tcPr>
          <w:p w:rsidR="006A5279" w:rsidRPr="00BA63F2" w:rsidRDefault="006A5279">
            <w:pPr>
              <w:rPr>
                <w:rFonts w:asciiTheme="minorHAnsi" w:hAnsiTheme="minorHAnsi" w:cs="Arial"/>
                <w:color w:val="auto"/>
                <w:sz w:val="20"/>
                <w:szCs w:val="20"/>
              </w:rPr>
            </w:pPr>
            <w:r w:rsidRPr="00BA63F2">
              <w:rPr>
                <w:rFonts w:asciiTheme="minorHAnsi" w:hAnsiTheme="minorHAnsi" w:cs="Arial"/>
                <w:color w:val="auto"/>
                <w:sz w:val="20"/>
                <w:szCs w:val="20"/>
              </w:rPr>
              <w:t>Протяжність мереж каналізування</w:t>
            </w:r>
          </w:p>
        </w:tc>
        <w:tc>
          <w:tcPr>
            <w:tcW w:w="1163" w:type="dxa"/>
            <w:vAlign w:val="center"/>
          </w:tcPr>
          <w:p w:rsidR="006A5279" w:rsidRPr="00BA63F2" w:rsidRDefault="006A5279"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cs="Arial"/>
                <w:b w:val="0"/>
                <w:color w:val="auto"/>
                <w:sz w:val="20"/>
                <w:szCs w:val="20"/>
              </w:rPr>
              <w:t>км</w:t>
            </w:r>
          </w:p>
        </w:tc>
        <w:tc>
          <w:tcPr>
            <w:tcW w:w="1048"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10</w:t>
            </w:r>
          </w:p>
        </w:tc>
        <w:tc>
          <w:tcPr>
            <w:tcW w:w="104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10</w:t>
            </w:r>
          </w:p>
        </w:tc>
        <w:tc>
          <w:tcPr>
            <w:tcW w:w="1075"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10</w:t>
            </w:r>
          </w:p>
        </w:tc>
        <w:tc>
          <w:tcPr>
            <w:tcW w:w="1183" w:type="dxa"/>
            <w:vAlign w:val="center"/>
          </w:tcPr>
          <w:p w:rsidR="006A5279" w:rsidRDefault="006A5279" w:rsidP="00D6582B">
            <w:pPr>
              <w:jc w:val="center"/>
              <w:rPr>
                <w:rFonts w:asciiTheme="minorHAnsi" w:hAnsiTheme="minorHAnsi" w:cs="Arial"/>
                <w:sz w:val="20"/>
                <w:szCs w:val="20"/>
              </w:rPr>
            </w:pPr>
            <w:r>
              <w:rPr>
                <w:rFonts w:asciiTheme="minorHAnsi" w:hAnsiTheme="minorHAnsi" w:cs="Arial"/>
                <w:sz w:val="20"/>
                <w:szCs w:val="20"/>
              </w:rPr>
              <w:t>х</w:t>
            </w:r>
          </w:p>
        </w:tc>
        <w:tc>
          <w:tcPr>
            <w:tcW w:w="992" w:type="dxa"/>
            <w:vAlign w:val="center"/>
          </w:tcPr>
          <w:p w:rsidR="006A5279" w:rsidRPr="005B0FBF"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х</w:t>
            </w:r>
          </w:p>
        </w:tc>
      </w:tr>
      <w:tr w:rsidR="006A5279" w:rsidRPr="00776079" w:rsidTr="00DE7995">
        <w:tc>
          <w:tcPr>
            <w:tcW w:w="2549" w:type="dxa"/>
            <w:vAlign w:val="bottom"/>
          </w:tcPr>
          <w:p w:rsidR="006A5279" w:rsidRPr="00BA63F2" w:rsidRDefault="006A5279">
            <w:pPr>
              <w:rPr>
                <w:rFonts w:asciiTheme="minorHAnsi" w:hAnsiTheme="minorHAnsi" w:cs="Arial"/>
                <w:color w:val="auto"/>
                <w:sz w:val="20"/>
                <w:szCs w:val="20"/>
              </w:rPr>
            </w:pPr>
            <w:r w:rsidRPr="00BA63F2">
              <w:rPr>
                <w:rFonts w:asciiTheme="minorHAnsi" w:hAnsiTheme="minorHAnsi" w:cs="Arial"/>
                <w:color w:val="auto"/>
                <w:sz w:val="20"/>
                <w:szCs w:val="20"/>
              </w:rPr>
              <w:t>Протяжність мереж теплопостачання, км</w:t>
            </w:r>
          </w:p>
        </w:tc>
        <w:tc>
          <w:tcPr>
            <w:tcW w:w="1163" w:type="dxa"/>
            <w:vAlign w:val="center"/>
          </w:tcPr>
          <w:p w:rsidR="006A5279" w:rsidRPr="00BA63F2" w:rsidRDefault="006A5279"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b w:val="0"/>
                <w:color w:val="auto"/>
                <w:sz w:val="20"/>
                <w:szCs w:val="20"/>
              </w:rPr>
              <w:t>км</w:t>
            </w:r>
          </w:p>
        </w:tc>
        <w:tc>
          <w:tcPr>
            <w:tcW w:w="1048" w:type="dxa"/>
            <w:vAlign w:val="center"/>
          </w:tcPr>
          <w:p w:rsidR="006A5279" w:rsidRDefault="006A5279"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2</w:t>
            </w:r>
          </w:p>
        </w:tc>
        <w:tc>
          <w:tcPr>
            <w:tcW w:w="1043" w:type="dxa"/>
            <w:vAlign w:val="center"/>
          </w:tcPr>
          <w:p w:rsidR="006A5279" w:rsidRPr="005B0FBF" w:rsidRDefault="006A5279"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2</w:t>
            </w:r>
          </w:p>
        </w:tc>
        <w:tc>
          <w:tcPr>
            <w:tcW w:w="1075" w:type="dxa"/>
            <w:vAlign w:val="center"/>
          </w:tcPr>
          <w:p w:rsidR="006A5279" w:rsidRPr="005B0FBF" w:rsidRDefault="006A5279"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2</w:t>
            </w:r>
          </w:p>
        </w:tc>
        <w:tc>
          <w:tcPr>
            <w:tcW w:w="1183" w:type="dxa"/>
            <w:vAlign w:val="center"/>
          </w:tcPr>
          <w:p w:rsidR="006A5279" w:rsidRDefault="006A5279"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х</w:t>
            </w:r>
          </w:p>
        </w:tc>
        <w:tc>
          <w:tcPr>
            <w:tcW w:w="992" w:type="dxa"/>
            <w:vAlign w:val="center"/>
          </w:tcPr>
          <w:p w:rsidR="006A5279" w:rsidRPr="005B0FBF"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6A5279" w:rsidRDefault="006A5279"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х</w:t>
            </w:r>
          </w:p>
        </w:tc>
      </w:tr>
      <w:tr w:rsidR="00BA63F2" w:rsidRPr="00776079" w:rsidTr="00DE7995">
        <w:tc>
          <w:tcPr>
            <w:tcW w:w="2549" w:type="dxa"/>
          </w:tcPr>
          <w:p w:rsidR="00BA63F2" w:rsidRPr="00BA63F2" w:rsidRDefault="00BA63F2">
            <w:pPr>
              <w:rPr>
                <w:rFonts w:asciiTheme="minorHAnsi" w:hAnsiTheme="minorHAnsi" w:cs="Arial"/>
                <w:color w:val="auto"/>
                <w:sz w:val="20"/>
                <w:szCs w:val="20"/>
              </w:rPr>
            </w:pPr>
            <w:r w:rsidRPr="00BA63F2">
              <w:rPr>
                <w:rFonts w:asciiTheme="minorHAnsi" w:hAnsiTheme="minorHAnsi" w:cs="Arial"/>
                <w:color w:val="auto"/>
                <w:sz w:val="20"/>
                <w:szCs w:val="20"/>
              </w:rPr>
              <w:t>Опалення, всього,</w:t>
            </w:r>
            <w:r w:rsidRPr="00BA63F2">
              <w:rPr>
                <w:rFonts w:asciiTheme="minorHAnsi" w:hAnsiTheme="minorHAnsi" w:cs="Arial"/>
                <w:color w:val="auto"/>
                <w:sz w:val="20"/>
                <w:szCs w:val="20"/>
              </w:rPr>
              <w:br/>
              <w:t xml:space="preserve"> у тому числі:</w:t>
            </w:r>
          </w:p>
        </w:tc>
        <w:tc>
          <w:tcPr>
            <w:tcW w:w="1163" w:type="dxa"/>
            <w:vAlign w:val="center"/>
          </w:tcPr>
          <w:p w:rsidR="00BA63F2" w:rsidRPr="00BA63F2" w:rsidRDefault="00BA63F2"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cs="Arial"/>
                <w:b w:val="0"/>
                <w:color w:val="auto"/>
                <w:sz w:val="20"/>
                <w:szCs w:val="20"/>
              </w:rPr>
              <w:t>Гкал</w:t>
            </w:r>
          </w:p>
        </w:tc>
        <w:tc>
          <w:tcPr>
            <w:tcW w:w="1048"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4377,84</w:t>
            </w:r>
          </w:p>
        </w:tc>
        <w:tc>
          <w:tcPr>
            <w:tcW w:w="1043"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3952,89</w:t>
            </w:r>
          </w:p>
        </w:tc>
        <w:tc>
          <w:tcPr>
            <w:tcW w:w="1075" w:type="dxa"/>
            <w:vAlign w:val="center"/>
          </w:tcPr>
          <w:p w:rsidR="00BA63F2" w:rsidRPr="005B2CE5"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3952,89</w:t>
            </w:r>
          </w:p>
        </w:tc>
        <w:tc>
          <w:tcPr>
            <w:tcW w:w="1183" w:type="dxa"/>
            <w:vAlign w:val="center"/>
          </w:tcPr>
          <w:p w:rsidR="00BA63F2" w:rsidRDefault="00BA63F2"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х</w:t>
            </w:r>
          </w:p>
        </w:tc>
        <w:tc>
          <w:tcPr>
            <w:tcW w:w="992" w:type="dxa"/>
            <w:vAlign w:val="center"/>
          </w:tcPr>
          <w:p w:rsidR="00BA63F2" w:rsidRPr="005B2CE5"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BA63F2"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х</w:t>
            </w:r>
          </w:p>
        </w:tc>
      </w:tr>
      <w:tr w:rsidR="00BA63F2" w:rsidRPr="00776079" w:rsidTr="00DE7995">
        <w:tc>
          <w:tcPr>
            <w:tcW w:w="2549" w:type="dxa"/>
          </w:tcPr>
          <w:p w:rsidR="00BA63F2" w:rsidRPr="00BA63F2" w:rsidRDefault="00BA63F2">
            <w:pPr>
              <w:rPr>
                <w:rFonts w:asciiTheme="minorHAnsi" w:hAnsiTheme="minorHAnsi" w:cs="Arial"/>
                <w:color w:val="auto"/>
                <w:sz w:val="20"/>
                <w:szCs w:val="20"/>
              </w:rPr>
            </w:pPr>
            <w:r w:rsidRPr="00BA63F2">
              <w:rPr>
                <w:rFonts w:asciiTheme="minorHAnsi" w:hAnsiTheme="minorHAnsi" w:cs="Arial"/>
                <w:color w:val="auto"/>
                <w:sz w:val="20"/>
                <w:szCs w:val="20"/>
              </w:rPr>
              <w:t>- населення</w:t>
            </w:r>
          </w:p>
        </w:tc>
        <w:tc>
          <w:tcPr>
            <w:tcW w:w="1163" w:type="dxa"/>
            <w:vAlign w:val="center"/>
          </w:tcPr>
          <w:p w:rsidR="00BA63F2" w:rsidRPr="00BA63F2" w:rsidRDefault="00BA63F2"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cs="Arial"/>
                <w:b w:val="0"/>
                <w:color w:val="auto"/>
                <w:sz w:val="20"/>
                <w:szCs w:val="20"/>
              </w:rPr>
              <w:t>Гкал</w:t>
            </w:r>
          </w:p>
        </w:tc>
        <w:tc>
          <w:tcPr>
            <w:tcW w:w="1048"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1483,73</w:t>
            </w:r>
          </w:p>
        </w:tc>
        <w:tc>
          <w:tcPr>
            <w:tcW w:w="1043"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1306,02</w:t>
            </w:r>
          </w:p>
        </w:tc>
        <w:tc>
          <w:tcPr>
            <w:tcW w:w="1075"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1306,02</w:t>
            </w:r>
          </w:p>
        </w:tc>
        <w:tc>
          <w:tcPr>
            <w:tcW w:w="1183"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1306,02</w:t>
            </w:r>
          </w:p>
        </w:tc>
        <w:tc>
          <w:tcPr>
            <w:tcW w:w="992"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100</w:t>
            </w:r>
          </w:p>
        </w:tc>
        <w:tc>
          <w:tcPr>
            <w:tcW w:w="1154"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100</w:t>
            </w:r>
          </w:p>
        </w:tc>
      </w:tr>
      <w:tr w:rsidR="00BA63F2" w:rsidRPr="00776079" w:rsidTr="00DE7995">
        <w:tc>
          <w:tcPr>
            <w:tcW w:w="2549" w:type="dxa"/>
          </w:tcPr>
          <w:p w:rsidR="00BA63F2" w:rsidRPr="00BA63F2" w:rsidRDefault="00BA63F2">
            <w:pPr>
              <w:rPr>
                <w:rFonts w:asciiTheme="minorHAnsi" w:hAnsiTheme="minorHAnsi" w:cs="Arial"/>
                <w:color w:val="auto"/>
                <w:sz w:val="20"/>
                <w:szCs w:val="20"/>
              </w:rPr>
            </w:pPr>
            <w:r w:rsidRPr="00BA63F2">
              <w:rPr>
                <w:rFonts w:asciiTheme="minorHAnsi" w:hAnsiTheme="minorHAnsi" w:cs="Arial"/>
                <w:color w:val="auto"/>
                <w:sz w:val="20"/>
                <w:szCs w:val="20"/>
              </w:rPr>
              <w:t>- підприємства</w:t>
            </w:r>
          </w:p>
        </w:tc>
        <w:tc>
          <w:tcPr>
            <w:tcW w:w="1163" w:type="dxa"/>
            <w:vAlign w:val="center"/>
          </w:tcPr>
          <w:p w:rsidR="00BA63F2" w:rsidRPr="00BA63F2" w:rsidRDefault="00BA63F2" w:rsidP="00A83F15">
            <w:pPr>
              <w:pStyle w:val="50"/>
              <w:shd w:val="clear" w:color="auto" w:fill="auto"/>
              <w:spacing w:before="0" w:after="0" w:line="240" w:lineRule="auto"/>
              <w:ind w:right="320"/>
              <w:jc w:val="center"/>
              <w:rPr>
                <w:rFonts w:asciiTheme="minorHAnsi" w:hAnsiTheme="minorHAnsi"/>
                <w:b w:val="0"/>
                <w:color w:val="auto"/>
                <w:sz w:val="20"/>
                <w:szCs w:val="20"/>
              </w:rPr>
            </w:pPr>
            <w:r w:rsidRPr="00BA63F2">
              <w:rPr>
                <w:rFonts w:asciiTheme="minorHAnsi" w:hAnsiTheme="minorHAnsi" w:cs="Arial"/>
                <w:b w:val="0"/>
                <w:color w:val="auto"/>
                <w:sz w:val="20"/>
                <w:szCs w:val="20"/>
              </w:rPr>
              <w:t>Гкал</w:t>
            </w:r>
          </w:p>
        </w:tc>
        <w:tc>
          <w:tcPr>
            <w:tcW w:w="1048"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2894,11</w:t>
            </w:r>
          </w:p>
        </w:tc>
        <w:tc>
          <w:tcPr>
            <w:tcW w:w="1043"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2646,87</w:t>
            </w:r>
          </w:p>
        </w:tc>
        <w:tc>
          <w:tcPr>
            <w:tcW w:w="1075"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2646,87</w:t>
            </w:r>
          </w:p>
        </w:tc>
        <w:tc>
          <w:tcPr>
            <w:tcW w:w="1183"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2646,87</w:t>
            </w:r>
          </w:p>
        </w:tc>
        <w:tc>
          <w:tcPr>
            <w:tcW w:w="992"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100</w:t>
            </w:r>
          </w:p>
        </w:tc>
        <w:tc>
          <w:tcPr>
            <w:tcW w:w="1154" w:type="dxa"/>
            <w:vAlign w:val="center"/>
          </w:tcPr>
          <w:p w:rsidR="00BA63F2" w:rsidRDefault="00BA63F2" w:rsidP="00D6582B">
            <w:pPr>
              <w:ind w:right="-128"/>
              <w:jc w:val="center"/>
              <w:rPr>
                <w:rFonts w:asciiTheme="minorHAnsi" w:hAnsiTheme="minorHAnsi"/>
                <w:sz w:val="20"/>
                <w:szCs w:val="20"/>
              </w:rPr>
            </w:pPr>
            <w:r>
              <w:rPr>
                <w:rFonts w:asciiTheme="minorHAnsi" w:hAnsiTheme="minorHAnsi"/>
                <w:sz w:val="20"/>
                <w:szCs w:val="20"/>
              </w:rPr>
              <w:t>100</w:t>
            </w:r>
          </w:p>
        </w:tc>
      </w:tr>
      <w:tr w:rsidR="00BA63F2" w:rsidRPr="00776079" w:rsidTr="00DE7995">
        <w:tc>
          <w:tcPr>
            <w:tcW w:w="2549" w:type="dxa"/>
          </w:tcPr>
          <w:p w:rsidR="00BA63F2" w:rsidRPr="00BA63F2" w:rsidRDefault="00BA63F2" w:rsidP="00404796">
            <w:pPr>
              <w:rPr>
                <w:rFonts w:asciiTheme="minorHAnsi" w:hAnsiTheme="minorHAnsi" w:cs="Arial"/>
                <w:bCs/>
                <w:color w:val="auto"/>
                <w:sz w:val="20"/>
                <w:szCs w:val="20"/>
              </w:rPr>
            </w:pPr>
            <w:r w:rsidRPr="00BA63F2">
              <w:rPr>
                <w:rFonts w:asciiTheme="minorHAnsi" w:hAnsiTheme="minorHAnsi" w:cs="Arial"/>
                <w:bCs/>
                <w:color w:val="auto"/>
                <w:sz w:val="20"/>
                <w:szCs w:val="20"/>
              </w:rPr>
              <w:t xml:space="preserve">Загальна протяжність мережі газопостачання </w:t>
            </w:r>
          </w:p>
        </w:tc>
        <w:tc>
          <w:tcPr>
            <w:tcW w:w="1163" w:type="dxa"/>
            <w:vAlign w:val="center"/>
          </w:tcPr>
          <w:p w:rsidR="00BA63F2" w:rsidRPr="00BA63F2" w:rsidRDefault="00BA63F2" w:rsidP="00A83F15">
            <w:pPr>
              <w:pStyle w:val="50"/>
              <w:shd w:val="clear" w:color="auto" w:fill="auto"/>
              <w:spacing w:before="0" w:after="0" w:line="240" w:lineRule="auto"/>
              <w:ind w:right="320"/>
              <w:jc w:val="center"/>
              <w:rPr>
                <w:rFonts w:asciiTheme="minorHAnsi" w:hAnsiTheme="minorHAnsi" w:cs="Arial"/>
                <w:b w:val="0"/>
                <w:color w:val="auto"/>
                <w:sz w:val="20"/>
                <w:szCs w:val="20"/>
              </w:rPr>
            </w:pPr>
            <w:r w:rsidRPr="00BA63F2">
              <w:rPr>
                <w:rFonts w:asciiTheme="minorHAnsi" w:hAnsiTheme="minorHAnsi" w:cs="Arial"/>
                <w:b w:val="0"/>
                <w:color w:val="auto"/>
                <w:sz w:val="20"/>
                <w:szCs w:val="20"/>
              </w:rPr>
              <w:t>км</w:t>
            </w:r>
          </w:p>
        </w:tc>
        <w:tc>
          <w:tcPr>
            <w:tcW w:w="1048" w:type="dxa"/>
            <w:vAlign w:val="center"/>
          </w:tcPr>
          <w:p w:rsidR="00BA63F2" w:rsidRDefault="00BA63F2" w:rsidP="00D6582B">
            <w:pPr>
              <w:pStyle w:val="50"/>
              <w:shd w:val="clear" w:color="auto" w:fill="auto"/>
              <w:spacing w:before="0" w:after="0" w:line="240" w:lineRule="auto"/>
              <w:ind w:left="-47" w:right="-118"/>
              <w:jc w:val="center"/>
              <w:rPr>
                <w:rFonts w:asciiTheme="minorHAnsi" w:hAnsiTheme="minorHAnsi"/>
                <w:b w:val="0"/>
                <w:sz w:val="20"/>
                <w:szCs w:val="20"/>
              </w:rPr>
            </w:pPr>
            <w:r>
              <w:rPr>
                <w:rFonts w:asciiTheme="minorHAnsi" w:hAnsiTheme="minorHAnsi"/>
                <w:b w:val="0"/>
                <w:sz w:val="20"/>
                <w:szCs w:val="20"/>
              </w:rPr>
              <w:t>258,301</w:t>
            </w:r>
          </w:p>
        </w:tc>
        <w:tc>
          <w:tcPr>
            <w:tcW w:w="1043" w:type="dxa"/>
            <w:vAlign w:val="center"/>
          </w:tcPr>
          <w:p w:rsidR="00BA63F2" w:rsidRPr="002F3B11" w:rsidRDefault="00BA63F2" w:rsidP="00D6582B">
            <w:pPr>
              <w:pStyle w:val="50"/>
              <w:shd w:val="clear" w:color="auto" w:fill="auto"/>
              <w:spacing w:before="0" w:after="0" w:line="240" w:lineRule="auto"/>
              <w:ind w:left="-47" w:right="-118"/>
              <w:jc w:val="center"/>
              <w:rPr>
                <w:rFonts w:asciiTheme="minorHAnsi" w:hAnsiTheme="minorHAnsi"/>
                <w:b w:val="0"/>
                <w:sz w:val="20"/>
                <w:szCs w:val="20"/>
              </w:rPr>
            </w:pPr>
            <w:r>
              <w:rPr>
                <w:rFonts w:asciiTheme="minorHAnsi" w:hAnsiTheme="minorHAnsi"/>
                <w:b w:val="0"/>
                <w:sz w:val="20"/>
                <w:szCs w:val="20"/>
              </w:rPr>
              <w:t>258,301</w:t>
            </w:r>
          </w:p>
        </w:tc>
        <w:tc>
          <w:tcPr>
            <w:tcW w:w="1075" w:type="dxa"/>
            <w:vAlign w:val="center"/>
          </w:tcPr>
          <w:p w:rsidR="00BA63F2" w:rsidRPr="002F3B11" w:rsidRDefault="00BA63F2" w:rsidP="00D6582B">
            <w:pPr>
              <w:pStyle w:val="50"/>
              <w:shd w:val="clear" w:color="auto" w:fill="auto"/>
              <w:spacing w:before="0" w:after="0" w:line="240" w:lineRule="auto"/>
              <w:ind w:left="-47" w:right="-118"/>
              <w:jc w:val="center"/>
              <w:rPr>
                <w:rFonts w:asciiTheme="minorHAnsi" w:hAnsiTheme="minorHAnsi"/>
                <w:b w:val="0"/>
                <w:sz w:val="20"/>
                <w:szCs w:val="20"/>
              </w:rPr>
            </w:pPr>
            <w:r>
              <w:rPr>
                <w:rFonts w:asciiTheme="minorHAnsi" w:hAnsiTheme="minorHAnsi"/>
                <w:b w:val="0"/>
                <w:sz w:val="20"/>
                <w:szCs w:val="20"/>
              </w:rPr>
              <w:t>258,301</w:t>
            </w:r>
          </w:p>
        </w:tc>
        <w:tc>
          <w:tcPr>
            <w:tcW w:w="1183" w:type="dxa"/>
            <w:vAlign w:val="center"/>
          </w:tcPr>
          <w:p w:rsidR="00BA63F2" w:rsidRPr="002F3B11" w:rsidRDefault="00BA63F2" w:rsidP="00D6582B">
            <w:pPr>
              <w:pStyle w:val="50"/>
              <w:shd w:val="clear" w:color="auto" w:fill="auto"/>
              <w:spacing w:before="0" w:after="0" w:line="240" w:lineRule="auto"/>
              <w:ind w:left="-47" w:right="-118"/>
              <w:jc w:val="center"/>
              <w:rPr>
                <w:rFonts w:asciiTheme="minorHAnsi" w:hAnsiTheme="minorHAnsi"/>
                <w:b w:val="0"/>
                <w:sz w:val="20"/>
                <w:szCs w:val="20"/>
              </w:rPr>
            </w:pPr>
            <w:r>
              <w:rPr>
                <w:rFonts w:asciiTheme="minorHAnsi" w:hAnsiTheme="minorHAnsi"/>
                <w:b w:val="0"/>
                <w:sz w:val="20"/>
                <w:szCs w:val="20"/>
              </w:rPr>
              <w:t>258,301</w:t>
            </w:r>
          </w:p>
        </w:tc>
        <w:tc>
          <w:tcPr>
            <w:tcW w:w="992" w:type="dxa"/>
            <w:vAlign w:val="center"/>
          </w:tcPr>
          <w:p w:rsidR="00BA63F2" w:rsidRPr="002F3B11"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BA63F2" w:rsidRPr="002F3B11"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r>
      <w:tr w:rsidR="00BA63F2" w:rsidRPr="00776079" w:rsidTr="00DE7995">
        <w:tc>
          <w:tcPr>
            <w:tcW w:w="2549" w:type="dxa"/>
          </w:tcPr>
          <w:p w:rsidR="00BA63F2" w:rsidRPr="00BA63F2" w:rsidRDefault="00BA63F2">
            <w:pPr>
              <w:rPr>
                <w:rFonts w:asciiTheme="minorHAnsi" w:hAnsiTheme="minorHAnsi" w:cs="Arial"/>
                <w:bCs/>
                <w:color w:val="auto"/>
                <w:sz w:val="20"/>
                <w:szCs w:val="20"/>
              </w:rPr>
            </w:pPr>
            <w:r w:rsidRPr="00BA63F2">
              <w:rPr>
                <w:rFonts w:asciiTheme="minorHAnsi" w:hAnsiTheme="minorHAnsi" w:cs="Arial"/>
                <w:bCs/>
                <w:color w:val="auto"/>
                <w:sz w:val="20"/>
                <w:szCs w:val="20"/>
              </w:rPr>
              <w:t xml:space="preserve">Споживання електроенергії </w:t>
            </w:r>
          </w:p>
        </w:tc>
        <w:tc>
          <w:tcPr>
            <w:tcW w:w="1163" w:type="dxa"/>
            <w:vAlign w:val="center"/>
          </w:tcPr>
          <w:p w:rsidR="00BA63F2" w:rsidRPr="00BA63F2" w:rsidRDefault="00BA63F2" w:rsidP="00235529">
            <w:pPr>
              <w:pStyle w:val="50"/>
              <w:shd w:val="clear" w:color="auto" w:fill="auto"/>
              <w:spacing w:before="0" w:after="0" w:line="240" w:lineRule="auto"/>
              <w:jc w:val="center"/>
              <w:rPr>
                <w:rFonts w:asciiTheme="minorHAnsi" w:hAnsiTheme="minorHAnsi" w:cs="Arial"/>
                <w:b w:val="0"/>
                <w:color w:val="auto"/>
                <w:sz w:val="20"/>
                <w:szCs w:val="20"/>
              </w:rPr>
            </w:pPr>
            <w:r w:rsidRPr="00BA63F2">
              <w:rPr>
                <w:rFonts w:asciiTheme="minorHAnsi" w:hAnsiTheme="minorHAnsi" w:cs="Arial"/>
                <w:b w:val="0"/>
                <w:color w:val="auto"/>
                <w:sz w:val="20"/>
                <w:szCs w:val="20"/>
              </w:rPr>
              <w:t>тис.кВт</w:t>
            </w:r>
          </w:p>
        </w:tc>
        <w:tc>
          <w:tcPr>
            <w:tcW w:w="1048" w:type="dxa"/>
            <w:vAlign w:val="center"/>
          </w:tcPr>
          <w:p w:rsidR="00BA63F2" w:rsidRDefault="00BA63F2"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22251,7</w:t>
            </w:r>
          </w:p>
        </w:tc>
        <w:tc>
          <w:tcPr>
            <w:tcW w:w="1043" w:type="dxa"/>
            <w:vAlign w:val="center"/>
          </w:tcPr>
          <w:p w:rsidR="00BA63F2" w:rsidRPr="00BE73F8" w:rsidRDefault="00BA63F2" w:rsidP="00D6582B">
            <w:pPr>
              <w:pStyle w:val="50"/>
              <w:shd w:val="clear" w:color="auto" w:fill="auto"/>
              <w:spacing w:before="0" w:after="0" w:line="240" w:lineRule="auto"/>
              <w:jc w:val="center"/>
              <w:rPr>
                <w:rFonts w:asciiTheme="minorHAnsi" w:hAnsiTheme="minorHAnsi"/>
                <w:b w:val="0"/>
                <w:sz w:val="20"/>
                <w:szCs w:val="20"/>
              </w:rPr>
            </w:pPr>
            <w:r>
              <w:rPr>
                <w:rFonts w:asciiTheme="minorHAnsi" w:hAnsiTheme="minorHAnsi"/>
                <w:b w:val="0"/>
                <w:sz w:val="20"/>
                <w:szCs w:val="20"/>
              </w:rPr>
              <w:t>23265,6</w:t>
            </w:r>
          </w:p>
        </w:tc>
        <w:tc>
          <w:tcPr>
            <w:tcW w:w="1075" w:type="dxa"/>
            <w:vAlign w:val="center"/>
          </w:tcPr>
          <w:p w:rsidR="00BA63F2" w:rsidRPr="00BE73F8" w:rsidRDefault="00BA63F2" w:rsidP="00D6582B">
            <w:pPr>
              <w:pStyle w:val="50"/>
              <w:shd w:val="clear" w:color="auto" w:fill="auto"/>
              <w:spacing w:before="0" w:after="0" w:line="240" w:lineRule="auto"/>
              <w:ind w:right="-35"/>
              <w:jc w:val="center"/>
              <w:rPr>
                <w:rFonts w:asciiTheme="minorHAnsi" w:hAnsiTheme="minorHAnsi"/>
                <w:b w:val="0"/>
                <w:sz w:val="20"/>
                <w:szCs w:val="20"/>
              </w:rPr>
            </w:pPr>
            <w:r>
              <w:rPr>
                <w:rFonts w:asciiTheme="minorHAnsi" w:hAnsiTheme="minorHAnsi"/>
                <w:b w:val="0"/>
                <w:sz w:val="20"/>
                <w:szCs w:val="20"/>
              </w:rPr>
              <w:t>23265,6</w:t>
            </w:r>
          </w:p>
        </w:tc>
        <w:tc>
          <w:tcPr>
            <w:tcW w:w="1183" w:type="dxa"/>
            <w:vAlign w:val="center"/>
          </w:tcPr>
          <w:p w:rsidR="00BA63F2" w:rsidRPr="00BE73F8"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23265,6</w:t>
            </w:r>
          </w:p>
        </w:tc>
        <w:tc>
          <w:tcPr>
            <w:tcW w:w="992" w:type="dxa"/>
            <w:vAlign w:val="center"/>
          </w:tcPr>
          <w:p w:rsidR="00BA63F2" w:rsidRPr="00BE73F8"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BA63F2" w:rsidRPr="00BE73F8" w:rsidRDefault="00BA63F2" w:rsidP="00D6582B">
            <w:pPr>
              <w:pStyle w:val="50"/>
              <w:shd w:val="clear" w:color="auto" w:fill="auto"/>
              <w:spacing w:before="0" w:after="0" w:line="240" w:lineRule="auto"/>
              <w:ind w:right="-128"/>
              <w:jc w:val="center"/>
              <w:rPr>
                <w:rFonts w:asciiTheme="minorHAnsi" w:hAnsiTheme="minorHAnsi"/>
                <w:b w:val="0"/>
                <w:sz w:val="20"/>
                <w:szCs w:val="20"/>
              </w:rPr>
            </w:pPr>
            <w:r>
              <w:rPr>
                <w:rFonts w:asciiTheme="minorHAnsi" w:hAnsiTheme="minorHAnsi"/>
                <w:b w:val="0"/>
                <w:sz w:val="20"/>
                <w:szCs w:val="20"/>
              </w:rPr>
              <w:t>100</w:t>
            </w:r>
          </w:p>
        </w:tc>
      </w:tr>
      <w:tr w:rsidR="00BA63F2" w:rsidRPr="00776079" w:rsidTr="00DE7995">
        <w:tc>
          <w:tcPr>
            <w:tcW w:w="2549" w:type="dxa"/>
          </w:tcPr>
          <w:p w:rsidR="00BA63F2" w:rsidRPr="00BA63F2" w:rsidRDefault="00BA63F2">
            <w:pPr>
              <w:rPr>
                <w:rFonts w:asciiTheme="minorHAnsi" w:hAnsiTheme="minorHAnsi" w:cs="Arial"/>
                <w:bCs/>
                <w:color w:val="auto"/>
                <w:sz w:val="20"/>
                <w:szCs w:val="20"/>
              </w:rPr>
            </w:pPr>
            <w:r w:rsidRPr="00BA63F2">
              <w:rPr>
                <w:rFonts w:asciiTheme="minorHAnsi" w:hAnsiTheme="minorHAnsi" w:cs="Arial"/>
                <w:bCs/>
                <w:color w:val="auto"/>
                <w:sz w:val="20"/>
                <w:szCs w:val="20"/>
              </w:rPr>
              <w:t xml:space="preserve">Кількість квартир та будинків газифікованих природнім газом </w:t>
            </w:r>
          </w:p>
        </w:tc>
        <w:tc>
          <w:tcPr>
            <w:tcW w:w="1163" w:type="dxa"/>
            <w:vAlign w:val="center"/>
          </w:tcPr>
          <w:p w:rsidR="00BA63F2" w:rsidRPr="00BA63F2" w:rsidRDefault="00BA63F2" w:rsidP="00A83F15">
            <w:pPr>
              <w:pStyle w:val="50"/>
              <w:shd w:val="clear" w:color="auto" w:fill="auto"/>
              <w:spacing w:before="0" w:after="0" w:line="240" w:lineRule="auto"/>
              <w:ind w:right="320"/>
              <w:jc w:val="center"/>
              <w:rPr>
                <w:rFonts w:asciiTheme="minorHAnsi" w:hAnsiTheme="minorHAnsi" w:cs="Arial"/>
                <w:b w:val="0"/>
                <w:color w:val="auto"/>
                <w:sz w:val="20"/>
                <w:szCs w:val="20"/>
              </w:rPr>
            </w:pPr>
            <w:r w:rsidRPr="00BA63F2">
              <w:rPr>
                <w:rFonts w:asciiTheme="minorHAnsi" w:hAnsiTheme="minorHAnsi" w:cs="Arial"/>
                <w:b w:val="0"/>
                <w:color w:val="auto"/>
                <w:sz w:val="20"/>
                <w:szCs w:val="20"/>
              </w:rPr>
              <w:t>од</w:t>
            </w:r>
          </w:p>
        </w:tc>
        <w:tc>
          <w:tcPr>
            <w:tcW w:w="1048" w:type="dxa"/>
            <w:vAlign w:val="center"/>
          </w:tcPr>
          <w:p w:rsidR="00BA63F2"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5200</w:t>
            </w:r>
          </w:p>
        </w:tc>
        <w:tc>
          <w:tcPr>
            <w:tcW w:w="1043" w:type="dxa"/>
            <w:vAlign w:val="center"/>
          </w:tcPr>
          <w:p w:rsidR="00BA63F2" w:rsidRPr="005B0FBF"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5200</w:t>
            </w:r>
          </w:p>
        </w:tc>
        <w:tc>
          <w:tcPr>
            <w:tcW w:w="1075" w:type="dxa"/>
            <w:vAlign w:val="center"/>
          </w:tcPr>
          <w:p w:rsidR="00BA63F2" w:rsidRPr="005B0FBF"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5200</w:t>
            </w:r>
          </w:p>
        </w:tc>
        <w:tc>
          <w:tcPr>
            <w:tcW w:w="1183" w:type="dxa"/>
            <w:vAlign w:val="center"/>
          </w:tcPr>
          <w:p w:rsidR="00BA63F2" w:rsidRPr="005B0FBF"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5200</w:t>
            </w:r>
          </w:p>
        </w:tc>
        <w:tc>
          <w:tcPr>
            <w:tcW w:w="992" w:type="dxa"/>
            <w:vAlign w:val="center"/>
          </w:tcPr>
          <w:p w:rsidR="00BA63F2" w:rsidRPr="005B0FBF"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BA63F2" w:rsidRPr="005B0FBF"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100</w:t>
            </w:r>
          </w:p>
        </w:tc>
      </w:tr>
      <w:tr w:rsidR="00BA63F2" w:rsidRPr="00776079" w:rsidTr="00DE7995">
        <w:tc>
          <w:tcPr>
            <w:tcW w:w="2549" w:type="dxa"/>
          </w:tcPr>
          <w:p w:rsidR="00BA63F2" w:rsidRPr="00BA63F2" w:rsidRDefault="00BA63F2">
            <w:pPr>
              <w:rPr>
                <w:rFonts w:asciiTheme="minorHAnsi" w:hAnsiTheme="minorHAnsi" w:cs="Arial"/>
                <w:color w:val="auto"/>
                <w:sz w:val="20"/>
                <w:szCs w:val="20"/>
              </w:rPr>
            </w:pPr>
            <w:r w:rsidRPr="00BA63F2">
              <w:rPr>
                <w:rFonts w:asciiTheme="minorHAnsi" w:hAnsiTheme="minorHAnsi" w:cs="Arial"/>
                <w:color w:val="auto"/>
                <w:sz w:val="20"/>
                <w:szCs w:val="20"/>
              </w:rPr>
              <w:t>Кількість домогосподарств, які мають договір на вивезення ТПВ</w:t>
            </w:r>
          </w:p>
        </w:tc>
        <w:tc>
          <w:tcPr>
            <w:tcW w:w="1163" w:type="dxa"/>
            <w:vAlign w:val="center"/>
          </w:tcPr>
          <w:p w:rsidR="00BA63F2" w:rsidRPr="00BA63F2" w:rsidRDefault="00BA63F2" w:rsidP="00A83F15">
            <w:pPr>
              <w:pStyle w:val="50"/>
              <w:shd w:val="clear" w:color="auto" w:fill="auto"/>
              <w:spacing w:before="0" w:after="0" w:line="240" w:lineRule="auto"/>
              <w:ind w:right="320"/>
              <w:jc w:val="center"/>
              <w:rPr>
                <w:rFonts w:asciiTheme="minorHAnsi" w:hAnsiTheme="minorHAnsi" w:cs="Arial"/>
                <w:b w:val="0"/>
                <w:color w:val="auto"/>
                <w:sz w:val="20"/>
                <w:szCs w:val="20"/>
              </w:rPr>
            </w:pPr>
            <w:r w:rsidRPr="00BA63F2">
              <w:rPr>
                <w:rFonts w:asciiTheme="minorHAnsi" w:hAnsiTheme="minorHAnsi" w:cs="Arial"/>
                <w:b w:val="0"/>
                <w:color w:val="auto"/>
                <w:sz w:val="20"/>
                <w:szCs w:val="20"/>
              </w:rPr>
              <w:t>од</w:t>
            </w:r>
          </w:p>
        </w:tc>
        <w:tc>
          <w:tcPr>
            <w:tcW w:w="1048" w:type="dxa"/>
            <w:vAlign w:val="center"/>
          </w:tcPr>
          <w:p w:rsidR="00BA63F2"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2965</w:t>
            </w:r>
          </w:p>
        </w:tc>
        <w:tc>
          <w:tcPr>
            <w:tcW w:w="1043" w:type="dxa"/>
            <w:vAlign w:val="center"/>
          </w:tcPr>
          <w:p w:rsidR="00BA63F2" w:rsidRPr="002F3B11"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2965</w:t>
            </w:r>
          </w:p>
        </w:tc>
        <w:tc>
          <w:tcPr>
            <w:tcW w:w="1075" w:type="dxa"/>
            <w:vAlign w:val="center"/>
          </w:tcPr>
          <w:p w:rsidR="00BA63F2" w:rsidRPr="002F3B11"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2965</w:t>
            </w:r>
          </w:p>
        </w:tc>
        <w:tc>
          <w:tcPr>
            <w:tcW w:w="1183" w:type="dxa"/>
            <w:vAlign w:val="center"/>
          </w:tcPr>
          <w:p w:rsidR="00BA63F2" w:rsidRPr="002F3B11"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3000</w:t>
            </w:r>
          </w:p>
        </w:tc>
        <w:tc>
          <w:tcPr>
            <w:tcW w:w="992" w:type="dxa"/>
            <w:vAlign w:val="center"/>
          </w:tcPr>
          <w:p w:rsidR="00BA63F2" w:rsidRPr="002F3B11" w:rsidRDefault="00BA63F2" w:rsidP="00932F83">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100</w:t>
            </w:r>
          </w:p>
        </w:tc>
        <w:tc>
          <w:tcPr>
            <w:tcW w:w="1154" w:type="dxa"/>
            <w:vAlign w:val="center"/>
          </w:tcPr>
          <w:p w:rsidR="00BA63F2" w:rsidRPr="002F3B11" w:rsidRDefault="00BA63F2" w:rsidP="00D6582B">
            <w:pPr>
              <w:pStyle w:val="50"/>
              <w:shd w:val="clear" w:color="auto" w:fill="auto"/>
              <w:spacing w:before="0" w:after="0" w:line="240" w:lineRule="auto"/>
              <w:ind w:right="-118"/>
              <w:jc w:val="center"/>
              <w:rPr>
                <w:rFonts w:asciiTheme="minorHAnsi" w:hAnsiTheme="minorHAnsi"/>
                <w:b w:val="0"/>
                <w:sz w:val="20"/>
                <w:szCs w:val="20"/>
              </w:rPr>
            </w:pPr>
            <w:r>
              <w:rPr>
                <w:rFonts w:asciiTheme="minorHAnsi" w:hAnsiTheme="minorHAnsi"/>
                <w:b w:val="0"/>
                <w:sz w:val="20"/>
                <w:szCs w:val="20"/>
              </w:rPr>
              <w:t>101,2</w:t>
            </w:r>
          </w:p>
        </w:tc>
      </w:tr>
      <w:tr w:rsidR="00826583" w:rsidRPr="00246ED6" w:rsidTr="00DE7995">
        <w:tc>
          <w:tcPr>
            <w:tcW w:w="2549" w:type="dxa"/>
          </w:tcPr>
          <w:p w:rsidR="00306E44" w:rsidRPr="00246ED6" w:rsidRDefault="00306E44">
            <w:pPr>
              <w:rPr>
                <w:rFonts w:asciiTheme="minorHAnsi" w:hAnsiTheme="minorHAnsi" w:cs="Arial"/>
                <w:color w:val="auto"/>
                <w:sz w:val="20"/>
                <w:szCs w:val="20"/>
              </w:rPr>
            </w:pPr>
            <w:r w:rsidRPr="00246ED6">
              <w:rPr>
                <w:rFonts w:asciiTheme="minorHAnsi" w:hAnsiTheme="minorHAnsi" w:cs="Arial"/>
                <w:color w:val="auto"/>
                <w:sz w:val="20"/>
                <w:szCs w:val="20"/>
              </w:rPr>
              <w:t>Частка домогосподарств, що забезпечено послугою з вивезення ТПВ</w:t>
            </w:r>
          </w:p>
        </w:tc>
        <w:tc>
          <w:tcPr>
            <w:tcW w:w="1163" w:type="dxa"/>
            <w:vAlign w:val="center"/>
          </w:tcPr>
          <w:p w:rsidR="00306E44" w:rsidRPr="00246ED6" w:rsidRDefault="00306E44" w:rsidP="00A83F15">
            <w:pPr>
              <w:pStyle w:val="50"/>
              <w:shd w:val="clear" w:color="auto" w:fill="auto"/>
              <w:spacing w:before="0" w:after="0" w:line="240" w:lineRule="auto"/>
              <w:ind w:right="320"/>
              <w:jc w:val="center"/>
              <w:rPr>
                <w:rFonts w:asciiTheme="minorHAnsi" w:hAnsiTheme="minorHAnsi" w:cs="Arial"/>
                <w:b w:val="0"/>
                <w:color w:val="auto"/>
                <w:sz w:val="20"/>
                <w:szCs w:val="20"/>
              </w:rPr>
            </w:pPr>
            <w:r w:rsidRPr="00246ED6">
              <w:rPr>
                <w:rFonts w:asciiTheme="minorHAnsi" w:hAnsiTheme="minorHAnsi" w:cs="Arial"/>
                <w:b w:val="0"/>
                <w:color w:val="auto"/>
                <w:sz w:val="20"/>
                <w:szCs w:val="20"/>
              </w:rPr>
              <w:t>%</w:t>
            </w:r>
          </w:p>
        </w:tc>
        <w:tc>
          <w:tcPr>
            <w:tcW w:w="1048" w:type="dxa"/>
            <w:vAlign w:val="center"/>
          </w:tcPr>
          <w:p w:rsidR="00306E44" w:rsidRPr="00246ED6" w:rsidRDefault="00246ED6" w:rsidP="00A83F15">
            <w:pPr>
              <w:jc w:val="center"/>
              <w:rPr>
                <w:rFonts w:asciiTheme="minorHAnsi" w:hAnsiTheme="minorHAnsi" w:cs="Arial"/>
                <w:color w:val="auto"/>
                <w:sz w:val="20"/>
                <w:szCs w:val="20"/>
              </w:rPr>
            </w:pPr>
            <w:r w:rsidRPr="00246ED6">
              <w:rPr>
                <w:rFonts w:asciiTheme="minorHAnsi" w:hAnsiTheme="minorHAnsi" w:cs="Arial"/>
                <w:color w:val="auto"/>
                <w:sz w:val="20"/>
                <w:szCs w:val="20"/>
              </w:rPr>
              <w:t>35,7</w:t>
            </w:r>
          </w:p>
        </w:tc>
        <w:tc>
          <w:tcPr>
            <w:tcW w:w="1043" w:type="dxa"/>
            <w:vAlign w:val="center"/>
          </w:tcPr>
          <w:p w:rsidR="00306E44" w:rsidRPr="00246ED6" w:rsidRDefault="00246ED6" w:rsidP="00A85107">
            <w:pPr>
              <w:pStyle w:val="50"/>
              <w:shd w:val="clear" w:color="auto" w:fill="auto"/>
              <w:spacing w:before="0" w:after="0" w:line="240" w:lineRule="auto"/>
              <w:ind w:right="-118"/>
              <w:jc w:val="center"/>
              <w:rPr>
                <w:rFonts w:asciiTheme="minorHAnsi" w:hAnsiTheme="minorHAnsi"/>
                <w:b w:val="0"/>
                <w:color w:val="auto"/>
                <w:sz w:val="20"/>
                <w:szCs w:val="20"/>
              </w:rPr>
            </w:pPr>
            <w:r w:rsidRPr="00246ED6">
              <w:rPr>
                <w:rFonts w:asciiTheme="minorHAnsi" w:hAnsiTheme="minorHAnsi"/>
                <w:b w:val="0"/>
                <w:color w:val="auto"/>
                <w:sz w:val="20"/>
                <w:szCs w:val="20"/>
              </w:rPr>
              <w:t>36,6</w:t>
            </w:r>
          </w:p>
        </w:tc>
        <w:tc>
          <w:tcPr>
            <w:tcW w:w="1075" w:type="dxa"/>
            <w:vAlign w:val="center"/>
          </w:tcPr>
          <w:p w:rsidR="00306E44" w:rsidRPr="00246ED6" w:rsidRDefault="00246ED6" w:rsidP="00A85107">
            <w:pPr>
              <w:pStyle w:val="50"/>
              <w:shd w:val="clear" w:color="auto" w:fill="auto"/>
              <w:spacing w:before="0" w:after="0" w:line="240" w:lineRule="auto"/>
              <w:ind w:right="-118"/>
              <w:jc w:val="center"/>
              <w:rPr>
                <w:rFonts w:asciiTheme="minorHAnsi" w:hAnsiTheme="minorHAnsi"/>
                <w:b w:val="0"/>
                <w:color w:val="auto"/>
                <w:sz w:val="20"/>
                <w:szCs w:val="20"/>
              </w:rPr>
            </w:pPr>
            <w:r w:rsidRPr="00246ED6">
              <w:rPr>
                <w:rFonts w:asciiTheme="minorHAnsi" w:hAnsiTheme="minorHAnsi"/>
                <w:b w:val="0"/>
                <w:color w:val="auto"/>
                <w:sz w:val="20"/>
                <w:szCs w:val="20"/>
              </w:rPr>
              <w:t>36,7</w:t>
            </w:r>
          </w:p>
        </w:tc>
        <w:tc>
          <w:tcPr>
            <w:tcW w:w="1183" w:type="dxa"/>
            <w:vAlign w:val="center"/>
          </w:tcPr>
          <w:p w:rsidR="00306E44" w:rsidRPr="00246ED6" w:rsidRDefault="00246ED6" w:rsidP="00A85107">
            <w:pPr>
              <w:pStyle w:val="50"/>
              <w:shd w:val="clear" w:color="auto" w:fill="auto"/>
              <w:spacing w:before="0" w:after="0" w:line="240" w:lineRule="auto"/>
              <w:ind w:right="-118"/>
              <w:jc w:val="center"/>
              <w:rPr>
                <w:rFonts w:asciiTheme="minorHAnsi" w:hAnsiTheme="minorHAnsi"/>
                <w:b w:val="0"/>
                <w:color w:val="auto"/>
                <w:sz w:val="20"/>
                <w:szCs w:val="20"/>
              </w:rPr>
            </w:pPr>
            <w:r w:rsidRPr="00246ED6">
              <w:rPr>
                <w:rFonts w:asciiTheme="minorHAnsi" w:hAnsiTheme="minorHAnsi"/>
                <w:b w:val="0"/>
                <w:color w:val="auto"/>
                <w:sz w:val="20"/>
                <w:szCs w:val="20"/>
              </w:rPr>
              <w:t>37,1</w:t>
            </w:r>
          </w:p>
        </w:tc>
        <w:tc>
          <w:tcPr>
            <w:tcW w:w="992" w:type="dxa"/>
            <w:vAlign w:val="center"/>
          </w:tcPr>
          <w:p w:rsidR="00306E44" w:rsidRPr="00246ED6" w:rsidRDefault="005B4BDD" w:rsidP="00A85107">
            <w:pPr>
              <w:pStyle w:val="50"/>
              <w:shd w:val="clear" w:color="auto" w:fill="auto"/>
              <w:spacing w:before="0" w:after="0" w:line="240" w:lineRule="auto"/>
              <w:ind w:right="-118"/>
              <w:jc w:val="center"/>
              <w:rPr>
                <w:rFonts w:asciiTheme="minorHAnsi" w:hAnsiTheme="minorHAnsi"/>
                <w:b w:val="0"/>
                <w:color w:val="auto"/>
                <w:sz w:val="20"/>
                <w:szCs w:val="20"/>
              </w:rPr>
            </w:pPr>
            <w:r w:rsidRPr="00246ED6">
              <w:rPr>
                <w:rFonts w:asciiTheme="minorHAnsi" w:hAnsiTheme="minorHAnsi"/>
                <w:b w:val="0"/>
                <w:color w:val="auto"/>
                <w:sz w:val="20"/>
                <w:szCs w:val="20"/>
              </w:rPr>
              <w:t>х</w:t>
            </w:r>
          </w:p>
        </w:tc>
        <w:tc>
          <w:tcPr>
            <w:tcW w:w="1154" w:type="dxa"/>
            <w:vAlign w:val="center"/>
          </w:tcPr>
          <w:p w:rsidR="00306E44" w:rsidRPr="00246ED6" w:rsidRDefault="005B4BDD" w:rsidP="00A85107">
            <w:pPr>
              <w:pStyle w:val="50"/>
              <w:shd w:val="clear" w:color="auto" w:fill="auto"/>
              <w:spacing w:before="0" w:after="0" w:line="240" w:lineRule="auto"/>
              <w:ind w:right="-118"/>
              <w:jc w:val="center"/>
              <w:rPr>
                <w:rFonts w:asciiTheme="minorHAnsi" w:hAnsiTheme="minorHAnsi"/>
                <w:b w:val="0"/>
                <w:color w:val="auto"/>
                <w:sz w:val="20"/>
                <w:szCs w:val="20"/>
              </w:rPr>
            </w:pPr>
            <w:r w:rsidRPr="00246ED6">
              <w:rPr>
                <w:rFonts w:asciiTheme="minorHAnsi" w:hAnsiTheme="minorHAnsi"/>
                <w:b w:val="0"/>
                <w:color w:val="auto"/>
                <w:sz w:val="20"/>
                <w:szCs w:val="20"/>
              </w:rPr>
              <w:t>х</w:t>
            </w:r>
          </w:p>
        </w:tc>
      </w:tr>
    </w:tbl>
    <w:p w:rsidR="00427796" w:rsidRPr="00246ED6" w:rsidRDefault="002F6A61" w:rsidP="00C748FD">
      <w:pPr>
        <w:pStyle w:val="aa"/>
        <w:shd w:val="clear" w:color="auto" w:fill="auto"/>
        <w:rPr>
          <w:color w:val="auto"/>
        </w:rPr>
      </w:pPr>
      <w:r w:rsidRPr="00246ED6">
        <w:rPr>
          <w:rStyle w:val="Exact5"/>
          <w:color w:val="auto"/>
        </w:rPr>
        <w:t>* - за умови скорішого припинення чи скасування воєнного стану</w:t>
      </w:r>
      <w:r w:rsidR="00E53A54" w:rsidRPr="00E53A54">
        <w:rPr>
          <w:noProof/>
          <w:color w:val="auto"/>
        </w:rPr>
        <w:pict>
          <v:shape id="Text Box 89" o:spid="_x0000_s2053" type="#_x0000_t202" style="position:absolute;margin-left:.05pt;margin-top:0;width:522pt;height:13.6pt;z-index:251640832;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" filled="f" stroked="f">
            <v:textbox style="mso-fit-shape-to-text:t" inset="0,0,0,0">
              <w:txbxContent>
                <w:p w:rsidR="00974311" w:rsidRPr="00B406D3" w:rsidRDefault="00974311" w:rsidP="00B406D3">
                  <w:pPr>
                    <w:rPr>
                      <w:szCs w:val="2"/>
                    </w:rPr>
                  </w:pPr>
                </w:p>
              </w:txbxContent>
            </v:textbox>
            <w10:wrap anchorx="margin"/>
          </v:shape>
        </w:pict>
      </w:r>
      <w:r w:rsidR="00E53A54" w:rsidRPr="00E53A54">
        <w:rPr>
          <w:noProof/>
          <w:color w:val="auto"/>
        </w:rPr>
        <w:pict>
          <v:shape id="Text Box 90" o:spid="_x0000_s2052" type="#_x0000_t202" style="position:absolute;margin-left:1.9pt;margin-top:294.1pt;width:201.35pt;height:16.1pt;z-index:251641856;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" filled="f" stroked="f">
            <v:textbox style="mso-fit-shape-to-text:t" inset="0,0,0,0">
              <w:txbxContent>
                <w:p w:rsidR="00974311" w:rsidRDefault="00974311">
                  <w:pPr>
                    <w:pStyle w:val="20"/>
                    <w:shd w:val="clear" w:color="auto" w:fill="auto"/>
                    <w:spacing w:line="322" w:lineRule="exact"/>
                  </w:pPr>
                </w:p>
              </w:txbxContent>
            </v:textbox>
            <w10:wrap anchorx="margin"/>
          </v:shape>
        </w:pict>
      </w:r>
      <w:r w:rsidR="00E53A54" w:rsidRPr="00E53A54">
        <w:rPr>
          <w:noProof/>
          <w:color w:val="auto"/>
        </w:rPr>
        <w:pict>
          <v:shape id="Text Box 92" o:spid="_x0000_s2051" type="#_x0000_t202" style="position:absolute;margin-left:391.9pt;margin-top:327.9pt;width:127.9pt;height:13.6pt;z-index:251642880;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" filled="f" stroked="f">
            <v:textbox style="mso-fit-shape-to-text:t" inset="0,0,0,0">
              <w:txbxContent>
                <w:p w:rsidR="00974311" w:rsidRPr="00B406D3" w:rsidRDefault="00974311" w:rsidP="00B406D3"/>
              </w:txbxContent>
            </v:textbox>
            <w10:wrap anchorx="margin"/>
          </v:shape>
        </w:pict>
      </w:r>
    </w:p>
    <w:p w:rsidR="00C348FC" w:rsidRPr="00246ED6" w:rsidRDefault="00C348FC" w:rsidP="00EF77E0">
      <w:pPr>
        <w:pStyle w:val="221"/>
        <w:shd w:val="clear" w:color="auto" w:fill="auto"/>
        <w:spacing w:before="0" w:after="0" w:line="240" w:lineRule="auto"/>
        <w:jc w:val="center"/>
        <w:rPr>
          <w:color w:val="auto"/>
          <w:sz w:val="32"/>
          <w:szCs w:val="32"/>
        </w:rPr>
      </w:pPr>
    </w:p>
    <w:p w:rsidR="00C348FC" w:rsidRPr="00246ED6" w:rsidRDefault="00C348FC" w:rsidP="00C348FC">
      <w:pPr>
        <w:rPr>
          <w:color w:val="auto"/>
        </w:rPr>
      </w:pPr>
    </w:p>
    <w:p w:rsidR="00C348FC" w:rsidRPr="00246ED6" w:rsidRDefault="00246ED6" w:rsidP="00C348FC">
      <w:pPr>
        <w:pStyle w:val="20"/>
        <w:shd w:val="clear" w:color="auto" w:fill="auto"/>
        <w:spacing w:line="326" w:lineRule="exact"/>
        <w:jc w:val="both"/>
        <w:rPr>
          <w:color w:val="auto"/>
        </w:rPr>
      </w:pPr>
      <w:r>
        <w:rPr>
          <w:color w:val="auto"/>
        </w:rPr>
        <w:t>Начальник</w:t>
      </w:r>
      <w:r w:rsidR="00C348FC" w:rsidRPr="00246ED6">
        <w:rPr>
          <w:color w:val="auto"/>
        </w:rPr>
        <w:t xml:space="preserve"> відділу </w:t>
      </w:r>
    </w:p>
    <w:p w:rsidR="00C348FC" w:rsidRPr="00246ED6" w:rsidRDefault="00C348FC" w:rsidP="00C348FC">
      <w:pPr>
        <w:rPr>
          <w:rFonts w:ascii="Times New Roman" w:hAnsi="Times New Roman" w:cs="Times New Roman"/>
          <w:color w:val="auto"/>
          <w:sz w:val="28"/>
          <w:szCs w:val="28"/>
        </w:rPr>
      </w:pPr>
      <w:r w:rsidRPr="00246ED6">
        <w:rPr>
          <w:rFonts w:ascii="Times New Roman" w:hAnsi="Times New Roman" w:cs="Times New Roman"/>
          <w:color w:val="auto"/>
          <w:sz w:val="28"/>
          <w:szCs w:val="28"/>
        </w:rPr>
        <w:t xml:space="preserve">економічного розвитку та інвестицій                                         </w:t>
      </w:r>
      <w:r w:rsidR="00246ED6">
        <w:rPr>
          <w:rFonts w:ascii="Times New Roman" w:hAnsi="Times New Roman" w:cs="Times New Roman"/>
          <w:color w:val="auto"/>
          <w:sz w:val="28"/>
          <w:szCs w:val="28"/>
        </w:rPr>
        <w:t>Світлана МАТЧАНА</w:t>
      </w:r>
    </w:p>
    <w:p w:rsidR="00C348FC" w:rsidRPr="00776079" w:rsidRDefault="00C348FC" w:rsidP="00C348FC">
      <w:pPr>
        <w:rPr>
          <w:color w:val="943634" w:themeColor="accent2" w:themeShade="BF"/>
        </w:rPr>
      </w:pPr>
    </w:p>
    <w:p w:rsidR="004A29C9" w:rsidRPr="00776079" w:rsidRDefault="004A29C9" w:rsidP="00C348FC">
      <w:pPr>
        <w:rPr>
          <w:color w:val="943634" w:themeColor="accent2" w:themeShade="BF"/>
        </w:rPr>
        <w:sectPr w:rsidR="004A29C9" w:rsidRPr="00776079" w:rsidSect="0078425D">
          <w:footerReference w:type="default" r:id="rId18"/>
          <w:pgSz w:w="11900" w:h="16840"/>
          <w:pgMar w:top="568" w:right="560" w:bottom="0" w:left="1419" w:header="0" w:footer="3" w:gutter="0"/>
          <w:pgNumType w:start="70"/>
          <w:cols w:space="720"/>
          <w:noEndnote/>
          <w:docGrid w:linePitch="360"/>
        </w:sectPr>
      </w:pPr>
    </w:p>
    <w:tbl>
      <w:tblPr>
        <w:tblStyle w:val="afa"/>
        <w:tblW w:w="0" w:type="auto"/>
        <w:tblInd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3"/>
      </w:tblGrid>
      <w:tr w:rsidR="00073A17" w:rsidRPr="00776079" w:rsidTr="00073A17">
        <w:tc>
          <w:tcPr>
            <w:tcW w:w="5953" w:type="dxa"/>
          </w:tcPr>
          <w:p w:rsidR="00073A17" w:rsidRPr="00DC310E" w:rsidRDefault="00073A17" w:rsidP="00EF77E0">
            <w:pPr>
              <w:pStyle w:val="20"/>
              <w:shd w:val="clear" w:color="auto" w:fill="auto"/>
              <w:spacing w:line="326" w:lineRule="exact"/>
              <w:rPr>
                <w:b/>
                <w:color w:val="auto"/>
                <w:sz w:val="24"/>
                <w:szCs w:val="24"/>
              </w:rPr>
            </w:pPr>
            <w:r w:rsidRPr="00DC310E">
              <w:rPr>
                <w:b/>
                <w:color w:val="auto"/>
                <w:sz w:val="24"/>
                <w:szCs w:val="24"/>
              </w:rPr>
              <w:lastRenderedPageBreak/>
              <w:t>Додаток 2</w:t>
            </w:r>
          </w:p>
          <w:p w:rsidR="00073A17" w:rsidRPr="00DC310E" w:rsidRDefault="00073A17" w:rsidP="00EF77E0">
            <w:pPr>
              <w:pStyle w:val="221"/>
              <w:shd w:val="clear" w:color="auto" w:fill="auto"/>
              <w:spacing w:before="0" w:after="0" w:line="240" w:lineRule="auto"/>
              <w:jc w:val="left"/>
              <w:rPr>
                <w:color w:val="auto"/>
                <w:sz w:val="24"/>
                <w:szCs w:val="24"/>
              </w:rPr>
            </w:pPr>
            <w:r w:rsidRPr="00DC310E">
              <w:rPr>
                <w:b w:val="0"/>
                <w:color w:val="auto"/>
                <w:sz w:val="24"/>
                <w:szCs w:val="24"/>
              </w:rPr>
              <w:t>до Програми економічного і соціального розвитку Сновської міської</w:t>
            </w:r>
            <w:r w:rsidR="00613F33">
              <w:rPr>
                <w:b w:val="0"/>
                <w:color w:val="auto"/>
                <w:sz w:val="24"/>
                <w:szCs w:val="24"/>
              </w:rPr>
              <w:t xml:space="preserve"> територіальної громади  на 2026</w:t>
            </w:r>
            <w:r w:rsidRPr="00DC310E">
              <w:rPr>
                <w:b w:val="0"/>
                <w:color w:val="auto"/>
                <w:sz w:val="24"/>
                <w:szCs w:val="24"/>
              </w:rPr>
              <w:t xml:space="preserve"> рік</w:t>
            </w:r>
          </w:p>
        </w:tc>
      </w:tr>
    </w:tbl>
    <w:p w:rsidR="00073A17" w:rsidRPr="00776079" w:rsidRDefault="00073A17" w:rsidP="00EF77E0">
      <w:pPr>
        <w:pStyle w:val="221"/>
        <w:shd w:val="clear" w:color="auto" w:fill="auto"/>
        <w:spacing w:before="0" w:after="0" w:line="240" w:lineRule="auto"/>
        <w:jc w:val="center"/>
        <w:rPr>
          <w:color w:val="943634" w:themeColor="accent2" w:themeShade="BF"/>
          <w:sz w:val="32"/>
          <w:szCs w:val="32"/>
        </w:rPr>
      </w:pPr>
    </w:p>
    <w:p w:rsidR="00364B78" w:rsidRPr="00DC310E" w:rsidRDefault="00364B78" w:rsidP="00EF77E0">
      <w:pPr>
        <w:pStyle w:val="221"/>
        <w:shd w:val="clear" w:color="auto" w:fill="auto"/>
        <w:spacing w:before="0" w:after="0" w:line="240" w:lineRule="auto"/>
        <w:jc w:val="center"/>
        <w:rPr>
          <w:color w:val="auto"/>
          <w:sz w:val="32"/>
          <w:szCs w:val="32"/>
        </w:rPr>
      </w:pPr>
      <w:r w:rsidRPr="00DC310E">
        <w:rPr>
          <w:color w:val="auto"/>
          <w:sz w:val="32"/>
          <w:szCs w:val="32"/>
        </w:rPr>
        <w:t xml:space="preserve">Перелік програм місцевого розвитку, які передбачається </w:t>
      </w:r>
    </w:p>
    <w:p w:rsidR="00427796" w:rsidRPr="00DC310E" w:rsidRDefault="00DC310E" w:rsidP="00EF77E0">
      <w:pPr>
        <w:pStyle w:val="221"/>
        <w:shd w:val="clear" w:color="auto" w:fill="auto"/>
        <w:spacing w:before="0" w:after="0" w:line="240" w:lineRule="auto"/>
        <w:jc w:val="center"/>
        <w:rPr>
          <w:color w:val="auto"/>
          <w:sz w:val="32"/>
          <w:szCs w:val="32"/>
        </w:rPr>
      </w:pPr>
      <w:r>
        <w:rPr>
          <w:color w:val="auto"/>
          <w:sz w:val="32"/>
          <w:szCs w:val="32"/>
        </w:rPr>
        <w:t>фінансувати в 2026</w:t>
      </w:r>
      <w:r w:rsidR="00364B78" w:rsidRPr="00DC310E">
        <w:rPr>
          <w:color w:val="auto"/>
          <w:sz w:val="32"/>
          <w:szCs w:val="32"/>
        </w:rPr>
        <w:t xml:space="preserve"> році</w:t>
      </w:r>
    </w:p>
    <w:p w:rsidR="00427796" w:rsidRPr="00776079" w:rsidRDefault="00427796" w:rsidP="00EF77E0">
      <w:pPr>
        <w:framePr w:w="10339" w:wrap="notBeside" w:vAnchor="text" w:hAnchor="text" w:xAlign="center" w:y="1"/>
        <w:rPr>
          <w:rFonts w:ascii="Times New Roman" w:hAnsi="Times New Roman" w:cs="Times New Roman"/>
          <w:color w:val="943634" w:themeColor="accent2" w:themeShade="BF"/>
          <w:sz w:val="28"/>
          <w:szCs w:val="28"/>
        </w:rPr>
      </w:pPr>
    </w:p>
    <w:tbl>
      <w:tblPr>
        <w:tblW w:w="154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7263"/>
        <w:gridCol w:w="2410"/>
        <w:gridCol w:w="4962"/>
      </w:tblGrid>
      <w:tr w:rsidR="004A29C9" w:rsidRPr="00613F33" w:rsidTr="00D17D16">
        <w:tc>
          <w:tcPr>
            <w:tcW w:w="851" w:type="dxa"/>
            <w:shd w:val="clear" w:color="auto" w:fill="auto"/>
            <w:vAlign w:val="center"/>
          </w:tcPr>
          <w:p w:rsidR="004A29C9" w:rsidRPr="0045398F" w:rsidRDefault="004A29C9" w:rsidP="00613F33">
            <w:pPr>
              <w:jc w:val="center"/>
              <w:rPr>
                <w:rFonts w:ascii="Times New Roman" w:hAnsi="Times New Roman" w:cs="Times New Roman"/>
                <w:b/>
                <w:color w:val="auto"/>
              </w:rPr>
            </w:pPr>
            <w:r w:rsidRPr="0045398F">
              <w:rPr>
                <w:rFonts w:ascii="Times New Roman" w:hAnsi="Times New Roman" w:cs="Times New Roman"/>
                <w:b/>
                <w:color w:val="auto"/>
              </w:rPr>
              <w:t>№</w:t>
            </w:r>
            <w:r w:rsidR="008F78C3" w:rsidRPr="0045398F">
              <w:rPr>
                <w:rFonts w:ascii="Times New Roman" w:hAnsi="Times New Roman" w:cs="Times New Roman"/>
                <w:b/>
                <w:color w:val="auto"/>
              </w:rPr>
              <w:t>з/п</w:t>
            </w:r>
          </w:p>
        </w:tc>
        <w:tc>
          <w:tcPr>
            <w:tcW w:w="7263" w:type="dxa"/>
            <w:shd w:val="clear" w:color="auto" w:fill="auto"/>
            <w:vAlign w:val="center"/>
          </w:tcPr>
          <w:p w:rsidR="004A29C9" w:rsidRPr="00B1047A" w:rsidRDefault="004A29C9" w:rsidP="00613F33">
            <w:pPr>
              <w:jc w:val="center"/>
              <w:rPr>
                <w:rFonts w:ascii="Times New Roman" w:hAnsi="Times New Roman" w:cs="Times New Roman"/>
                <w:b/>
                <w:color w:val="auto"/>
              </w:rPr>
            </w:pPr>
            <w:r w:rsidRPr="00B1047A">
              <w:rPr>
                <w:rFonts w:ascii="Times New Roman" w:hAnsi="Times New Roman" w:cs="Times New Roman"/>
                <w:b/>
                <w:color w:val="auto"/>
              </w:rPr>
              <w:t>Назва програми місцевого розвитку*</w:t>
            </w:r>
          </w:p>
        </w:tc>
        <w:tc>
          <w:tcPr>
            <w:tcW w:w="2410" w:type="dxa"/>
            <w:shd w:val="clear" w:color="auto" w:fill="auto"/>
            <w:vAlign w:val="center"/>
          </w:tcPr>
          <w:p w:rsidR="004A29C9" w:rsidRPr="00B1047A" w:rsidRDefault="004A29C9" w:rsidP="00613F33">
            <w:pPr>
              <w:jc w:val="center"/>
              <w:rPr>
                <w:rFonts w:ascii="Times New Roman" w:hAnsi="Times New Roman" w:cs="Times New Roman"/>
                <w:b/>
                <w:color w:val="auto"/>
              </w:rPr>
            </w:pPr>
            <w:r w:rsidRPr="00B1047A">
              <w:rPr>
                <w:rFonts w:ascii="Times New Roman" w:hAnsi="Times New Roman" w:cs="Times New Roman"/>
                <w:b/>
                <w:color w:val="auto"/>
              </w:rPr>
              <w:t>Період реалізації програми місцевого розвитку</w:t>
            </w:r>
          </w:p>
        </w:tc>
        <w:tc>
          <w:tcPr>
            <w:tcW w:w="4961" w:type="dxa"/>
            <w:shd w:val="clear" w:color="auto" w:fill="auto"/>
            <w:vAlign w:val="center"/>
          </w:tcPr>
          <w:p w:rsidR="004A29C9" w:rsidRPr="00B1047A" w:rsidRDefault="004A29C9" w:rsidP="00613F33">
            <w:pPr>
              <w:jc w:val="center"/>
              <w:rPr>
                <w:rFonts w:ascii="Times New Roman" w:hAnsi="Times New Roman" w:cs="Times New Roman"/>
                <w:b/>
                <w:color w:val="auto"/>
              </w:rPr>
            </w:pPr>
            <w:r w:rsidRPr="00B1047A">
              <w:rPr>
                <w:rFonts w:ascii="Times New Roman" w:hAnsi="Times New Roman" w:cs="Times New Roman"/>
                <w:b/>
                <w:color w:val="auto"/>
              </w:rPr>
              <w:t>Відповідальний за виконання / Виконавці,</w:t>
            </w:r>
            <w:r w:rsidRPr="00B1047A">
              <w:rPr>
                <w:rFonts w:ascii="Times New Roman" w:hAnsi="Times New Roman" w:cs="Times New Roman"/>
                <w:b/>
                <w:color w:val="auto"/>
              </w:rPr>
              <w:br/>
              <w:t xml:space="preserve"> (в разі визначення)</w:t>
            </w:r>
          </w:p>
        </w:tc>
      </w:tr>
      <w:tr w:rsidR="008B1838" w:rsidRPr="00613F33" w:rsidTr="00D17D16">
        <w:trPr>
          <w:trHeight w:val="680"/>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613F33">
            <w:pPr>
              <w:rPr>
                <w:rFonts w:ascii="Times New Roman" w:hAnsi="Times New Roman" w:cs="Times New Roman"/>
                <w:color w:val="auto"/>
                <w:lang w:eastAsia="en-US"/>
              </w:rPr>
            </w:pPr>
            <w:r w:rsidRPr="00613F33">
              <w:rPr>
                <w:rFonts w:ascii="Times New Roman" w:hAnsi="Times New Roman" w:cs="Times New Roman"/>
                <w:color w:val="auto"/>
              </w:rPr>
              <w:t>Програма попередження дитячої безпритульності та бездоглядності, розвитку сімейних форм виховання дітей-сиріт, дітей, позбавлених батьківського піклування, на 2022-2026 роки  «Діти Сновщини»</w:t>
            </w:r>
          </w:p>
        </w:tc>
        <w:tc>
          <w:tcPr>
            <w:tcW w:w="2409" w:type="dxa"/>
            <w:shd w:val="clear" w:color="auto" w:fill="auto"/>
            <w:vAlign w:val="center"/>
          </w:tcPr>
          <w:p w:rsidR="008B1838" w:rsidRPr="00613F33" w:rsidRDefault="008B1838" w:rsidP="00613F33">
            <w:pPr>
              <w:jc w:val="center"/>
              <w:rPr>
                <w:rFonts w:ascii="Times New Roman" w:hAnsi="Times New Roman" w:cs="Times New Roman"/>
                <w:color w:val="auto"/>
                <w:lang w:eastAsia="en-US"/>
              </w:rPr>
            </w:pPr>
            <w:r w:rsidRPr="00613F33">
              <w:rPr>
                <w:rFonts w:ascii="Times New Roman" w:hAnsi="Times New Roman" w:cs="Times New Roman"/>
                <w:color w:val="auto"/>
                <w:lang w:eastAsia="en-US"/>
              </w:rPr>
              <w:t>2022-2026</w:t>
            </w:r>
          </w:p>
        </w:tc>
        <w:tc>
          <w:tcPr>
            <w:tcW w:w="4962" w:type="dxa"/>
            <w:shd w:val="clear" w:color="auto" w:fill="auto"/>
            <w:vAlign w:val="center"/>
          </w:tcPr>
          <w:p w:rsidR="008B1838" w:rsidRPr="003814CA" w:rsidRDefault="008B1838" w:rsidP="008B1838">
            <w:pPr>
              <w:ind w:right="-108"/>
              <w:rPr>
                <w:rFonts w:ascii="Times New Roman" w:hAnsi="Times New Roman" w:cs="Times New Roman"/>
                <w:color w:val="auto"/>
                <w:lang w:eastAsia="en-US"/>
              </w:rPr>
            </w:pPr>
            <w:r>
              <w:rPr>
                <w:rFonts w:ascii="Times New Roman" w:hAnsi="Times New Roman" w:cs="Times New Roman"/>
                <w:color w:val="auto"/>
                <w:lang w:eastAsia="en-US"/>
              </w:rPr>
              <w:t>Служба у справах дітей у</w:t>
            </w:r>
            <w:r w:rsidRPr="003814CA">
              <w:rPr>
                <w:rFonts w:ascii="Times New Roman" w:hAnsi="Times New Roman" w:cs="Times New Roman"/>
                <w:color w:val="auto"/>
                <w:lang w:eastAsia="en-US"/>
              </w:rPr>
              <w:t>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80"/>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3814CA" w:rsidRDefault="008B1838" w:rsidP="00613F33">
            <w:pPr>
              <w:rPr>
                <w:rFonts w:ascii="Times New Roman" w:hAnsi="Times New Roman" w:cs="Times New Roman"/>
                <w:color w:val="auto"/>
              </w:rPr>
            </w:pPr>
            <w:r w:rsidRPr="003814CA">
              <w:rPr>
                <w:rFonts w:ascii="Times New Roman" w:hAnsi="Times New Roman" w:cs="Times New Roman"/>
                <w:color w:val="auto"/>
              </w:rPr>
              <w:t>Програма розвитку фізичної культури та спорту по Сновській територіальній громаді на 2024 - 2027 роки</w:t>
            </w:r>
          </w:p>
        </w:tc>
        <w:tc>
          <w:tcPr>
            <w:tcW w:w="2409" w:type="dxa"/>
            <w:shd w:val="clear" w:color="auto" w:fill="auto"/>
            <w:vAlign w:val="center"/>
          </w:tcPr>
          <w:p w:rsidR="008B1838" w:rsidRPr="003814CA" w:rsidRDefault="008B1838" w:rsidP="00613F33">
            <w:pPr>
              <w:jc w:val="center"/>
              <w:rPr>
                <w:rFonts w:ascii="Times New Roman" w:hAnsi="Times New Roman" w:cs="Times New Roman"/>
                <w:color w:val="auto"/>
                <w:lang w:eastAsia="en-US"/>
              </w:rPr>
            </w:pPr>
            <w:r w:rsidRPr="003814CA">
              <w:rPr>
                <w:rFonts w:ascii="Times New Roman" w:hAnsi="Times New Roman" w:cs="Times New Roman"/>
                <w:color w:val="auto"/>
                <w:lang w:eastAsia="en-US"/>
              </w:rPr>
              <w:t>2024-2027</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24"/>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275549">
            <w:pPr>
              <w:rPr>
                <w:rFonts w:ascii="Times New Roman" w:hAnsi="Times New Roman" w:cs="Times New Roman"/>
                <w:color w:val="auto"/>
              </w:rPr>
            </w:pPr>
            <w:r w:rsidRPr="00613F33">
              <w:rPr>
                <w:rFonts w:ascii="Times New Roman" w:hAnsi="Times New Roman" w:cs="Times New Roman"/>
                <w:color w:val="auto"/>
              </w:rPr>
              <w:t>Програм</w:t>
            </w:r>
            <w:r>
              <w:rPr>
                <w:rFonts w:ascii="Times New Roman" w:hAnsi="Times New Roman" w:cs="Times New Roman"/>
                <w:color w:val="auto"/>
              </w:rPr>
              <w:t>а</w:t>
            </w:r>
            <w:r w:rsidRPr="00613F33">
              <w:rPr>
                <w:rFonts w:ascii="Times New Roman" w:hAnsi="Times New Roman" w:cs="Times New Roman"/>
                <w:color w:val="auto"/>
              </w:rPr>
              <w:t xml:space="preserve"> з оздоровлення та відпочинку дітей Сновської міської територіальної громади на 2024 – 2026 роки</w:t>
            </w:r>
          </w:p>
        </w:tc>
        <w:tc>
          <w:tcPr>
            <w:tcW w:w="2409" w:type="dxa"/>
            <w:shd w:val="clear" w:color="auto" w:fill="auto"/>
            <w:vAlign w:val="center"/>
          </w:tcPr>
          <w:p w:rsidR="008B1838" w:rsidRPr="00613F33" w:rsidRDefault="008B1838" w:rsidP="00613F33">
            <w:pPr>
              <w:jc w:val="center"/>
              <w:rPr>
                <w:rFonts w:ascii="Times New Roman" w:hAnsi="Times New Roman" w:cs="Times New Roman"/>
                <w:color w:val="auto"/>
                <w:lang w:eastAsia="en-US"/>
              </w:rPr>
            </w:pPr>
            <w:r w:rsidRPr="00613F33">
              <w:rPr>
                <w:rFonts w:ascii="Times New Roman" w:hAnsi="Times New Roman" w:cs="Times New Roman"/>
                <w:color w:val="auto"/>
                <w:lang w:eastAsia="en-US"/>
              </w:rPr>
              <w:t>2024-2026</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24"/>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0A242E">
            <w:pPr>
              <w:ind w:left="57"/>
              <w:rPr>
                <w:rFonts w:ascii="Times New Roman" w:hAnsi="Times New Roman" w:cs="Times New Roman"/>
                <w:color w:val="auto"/>
              </w:rPr>
            </w:pPr>
            <w:r w:rsidRPr="00613F33">
              <w:rPr>
                <w:rFonts w:ascii="Times New Roman" w:hAnsi="Times New Roman" w:cs="Times New Roman"/>
                <w:color w:val="auto"/>
              </w:rPr>
              <w:t>Програм</w:t>
            </w:r>
            <w:r>
              <w:rPr>
                <w:rFonts w:ascii="Times New Roman" w:hAnsi="Times New Roman" w:cs="Times New Roman"/>
                <w:color w:val="auto"/>
              </w:rPr>
              <w:t>а</w:t>
            </w:r>
            <w:r w:rsidRPr="00613F33">
              <w:rPr>
                <w:rFonts w:ascii="Times New Roman" w:hAnsi="Times New Roman" w:cs="Times New Roman"/>
                <w:color w:val="auto"/>
              </w:rPr>
              <w:t xml:space="preserve"> підтримки молодіжної політики на території Сновської міської територіальної громади на 2024 - 2026 роки</w:t>
            </w:r>
          </w:p>
        </w:tc>
        <w:tc>
          <w:tcPr>
            <w:tcW w:w="2409" w:type="dxa"/>
            <w:shd w:val="clear" w:color="auto" w:fill="auto"/>
            <w:vAlign w:val="center"/>
          </w:tcPr>
          <w:p w:rsidR="008B1838" w:rsidRPr="00613F33" w:rsidRDefault="008B1838" w:rsidP="00613F33">
            <w:pPr>
              <w:ind w:left="57"/>
              <w:jc w:val="center"/>
              <w:rPr>
                <w:rFonts w:ascii="Times New Roman" w:hAnsi="Times New Roman" w:cs="Times New Roman"/>
                <w:color w:val="auto"/>
              </w:rPr>
            </w:pPr>
            <w:r w:rsidRPr="00613F33">
              <w:rPr>
                <w:rFonts w:ascii="Times New Roman" w:hAnsi="Times New Roman" w:cs="Times New Roman"/>
                <w:color w:val="auto"/>
              </w:rPr>
              <w:t>2024-2026</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24"/>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0A242E">
            <w:pPr>
              <w:ind w:left="57"/>
              <w:rPr>
                <w:rFonts w:ascii="Times New Roman" w:hAnsi="Times New Roman" w:cs="Times New Roman"/>
                <w:color w:val="943634" w:themeColor="accent2" w:themeShade="BF"/>
              </w:rPr>
            </w:pPr>
            <w:r>
              <w:rPr>
                <w:rFonts w:ascii="Times New Roman" w:hAnsi="Times New Roman" w:cs="Times New Roman"/>
                <w:color w:val="auto"/>
              </w:rPr>
              <w:t>Програма «Ш</w:t>
            </w:r>
            <w:r w:rsidRPr="00613F33">
              <w:rPr>
                <w:rFonts w:ascii="Times New Roman" w:hAnsi="Times New Roman" w:cs="Times New Roman"/>
                <w:color w:val="auto"/>
              </w:rPr>
              <w:t xml:space="preserve">кільний громадський бюджет в </w:t>
            </w:r>
            <w:proofErr w:type="spellStart"/>
            <w:r w:rsidRPr="00613F33">
              <w:rPr>
                <w:rFonts w:ascii="Times New Roman" w:hAnsi="Times New Roman" w:cs="Times New Roman"/>
                <w:color w:val="auto"/>
              </w:rPr>
              <w:t>Сновській</w:t>
            </w:r>
            <w:proofErr w:type="spellEnd"/>
            <w:r w:rsidRPr="00613F33">
              <w:rPr>
                <w:rFonts w:ascii="Times New Roman" w:hAnsi="Times New Roman" w:cs="Times New Roman"/>
                <w:color w:val="auto"/>
              </w:rPr>
              <w:t xml:space="preserve"> міській територіальній громаді на 2025-2027 роки</w:t>
            </w:r>
            <w:r>
              <w:rPr>
                <w:rFonts w:ascii="Times New Roman" w:hAnsi="Times New Roman" w:cs="Times New Roman"/>
                <w:color w:val="auto"/>
              </w:rPr>
              <w:t>»</w:t>
            </w:r>
          </w:p>
        </w:tc>
        <w:tc>
          <w:tcPr>
            <w:tcW w:w="2409" w:type="dxa"/>
            <w:shd w:val="clear" w:color="auto" w:fill="auto"/>
            <w:vAlign w:val="center"/>
          </w:tcPr>
          <w:p w:rsidR="008B1838" w:rsidRPr="00613F33" w:rsidRDefault="008B1838" w:rsidP="00613F33">
            <w:pPr>
              <w:ind w:left="57"/>
              <w:jc w:val="center"/>
              <w:rPr>
                <w:rFonts w:ascii="Times New Roman" w:hAnsi="Times New Roman" w:cs="Times New Roman"/>
                <w:color w:val="auto"/>
              </w:rPr>
            </w:pPr>
            <w:r w:rsidRPr="00613F33">
              <w:rPr>
                <w:rFonts w:ascii="Times New Roman" w:hAnsi="Times New Roman" w:cs="Times New Roman"/>
                <w:color w:val="auto"/>
              </w:rPr>
              <w:t>2025-2027</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24"/>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613F33">
            <w:pPr>
              <w:ind w:left="57"/>
              <w:rPr>
                <w:rFonts w:ascii="Times New Roman" w:hAnsi="Times New Roman" w:cs="Times New Roman"/>
                <w:color w:val="943634" w:themeColor="accent2" w:themeShade="BF"/>
              </w:rPr>
            </w:pPr>
            <w:r w:rsidRPr="00613F33">
              <w:rPr>
                <w:rStyle w:val="FontStyle11"/>
                <w:b w:val="0"/>
                <w:color w:val="262626"/>
                <w:sz w:val="24"/>
                <w:szCs w:val="24"/>
              </w:rPr>
              <w:t>Програма роботи з кривдниками на 2024-2026 роки</w:t>
            </w:r>
          </w:p>
        </w:tc>
        <w:tc>
          <w:tcPr>
            <w:tcW w:w="2409" w:type="dxa"/>
            <w:shd w:val="clear" w:color="auto" w:fill="auto"/>
            <w:vAlign w:val="center"/>
          </w:tcPr>
          <w:p w:rsidR="008B1838" w:rsidRPr="00613F33" w:rsidRDefault="008B1838" w:rsidP="00613F33">
            <w:pPr>
              <w:ind w:left="57"/>
              <w:jc w:val="center"/>
              <w:rPr>
                <w:rFonts w:ascii="Times New Roman" w:hAnsi="Times New Roman" w:cs="Times New Roman"/>
                <w:color w:val="auto"/>
              </w:rPr>
            </w:pPr>
            <w:r w:rsidRPr="00613F33">
              <w:rPr>
                <w:rFonts w:ascii="Times New Roman" w:hAnsi="Times New Roman" w:cs="Times New Roman"/>
                <w:color w:val="auto"/>
              </w:rPr>
              <w:t>2024-2026</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24"/>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613F33">
            <w:pPr>
              <w:ind w:left="57"/>
              <w:rPr>
                <w:rFonts w:ascii="Times New Roman" w:hAnsi="Times New Roman" w:cs="Times New Roman"/>
                <w:color w:val="943634" w:themeColor="accent2" w:themeShade="BF"/>
              </w:rPr>
            </w:pPr>
            <w:r w:rsidRPr="00613F33">
              <w:rPr>
                <w:rStyle w:val="FontStyle11"/>
                <w:b w:val="0"/>
                <w:color w:val="262626"/>
                <w:sz w:val="24"/>
                <w:szCs w:val="24"/>
              </w:rPr>
              <w:t xml:space="preserve">Програма запобігання та протидії домашньому насильству та насильству за ознакою статі </w:t>
            </w:r>
            <w:proofErr w:type="spellStart"/>
            <w:r w:rsidRPr="00613F33">
              <w:rPr>
                <w:rStyle w:val="FontStyle11"/>
                <w:b w:val="0"/>
                <w:color w:val="262626"/>
                <w:sz w:val="24"/>
                <w:szCs w:val="24"/>
              </w:rPr>
              <w:t>Сновської</w:t>
            </w:r>
            <w:proofErr w:type="spellEnd"/>
            <w:r w:rsidRPr="00613F33">
              <w:rPr>
                <w:rStyle w:val="FontStyle11"/>
                <w:b w:val="0"/>
                <w:color w:val="262626"/>
                <w:sz w:val="24"/>
                <w:szCs w:val="24"/>
              </w:rPr>
              <w:t xml:space="preserve"> МТГ на період до 2028 року</w:t>
            </w:r>
          </w:p>
        </w:tc>
        <w:tc>
          <w:tcPr>
            <w:tcW w:w="2409" w:type="dxa"/>
            <w:shd w:val="clear" w:color="auto" w:fill="auto"/>
            <w:vAlign w:val="center"/>
          </w:tcPr>
          <w:p w:rsidR="008B1838" w:rsidRPr="00613F33" w:rsidRDefault="00DC2365" w:rsidP="00DC2365">
            <w:pPr>
              <w:ind w:left="57"/>
              <w:jc w:val="center"/>
              <w:rPr>
                <w:rFonts w:ascii="Times New Roman" w:hAnsi="Times New Roman" w:cs="Times New Roman"/>
                <w:color w:val="auto"/>
              </w:rPr>
            </w:pPr>
            <w:r>
              <w:rPr>
                <w:rFonts w:ascii="Times New Roman" w:hAnsi="Times New Roman" w:cs="Times New Roman"/>
                <w:color w:val="auto"/>
              </w:rPr>
              <w:t>2024-</w:t>
            </w:r>
            <w:r w:rsidR="008B1838" w:rsidRPr="00613F33">
              <w:rPr>
                <w:rFonts w:ascii="Times New Roman" w:hAnsi="Times New Roman" w:cs="Times New Roman"/>
                <w:color w:val="auto"/>
              </w:rPr>
              <w:t>2028</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8B1838" w:rsidRPr="00613F33" w:rsidTr="00A65BAB">
        <w:trPr>
          <w:trHeight w:val="624"/>
        </w:trPr>
        <w:tc>
          <w:tcPr>
            <w:tcW w:w="851" w:type="dxa"/>
            <w:shd w:val="clear" w:color="auto" w:fill="auto"/>
          </w:tcPr>
          <w:p w:rsidR="008B1838" w:rsidRPr="0045398F" w:rsidRDefault="008B1838" w:rsidP="00114962">
            <w:pPr>
              <w:pStyle w:val="af7"/>
              <w:numPr>
                <w:ilvl w:val="0"/>
                <w:numId w:val="9"/>
              </w:numPr>
              <w:jc w:val="both"/>
              <w:rPr>
                <w:lang w:eastAsia="en-US"/>
              </w:rPr>
            </w:pPr>
          </w:p>
        </w:tc>
        <w:tc>
          <w:tcPr>
            <w:tcW w:w="7263" w:type="dxa"/>
            <w:shd w:val="clear" w:color="auto" w:fill="auto"/>
            <w:vAlign w:val="center"/>
          </w:tcPr>
          <w:p w:rsidR="008B1838" w:rsidRPr="00613F33" w:rsidRDefault="008B1838" w:rsidP="00613F33">
            <w:pPr>
              <w:ind w:left="57"/>
              <w:rPr>
                <w:rFonts w:ascii="Times New Roman" w:hAnsi="Times New Roman" w:cs="Times New Roman"/>
                <w:color w:val="943634" w:themeColor="accent2" w:themeShade="BF"/>
              </w:rPr>
            </w:pPr>
            <w:r w:rsidRPr="00613F33">
              <w:rPr>
                <w:rStyle w:val="FontStyle11"/>
                <w:b w:val="0"/>
                <w:color w:val="262626"/>
                <w:sz w:val="24"/>
                <w:szCs w:val="24"/>
              </w:rPr>
              <w:t>Програма національно-патріотичного виховання на 2023-2026 роки.</w:t>
            </w:r>
          </w:p>
        </w:tc>
        <w:tc>
          <w:tcPr>
            <w:tcW w:w="2409" w:type="dxa"/>
            <w:shd w:val="clear" w:color="auto" w:fill="auto"/>
            <w:vAlign w:val="center"/>
          </w:tcPr>
          <w:p w:rsidR="008B1838" w:rsidRPr="00613F33" w:rsidRDefault="008B1838" w:rsidP="00613F33">
            <w:pPr>
              <w:ind w:left="57"/>
              <w:jc w:val="center"/>
              <w:rPr>
                <w:rFonts w:ascii="Times New Roman" w:hAnsi="Times New Roman" w:cs="Times New Roman"/>
                <w:color w:val="auto"/>
              </w:rPr>
            </w:pPr>
            <w:r w:rsidRPr="00613F33">
              <w:rPr>
                <w:rFonts w:ascii="Times New Roman" w:hAnsi="Times New Roman" w:cs="Times New Roman"/>
                <w:color w:val="auto"/>
              </w:rPr>
              <w:t>2023-2026</w:t>
            </w:r>
          </w:p>
        </w:tc>
        <w:tc>
          <w:tcPr>
            <w:tcW w:w="4962" w:type="dxa"/>
            <w:shd w:val="clear" w:color="auto" w:fill="auto"/>
            <w:vAlign w:val="center"/>
          </w:tcPr>
          <w:p w:rsidR="008B1838" w:rsidRPr="003814CA" w:rsidRDefault="008B183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632058" w:rsidRPr="00613F33" w:rsidTr="00A65BAB">
        <w:trPr>
          <w:trHeight w:val="624"/>
        </w:trPr>
        <w:tc>
          <w:tcPr>
            <w:tcW w:w="851" w:type="dxa"/>
            <w:shd w:val="clear" w:color="auto" w:fill="auto"/>
          </w:tcPr>
          <w:p w:rsidR="00632058" w:rsidRPr="0045398F" w:rsidRDefault="00632058" w:rsidP="00114962">
            <w:pPr>
              <w:pStyle w:val="af7"/>
              <w:numPr>
                <w:ilvl w:val="0"/>
                <w:numId w:val="9"/>
              </w:numPr>
              <w:jc w:val="both"/>
              <w:rPr>
                <w:lang w:eastAsia="en-US"/>
              </w:rPr>
            </w:pPr>
          </w:p>
        </w:tc>
        <w:tc>
          <w:tcPr>
            <w:tcW w:w="7263" w:type="dxa"/>
            <w:shd w:val="clear" w:color="auto" w:fill="auto"/>
            <w:vAlign w:val="center"/>
          </w:tcPr>
          <w:p w:rsidR="00632058" w:rsidRPr="00613F33" w:rsidRDefault="00632058" w:rsidP="00613F33">
            <w:pPr>
              <w:ind w:left="57"/>
              <w:rPr>
                <w:rStyle w:val="FontStyle11"/>
                <w:b w:val="0"/>
                <w:color w:val="262626"/>
                <w:sz w:val="24"/>
                <w:szCs w:val="24"/>
              </w:rPr>
            </w:pPr>
            <w:r w:rsidRPr="00613F33">
              <w:rPr>
                <w:rStyle w:val="FontStyle11"/>
                <w:b w:val="0"/>
                <w:color w:val="262626"/>
                <w:sz w:val="24"/>
                <w:szCs w:val="24"/>
              </w:rPr>
              <w:t>Програма «Шкільний автобус» на 2022-2026 роки</w:t>
            </w:r>
          </w:p>
        </w:tc>
        <w:tc>
          <w:tcPr>
            <w:tcW w:w="2409" w:type="dxa"/>
            <w:shd w:val="clear" w:color="auto" w:fill="auto"/>
            <w:vAlign w:val="center"/>
          </w:tcPr>
          <w:p w:rsidR="00632058" w:rsidRPr="00613F33" w:rsidRDefault="00632058" w:rsidP="00613F33">
            <w:pPr>
              <w:ind w:left="57"/>
              <w:jc w:val="center"/>
              <w:rPr>
                <w:rFonts w:ascii="Times New Roman" w:hAnsi="Times New Roman" w:cs="Times New Roman"/>
                <w:color w:val="auto"/>
              </w:rPr>
            </w:pPr>
            <w:r w:rsidRPr="00613F33">
              <w:rPr>
                <w:rFonts w:ascii="Times New Roman" w:hAnsi="Times New Roman" w:cs="Times New Roman"/>
                <w:color w:val="auto"/>
              </w:rPr>
              <w:t>2022-2026</w:t>
            </w:r>
          </w:p>
        </w:tc>
        <w:tc>
          <w:tcPr>
            <w:tcW w:w="4962" w:type="dxa"/>
            <w:shd w:val="clear" w:color="auto" w:fill="auto"/>
            <w:vAlign w:val="center"/>
          </w:tcPr>
          <w:p w:rsidR="00632058" w:rsidRPr="003814CA" w:rsidRDefault="0063205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632058" w:rsidRPr="00613F33" w:rsidTr="00A65BAB">
        <w:trPr>
          <w:trHeight w:val="624"/>
        </w:trPr>
        <w:tc>
          <w:tcPr>
            <w:tcW w:w="851" w:type="dxa"/>
            <w:shd w:val="clear" w:color="auto" w:fill="auto"/>
          </w:tcPr>
          <w:p w:rsidR="00632058" w:rsidRPr="0045398F" w:rsidRDefault="00632058" w:rsidP="00114962">
            <w:pPr>
              <w:pStyle w:val="af7"/>
              <w:numPr>
                <w:ilvl w:val="0"/>
                <w:numId w:val="9"/>
              </w:numPr>
              <w:jc w:val="both"/>
              <w:rPr>
                <w:lang w:eastAsia="en-US"/>
              </w:rPr>
            </w:pPr>
          </w:p>
        </w:tc>
        <w:tc>
          <w:tcPr>
            <w:tcW w:w="7263" w:type="dxa"/>
            <w:shd w:val="clear" w:color="auto" w:fill="auto"/>
            <w:vAlign w:val="center"/>
          </w:tcPr>
          <w:p w:rsidR="00632058" w:rsidRPr="00613F33" w:rsidRDefault="00632058" w:rsidP="00613F33">
            <w:pPr>
              <w:ind w:left="57"/>
              <w:rPr>
                <w:rStyle w:val="FontStyle11"/>
                <w:b w:val="0"/>
                <w:color w:val="262626"/>
                <w:sz w:val="24"/>
                <w:szCs w:val="24"/>
              </w:rPr>
            </w:pPr>
            <w:r w:rsidRPr="00613F33">
              <w:rPr>
                <w:rStyle w:val="FontStyle11"/>
                <w:b w:val="0"/>
                <w:color w:val="262626"/>
                <w:sz w:val="24"/>
                <w:szCs w:val="24"/>
              </w:rPr>
              <w:t xml:space="preserve">Програма «Обдарованість </w:t>
            </w:r>
            <w:proofErr w:type="spellStart"/>
            <w:r w:rsidRPr="00613F33">
              <w:rPr>
                <w:rStyle w:val="FontStyle11"/>
                <w:b w:val="0"/>
                <w:color w:val="262626"/>
                <w:sz w:val="24"/>
                <w:szCs w:val="24"/>
              </w:rPr>
              <w:t>Сновщини</w:t>
            </w:r>
            <w:proofErr w:type="spellEnd"/>
            <w:r w:rsidRPr="00613F33">
              <w:rPr>
                <w:rStyle w:val="FontStyle11"/>
                <w:b w:val="0"/>
                <w:color w:val="262626"/>
                <w:sz w:val="24"/>
                <w:szCs w:val="24"/>
              </w:rPr>
              <w:t>» на 2022-2026 роки.</w:t>
            </w:r>
          </w:p>
        </w:tc>
        <w:tc>
          <w:tcPr>
            <w:tcW w:w="2409" w:type="dxa"/>
            <w:shd w:val="clear" w:color="auto" w:fill="auto"/>
            <w:vAlign w:val="center"/>
          </w:tcPr>
          <w:p w:rsidR="00632058" w:rsidRPr="00613F33" w:rsidRDefault="00632058" w:rsidP="00613F33">
            <w:pPr>
              <w:ind w:left="57"/>
              <w:jc w:val="center"/>
              <w:rPr>
                <w:rFonts w:ascii="Times New Roman" w:hAnsi="Times New Roman" w:cs="Times New Roman"/>
                <w:color w:val="auto"/>
              </w:rPr>
            </w:pPr>
            <w:r w:rsidRPr="00613F33">
              <w:rPr>
                <w:rFonts w:ascii="Times New Roman" w:hAnsi="Times New Roman" w:cs="Times New Roman"/>
                <w:color w:val="auto"/>
              </w:rPr>
              <w:t>2022-2026</w:t>
            </w:r>
          </w:p>
        </w:tc>
        <w:tc>
          <w:tcPr>
            <w:tcW w:w="4962" w:type="dxa"/>
            <w:shd w:val="clear" w:color="auto" w:fill="auto"/>
            <w:vAlign w:val="center"/>
          </w:tcPr>
          <w:p w:rsidR="00632058" w:rsidRPr="003814CA" w:rsidRDefault="00632058" w:rsidP="00974311">
            <w:pPr>
              <w:rPr>
                <w:rFonts w:ascii="Times New Roman" w:hAnsi="Times New Roman" w:cs="Times New Roman"/>
                <w:color w:val="auto"/>
                <w:lang w:eastAsia="en-US"/>
              </w:rPr>
            </w:pPr>
            <w:r w:rsidRPr="003814CA">
              <w:rPr>
                <w:rFonts w:ascii="Times New Roman" w:hAnsi="Times New Roman" w:cs="Times New Roman"/>
                <w:color w:val="auto"/>
                <w:lang w:eastAsia="en-US"/>
              </w:rPr>
              <w:t>Управління освіти, сім’ї, молоді та спорту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6F7878" w:rsidRPr="00613F33" w:rsidTr="00A65BAB">
        <w:trPr>
          <w:trHeight w:val="624"/>
        </w:trPr>
        <w:tc>
          <w:tcPr>
            <w:tcW w:w="851" w:type="dxa"/>
            <w:shd w:val="clear" w:color="auto" w:fill="auto"/>
          </w:tcPr>
          <w:p w:rsidR="006F7878" w:rsidRPr="0045398F" w:rsidRDefault="006F7878" w:rsidP="00114962">
            <w:pPr>
              <w:pStyle w:val="af7"/>
              <w:numPr>
                <w:ilvl w:val="0"/>
                <w:numId w:val="9"/>
              </w:numPr>
              <w:jc w:val="both"/>
              <w:rPr>
                <w:lang w:eastAsia="en-US"/>
              </w:rPr>
            </w:pPr>
          </w:p>
        </w:tc>
        <w:tc>
          <w:tcPr>
            <w:tcW w:w="7263" w:type="dxa"/>
            <w:shd w:val="clear" w:color="auto" w:fill="auto"/>
            <w:vAlign w:val="center"/>
          </w:tcPr>
          <w:p w:rsidR="006F7878" w:rsidRPr="00613F33" w:rsidRDefault="006F7878" w:rsidP="00613F33">
            <w:pPr>
              <w:ind w:left="57"/>
              <w:rPr>
                <w:rFonts w:ascii="Times New Roman" w:hAnsi="Times New Roman" w:cs="Times New Roman"/>
                <w:color w:val="auto"/>
              </w:rPr>
            </w:pPr>
            <w:r w:rsidRPr="00ED47A6">
              <w:rPr>
                <w:rFonts w:ascii="Times New Roman" w:hAnsi="Times New Roman" w:cs="Times New Roman"/>
              </w:rPr>
              <w:t xml:space="preserve">Програма антикорупційних заходів у </w:t>
            </w:r>
            <w:proofErr w:type="spellStart"/>
            <w:r w:rsidRPr="00ED47A6">
              <w:rPr>
                <w:rFonts w:ascii="Times New Roman" w:hAnsi="Times New Roman" w:cs="Times New Roman"/>
              </w:rPr>
              <w:t>Сновській</w:t>
            </w:r>
            <w:proofErr w:type="spellEnd"/>
            <w:r w:rsidRPr="00ED47A6">
              <w:rPr>
                <w:rFonts w:ascii="Times New Roman" w:hAnsi="Times New Roman" w:cs="Times New Roman"/>
              </w:rPr>
              <w:t xml:space="preserve"> міській раді</w:t>
            </w:r>
          </w:p>
        </w:tc>
        <w:tc>
          <w:tcPr>
            <w:tcW w:w="2409" w:type="dxa"/>
            <w:shd w:val="clear" w:color="auto" w:fill="auto"/>
            <w:vAlign w:val="center"/>
          </w:tcPr>
          <w:p w:rsidR="006F7878" w:rsidRPr="00613F33" w:rsidRDefault="006F7878" w:rsidP="00613F33">
            <w:pPr>
              <w:ind w:left="57"/>
              <w:jc w:val="center"/>
              <w:rPr>
                <w:rFonts w:ascii="Times New Roman" w:hAnsi="Times New Roman" w:cs="Times New Roman"/>
                <w:color w:val="auto"/>
              </w:rPr>
            </w:pPr>
            <w:r>
              <w:rPr>
                <w:rFonts w:ascii="Times New Roman" w:hAnsi="Times New Roman" w:cs="Times New Roman"/>
                <w:color w:val="auto"/>
              </w:rPr>
              <w:t>Безстрокова</w:t>
            </w:r>
          </w:p>
        </w:tc>
        <w:tc>
          <w:tcPr>
            <w:tcW w:w="4962" w:type="dxa"/>
            <w:shd w:val="clear" w:color="auto" w:fill="auto"/>
            <w:vAlign w:val="center"/>
          </w:tcPr>
          <w:p w:rsidR="006F7878" w:rsidRPr="00322306" w:rsidRDefault="006F7878" w:rsidP="00A1337D">
            <w:pPr>
              <w:rPr>
                <w:rFonts w:ascii="Times New Roman" w:hAnsi="Times New Roman" w:cs="Times New Roman"/>
                <w:color w:val="auto"/>
                <w:lang w:eastAsia="en-US"/>
              </w:rPr>
            </w:pPr>
            <w:r w:rsidRPr="00322306">
              <w:rPr>
                <w:rFonts w:ascii="Times New Roman" w:hAnsi="Times New Roman" w:cs="Times New Roman"/>
              </w:rPr>
              <w:t xml:space="preserve">Відділ юридичної роботи та взаємодії з правоохоронними органами </w:t>
            </w:r>
            <w:proofErr w:type="spellStart"/>
            <w:r w:rsidRPr="00322306">
              <w:rPr>
                <w:rFonts w:ascii="Times New Roman" w:hAnsi="Times New Roman" w:cs="Times New Roman"/>
              </w:rPr>
              <w:t>Сновської</w:t>
            </w:r>
            <w:proofErr w:type="spellEnd"/>
            <w:r w:rsidRPr="00322306">
              <w:rPr>
                <w:rFonts w:ascii="Times New Roman" w:hAnsi="Times New Roman" w:cs="Times New Roman"/>
              </w:rPr>
              <w:t xml:space="preserve"> міської ради</w:t>
            </w:r>
          </w:p>
        </w:tc>
      </w:tr>
      <w:tr w:rsidR="006F11D1" w:rsidRPr="00613F33" w:rsidTr="00A65BAB">
        <w:trPr>
          <w:trHeight w:val="624"/>
        </w:trPr>
        <w:tc>
          <w:tcPr>
            <w:tcW w:w="851" w:type="dxa"/>
            <w:shd w:val="clear" w:color="auto" w:fill="auto"/>
          </w:tcPr>
          <w:p w:rsidR="006F11D1" w:rsidRPr="0045398F" w:rsidRDefault="006F11D1" w:rsidP="00114962">
            <w:pPr>
              <w:pStyle w:val="af7"/>
              <w:numPr>
                <w:ilvl w:val="0"/>
                <w:numId w:val="9"/>
              </w:numPr>
              <w:jc w:val="both"/>
              <w:rPr>
                <w:lang w:eastAsia="en-US"/>
              </w:rPr>
            </w:pPr>
          </w:p>
        </w:tc>
        <w:tc>
          <w:tcPr>
            <w:tcW w:w="7263" w:type="dxa"/>
            <w:shd w:val="clear" w:color="auto" w:fill="auto"/>
            <w:vAlign w:val="center"/>
          </w:tcPr>
          <w:p w:rsidR="006F11D1" w:rsidRPr="00613F33" w:rsidRDefault="006F11D1" w:rsidP="00A1337D">
            <w:pPr>
              <w:ind w:left="57"/>
              <w:rPr>
                <w:rFonts w:ascii="Times New Roman" w:hAnsi="Times New Roman" w:cs="Times New Roman"/>
                <w:color w:val="auto"/>
              </w:rPr>
            </w:pPr>
            <w:r w:rsidRPr="00613F33">
              <w:rPr>
                <w:rFonts w:ascii="Times New Roman" w:hAnsi="Times New Roman" w:cs="Times New Roman"/>
                <w:color w:val="auto"/>
              </w:rPr>
              <w:t xml:space="preserve">Програма підтримки органів самоорганізації населення </w:t>
            </w:r>
            <w:proofErr w:type="spellStart"/>
            <w:r w:rsidRPr="00613F33">
              <w:rPr>
                <w:rFonts w:ascii="Times New Roman" w:hAnsi="Times New Roman" w:cs="Times New Roman"/>
                <w:color w:val="auto"/>
              </w:rPr>
              <w:t>Сновської</w:t>
            </w:r>
            <w:proofErr w:type="spellEnd"/>
            <w:r w:rsidRPr="00613F33">
              <w:rPr>
                <w:rFonts w:ascii="Times New Roman" w:hAnsi="Times New Roman" w:cs="Times New Roman"/>
                <w:color w:val="auto"/>
              </w:rPr>
              <w:t xml:space="preserve"> міської територіальної громади на 2025-2026 роки</w:t>
            </w:r>
          </w:p>
        </w:tc>
        <w:tc>
          <w:tcPr>
            <w:tcW w:w="2409" w:type="dxa"/>
            <w:shd w:val="clear" w:color="auto" w:fill="auto"/>
            <w:vAlign w:val="center"/>
          </w:tcPr>
          <w:p w:rsidR="006F11D1" w:rsidRPr="00613F33" w:rsidRDefault="006F11D1" w:rsidP="00A1337D">
            <w:pPr>
              <w:ind w:left="57"/>
              <w:jc w:val="center"/>
              <w:rPr>
                <w:rFonts w:ascii="Times New Roman" w:hAnsi="Times New Roman" w:cs="Times New Roman"/>
                <w:color w:val="auto"/>
              </w:rPr>
            </w:pPr>
            <w:r w:rsidRPr="00613F33">
              <w:rPr>
                <w:rFonts w:ascii="Times New Roman" w:hAnsi="Times New Roman" w:cs="Times New Roman"/>
                <w:color w:val="auto"/>
              </w:rPr>
              <w:t>2025-2026</w:t>
            </w:r>
          </w:p>
        </w:tc>
        <w:tc>
          <w:tcPr>
            <w:tcW w:w="4962" w:type="dxa"/>
            <w:shd w:val="clear" w:color="auto" w:fill="auto"/>
            <w:vAlign w:val="center"/>
          </w:tcPr>
          <w:p w:rsidR="006F11D1" w:rsidRPr="00322306" w:rsidRDefault="006F11D1" w:rsidP="00A1337D">
            <w:pPr>
              <w:rPr>
                <w:rFonts w:ascii="Times New Roman" w:hAnsi="Times New Roman" w:cs="Times New Roman"/>
                <w:color w:val="auto"/>
                <w:lang w:eastAsia="en-US"/>
              </w:rPr>
            </w:pPr>
            <w:r w:rsidRPr="00322306">
              <w:rPr>
                <w:rFonts w:ascii="Times New Roman" w:hAnsi="Times New Roman" w:cs="Times New Roman"/>
              </w:rPr>
              <w:t xml:space="preserve">Відділ юридичної роботи та взаємодії з правоохоронними органами </w:t>
            </w:r>
            <w:proofErr w:type="spellStart"/>
            <w:r w:rsidRPr="00322306">
              <w:rPr>
                <w:rFonts w:ascii="Times New Roman" w:hAnsi="Times New Roman" w:cs="Times New Roman"/>
              </w:rPr>
              <w:t>Сновської</w:t>
            </w:r>
            <w:proofErr w:type="spellEnd"/>
            <w:r w:rsidRPr="00322306">
              <w:rPr>
                <w:rFonts w:ascii="Times New Roman" w:hAnsi="Times New Roman" w:cs="Times New Roman"/>
              </w:rPr>
              <w:t xml:space="preserve"> міської ради</w:t>
            </w:r>
            <w:r w:rsidRPr="00322306">
              <w:rPr>
                <w:rFonts w:ascii="Times New Roman" w:hAnsi="Times New Roman" w:cs="Times New Roman"/>
                <w:color w:val="auto"/>
                <w:lang w:eastAsia="en-US"/>
              </w:rPr>
              <w:t>, старостати</w:t>
            </w:r>
          </w:p>
        </w:tc>
      </w:tr>
      <w:tr w:rsidR="00C76CB7" w:rsidRPr="00613F33" w:rsidTr="00A65BAB">
        <w:trPr>
          <w:trHeight w:val="624"/>
        </w:trPr>
        <w:tc>
          <w:tcPr>
            <w:tcW w:w="851" w:type="dxa"/>
            <w:shd w:val="clear" w:color="auto" w:fill="auto"/>
          </w:tcPr>
          <w:p w:rsidR="00C76CB7" w:rsidRPr="0045398F" w:rsidRDefault="00C76CB7" w:rsidP="00114962">
            <w:pPr>
              <w:pStyle w:val="af7"/>
              <w:numPr>
                <w:ilvl w:val="0"/>
                <w:numId w:val="9"/>
              </w:numPr>
              <w:jc w:val="both"/>
              <w:rPr>
                <w:lang w:eastAsia="en-US"/>
              </w:rPr>
            </w:pPr>
          </w:p>
        </w:tc>
        <w:tc>
          <w:tcPr>
            <w:tcW w:w="7263" w:type="dxa"/>
            <w:shd w:val="clear" w:color="auto" w:fill="auto"/>
            <w:vAlign w:val="center"/>
          </w:tcPr>
          <w:p w:rsidR="00C76CB7" w:rsidRPr="00613F33" w:rsidRDefault="00C76CB7" w:rsidP="00A1337D">
            <w:pPr>
              <w:ind w:left="57"/>
              <w:rPr>
                <w:rFonts w:ascii="Times New Roman" w:hAnsi="Times New Roman" w:cs="Times New Roman"/>
                <w:color w:val="auto"/>
              </w:rPr>
            </w:pPr>
            <w:r>
              <w:rPr>
                <w:rFonts w:ascii="Times New Roman" w:hAnsi="Times New Roman" w:cs="Times New Roman"/>
              </w:rPr>
              <w:t>Програма</w:t>
            </w:r>
            <w:r w:rsidRPr="00C93E8C">
              <w:rPr>
                <w:rFonts w:ascii="Times New Roman" w:hAnsi="Times New Roman" w:cs="Times New Roman"/>
              </w:rPr>
              <w:t xml:space="preserve"> підтримки </w:t>
            </w:r>
            <w:proofErr w:type="spellStart"/>
            <w:r w:rsidRPr="00C93E8C">
              <w:rPr>
                <w:rFonts w:ascii="Times New Roman" w:hAnsi="Times New Roman" w:cs="Times New Roman"/>
              </w:rPr>
              <w:t>Корюківського</w:t>
            </w:r>
            <w:proofErr w:type="spellEnd"/>
            <w:r w:rsidRPr="00C93E8C">
              <w:rPr>
                <w:rFonts w:ascii="Times New Roman" w:hAnsi="Times New Roman" w:cs="Times New Roman"/>
              </w:rPr>
              <w:t xml:space="preserve"> районного сектору №</w:t>
            </w:r>
            <w:r>
              <w:rPr>
                <w:rFonts w:ascii="Times New Roman" w:hAnsi="Times New Roman" w:cs="Times New Roman"/>
              </w:rPr>
              <w:t xml:space="preserve"> </w:t>
            </w:r>
            <w:r w:rsidRPr="00C93E8C">
              <w:rPr>
                <w:rFonts w:ascii="Times New Roman" w:hAnsi="Times New Roman" w:cs="Times New Roman"/>
              </w:rPr>
              <w:t xml:space="preserve">4 філії Державної установи «Центр </w:t>
            </w:r>
            <w:proofErr w:type="spellStart"/>
            <w:r w:rsidRPr="00C93E8C">
              <w:rPr>
                <w:rFonts w:ascii="Times New Roman" w:hAnsi="Times New Roman" w:cs="Times New Roman"/>
              </w:rPr>
              <w:t>пробації</w:t>
            </w:r>
            <w:proofErr w:type="spellEnd"/>
            <w:r w:rsidRPr="00C93E8C">
              <w:rPr>
                <w:rFonts w:ascii="Times New Roman" w:hAnsi="Times New Roman" w:cs="Times New Roman"/>
              </w:rPr>
              <w:t>» в Чернігівській області</w:t>
            </w:r>
            <w:r>
              <w:rPr>
                <w:rFonts w:ascii="Times New Roman" w:hAnsi="Times New Roman" w:cs="Times New Roman"/>
              </w:rPr>
              <w:t xml:space="preserve"> на 2025-2026 роки</w:t>
            </w:r>
          </w:p>
        </w:tc>
        <w:tc>
          <w:tcPr>
            <w:tcW w:w="2409" w:type="dxa"/>
            <w:shd w:val="clear" w:color="auto" w:fill="auto"/>
            <w:vAlign w:val="center"/>
          </w:tcPr>
          <w:p w:rsidR="00C76CB7" w:rsidRPr="00613F33" w:rsidRDefault="005A6D50" w:rsidP="00A1337D">
            <w:pPr>
              <w:ind w:left="57"/>
              <w:jc w:val="center"/>
              <w:rPr>
                <w:rFonts w:ascii="Times New Roman" w:hAnsi="Times New Roman" w:cs="Times New Roman"/>
                <w:color w:val="auto"/>
              </w:rPr>
            </w:pPr>
            <w:r w:rsidRPr="00613F33">
              <w:rPr>
                <w:rFonts w:ascii="Times New Roman" w:hAnsi="Times New Roman" w:cs="Times New Roman"/>
                <w:color w:val="auto"/>
              </w:rPr>
              <w:t>2025-2026</w:t>
            </w:r>
          </w:p>
        </w:tc>
        <w:tc>
          <w:tcPr>
            <w:tcW w:w="4962" w:type="dxa"/>
            <w:shd w:val="clear" w:color="auto" w:fill="auto"/>
            <w:vAlign w:val="center"/>
          </w:tcPr>
          <w:p w:rsidR="00C76CB7" w:rsidRPr="00322306" w:rsidRDefault="00C76CB7" w:rsidP="00A1337D">
            <w:pPr>
              <w:rPr>
                <w:rFonts w:ascii="Times New Roman" w:hAnsi="Times New Roman" w:cs="Times New Roman"/>
                <w:color w:val="auto"/>
                <w:lang w:eastAsia="en-US"/>
              </w:rPr>
            </w:pPr>
            <w:r w:rsidRPr="00322306">
              <w:rPr>
                <w:rFonts w:ascii="Times New Roman" w:hAnsi="Times New Roman" w:cs="Times New Roman"/>
              </w:rPr>
              <w:t xml:space="preserve">Відділ юридичної роботи та взаємодії з правоохоронними органами </w:t>
            </w:r>
            <w:proofErr w:type="spellStart"/>
            <w:r w:rsidRPr="00322306">
              <w:rPr>
                <w:rFonts w:ascii="Times New Roman" w:hAnsi="Times New Roman" w:cs="Times New Roman"/>
              </w:rPr>
              <w:t>Сновської</w:t>
            </w:r>
            <w:proofErr w:type="spellEnd"/>
            <w:r w:rsidRPr="00322306">
              <w:rPr>
                <w:rFonts w:ascii="Times New Roman" w:hAnsi="Times New Roman" w:cs="Times New Roman"/>
              </w:rPr>
              <w:t xml:space="preserve"> міської ради</w:t>
            </w:r>
            <w:r w:rsidRPr="00322306">
              <w:rPr>
                <w:rFonts w:ascii="Times New Roman" w:hAnsi="Times New Roman" w:cs="Times New Roman"/>
                <w:color w:val="auto"/>
                <w:lang w:eastAsia="en-US"/>
              </w:rPr>
              <w:t>, старостати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B6F7C" w:rsidRDefault="0046518B" w:rsidP="00A1337D">
            <w:pPr>
              <w:rPr>
                <w:rFonts w:ascii="Times New Roman" w:eastAsia="Times New Roman" w:hAnsi="Times New Roman" w:cs="Times New Roman"/>
                <w:color w:val="auto"/>
              </w:rPr>
            </w:pPr>
            <w:r w:rsidRPr="006B6F7C">
              <w:rPr>
                <w:rFonts w:ascii="Times New Roman" w:hAnsi="Times New Roman" w:cs="Times New Roman"/>
                <w:color w:val="auto"/>
              </w:rPr>
              <w:t>Комплексна програма профілактики правопорушень на 2025-2027 роки</w:t>
            </w:r>
          </w:p>
          <w:p w:rsidR="0046518B" w:rsidRPr="006B6F7C" w:rsidRDefault="0046518B" w:rsidP="00A1337D">
            <w:pPr>
              <w:ind w:left="57"/>
              <w:rPr>
                <w:rFonts w:ascii="Times New Roman" w:hAnsi="Times New Roman" w:cs="Times New Roman"/>
                <w:color w:val="auto"/>
              </w:rPr>
            </w:pPr>
          </w:p>
        </w:tc>
        <w:tc>
          <w:tcPr>
            <w:tcW w:w="2409" w:type="dxa"/>
            <w:shd w:val="clear" w:color="auto" w:fill="auto"/>
            <w:vAlign w:val="center"/>
          </w:tcPr>
          <w:p w:rsidR="0046518B" w:rsidRPr="006B6F7C" w:rsidRDefault="0046518B" w:rsidP="00A1337D">
            <w:pPr>
              <w:ind w:left="57"/>
              <w:jc w:val="center"/>
              <w:rPr>
                <w:rFonts w:ascii="Times New Roman" w:hAnsi="Times New Roman" w:cs="Times New Roman"/>
                <w:color w:val="auto"/>
              </w:rPr>
            </w:pPr>
            <w:r w:rsidRPr="006B6F7C">
              <w:rPr>
                <w:rFonts w:ascii="Times New Roman" w:hAnsi="Times New Roman" w:cs="Times New Roman"/>
                <w:color w:val="auto"/>
              </w:rPr>
              <w:t>2025-2027</w:t>
            </w:r>
          </w:p>
        </w:tc>
        <w:tc>
          <w:tcPr>
            <w:tcW w:w="4962" w:type="dxa"/>
            <w:shd w:val="clear" w:color="auto" w:fill="auto"/>
            <w:vAlign w:val="center"/>
          </w:tcPr>
          <w:p w:rsidR="0046518B" w:rsidRPr="006B6F7C" w:rsidRDefault="0046518B" w:rsidP="00A1337D">
            <w:pPr>
              <w:rPr>
                <w:rFonts w:ascii="Times New Roman" w:hAnsi="Times New Roman" w:cs="Times New Roman"/>
                <w:color w:val="auto"/>
                <w:lang w:eastAsia="en-US"/>
              </w:rPr>
            </w:pPr>
            <w:r>
              <w:rPr>
                <w:rFonts w:ascii="Times New Roman" w:hAnsi="Times New Roman" w:cs="Times New Roman"/>
                <w:color w:val="auto"/>
                <w:lang w:eastAsia="en-US"/>
              </w:rPr>
              <w:t xml:space="preserve">Відділ юридичної роботи та взаємодії з правоохоронними органами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r w:rsidRPr="006B6F7C">
              <w:rPr>
                <w:rFonts w:ascii="Times New Roman" w:hAnsi="Times New Roman" w:cs="Times New Roman"/>
                <w:color w:val="auto"/>
                <w:lang w:eastAsia="en-US"/>
              </w:rPr>
              <w:t>, відділення поліції</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val="uk-UA" w:eastAsia="en-US"/>
              </w:rPr>
            </w:pPr>
          </w:p>
        </w:tc>
        <w:tc>
          <w:tcPr>
            <w:tcW w:w="7263" w:type="dxa"/>
            <w:shd w:val="clear" w:color="auto" w:fill="auto"/>
            <w:vAlign w:val="center"/>
          </w:tcPr>
          <w:p w:rsidR="0046518B" w:rsidRPr="00613F33" w:rsidRDefault="0046518B" w:rsidP="00613F33">
            <w:pPr>
              <w:ind w:left="57"/>
              <w:rPr>
                <w:rFonts w:ascii="Times New Roman" w:hAnsi="Times New Roman" w:cs="Times New Roman"/>
                <w:color w:val="auto"/>
              </w:rPr>
            </w:pPr>
            <w:r w:rsidRPr="00ED47A6">
              <w:rPr>
                <w:rFonts w:ascii="Times New Roman" w:hAnsi="Times New Roman" w:cs="Times New Roman"/>
                <w:bCs/>
              </w:rPr>
              <w:t>Програма</w:t>
            </w:r>
            <w:r w:rsidRPr="00ED47A6">
              <w:rPr>
                <w:rFonts w:ascii="Times New Roman" w:hAnsi="Times New Roman" w:cs="Times New Roman"/>
              </w:rPr>
              <w:t xml:space="preserve"> підтримки індивідуального житлового будівництва та розвитку особистого селянського господарства «Власний дім» </w:t>
            </w:r>
            <w:proofErr w:type="spellStart"/>
            <w:r w:rsidRPr="00ED47A6">
              <w:rPr>
                <w:rFonts w:ascii="Times New Roman" w:hAnsi="Times New Roman" w:cs="Times New Roman"/>
              </w:rPr>
              <w:t>Сновської</w:t>
            </w:r>
            <w:proofErr w:type="spellEnd"/>
            <w:r w:rsidRPr="00ED47A6">
              <w:rPr>
                <w:rFonts w:ascii="Times New Roman" w:hAnsi="Times New Roman" w:cs="Times New Roman"/>
              </w:rPr>
              <w:t xml:space="preserve"> міської ради</w:t>
            </w:r>
            <w:r>
              <w:rPr>
                <w:rFonts w:ascii="Times New Roman" w:hAnsi="Times New Roman" w:cs="Times New Roman"/>
              </w:rPr>
              <w:t xml:space="preserve"> на 2021-2027 роки</w:t>
            </w:r>
          </w:p>
        </w:tc>
        <w:tc>
          <w:tcPr>
            <w:tcW w:w="2409" w:type="dxa"/>
            <w:shd w:val="clear" w:color="auto" w:fill="auto"/>
            <w:vAlign w:val="center"/>
          </w:tcPr>
          <w:p w:rsidR="0046518B" w:rsidRPr="00613F33" w:rsidRDefault="0046518B" w:rsidP="00613F33">
            <w:pPr>
              <w:ind w:left="57"/>
              <w:jc w:val="center"/>
              <w:rPr>
                <w:rFonts w:ascii="Times New Roman" w:hAnsi="Times New Roman" w:cs="Times New Roman"/>
                <w:color w:val="auto"/>
              </w:rPr>
            </w:pPr>
            <w:r>
              <w:rPr>
                <w:rFonts w:ascii="Times New Roman" w:hAnsi="Times New Roman" w:cs="Times New Roman"/>
                <w:color w:val="auto"/>
              </w:rPr>
              <w:t>2021-2027</w:t>
            </w:r>
          </w:p>
        </w:tc>
        <w:tc>
          <w:tcPr>
            <w:tcW w:w="4962" w:type="dxa"/>
            <w:shd w:val="clear" w:color="auto" w:fill="auto"/>
            <w:vAlign w:val="center"/>
          </w:tcPr>
          <w:p w:rsidR="0046518B" w:rsidRPr="003814CA" w:rsidRDefault="0046518B" w:rsidP="00A1337D">
            <w:pPr>
              <w:rPr>
                <w:rFonts w:ascii="Times New Roman" w:hAnsi="Times New Roman" w:cs="Times New Roman"/>
                <w:color w:val="auto"/>
                <w:lang w:eastAsia="en-US"/>
              </w:rPr>
            </w:pPr>
            <w:r>
              <w:rPr>
                <w:rFonts w:ascii="Times New Roman" w:hAnsi="Times New Roman" w:cs="Times New Roman"/>
                <w:color w:val="auto"/>
                <w:lang w:eastAsia="en-US"/>
              </w:rPr>
              <w:t xml:space="preserve">Відділ економічного розвитку та інвестицій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w:t>
            </w:r>
            <w:r w:rsidRPr="003814CA">
              <w:rPr>
                <w:rFonts w:ascii="Times New Roman" w:hAnsi="Times New Roman" w:cs="Times New Roman"/>
                <w:color w:val="auto"/>
                <w:lang w:eastAsia="en-US"/>
              </w:rPr>
              <w:t xml:space="preserve"> рад</w:t>
            </w:r>
            <w:r>
              <w:rPr>
                <w:rFonts w:ascii="Times New Roman" w:hAnsi="Times New Roman" w:cs="Times New Roman"/>
                <w:color w:val="auto"/>
                <w:lang w:eastAsia="en-US"/>
              </w:rPr>
              <w:t>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13F33" w:rsidRDefault="0046518B" w:rsidP="00A1337D">
            <w:pPr>
              <w:ind w:left="57"/>
              <w:rPr>
                <w:rFonts w:ascii="Times New Roman" w:hAnsi="Times New Roman" w:cs="Times New Roman"/>
                <w:color w:val="auto"/>
              </w:rPr>
            </w:pPr>
            <w:r w:rsidRPr="00613F33">
              <w:rPr>
                <w:rFonts w:ascii="Times New Roman" w:hAnsi="Times New Roman" w:cs="Times New Roman"/>
                <w:color w:val="auto"/>
              </w:rPr>
              <w:t xml:space="preserve">Програма розвитку малого і середнього підприємництва </w:t>
            </w:r>
            <w:proofErr w:type="spellStart"/>
            <w:r w:rsidRPr="00613F33">
              <w:rPr>
                <w:rFonts w:ascii="Times New Roman" w:hAnsi="Times New Roman" w:cs="Times New Roman"/>
                <w:color w:val="auto"/>
              </w:rPr>
              <w:t>Сновської</w:t>
            </w:r>
            <w:proofErr w:type="spellEnd"/>
            <w:r w:rsidRPr="00613F33">
              <w:rPr>
                <w:rFonts w:ascii="Times New Roman" w:hAnsi="Times New Roman" w:cs="Times New Roman"/>
                <w:color w:val="auto"/>
              </w:rPr>
              <w:t xml:space="preserve"> міської територіальної громади на 2021-2027 роки</w:t>
            </w:r>
          </w:p>
        </w:tc>
        <w:tc>
          <w:tcPr>
            <w:tcW w:w="2409" w:type="dxa"/>
            <w:shd w:val="clear" w:color="auto" w:fill="auto"/>
            <w:vAlign w:val="center"/>
          </w:tcPr>
          <w:p w:rsidR="0046518B" w:rsidRPr="00613F33" w:rsidRDefault="0046518B" w:rsidP="00A1337D">
            <w:pPr>
              <w:ind w:left="57"/>
              <w:jc w:val="center"/>
              <w:rPr>
                <w:rFonts w:ascii="Times New Roman" w:hAnsi="Times New Roman" w:cs="Times New Roman"/>
                <w:color w:val="auto"/>
              </w:rPr>
            </w:pPr>
            <w:r w:rsidRPr="00613F33">
              <w:rPr>
                <w:rFonts w:ascii="Times New Roman" w:hAnsi="Times New Roman" w:cs="Times New Roman"/>
                <w:color w:val="auto"/>
              </w:rPr>
              <w:t>2021-2027</w:t>
            </w:r>
          </w:p>
        </w:tc>
        <w:tc>
          <w:tcPr>
            <w:tcW w:w="4962" w:type="dxa"/>
            <w:shd w:val="clear" w:color="auto" w:fill="auto"/>
            <w:vAlign w:val="center"/>
          </w:tcPr>
          <w:p w:rsidR="0046518B" w:rsidRPr="003814CA" w:rsidRDefault="0046518B" w:rsidP="00A1337D">
            <w:pPr>
              <w:rPr>
                <w:rFonts w:ascii="Times New Roman" w:hAnsi="Times New Roman" w:cs="Times New Roman"/>
                <w:color w:val="auto"/>
                <w:lang w:eastAsia="en-US"/>
              </w:rPr>
            </w:pPr>
            <w:r>
              <w:rPr>
                <w:rFonts w:ascii="Times New Roman" w:hAnsi="Times New Roman" w:cs="Times New Roman"/>
                <w:color w:val="auto"/>
                <w:lang w:eastAsia="en-US"/>
              </w:rPr>
              <w:t xml:space="preserve">Відділ економічного розвитку та інвестицій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w:t>
            </w:r>
            <w:r w:rsidRPr="003814CA">
              <w:rPr>
                <w:rFonts w:ascii="Times New Roman" w:hAnsi="Times New Roman" w:cs="Times New Roman"/>
                <w:color w:val="auto"/>
                <w:lang w:eastAsia="en-US"/>
              </w:rPr>
              <w:t xml:space="preserve"> рад</w:t>
            </w:r>
            <w:r>
              <w:rPr>
                <w:rFonts w:ascii="Times New Roman" w:hAnsi="Times New Roman" w:cs="Times New Roman"/>
                <w:color w:val="auto"/>
                <w:lang w:eastAsia="en-US"/>
              </w:rPr>
              <w:t>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13F33" w:rsidRDefault="0046518B" w:rsidP="00A1337D">
            <w:pPr>
              <w:ind w:left="57"/>
              <w:rPr>
                <w:rFonts w:ascii="Times New Roman" w:hAnsi="Times New Roman" w:cs="Times New Roman"/>
                <w:color w:val="auto"/>
              </w:rPr>
            </w:pPr>
            <w:r w:rsidRPr="00ED47A6">
              <w:rPr>
                <w:rFonts w:ascii="Times New Roman" w:eastAsia="Times New Roman" w:hAnsi="Times New Roman" w:cs="Times New Roman"/>
                <w:lang w:eastAsia="ru-RU"/>
              </w:rPr>
              <w:t xml:space="preserve">Програма місцевого економічного розвитку </w:t>
            </w:r>
            <w:proofErr w:type="spellStart"/>
            <w:r w:rsidRPr="00ED47A6">
              <w:rPr>
                <w:rFonts w:ascii="Times New Roman" w:eastAsia="Times New Roman" w:hAnsi="Times New Roman" w:cs="Times New Roman"/>
                <w:lang w:eastAsia="ru-RU"/>
              </w:rPr>
              <w:t>Сновської</w:t>
            </w:r>
            <w:proofErr w:type="spellEnd"/>
            <w:r w:rsidRPr="00ED47A6">
              <w:rPr>
                <w:rFonts w:ascii="Times New Roman" w:eastAsia="Times New Roman" w:hAnsi="Times New Roman" w:cs="Times New Roman"/>
                <w:lang w:eastAsia="ru-RU"/>
              </w:rPr>
              <w:t xml:space="preserve"> міської територіальної громади Чернігівській області</w:t>
            </w:r>
            <w:r>
              <w:rPr>
                <w:rFonts w:ascii="Times New Roman" w:eastAsia="Times New Roman" w:hAnsi="Times New Roman" w:cs="Times New Roman"/>
                <w:lang w:eastAsia="ru-RU"/>
              </w:rPr>
              <w:t xml:space="preserve"> на 2025-2027 роки</w:t>
            </w:r>
          </w:p>
        </w:tc>
        <w:tc>
          <w:tcPr>
            <w:tcW w:w="2409" w:type="dxa"/>
            <w:shd w:val="clear" w:color="auto" w:fill="auto"/>
            <w:vAlign w:val="center"/>
          </w:tcPr>
          <w:p w:rsidR="0046518B" w:rsidRPr="00613F33" w:rsidRDefault="0046518B" w:rsidP="00A1337D">
            <w:pPr>
              <w:ind w:left="57"/>
              <w:jc w:val="center"/>
              <w:rPr>
                <w:rFonts w:ascii="Times New Roman" w:hAnsi="Times New Roman" w:cs="Times New Roman"/>
                <w:color w:val="auto"/>
              </w:rPr>
            </w:pPr>
            <w:r>
              <w:rPr>
                <w:rFonts w:ascii="Times New Roman" w:hAnsi="Times New Roman" w:cs="Times New Roman"/>
                <w:color w:val="auto"/>
              </w:rPr>
              <w:t>2025-2027</w:t>
            </w:r>
          </w:p>
        </w:tc>
        <w:tc>
          <w:tcPr>
            <w:tcW w:w="4962" w:type="dxa"/>
            <w:shd w:val="clear" w:color="auto" w:fill="auto"/>
            <w:vAlign w:val="center"/>
          </w:tcPr>
          <w:p w:rsidR="0046518B" w:rsidRPr="003814CA" w:rsidRDefault="0046518B" w:rsidP="00A1337D">
            <w:pPr>
              <w:rPr>
                <w:rFonts w:ascii="Times New Roman" w:hAnsi="Times New Roman" w:cs="Times New Roman"/>
                <w:color w:val="auto"/>
                <w:lang w:eastAsia="en-US"/>
              </w:rPr>
            </w:pPr>
            <w:r>
              <w:rPr>
                <w:rFonts w:ascii="Times New Roman" w:hAnsi="Times New Roman" w:cs="Times New Roman"/>
                <w:color w:val="auto"/>
                <w:lang w:eastAsia="en-US"/>
              </w:rPr>
              <w:t xml:space="preserve">Відділ економічного розвитку та інвестицій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w:t>
            </w:r>
            <w:r w:rsidRPr="003814CA">
              <w:rPr>
                <w:rFonts w:ascii="Times New Roman" w:hAnsi="Times New Roman" w:cs="Times New Roman"/>
                <w:color w:val="auto"/>
                <w:lang w:eastAsia="en-US"/>
              </w:rPr>
              <w:t xml:space="preserve"> рад</w:t>
            </w:r>
            <w:r>
              <w:rPr>
                <w:rFonts w:ascii="Times New Roman" w:hAnsi="Times New Roman" w:cs="Times New Roman"/>
                <w:color w:val="auto"/>
                <w:lang w:eastAsia="en-US"/>
              </w:rPr>
              <w:t>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13F33" w:rsidRDefault="0046518B" w:rsidP="00613F33">
            <w:pPr>
              <w:ind w:left="57"/>
              <w:rPr>
                <w:rFonts w:ascii="Times New Roman" w:hAnsi="Times New Roman" w:cs="Times New Roman"/>
                <w:color w:val="auto"/>
              </w:rPr>
            </w:pPr>
            <w:r w:rsidRPr="00ED47A6">
              <w:rPr>
                <w:rFonts w:ascii="Times New Roman" w:hAnsi="Times New Roman" w:cs="Times New Roman"/>
                <w:bCs/>
              </w:rPr>
              <w:t xml:space="preserve">Програма </w:t>
            </w:r>
            <w:r w:rsidRPr="00ED47A6">
              <w:rPr>
                <w:rStyle w:val="13pt"/>
                <w:rFonts w:eastAsiaTheme="minorHAnsi"/>
                <w:b w:val="0"/>
                <w:bCs w:val="0"/>
                <w:sz w:val="24"/>
                <w:szCs w:val="24"/>
              </w:rPr>
              <w:t xml:space="preserve">«Нагородження відзнаками </w:t>
            </w:r>
            <w:proofErr w:type="spellStart"/>
            <w:r w:rsidRPr="00ED47A6">
              <w:rPr>
                <w:rStyle w:val="13pt"/>
                <w:rFonts w:eastAsiaTheme="minorHAnsi"/>
                <w:b w:val="0"/>
                <w:bCs w:val="0"/>
                <w:sz w:val="24"/>
                <w:szCs w:val="24"/>
              </w:rPr>
              <w:t>Сновської</w:t>
            </w:r>
            <w:proofErr w:type="spellEnd"/>
            <w:r w:rsidRPr="00ED47A6">
              <w:rPr>
                <w:rStyle w:val="13pt"/>
                <w:rFonts w:eastAsiaTheme="minorHAnsi"/>
                <w:b w:val="0"/>
                <w:bCs w:val="0"/>
                <w:sz w:val="24"/>
                <w:szCs w:val="24"/>
              </w:rPr>
              <w:t xml:space="preserve"> міської ради»</w:t>
            </w:r>
            <w:r>
              <w:rPr>
                <w:rStyle w:val="13pt"/>
                <w:rFonts w:eastAsiaTheme="minorHAnsi"/>
                <w:b w:val="0"/>
                <w:bCs w:val="0"/>
                <w:sz w:val="24"/>
                <w:szCs w:val="24"/>
              </w:rPr>
              <w:t xml:space="preserve"> на 2022-2026 роки</w:t>
            </w:r>
          </w:p>
        </w:tc>
        <w:tc>
          <w:tcPr>
            <w:tcW w:w="2409" w:type="dxa"/>
            <w:shd w:val="clear" w:color="auto" w:fill="auto"/>
            <w:vAlign w:val="center"/>
          </w:tcPr>
          <w:p w:rsidR="0046518B" w:rsidRPr="00613F33" w:rsidRDefault="0046518B" w:rsidP="00613F33">
            <w:pPr>
              <w:ind w:left="57"/>
              <w:jc w:val="center"/>
              <w:rPr>
                <w:rFonts w:ascii="Times New Roman" w:hAnsi="Times New Roman" w:cs="Times New Roman"/>
                <w:color w:val="auto"/>
              </w:rPr>
            </w:pPr>
            <w:r>
              <w:rPr>
                <w:rFonts w:ascii="Times New Roman" w:hAnsi="Times New Roman" w:cs="Times New Roman"/>
                <w:color w:val="auto"/>
              </w:rPr>
              <w:t>2022-2026</w:t>
            </w:r>
          </w:p>
        </w:tc>
        <w:tc>
          <w:tcPr>
            <w:tcW w:w="4962" w:type="dxa"/>
            <w:shd w:val="clear" w:color="auto" w:fill="auto"/>
            <w:vAlign w:val="center"/>
          </w:tcPr>
          <w:p w:rsidR="0046518B" w:rsidRPr="00322306" w:rsidRDefault="0046518B" w:rsidP="00613F33">
            <w:pPr>
              <w:rPr>
                <w:rFonts w:ascii="Times New Roman" w:hAnsi="Times New Roman" w:cs="Times New Roman"/>
              </w:rPr>
            </w:pPr>
            <w:r>
              <w:rPr>
                <w:rFonts w:ascii="Times New Roman" w:hAnsi="Times New Roman" w:cs="Times New Roman"/>
              </w:rPr>
              <w:t xml:space="preserve">Секретар </w:t>
            </w:r>
            <w:proofErr w:type="spellStart"/>
            <w:r>
              <w:rPr>
                <w:rFonts w:ascii="Times New Roman" w:hAnsi="Times New Roman" w:cs="Times New Roman"/>
              </w:rPr>
              <w:t>Сновської</w:t>
            </w:r>
            <w:proofErr w:type="spellEnd"/>
            <w:r>
              <w:rPr>
                <w:rFonts w:ascii="Times New Roman" w:hAnsi="Times New Roman" w:cs="Times New Roman"/>
              </w:rPr>
              <w:t xml:space="preserve"> міської ради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13F33" w:rsidRDefault="0046518B" w:rsidP="00613F33">
            <w:pPr>
              <w:ind w:left="57"/>
              <w:rPr>
                <w:rFonts w:ascii="Times New Roman" w:hAnsi="Times New Roman" w:cs="Times New Roman"/>
                <w:color w:val="auto"/>
              </w:rPr>
            </w:pPr>
            <w:r w:rsidRPr="00ED47A6">
              <w:rPr>
                <w:rFonts w:ascii="Times New Roman" w:hAnsi="Times New Roman" w:cs="Times New Roman"/>
              </w:rPr>
              <w:t xml:space="preserve">Програма поховання померлих безрідних та невідомих громадян </w:t>
            </w:r>
            <w:proofErr w:type="spellStart"/>
            <w:r w:rsidRPr="00ED47A6">
              <w:rPr>
                <w:rFonts w:ascii="Times New Roman" w:hAnsi="Times New Roman" w:cs="Times New Roman"/>
              </w:rPr>
              <w:t>Сновської</w:t>
            </w:r>
            <w:proofErr w:type="spellEnd"/>
            <w:r w:rsidRPr="00ED47A6">
              <w:rPr>
                <w:rFonts w:ascii="Times New Roman" w:hAnsi="Times New Roman" w:cs="Times New Roman"/>
              </w:rPr>
              <w:t xml:space="preserve"> територіальної громади</w:t>
            </w:r>
            <w:r>
              <w:rPr>
                <w:rFonts w:ascii="Times New Roman" w:hAnsi="Times New Roman" w:cs="Times New Roman"/>
              </w:rPr>
              <w:t xml:space="preserve"> на 2022-2026 роки</w:t>
            </w:r>
          </w:p>
        </w:tc>
        <w:tc>
          <w:tcPr>
            <w:tcW w:w="2409" w:type="dxa"/>
            <w:shd w:val="clear" w:color="auto" w:fill="auto"/>
            <w:vAlign w:val="center"/>
          </w:tcPr>
          <w:p w:rsidR="0046518B" w:rsidRPr="00613F33" w:rsidRDefault="0046518B" w:rsidP="00613F33">
            <w:pPr>
              <w:ind w:left="57"/>
              <w:jc w:val="center"/>
              <w:rPr>
                <w:rFonts w:ascii="Times New Roman" w:hAnsi="Times New Roman" w:cs="Times New Roman"/>
                <w:color w:val="auto"/>
              </w:rPr>
            </w:pPr>
            <w:r>
              <w:rPr>
                <w:rFonts w:ascii="Times New Roman" w:hAnsi="Times New Roman" w:cs="Times New Roman"/>
                <w:color w:val="auto"/>
              </w:rPr>
              <w:t>2022-2026</w:t>
            </w:r>
          </w:p>
        </w:tc>
        <w:tc>
          <w:tcPr>
            <w:tcW w:w="4962" w:type="dxa"/>
            <w:shd w:val="clear" w:color="auto" w:fill="auto"/>
            <w:vAlign w:val="center"/>
          </w:tcPr>
          <w:p w:rsidR="0046518B" w:rsidRPr="00322306" w:rsidRDefault="0046518B" w:rsidP="00613F33">
            <w:pPr>
              <w:rPr>
                <w:rFonts w:ascii="Times New Roman" w:hAnsi="Times New Roman" w:cs="Times New Roman"/>
                <w:color w:val="auto"/>
                <w:lang w:eastAsia="en-US"/>
              </w:rPr>
            </w:pPr>
            <w:r>
              <w:rPr>
                <w:rFonts w:ascii="Times New Roman" w:hAnsi="Times New Roman" w:cs="Times New Roman"/>
                <w:color w:val="auto"/>
                <w:lang w:eastAsia="en-US"/>
              </w:rPr>
              <w:t xml:space="preserve">Заступник міського голови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13F33" w:rsidRDefault="0046518B" w:rsidP="00613F33">
            <w:pPr>
              <w:ind w:left="57"/>
              <w:rPr>
                <w:rFonts w:ascii="Times New Roman" w:hAnsi="Times New Roman" w:cs="Times New Roman"/>
                <w:color w:val="auto"/>
              </w:rPr>
            </w:pPr>
            <w:r w:rsidRPr="00C44193">
              <w:rPr>
                <w:rFonts w:ascii="Times New Roman" w:hAnsi="Times New Roman" w:cs="Times New Roman"/>
              </w:rPr>
              <w:t xml:space="preserve">Програма матеріально-технічної та фінансової підтримки базової підготовки мешканців </w:t>
            </w:r>
            <w:proofErr w:type="spellStart"/>
            <w:r w:rsidRPr="00C44193">
              <w:rPr>
                <w:rFonts w:ascii="Times New Roman" w:hAnsi="Times New Roman" w:cs="Times New Roman"/>
              </w:rPr>
              <w:t>Сновської</w:t>
            </w:r>
            <w:proofErr w:type="spellEnd"/>
            <w:r w:rsidRPr="00C44193">
              <w:rPr>
                <w:rFonts w:ascii="Times New Roman" w:hAnsi="Times New Roman" w:cs="Times New Roman"/>
              </w:rPr>
              <w:t xml:space="preserve"> міської </w:t>
            </w:r>
            <w:r w:rsidRPr="00C44193">
              <w:rPr>
                <w:rFonts w:ascii="Times New Roman" w:eastAsia="Calibri" w:hAnsi="Times New Roman" w:cs="Times New Roman"/>
                <w:bCs/>
                <w:bdr w:val="none" w:sz="0" w:space="0" w:color="auto" w:frame="1"/>
              </w:rPr>
              <w:t xml:space="preserve"> територіальної громади</w:t>
            </w:r>
            <w:r w:rsidRPr="00C44193">
              <w:rPr>
                <w:rFonts w:ascii="Times New Roman" w:hAnsi="Times New Roman" w:cs="Times New Roman"/>
              </w:rPr>
              <w:t xml:space="preserve"> до національного спротиву</w:t>
            </w:r>
            <w:r>
              <w:rPr>
                <w:rFonts w:ascii="Times New Roman" w:hAnsi="Times New Roman" w:cs="Times New Roman"/>
              </w:rPr>
              <w:t xml:space="preserve"> на 2025-2026 роки</w:t>
            </w:r>
          </w:p>
        </w:tc>
        <w:tc>
          <w:tcPr>
            <w:tcW w:w="2409" w:type="dxa"/>
            <w:shd w:val="clear" w:color="auto" w:fill="auto"/>
            <w:vAlign w:val="center"/>
          </w:tcPr>
          <w:p w:rsidR="0046518B" w:rsidRPr="00613F33" w:rsidRDefault="0046518B" w:rsidP="00613F33">
            <w:pPr>
              <w:ind w:left="57"/>
              <w:jc w:val="center"/>
              <w:rPr>
                <w:rFonts w:ascii="Times New Roman" w:hAnsi="Times New Roman" w:cs="Times New Roman"/>
                <w:color w:val="auto"/>
              </w:rPr>
            </w:pPr>
            <w:r>
              <w:rPr>
                <w:rFonts w:ascii="Times New Roman" w:hAnsi="Times New Roman" w:cs="Times New Roman"/>
                <w:color w:val="auto"/>
              </w:rPr>
              <w:t>2025-2026</w:t>
            </w:r>
          </w:p>
        </w:tc>
        <w:tc>
          <w:tcPr>
            <w:tcW w:w="4962" w:type="dxa"/>
            <w:shd w:val="clear" w:color="auto" w:fill="auto"/>
            <w:vAlign w:val="center"/>
          </w:tcPr>
          <w:p w:rsidR="0046518B" w:rsidRPr="00322306" w:rsidRDefault="0046518B" w:rsidP="00613F33">
            <w:pPr>
              <w:rPr>
                <w:rFonts w:ascii="Times New Roman" w:hAnsi="Times New Roman" w:cs="Times New Roman"/>
                <w:color w:val="auto"/>
                <w:lang w:eastAsia="en-US"/>
              </w:rPr>
            </w:pPr>
            <w:r>
              <w:rPr>
                <w:rFonts w:ascii="Times New Roman" w:hAnsi="Times New Roman" w:cs="Times New Roman"/>
              </w:rPr>
              <w:t xml:space="preserve">Сектор з питань  праці та надзвичайних ситуацій </w:t>
            </w:r>
            <w:proofErr w:type="spellStart"/>
            <w:r>
              <w:rPr>
                <w:rFonts w:ascii="Times New Roman" w:hAnsi="Times New Roman" w:cs="Times New Roman"/>
              </w:rPr>
              <w:t>Сновської</w:t>
            </w:r>
            <w:proofErr w:type="spellEnd"/>
            <w:r>
              <w:rPr>
                <w:rFonts w:ascii="Times New Roman" w:hAnsi="Times New Roman" w:cs="Times New Roman"/>
              </w:rPr>
              <w:t xml:space="preserve"> міської ради</w:t>
            </w:r>
          </w:p>
        </w:tc>
      </w:tr>
      <w:tr w:rsidR="0046518B" w:rsidRPr="00613F33" w:rsidTr="00A65BAB">
        <w:trPr>
          <w:trHeight w:val="624"/>
        </w:trPr>
        <w:tc>
          <w:tcPr>
            <w:tcW w:w="851" w:type="dxa"/>
            <w:shd w:val="clear" w:color="auto" w:fill="auto"/>
          </w:tcPr>
          <w:p w:rsidR="0046518B" w:rsidRPr="0045398F" w:rsidRDefault="0046518B" w:rsidP="00114962">
            <w:pPr>
              <w:pStyle w:val="af7"/>
              <w:numPr>
                <w:ilvl w:val="0"/>
                <w:numId w:val="9"/>
              </w:numPr>
              <w:jc w:val="both"/>
              <w:rPr>
                <w:lang w:eastAsia="en-US"/>
              </w:rPr>
            </w:pPr>
          </w:p>
        </w:tc>
        <w:tc>
          <w:tcPr>
            <w:tcW w:w="7263" w:type="dxa"/>
            <w:shd w:val="clear" w:color="auto" w:fill="auto"/>
            <w:vAlign w:val="center"/>
          </w:tcPr>
          <w:p w:rsidR="0046518B" w:rsidRPr="00613F33" w:rsidRDefault="0046518B" w:rsidP="00A1337D">
            <w:pPr>
              <w:ind w:left="57"/>
              <w:rPr>
                <w:rFonts w:ascii="Times New Roman" w:hAnsi="Times New Roman" w:cs="Times New Roman"/>
                <w:color w:val="auto"/>
              </w:rPr>
            </w:pPr>
            <w:r w:rsidRPr="00613F33">
              <w:rPr>
                <w:rFonts w:ascii="Times New Roman" w:hAnsi="Times New Roman" w:cs="Times New Roman"/>
                <w:color w:val="auto"/>
              </w:rPr>
              <w:t xml:space="preserve">Цільова соціальна програма розвитку цивільного захисту </w:t>
            </w:r>
            <w:proofErr w:type="spellStart"/>
            <w:r w:rsidRPr="00613F33">
              <w:rPr>
                <w:rFonts w:ascii="Times New Roman" w:hAnsi="Times New Roman" w:cs="Times New Roman"/>
                <w:color w:val="auto"/>
              </w:rPr>
              <w:t>Сновської</w:t>
            </w:r>
            <w:proofErr w:type="spellEnd"/>
            <w:r w:rsidRPr="00613F33">
              <w:rPr>
                <w:rFonts w:ascii="Times New Roman" w:hAnsi="Times New Roman" w:cs="Times New Roman"/>
                <w:color w:val="auto"/>
              </w:rPr>
              <w:t xml:space="preserve"> міської територіальної громади на 2023-2027 роки  </w:t>
            </w:r>
          </w:p>
        </w:tc>
        <w:tc>
          <w:tcPr>
            <w:tcW w:w="2409" w:type="dxa"/>
            <w:shd w:val="clear" w:color="auto" w:fill="auto"/>
            <w:vAlign w:val="center"/>
          </w:tcPr>
          <w:p w:rsidR="0046518B" w:rsidRPr="00613F33" w:rsidRDefault="0046518B" w:rsidP="00A1337D">
            <w:pPr>
              <w:ind w:left="57"/>
              <w:jc w:val="center"/>
              <w:rPr>
                <w:rFonts w:ascii="Times New Roman" w:hAnsi="Times New Roman" w:cs="Times New Roman"/>
                <w:color w:val="auto"/>
              </w:rPr>
            </w:pPr>
            <w:r w:rsidRPr="00613F33">
              <w:rPr>
                <w:rFonts w:ascii="Times New Roman" w:hAnsi="Times New Roman" w:cs="Times New Roman"/>
                <w:color w:val="auto"/>
              </w:rPr>
              <w:t>2023-2027</w:t>
            </w:r>
          </w:p>
        </w:tc>
        <w:tc>
          <w:tcPr>
            <w:tcW w:w="4962" w:type="dxa"/>
            <w:shd w:val="clear" w:color="auto" w:fill="auto"/>
            <w:vAlign w:val="center"/>
          </w:tcPr>
          <w:p w:rsidR="0046518B" w:rsidRPr="00A7479A" w:rsidRDefault="0046518B" w:rsidP="00A1337D">
            <w:pPr>
              <w:rPr>
                <w:rFonts w:ascii="Times New Roman" w:hAnsi="Times New Roman" w:cs="Times New Roman"/>
                <w:color w:val="auto"/>
                <w:lang w:eastAsia="en-US"/>
              </w:rPr>
            </w:pPr>
            <w:r w:rsidRPr="00A7479A">
              <w:rPr>
                <w:rFonts w:ascii="Times New Roman" w:hAnsi="Times New Roman" w:cs="Times New Roman"/>
                <w:color w:val="auto"/>
              </w:rPr>
              <w:t xml:space="preserve">Сектор з питань праці та надзвичайних ситуацій </w:t>
            </w:r>
            <w:proofErr w:type="spellStart"/>
            <w:r w:rsidRPr="00A7479A">
              <w:rPr>
                <w:rFonts w:ascii="Times New Roman" w:hAnsi="Times New Roman" w:cs="Times New Roman"/>
                <w:color w:val="auto"/>
              </w:rPr>
              <w:t>Сновської</w:t>
            </w:r>
            <w:proofErr w:type="spellEnd"/>
            <w:r w:rsidRPr="00A7479A">
              <w:rPr>
                <w:rFonts w:ascii="Times New Roman" w:hAnsi="Times New Roman" w:cs="Times New Roman"/>
                <w:color w:val="auto"/>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65E45" w:rsidRDefault="000D40F6" w:rsidP="00C95E8C">
            <w:pPr>
              <w:ind w:left="57"/>
              <w:rPr>
                <w:rFonts w:ascii="Times New Roman" w:hAnsi="Times New Roman" w:cs="Times New Roman"/>
                <w:color w:val="auto"/>
              </w:rPr>
            </w:pPr>
            <w:r>
              <w:rPr>
                <w:rFonts w:ascii="Times New Roman" w:hAnsi="Times New Roman" w:cs="Times New Roman"/>
                <w:color w:val="auto"/>
              </w:rPr>
              <w:t xml:space="preserve">Комплексна програма </w:t>
            </w:r>
            <w:r w:rsidRPr="00665E45">
              <w:rPr>
                <w:rFonts w:ascii="Times New Roman" w:hAnsi="Times New Roman" w:cs="Times New Roman"/>
                <w:color w:val="auto"/>
              </w:rPr>
              <w:t xml:space="preserve"> розвитку та підтрим</w:t>
            </w:r>
            <w:r>
              <w:rPr>
                <w:rFonts w:ascii="Times New Roman" w:hAnsi="Times New Roman" w:cs="Times New Roman"/>
                <w:color w:val="auto"/>
              </w:rPr>
              <w:t xml:space="preserve">ки КНП </w:t>
            </w:r>
            <w:r w:rsidRPr="00665E45">
              <w:rPr>
                <w:rFonts w:ascii="Times New Roman" w:hAnsi="Times New Roman" w:cs="Times New Roman"/>
                <w:color w:val="auto"/>
              </w:rPr>
              <w:t>«</w:t>
            </w:r>
            <w:proofErr w:type="spellStart"/>
            <w:r w:rsidRPr="00665E45">
              <w:rPr>
                <w:rFonts w:ascii="Times New Roman" w:hAnsi="Times New Roman" w:cs="Times New Roman"/>
                <w:color w:val="auto"/>
              </w:rPr>
              <w:t>Сновський</w:t>
            </w:r>
            <w:proofErr w:type="spellEnd"/>
            <w:r w:rsidRPr="00665E45">
              <w:rPr>
                <w:rFonts w:ascii="Times New Roman" w:hAnsi="Times New Roman" w:cs="Times New Roman"/>
                <w:color w:val="auto"/>
              </w:rPr>
              <w:t xml:space="preserve"> центр первинної медичної допомоги» Сновської міської ради Корюківського району Чернігівської області на 2025-2029 роки</w:t>
            </w:r>
          </w:p>
        </w:tc>
        <w:tc>
          <w:tcPr>
            <w:tcW w:w="2409" w:type="dxa"/>
            <w:shd w:val="clear" w:color="auto" w:fill="auto"/>
            <w:vAlign w:val="center"/>
          </w:tcPr>
          <w:p w:rsidR="000D40F6" w:rsidRPr="00665E45" w:rsidRDefault="000D40F6" w:rsidP="00613F33">
            <w:pPr>
              <w:ind w:left="57"/>
              <w:jc w:val="center"/>
              <w:rPr>
                <w:rFonts w:ascii="Times New Roman" w:hAnsi="Times New Roman" w:cs="Times New Roman"/>
                <w:color w:val="auto"/>
              </w:rPr>
            </w:pPr>
            <w:r w:rsidRPr="00665E45">
              <w:rPr>
                <w:rFonts w:ascii="Times New Roman" w:hAnsi="Times New Roman" w:cs="Times New Roman"/>
                <w:color w:val="auto"/>
              </w:rPr>
              <w:t>2025-2029</w:t>
            </w:r>
          </w:p>
        </w:tc>
        <w:tc>
          <w:tcPr>
            <w:tcW w:w="4962" w:type="dxa"/>
            <w:shd w:val="clear" w:color="auto" w:fill="auto"/>
            <w:vAlign w:val="center"/>
          </w:tcPr>
          <w:p w:rsidR="000D40F6" w:rsidRPr="00665E45" w:rsidRDefault="000D40F6" w:rsidP="00613F33">
            <w:pPr>
              <w:rPr>
                <w:rFonts w:ascii="Times New Roman" w:hAnsi="Times New Roman" w:cs="Times New Roman"/>
                <w:color w:val="auto"/>
                <w:lang w:eastAsia="en-US"/>
              </w:rPr>
            </w:pPr>
            <w:r>
              <w:rPr>
                <w:rFonts w:ascii="Times New Roman" w:hAnsi="Times New Roman" w:cs="Times New Roman"/>
                <w:color w:val="auto"/>
                <w:lang w:eastAsia="en-US"/>
              </w:rPr>
              <w:t>КНП «</w:t>
            </w:r>
            <w:proofErr w:type="spellStart"/>
            <w:r>
              <w:rPr>
                <w:rFonts w:ascii="Times New Roman" w:hAnsi="Times New Roman" w:cs="Times New Roman"/>
                <w:color w:val="auto"/>
                <w:lang w:eastAsia="en-US"/>
              </w:rPr>
              <w:t>Сновський</w:t>
            </w:r>
            <w:proofErr w:type="spellEnd"/>
            <w:r w:rsidRPr="00665E45">
              <w:rPr>
                <w:rFonts w:ascii="Times New Roman" w:hAnsi="Times New Roman" w:cs="Times New Roman"/>
                <w:color w:val="auto"/>
                <w:lang w:eastAsia="en-US"/>
              </w:rPr>
              <w:t xml:space="preserve"> Ц</w:t>
            </w:r>
            <w:r>
              <w:rPr>
                <w:rFonts w:ascii="Times New Roman" w:hAnsi="Times New Roman" w:cs="Times New Roman"/>
                <w:color w:val="auto"/>
                <w:lang w:eastAsia="en-US"/>
              </w:rPr>
              <w:t>П</w:t>
            </w:r>
            <w:r w:rsidRPr="00665E45">
              <w:rPr>
                <w:rFonts w:ascii="Times New Roman" w:hAnsi="Times New Roman" w:cs="Times New Roman"/>
                <w:color w:val="auto"/>
                <w:lang w:eastAsia="en-US"/>
              </w:rPr>
              <w:t>МД»</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ind w:left="57"/>
              <w:rPr>
                <w:rFonts w:ascii="Times New Roman" w:hAnsi="Times New Roman" w:cs="Times New Roman"/>
                <w:color w:val="auto"/>
              </w:rPr>
            </w:pPr>
            <w:r w:rsidRPr="00613F33">
              <w:rPr>
                <w:rFonts w:ascii="Times New Roman" w:hAnsi="Times New Roman" w:cs="Times New Roman"/>
                <w:color w:val="auto"/>
              </w:rPr>
              <w:t>Програма інформатизації та цифрових трансформацій Сновської міської територіальної громади на 2024-2026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2024-2026</w:t>
            </w:r>
          </w:p>
        </w:tc>
        <w:tc>
          <w:tcPr>
            <w:tcW w:w="4962" w:type="dxa"/>
            <w:shd w:val="clear" w:color="auto" w:fill="auto"/>
            <w:vAlign w:val="center"/>
          </w:tcPr>
          <w:p w:rsidR="000D40F6" w:rsidRPr="003814CA" w:rsidRDefault="000D40F6" w:rsidP="00613F33">
            <w:pPr>
              <w:rPr>
                <w:rFonts w:ascii="Times New Roman" w:hAnsi="Times New Roman" w:cs="Times New Roman"/>
                <w:color w:val="auto"/>
                <w:lang w:eastAsia="en-US"/>
              </w:rPr>
            </w:pPr>
            <w:r>
              <w:rPr>
                <w:rFonts w:ascii="Times New Roman" w:hAnsi="Times New Roman" w:cs="Times New Roman"/>
                <w:color w:val="auto"/>
                <w:lang w:eastAsia="en-US"/>
              </w:rPr>
              <w:t xml:space="preserve">Відділ організаційної роботи, інформаційного забезпечення та зв’язків з громадськістю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ind w:left="57"/>
              <w:rPr>
                <w:rFonts w:ascii="Times New Roman" w:hAnsi="Times New Roman" w:cs="Times New Roman"/>
                <w:color w:val="auto"/>
              </w:rPr>
            </w:pPr>
            <w:r w:rsidRPr="00613F33">
              <w:rPr>
                <w:rFonts w:ascii="Times New Roman" w:hAnsi="Times New Roman" w:cs="Times New Roman"/>
                <w:color w:val="auto"/>
              </w:rPr>
              <w:t>Програма використання та охорони земель Сновської міської ради  на 2022-2026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2022-2026</w:t>
            </w:r>
          </w:p>
        </w:tc>
        <w:tc>
          <w:tcPr>
            <w:tcW w:w="4962" w:type="dxa"/>
            <w:shd w:val="clear" w:color="auto" w:fill="auto"/>
            <w:vAlign w:val="center"/>
          </w:tcPr>
          <w:p w:rsidR="000D40F6" w:rsidRPr="007E19FD" w:rsidRDefault="000D40F6" w:rsidP="00613F33">
            <w:pPr>
              <w:rPr>
                <w:rFonts w:ascii="Times New Roman" w:hAnsi="Times New Roman" w:cs="Times New Roman"/>
                <w:color w:val="auto"/>
                <w:lang w:eastAsia="en-US"/>
              </w:rPr>
            </w:pPr>
            <w:r w:rsidRPr="007E19FD">
              <w:rPr>
                <w:rFonts w:ascii="Times New Roman" w:hAnsi="Times New Roman" w:cs="Times New Roman"/>
                <w:color w:val="auto"/>
                <w:lang w:eastAsia="en-US"/>
              </w:rPr>
              <w:t xml:space="preserve">Відділ земельних відносин та агропромислового розвитку </w:t>
            </w:r>
            <w:proofErr w:type="spellStart"/>
            <w:r w:rsidRPr="007E19FD">
              <w:rPr>
                <w:rFonts w:ascii="Times New Roman" w:hAnsi="Times New Roman" w:cs="Times New Roman"/>
                <w:color w:val="auto"/>
                <w:lang w:eastAsia="en-US"/>
              </w:rPr>
              <w:t>Сновської</w:t>
            </w:r>
            <w:proofErr w:type="spellEnd"/>
            <w:r w:rsidRPr="007E19FD">
              <w:rPr>
                <w:rFonts w:ascii="Times New Roman" w:hAnsi="Times New Roman" w:cs="Times New Roman"/>
                <w:color w:val="auto"/>
                <w:lang w:eastAsia="en-US"/>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ind w:left="57"/>
              <w:rPr>
                <w:rFonts w:ascii="Times New Roman" w:hAnsi="Times New Roman" w:cs="Times New Roman"/>
                <w:color w:val="auto"/>
              </w:rPr>
            </w:pPr>
            <w:r w:rsidRPr="00613F33">
              <w:rPr>
                <w:rFonts w:ascii="Times New Roman" w:hAnsi="Times New Roman" w:cs="Times New Roman"/>
                <w:color w:val="auto"/>
              </w:rPr>
              <w:t>Програма по удосконаленню послуги «Управління твердими побутовими відходами в Сновській МТГ» на 2024-2028</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2024-2028</w:t>
            </w:r>
          </w:p>
        </w:tc>
        <w:tc>
          <w:tcPr>
            <w:tcW w:w="4962" w:type="dxa"/>
            <w:shd w:val="clear" w:color="auto" w:fill="auto"/>
            <w:vAlign w:val="center"/>
          </w:tcPr>
          <w:p w:rsidR="000D40F6" w:rsidRPr="00613F33" w:rsidRDefault="000D40F6" w:rsidP="00613F33">
            <w:pPr>
              <w:rPr>
                <w:rFonts w:ascii="Times New Roman" w:hAnsi="Times New Roman" w:cs="Times New Roman"/>
                <w:color w:val="auto"/>
                <w:lang w:eastAsia="en-US"/>
              </w:rPr>
            </w:pPr>
            <w:r w:rsidRPr="00FF30B9">
              <w:rPr>
                <w:rFonts w:ascii="Times New Roman" w:hAnsi="Times New Roman" w:cs="Times New Roman"/>
                <w:bCs/>
              </w:rPr>
              <w:t xml:space="preserve">Відділ житлово-комунального господарства, архітектури, містобудування та транспорту </w:t>
            </w:r>
            <w:proofErr w:type="spellStart"/>
            <w:r w:rsidRPr="00FF30B9">
              <w:rPr>
                <w:rFonts w:ascii="Times New Roman" w:hAnsi="Times New Roman" w:cs="Times New Roman"/>
                <w:bCs/>
              </w:rPr>
              <w:t>Сновської</w:t>
            </w:r>
            <w:proofErr w:type="spellEnd"/>
            <w:r w:rsidRPr="00FF30B9">
              <w:rPr>
                <w:rFonts w:ascii="Times New Roman" w:hAnsi="Times New Roman" w:cs="Times New Roman"/>
                <w:bCs/>
              </w:rPr>
              <w:t xml:space="preserve"> міської ради</w:t>
            </w:r>
            <w:r>
              <w:rPr>
                <w:rFonts w:ascii="Times New Roman" w:hAnsi="Times New Roman" w:cs="Times New Roman"/>
                <w:color w:val="943634" w:themeColor="accent2" w:themeShade="BF"/>
                <w:lang w:eastAsia="en-US"/>
              </w:rPr>
              <w:t xml:space="preserve">, </w:t>
            </w:r>
            <w:proofErr w:type="spellStart"/>
            <w:r w:rsidRPr="00613F33">
              <w:rPr>
                <w:rFonts w:ascii="Times New Roman" w:hAnsi="Times New Roman" w:cs="Times New Roman"/>
                <w:color w:val="auto"/>
              </w:rPr>
              <w:t>КП</w:t>
            </w:r>
            <w:proofErr w:type="spellEnd"/>
            <w:r w:rsidRPr="00613F33">
              <w:rPr>
                <w:rFonts w:ascii="Times New Roman" w:hAnsi="Times New Roman" w:cs="Times New Roman"/>
                <w:color w:val="auto"/>
              </w:rPr>
              <w:t xml:space="preserve"> «</w:t>
            </w:r>
            <w:proofErr w:type="spellStart"/>
            <w:r w:rsidRPr="00613F33">
              <w:rPr>
                <w:rFonts w:ascii="Times New Roman" w:hAnsi="Times New Roman" w:cs="Times New Roman"/>
                <w:color w:val="auto"/>
              </w:rPr>
              <w:t>Сновська</w:t>
            </w:r>
            <w:proofErr w:type="spellEnd"/>
            <w:r w:rsidRPr="00613F33">
              <w:rPr>
                <w:rFonts w:ascii="Times New Roman" w:hAnsi="Times New Roman" w:cs="Times New Roman"/>
                <w:color w:val="auto"/>
              </w:rPr>
              <w:t xml:space="preserve"> ЖЕД»</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A1337D">
            <w:pPr>
              <w:ind w:left="57"/>
              <w:rPr>
                <w:rFonts w:ascii="Times New Roman" w:hAnsi="Times New Roman" w:cs="Times New Roman"/>
                <w:color w:val="auto"/>
              </w:rPr>
            </w:pPr>
            <w:r w:rsidRPr="00613F33">
              <w:rPr>
                <w:rFonts w:ascii="Times New Roman" w:hAnsi="Times New Roman" w:cs="Times New Roman"/>
                <w:color w:val="auto"/>
              </w:rPr>
              <w:t>Прогр</w:t>
            </w:r>
            <w:r>
              <w:rPr>
                <w:rFonts w:ascii="Times New Roman" w:hAnsi="Times New Roman" w:cs="Times New Roman"/>
                <w:color w:val="auto"/>
              </w:rPr>
              <w:t>ама  ф</w:t>
            </w:r>
            <w:r w:rsidRPr="00613F33">
              <w:rPr>
                <w:rFonts w:ascii="Times New Roman" w:hAnsi="Times New Roman" w:cs="Times New Roman"/>
                <w:color w:val="auto"/>
              </w:rPr>
              <w:t>інансування пільг на оплату послуг за пільговий проїзд залізничним транспортом окремих категорій громадян на 2026 рік</w:t>
            </w:r>
          </w:p>
        </w:tc>
        <w:tc>
          <w:tcPr>
            <w:tcW w:w="2409" w:type="dxa"/>
            <w:shd w:val="clear" w:color="auto" w:fill="auto"/>
            <w:vAlign w:val="center"/>
          </w:tcPr>
          <w:p w:rsidR="000D40F6" w:rsidRPr="00613F33" w:rsidRDefault="000D40F6" w:rsidP="00A1337D">
            <w:pPr>
              <w:ind w:left="57"/>
              <w:jc w:val="center"/>
              <w:rPr>
                <w:rFonts w:ascii="Times New Roman" w:hAnsi="Times New Roman" w:cs="Times New Roman"/>
                <w:color w:val="auto"/>
              </w:rPr>
            </w:pPr>
            <w:r w:rsidRPr="00613F33">
              <w:rPr>
                <w:rFonts w:ascii="Times New Roman" w:hAnsi="Times New Roman" w:cs="Times New Roman"/>
                <w:color w:val="auto"/>
              </w:rPr>
              <w:t>2026</w:t>
            </w:r>
          </w:p>
        </w:tc>
        <w:tc>
          <w:tcPr>
            <w:tcW w:w="4962" w:type="dxa"/>
            <w:shd w:val="clear" w:color="auto" w:fill="auto"/>
            <w:vAlign w:val="center"/>
          </w:tcPr>
          <w:p w:rsidR="000D40F6" w:rsidRPr="00613F33" w:rsidRDefault="000D40F6" w:rsidP="00A1337D">
            <w:pPr>
              <w:rPr>
                <w:rFonts w:ascii="Times New Roman" w:hAnsi="Times New Roman" w:cs="Times New Roman"/>
                <w:color w:val="auto"/>
                <w:lang w:eastAsia="en-US"/>
              </w:rPr>
            </w:pPr>
            <w:r w:rsidRPr="00FF30B9">
              <w:rPr>
                <w:rFonts w:ascii="Times New Roman" w:hAnsi="Times New Roman" w:cs="Times New Roman"/>
                <w:bCs/>
              </w:rPr>
              <w:t xml:space="preserve">Відділ житлово-комунального господарства, архітектури, містобудування та транспорту </w:t>
            </w:r>
            <w:proofErr w:type="spellStart"/>
            <w:r w:rsidRPr="00FF30B9">
              <w:rPr>
                <w:rFonts w:ascii="Times New Roman" w:hAnsi="Times New Roman" w:cs="Times New Roman"/>
                <w:bCs/>
              </w:rPr>
              <w:t>Сновської</w:t>
            </w:r>
            <w:proofErr w:type="spellEnd"/>
            <w:r w:rsidRPr="00FF30B9">
              <w:rPr>
                <w:rFonts w:ascii="Times New Roman" w:hAnsi="Times New Roman" w:cs="Times New Roman"/>
                <w:bCs/>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ind w:left="57"/>
              <w:rPr>
                <w:rFonts w:ascii="Times New Roman" w:hAnsi="Times New Roman" w:cs="Times New Roman"/>
                <w:color w:val="auto"/>
              </w:rPr>
            </w:pPr>
            <w:r w:rsidRPr="00613F33">
              <w:rPr>
                <w:rFonts w:ascii="Times New Roman" w:hAnsi="Times New Roman" w:cs="Times New Roman"/>
                <w:color w:val="auto"/>
              </w:rPr>
              <w:t>Програма охорони навколишнього природного середовища на території Сновської міської ради на 2025-2026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2025-2026</w:t>
            </w:r>
          </w:p>
        </w:tc>
        <w:tc>
          <w:tcPr>
            <w:tcW w:w="4962" w:type="dxa"/>
            <w:shd w:val="clear" w:color="auto" w:fill="auto"/>
            <w:vAlign w:val="center"/>
          </w:tcPr>
          <w:p w:rsidR="000D40F6" w:rsidRPr="003814CA" w:rsidRDefault="000D40F6" w:rsidP="00974311">
            <w:pPr>
              <w:rPr>
                <w:rFonts w:ascii="Times New Roman" w:hAnsi="Times New Roman" w:cs="Times New Roman"/>
                <w:color w:val="auto"/>
                <w:lang w:eastAsia="en-US"/>
              </w:rPr>
            </w:pPr>
            <w:r>
              <w:rPr>
                <w:rFonts w:ascii="Times New Roman" w:hAnsi="Times New Roman" w:cs="Times New Roman"/>
                <w:color w:val="auto"/>
                <w:lang w:eastAsia="en-US"/>
              </w:rPr>
              <w:t xml:space="preserve">Відділ благоустрою та господарського забезпечення </w:t>
            </w:r>
            <w:proofErr w:type="spellStart"/>
            <w:r w:rsidRPr="003814CA">
              <w:rPr>
                <w:rFonts w:ascii="Times New Roman" w:hAnsi="Times New Roman" w:cs="Times New Roman"/>
                <w:color w:val="auto"/>
                <w:lang w:eastAsia="en-US"/>
              </w:rPr>
              <w:t>Сновс</w:t>
            </w:r>
            <w:r>
              <w:rPr>
                <w:rFonts w:ascii="Times New Roman" w:hAnsi="Times New Roman" w:cs="Times New Roman"/>
                <w:color w:val="auto"/>
                <w:lang w:eastAsia="en-US"/>
              </w:rPr>
              <w:t>ької</w:t>
            </w:r>
            <w:proofErr w:type="spellEnd"/>
            <w:r>
              <w:rPr>
                <w:rFonts w:ascii="Times New Roman" w:hAnsi="Times New Roman" w:cs="Times New Roman"/>
                <w:color w:val="auto"/>
                <w:lang w:eastAsia="en-US"/>
              </w:rPr>
              <w:t xml:space="preserve"> міської</w:t>
            </w:r>
            <w:r w:rsidRPr="003814CA">
              <w:rPr>
                <w:rFonts w:ascii="Times New Roman" w:hAnsi="Times New Roman" w:cs="Times New Roman"/>
                <w:color w:val="auto"/>
                <w:lang w:eastAsia="en-US"/>
              </w:rPr>
              <w:t xml:space="preserve"> рад</w:t>
            </w:r>
            <w:r>
              <w:rPr>
                <w:rFonts w:ascii="Times New Roman" w:hAnsi="Times New Roman" w:cs="Times New Roman"/>
                <w:color w:val="auto"/>
                <w:lang w:eastAsia="en-US"/>
              </w:rPr>
              <w:t>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A1337D">
            <w:pPr>
              <w:ind w:left="57"/>
              <w:rPr>
                <w:rFonts w:ascii="Times New Roman" w:hAnsi="Times New Roman" w:cs="Times New Roman"/>
                <w:color w:val="auto"/>
              </w:rPr>
            </w:pPr>
            <w:r w:rsidRPr="00613F33">
              <w:rPr>
                <w:rFonts w:ascii="Times New Roman" w:hAnsi="Times New Roman" w:cs="Times New Roman"/>
                <w:color w:val="auto"/>
              </w:rPr>
              <w:t xml:space="preserve">Програма підтримки народжуваності у </w:t>
            </w:r>
            <w:proofErr w:type="spellStart"/>
            <w:r w:rsidRPr="00613F33">
              <w:rPr>
                <w:rFonts w:ascii="Times New Roman" w:hAnsi="Times New Roman" w:cs="Times New Roman"/>
                <w:color w:val="auto"/>
              </w:rPr>
              <w:t>Сновській</w:t>
            </w:r>
            <w:proofErr w:type="spellEnd"/>
            <w:r w:rsidRPr="00613F33">
              <w:rPr>
                <w:rFonts w:ascii="Times New Roman" w:hAnsi="Times New Roman" w:cs="Times New Roman"/>
                <w:color w:val="auto"/>
              </w:rPr>
              <w:t xml:space="preserve"> міській територіальній громаді на 2024-2026 роки</w:t>
            </w:r>
          </w:p>
        </w:tc>
        <w:tc>
          <w:tcPr>
            <w:tcW w:w="2409" w:type="dxa"/>
            <w:shd w:val="clear" w:color="auto" w:fill="auto"/>
            <w:vAlign w:val="center"/>
          </w:tcPr>
          <w:p w:rsidR="000D40F6" w:rsidRPr="00613F33" w:rsidRDefault="000D40F6" w:rsidP="00A1337D">
            <w:pPr>
              <w:ind w:left="57"/>
              <w:jc w:val="center"/>
              <w:rPr>
                <w:rFonts w:ascii="Times New Roman" w:hAnsi="Times New Roman" w:cs="Times New Roman"/>
                <w:color w:val="auto"/>
              </w:rPr>
            </w:pPr>
            <w:r w:rsidRPr="00613F33">
              <w:rPr>
                <w:rFonts w:ascii="Times New Roman" w:hAnsi="Times New Roman" w:cs="Times New Roman"/>
                <w:color w:val="auto"/>
              </w:rPr>
              <w:t>2024-2026</w:t>
            </w:r>
          </w:p>
        </w:tc>
        <w:tc>
          <w:tcPr>
            <w:tcW w:w="4962" w:type="dxa"/>
            <w:shd w:val="clear" w:color="auto" w:fill="auto"/>
            <w:vAlign w:val="center"/>
          </w:tcPr>
          <w:p w:rsidR="000D40F6" w:rsidRPr="004B0429" w:rsidRDefault="000D40F6" w:rsidP="00A1337D">
            <w:pPr>
              <w:rPr>
                <w:rFonts w:ascii="Times New Roman" w:hAnsi="Times New Roman" w:cs="Times New Roman"/>
                <w:color w:val="auto"/>
                <w:lang w:eastAsia="en-US"/>
              </w:rPr>
            </w:pPr>
            <w:r w:rsidRPr="004B0429">
              <w:rPr>
                <w:rFonts w:ascii="Times New Roman" w:eastAsia="Times New Roman" w:hAnsi="Times New Roman" w:cs="Times New Roman"/>
                <w:bCs/>
                <w:bdr w:val="none" w:sz="0" w:space="0" w:color="auto" w:frame="1"/>
                <w:lang w:eastAsia="ru-RU"/>
              </w:rPr>
              <w:t>С</w:t>
            </w:r>
            <w:r>
              <w:rPr>
                <w:rFonts w:ascii="Times New Roman" w:eastAsia="Times New Roman" w:hAnsi="Times New Roman" w:cs="Times New Roman"/>
                <w:bCs/>
                <w:bdr w:val="none" w:sz="0" w:space="0" w:color="auto" w:frame="1"/>
                <w:lang w:eastAsia="ru-RU"/>
              </w:rPr>
              <w:t>ектор</w:t>
            </w:r>
            <w:r w:rsidRPr="004B0429">
              <w:rPr>
                <w:rFonts w:ascii="Times New Roman" w:eastAsia="Times New Roman" w:hAnsi="Times New Roman" w:cs="Times New Roman"/>
                <w:bCs/>
                <w:bdr w:val="none" w:sz="0" w:space="0" w:color="auto" w:frame="1"/>
                <w:lang w:eastAsia="ru-RU"/>
              </w:rPr>
              <w:t xml:space="preserve"> соціального захисту населення </w:t>
            </w:r>
            <w:proofErr w:type="spellStart"/>
            <w:r w:rsidRPr="004B0429">
              <w:rPr>
                <w:rFonts w:ascii="Times New Roman" w:eastAsia="Times New Roman" w:hAnsi="Times New Roman" w:cs="Times New Roman"/>
                <w:bCs/>
                <w:bdr w:val="none" w:sz="0" w:space="0" w:color="auto" w:frame="1"/>
                <w:lang w:eastAsia="ru-RU"/>
              </w:rPr>
              <w:t>Сновської</w:t>
            </w:r>
            <w:proofErr w:type="spellEnd"/>
            <w:r w:rsidRPr="004B0429">
              <w:rPr>
                <w:rFonts w:ascii="Times New Roman" w:eastAsia="Times New Roman" w:hAnsi="Times New Roman" w:cs="Times New Roman"/>
                <w:bCs/>
                <w:bdr w:val="none" w:sz="0" w:space="0" w:color="auto" w:frame="1"/>
                <w:lang w:eastAsia="ru-RU"/>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ind w:left="57"/>
              <w:rPr>
                <w:rFonts w:ascii="Times New Roman" w:hAnsi="Times New Roman" w:cs="Times New Roman"/>
                <w:color w:val="auto"/>
              </w:rPr>
            </w:pPr>
            <w:r>
              <w:rPr>
                <w:rFonts w:ascii="Times New Roman" w:hAnsi="Times New Roman" w:cs="Times New Roman"/>
                <w:color w:val="auto"/>
              </w:rPr>
              <w:t>Програма</w:t>
            </w:r>
            <w:r w:rsidRPr="00613F33">
              <w:rPr>
                <w:rFonts w:ascii="Times New Roman" w:hAnsi="Times New Roman" w:cs="Times New Roman"/>
                <w:color w:val="auto"/>
              </w:rPr>
              <w:t xml:space="preserve"> надання соціальних гарантій фізичним особам, які надають соціальні послуги з догляду на непрофесійній основі, на 2025-2026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2025-2026</w:t>
            </w:r>
          </w:p>
        </w:tc>
        <w:tc>
          <w:tcPr>
            <w:tcW w:w="4962" w:type="dxa"/>
            <w:shd w:val="clear" w:color="auto" w:fill="auto"/>
            <w:vAlign w:val="center"/>
          </w:tcPr>
          <w:p w:rsidR="000D40F6" w:rsidRPr="004B0429" w:rsidRDefault="000D40F6" w:rsidP="009A06F9">
            <w:pPr>
              <w:rPr>
                <w:rFonts w:ascii="Times New Roman" w:hAnsi="Times New Roman" w:cs="Times New Roman"/>
                <w:color w:val="auto"/>
                <w:lang w:eastAsia="en-US"/>
              </w:rPr>
            </w:pPr>
            <w:r w:rsidRPr="004B0429">
              <w:rPr>
                <w:rFonts w:ascii="Times New Roman" w:eastAsia="Times New Roman" w:hAnsi="Times New Roman" w:cs="Times New Roman"/>
                <w:bCs/>
                <w:bdr w:val="none" w:sz="0" w:space="0" w:color="auto" w:frame="1"/>
                <w:lang w:eastAsia="ru-RU"/>
              </w:rPr>
              <w:t>С</w:t>
            </w:r>
            <w:r>
              <w:rPr>
                <w:rFonts w:ascii="Times New Roman" w:eastAsia="Times New Roman" w:hAnsi="Times New Roman" w:cs="Times New Roman"/>
                <w:bCs/>
                <w:bdr w:val="none" w:sz="0" w:space="0" w:color="auto" w:frame="1"/>
                <w:lang w:eastAsia="ru-RU"/>
              </w:rPr>
              <w:t>ектор</w:t>
            </w:r>
            <w:r w:rsidRPr="004B0429">
              <w:rPr>
                <w:rFonts w:ascii="Times New Roman" w:eastAsia="Times New Roman" w:hAnsi="Times New Roman" w:cs="Times New Roman"/>
                <w:bCs/>
                <w:bdr w:val="none" w:sz="0" w:space="0" w:color="auto" w:frame="1"/>
                <w:lang w:eastAsia="ru-RU"/>
              </w:rPr>
              <w:t xml:space="preserve"> соціального захисту населення </w:t>
            </w:r>
            <w:proofErr w:type="spellStart"/>
            <w:r w:rsidRPr="004B0429">
              <w:rPr>
                <w:rFonts w:ascii="Times New Roman" w:eastAsia="Times New Roman" w:hAnsi="Times New Roman" w:cs="Times New Roman"/>
                <w:bCs/>
                <w:bdr w:val="none" w:sz="0" w:space="0" w:color="auto" w:frame="1"/>
                <w:lang w:eastAsia="ru-RU"/>
              </w:rPr>
              <w:t>Сновської</w:t>
            </w:r>
            <w:proofErr w:type="spellEnd"/>
            <w:r w:rsidRPr="004B0429">
              <w:rPr>
                <w:rFonts w:ascii="Times New Roman" w:eastAsia="Times New Roman" w:hAnsi="Times New Roman" w:cs="Times New Roman"/>
                <w:bCs/>
                <w:bdr w:val="none" w:sz="0" w:space="0" w:color="auto" w:frame="1"/>
                <w:lang w:eastAsia="ru-RU"/>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ind w:left="57"/>
              <w:rPr>
                <w:rFonts w:ascii="Times New Roman" w:hAnsi="Times New Roman" w:cs="Times New Roman"/>
                <w:color w:val="auto"/>
              </w:rPr>
            </w:pPr>
            <w:r w:rsidRPr="00613F33">
              <w:rPr>
                <w:rFonts w:ascii="Times New Roman" w:hAnsi="Times New Roman" w:cs="Times New Roman"/>
                <w:color w:val="auto"/>
              </w:rPr>
              <w:t>Програми надання матеріальної допомоги хворим з хронічною нирковою недостатністю, які отримують програмний гемодіаліз в лікувально-профілактичних закладах Чернігівської області, на 2025-2026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2025-2026</w:t>
            </w:r>
          </w:p>
        </w:tc>
        <w:tc>
          <w:tcPr>
            <w:tcW w:w="4962" w:type="dxa"/>
            <w:shd w:val="clear" w:color="auto" w:fill="auto"/>
            <w:vAlign w:val="center"/>
          </w:tcPr>
          <w:p w:rsidR="000D40F6" w:rsidRPr="004B0429" w:rsidRDefault="000D40F6" w:rsidP="009A06F9">
            <w:pPr>
              <w:rPr>
                <w:rFonts w:ascii="Times New Roman" w:hAnsi="Times New Roman" w:cs="Times New Roman"/>
                <w:color w:val="auto"/>
                <w:lang w:eastAsia="en-US"/>
              </w:rPr>
            </w:pPr>
            <w:r w:rsidRPr="004B0429">
              <w:rPr>
                <w:rFonts w:ascii="Times New Roman" w:eastAsia="Times New Roman" w:hAnsi="Times New Roman" w:cs="Times New Roman"/>
                <w:bCs/>
                <w:bdr w:val="none" w:sz="0" w:space="0" w:color="auto" w:frame="1"/>
                <w:lang w:eastAsia="ru-RU"/>
              </w:rPr>
              <w:t>С</w:t>
            </w:r>
            <w:r>
              <w:rPr>
                <w:rFonts w:ascii="Times New Roman" w:eastAsia="Times New Roman" w:hAnsi="Times New Roman" w:cs="Times New Roman"/>
                <w:bCs/>
                <w:bdr w:val="none" w:sz="0" w:space="0" w:color="auto" w:frame="1"/>
                <w:lang w:eastAsia="ru-RU"/>
              </w:rPr>
              <w:t>ектор</w:t>
            </w:r>
            <w:r w:rsidRPr="004B0429">
              <w:rPr>
                <w:rFonts w:ascii="Times New Roman" w:eastAsia="Times New Roman" w:hAnsi="Times New Roman" w:cs="Times New Roman"/>
                <w:bCs/>
                <w:bdr w:val="none" w:sz="0" w:space="0" w:color="auto" w:frame="1"/>
                <w:lang w:eastAsia="ru-RU"/>
              </w:rPr>
              <w:t xml:space="preserve"> соціального захисту населення </w:t>
            </w:r>
            <w:proofErr w:type="spellStart"/>
            <w:r w:rsidRPr="004B0429">
              <w:rPr>
                <w:rFonts w:ascii="Times New Roman" w:eastAsia="Times New Roman" w:hAnsi="Times New Roman" w:cs="Times New Roman"/>
                <w:bCs/>
                <w:bdr w:val="none" w:sz="0" w:space="0" w:color="auto" w:frame="1"/>
                <w:lang w:eastAsia="ru-RU"/>
              </w:rPr>
              <w:t>Сновської</w:t>
            </w:r>
            <w:proofErr w:type="spellEnd"/>
            <w:r w:rsidRPr="004B0429">
              <w:rPr>
                <w:rFonts w:ascii="Times New Roman" w:eastAsia="Times New Roman" w:hAnsi="Times New Roman" w:cs="Times New Roman"/>
                <w:bCs/>
                <w:bdr w:val="none" w:sz="0" w:space="0" w:color="auto" w:frame="1"/>
                <w:lang w:eastAsia="ru-RU"/>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65E45" w:rsidRDefault="000D40F6" w:rsidP="00750018">
            <w:pPr>
              <w:pStyle w:val="af7"/>
              <w:widowControl w:val="0"/>
              <w:shd w:val="clear" w:color="auto" w:fill="FFFFFF"/>
              <w:ind w:left="67"/>
              <w:jc w:val="both"/>
              <w:rPr>
                <w:lang w:val="uk-UA"/>
              </w:rPr>
            </w:pPr>
            <w:r w:rsidRPr="00613F33">
              <w:rPr>
                <w:bCs/>
                <w:lang w:val="uk-UA"/>
              </w:rPr>
              <w:t xml:space="preserve">Програма відзначення державних та професійних свят, ювілейних </w:t>
            </w:r>
            <w:r w:rsidRPr="00A65BAB">
              <w:rPr>
                <w:bCs/>
                <w:lang w:val="uk-UA"/>
              </w:rPr>
              <w:t>дат, заохочення за заслуги перед громадою, забезпечення проведення  культурно - масових заходів, здійснення представницьких та інших заходів </w:t>
            </w:r>
            <w:proofErr w:type="spellStart"/>
            <w:r w:rsidRPr="00A65BAB">
              <w:rPr>
                <w:bCs/>
                <w:lang w:val="uk-UA"/>
              </w:rPr>
              <w:t>Сновською</w:t>
            </w:r>
            <w:proofErr w:type="spellEnd"/>
            <w:r w:rsidRPr="00A65BAB">
              <w:rPr>
                <w:bCs/>
                <w:lang w:val="uk-UA"/>
              </w:rPr>
              <w:t xml:space="preserve"> міською радою на 2021 – 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2021-2026</w:t>
            </w:r>
          </w:p>
        </w:tc>
        <w:tc>
          <w:tcPr>
            <w:tcW w:w="4962" w:type="dxa"/>
            <w:shd w:val="clear" w:color="auto" w:fill="auto"/>
            <w:vAlign w:val="center"/>
          </w:tcPr>
          <w:p w:rsidR="000D40F6" w:rsidRPr="00613F33" w:rsidRDefault="000D40F6" w:rsidP="00A1337D">
            <w:pPr>
              <w:rPr>
                <w:rFonts w:ascii="Times New Roman" w:hAnsi="Times New Roman" w:cs="Times New Roman"/>
                <w:color w:val="auto"/>
                <w:lang w:eastAsia="en-US"/>
              </w:rPr>
            </w:pPr>
            <w:r w:rsidRPr="00613F33">
              <w:rPr>
                <w:rFonts w:ascii="Times New Roman" w:hAnsi="Times New Roman" w:cs="Times New Roman"/>
                <w:color w:val="auto"/>
                <w:lang w:eastAsia="en-US"/>
              </w:rPr>
              <w:t>Відділ культури і туризму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8A31D7" w:rsidRDefault="000D40F6" w:rsidP="00613F33">
            <w:pPr>
              <w:pStyle w:val="20"/>
              <w:shd w:val="clear" w:color="auto" w:fill="auto"/>
              <w:spacing w:line="240" w:lineRule="auto"/>
              <w:jc w:val="both"/>
              <w:rPr>
                <w:color w:val="auto"/>
                <w:sz w:val="24"/>
                <w:szCs w:val="24"/>
              </w:rPr>
            </w:pPr>
            <w:r w:rsidRPr="008A31D7">
              <w:rPr>
                <w:color w:val="auto"/>
                <w:sz w:val="24"/>
                <w:szCs w:val="24"/>
                <w:lang w:eastAsia="ru-RU" w:bidi="ar-SA"/>
              </w:rPr>
              <w:t>Програма</w:t>
            </w:r>
            <w:r w:rsidRPr="008A31D7">
              <w:rPr>
                <w:color w:val="auto"/>
                <w:sz w:val="24"/>
                <w:szCs w:val="24"/>
                <w:lang w:val="ru-RU" w:eastAsia="ru-RU" w:bidi="ar-SA"/>
              </w:rPr>
              <w:t> </w:t>
            </w:r>
            <w:r w:rsidRPr="008A31D7">
              <w:rPr>
                <w:color w:val="auto"/>
                <w:sz w:val="24"/>
                <w:szCs w:val="24"/>
                <w:lang w:eastAsia="ru-RU" w:bidi="ar-SA"/>
              </w:rPr>
              <w:t xml:space="preserve"> щодо</w:t>
            </w:r>
            <w:r w:rsidRPr="008A31D7">
              <w:rPr>
                <w:color w:val="auto"/>
                <w:sz w:val="24"/>
                <w:szCs w:val="24"/>
                <w:lang w:val="ru-RU" w:eastAsia="ru-RU" w:bidi="ar-SA"/>
              </w:rPr>
              <w:t> </w:t>
            </w:r>
            <w:r w:rsidRPr="008A31D7">
              <w:rPr>
                <w:color w:val="auto"/>
                <w:sz w:val="24"/>
                <w:szCs w:val="24"/>
                <w:lang w:eastAsia="ru-RU" w:bidi="ar-SA"/>
              </w:rPr>
              <w:t xml:space="preserve"> підтримки учнів </w:t>
            </w:r>
            <w:proofErr w:type="spellStart"/>
            <w:r w:rsidRPr="008A31D7">
              <w:rPr>
                <w:color w:val="auto"/>
                <w:sz w:val="24"/>
                <w:szCs w:val="24"/>
                <w:lang w:eastAsia="ru-RU" w:bidi="ar-SA"/>
              </w:rPr>
              <w:t>Сновської</w:t>
            </w:r>
            <w:proofErr w:type="spellEnd"/>
            <w:r w:rsidRPr="008A31D7">
              <w:rPr>
                <w:color w:val="auto"/>
                <w:sz w:val="24"/>
                <w:szCs w:val="24"/>
                <w:lang w:val="ru-RU" w:eastAsia="ru-RU" w:bidi="ar-SA"/>
              </w:rPr>
              <w:t> </w:t>
            </w:r>
            <w:r w:rsidRPr="008A31D7">
              <w:rPr>
                <w:color w:val="auto"/>
                <w:sz w:val="24"/>
                <w:szCs w:val="24"/>
                <w:lang w:eastAsia="ru-RU" w:bidi="ar-SA"/>
              </w:rPr>
              <w:t xml:space="preserve"> дитячої</w:t>
            </w:r>
            <w:r w:rsidRPr="008A31D7">
              <w:rPr>
                <w:color w:val="auto"/>
                <w:sz w:val="24"/>
                <w:szCs w:val="24"/>
                <w:lang w:val="ru-RU" w:eastAsia="ru-RU" w:bidi="ar-SA"/>
              </w:rPr>
              <w:t> </w:t>
            </w:r>
            <w:r w:rsidRPr="008A31D7">
              <w:rPr>
                <w:color w:val="auto"/>
                <w:sz w:val="24"/>
                <w:szCs w:val="24"/>
                <w:lang w:eastAsia="ru-RU" w:bidi="ar-SA"/>
              </w:rPr>
              <w:t xml:space="preserve"> </w:t>
            </w:r>
            <w:r w:rsidRPr="008A31D7">
              <w:rPr>
                <w:color w:val="auto"/>
                <w:sz w:val="24"/>
                <w:szCs w:val="24"/>
                <w:lang w:val="ru-RU" w:eastAsia="ru-RU" w:bidi="ar-SA"/>
              </w:rPr>
              <w:t> </w:t>
            </w:r>
            <w:r w:rsidRPr="008A31D7">
              <w:rPr>
                <w:color w:val="auto"/>
                <w:sz w:val="24"/>
                <w:szCs w:val="24"/>
                <w:lang w:eastAsia="ru-RU" w:bidi="ar-SA"/>
              </w:rPr>
              <w:t>музичної школи</w:t>
            </w:r>
            <w:r w:rsidRPr="008A31D7">
              <w:rPr>
                <w:color w:val="auto"/>
                <w:sz w:val="24"/>
                <w:szCs w:val="24"/>
                <w:lang w:val="ru-RU" w:eastAsia="ru-RU" w:bidi="ar-SA"/>
              </w:rPr>
              <w:t> </w:t>
            </w:r>
            <w:r w:rsidRPr="008A31D7">
              <w:rPr>
                <w:color w:val="auto"/>
                <w:sz w:val="24"/>
                <w:szCs w:val="24"/>
                <w:lang w:eastAsia="ru-RU" w:bidi="ar-SA"/>
              </w:rPr>
              <w:t xml:space="preserve"> ім.</w:t>
            </w:r>
            <w:r w:rsidRPr="008A31D7">
              <w:rPr>
                <w:color w:val="auto"/>
                <w:sz w:val="24"/>
                <w:szCs w:val="24"/>
                <w:lang w:val="ru-RU" w:eastAsia="ru-RU" w:bidi="ar-SA"/>
              </w:rPr>
              <w:t> </w:t>
            </w:r>
            <w:r w:rsidRPr="008A31D7">
              <w:rPr>
                <w:color w:val="auto"/>
                <w:sz w:val="24"/>
                <w:szCs w:val="24"/>
                <w:lang w:eastAsia="ru-RU" w:bidi="ar-SA"/>
              </w:rPr>
              <w:t xml:space="preserve"> Н.Г. Рахліна</w:t>
            </w:r>
            <w:r w:rsidRPr="008A31D7">
              <w:rPr>
                <w:color w:val="auto"/>
                <w:sz w:val="24"/>
                <w:szCs w:val="24"/>
                <w:lang w:val="ru-RU" w:eastAsia="ru-RU" w:bidi="ar-SA"/>
              </w:rPr>
              <w:t> </w:t>
            </w:r>
            <w:r w:rsidRPr="008A31D7">
              <w:rPr>
                <w:color w:val="auto"/>
                <w:sz w:val="24"/>
                <w:szCs w:val="24"/>
                <w:lang w:eastAsia="ru-RU" w:bidi="ar-SA"/>
              </w:rPr>
              <w:t xml:space="preserve"> </w:t>
            </w:r>
            <w:r w:rsidRPr="008A31D7">
              <w:rPr>
                <w:color w:val="auto"/>
                <w:sz w:val="24"/>
                <w:szCs w:val="24"/>
                <w:lang w:val="ru-RU" w:eastAsia="ru-RU" w:bidi="ar-SA"/>
              </w:rPr>
              <w:t>на 2022- 2026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2022-2026</w:t>
            </w:r>
          </w:p>
        </w:tc>
        <w:tc>
          <w:tcPr>
            <w:tcW w:w="4962" w:type="dxa"/>
            <w:shd w:val="clear" w:color="auto" w:fill="auto"/>
            <w:vAlign w:val="center"/>
          </w:tcPr>
          <w:p w:rsidR="000D40F6" w:rsidRPr="00613F33" w:rsidRDefault="000D40F6" w:rsidP="00A1337D">
            <w:pPr>
              <w:rPr>
                <w:rFonts w:ascii="Times New Roman" w:hAnsi="Times New Roman" w:cs="Times New Roman"/>
                <w:color w:val="auto"/>
                <w:lang w:eastAsia="en-US"/>
              </w:rPr>
            </w:pPr>
            <w:r w:rsidRPr="00613F33">
              <w:rPr>
                <w:rFonts w:ascii="Times New Roman" w:hAnsi="Times New Roman" w:cs="Times New Roman"/>
                <w:color w:val="auto"/>
                <w:lang w:eastAsia="en-US"/>
              </w:rPr>
              <w:t>Відділ культури і туризму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r w:rsidR="000D40F6" w:rsidRPr="00613F33" w:rsidTr="00A65BAB">
        <w:trPr>
          <w:trHeight w:val="624"/>
        </w:trPr>
        <w:tc>
          <w:tcPr>
            <w:tcW w:w="851" w:type="dxa"/>
            <w:shd w:val="clear" w:color="auto" w:fill="auto"/>
          </w:tcPr>
          <w:p w:rsidR="000D40F6" w:rsidRPr="0045398F" w:rsidRDefault="000D40F6" w:rsidP="00114962">
            <w:pPr>
              <w:pStyle w:val="af7"/>
              <w:numPr>
                <w:ilvl w:val="0"/>
                <w:numId w:val="9"/>
              </w:numPr>
              <w:jc w:val="both"/>
              <w:rPr>
                <w:lang w:eastAsia="en-US"/>
              </w:rPr>
            </w:pPr>
          </w:p>
        </w:tc>
        <w:tc>
          <w:tcPr>
            <w:tcW w:w="7263" w:type="dxa"/>
            <w:shd w:val="clear" w:color="auto" w:fill="auto"/>
            <w:vAlign w:val="center"/>
          </w:tcPr>
          <w:p w:rsidR="000D40F6" w:rsidRPr="00613F33" w:rsidRDefault="000D40F6" w:rsidP="00613F33">
            <w:pPr>
              <w:pStyle w:val="20"/>
              <w:shd w:val="clear" w:color="auto" w:fill="auto"/>
              <w:spacing w:line="240" w:lineRule="auto"/>
              <w:jc w:val="both"/>
              <w:rPr>
                <w:color w:val="auto"/>
                <w:sz w:val="24"/>
                <w:szCs w:val="24"/>
              </w:rPr>
            </w:pPr>
            <w:r w:rsidRPr="00613F33">
              <w:rPr>
                <w:color w:val="auto"/>
                <w:sz w:val="24"/>
                <w:szCs w:val="24"/>
                <w:lang w:eastAsia="ru-RU" w:bidi="ar-SA"/>
              </w:rPr>
              <w:t xml:space="preserve">Програма охорони та збереження об’єктів культурної спадщини, розташованих на території </w:t>
            </w:r>
            <w:proofErr w:type="spellStart"/>
            <w:r w:rsidRPr="00613F33">
              <w:rPr>
                <w:color w:val="auto"/>
                <w:sz w:val="24"/>
                <w:szCs w:val="24"/>
                <w:lang w:eastAsia="ru-RU" w:bidi="ar-SA"/>
              </w:rPr>
              <w:t>Сновської</w:t>
            </w:r>
            <w:proofErr w:type="spellEnd"/>
            <w:r w:rsidRPr="00613F33">
              <w:rPr>
                <w:color w:val="auto"/>
                <w:sz w:val="24"/>
                <w:szCs w:val="24"/>
                <w:lang w:eastAsia="ru-RU" w:bidi="ar-SA"/>
              </w:rPr>
              <w:t xml:space="preserve"> міської ради, на 2025-2029 роки</w:t>
            </w:r>
          </w:p>
        </w:tc>
        <w:tc>
          <w:tcPr>
            <w:tcW w:w="2409" w:type="dxa"/>
            <w:shd w:val="clear" w:color="auto" w:fill="auto"/>
            <w:vAlign w:val="center"/>
          </w:tcPr>
          <w:p w:rsidR="000D40F6" w:rsidRPr="00613F33" w:rsidRDefault="000D40F6" w:rsidP="00613F33">
            <w:pPr>
              <w:ind w:left="57"/>
              <w:jc w:val="center"/>
              <w:rPr>
                <w:rFonts w:ascii="Times New Roman" w:hAnsi="Times New Roman" w:cs="Times New Roman"/>
                <w:color w:val="auto"/>
              </w:rPr>
            </w:pPr>
            <w:r w:rsidRPr="00613F33">
              <w:rPr>
                <w:rFonts w:ascii="Times New Roman" w:hAnsi="Times New Roman" w:cs="Times New Roman"/>
                <w:color w:val="auto"/>
              </w:rPr>
              <w:t>2025-2029</w:t>
            </w:r>
          </w:p>
        </w:tc>
        <w:tc>
          <w:tcPr>
            <w:tcW w:w="4962" w:type="dxa"/>
            <w:shd w:val="clear" w:color="auto" w:fill="auto"/>
            <w:vAlign w:val="center"/>
          </w:tcPr>
          <w:p w:rsidR="000D40F6" w:rsidRPr="00613F33" w:rsidRDefault="000D40F6" w:rsidP="00A1337D">
            <w:pPr>
              <w:rPr>
                <w:rFonts w:ascii="Times New Roman" w:hAnsi="Times New Roman" w:cs="Times New Roman"/>
                <w:color w:val="auto"/>
                <w:lang w:eastAsia="en-US"/>
              </w:rPr>
            </w:pPr>
            <w:r w:rsidRPr="00613F33">
              <w:rPr>
                <w:rFonts w:ascii="Times New Roman" w:hAnsi="Times New Roman" w:cs="Times New Roman"/>
                <w:color w:val="auto"/>
                <w:lang w:eastAsia="en-US"/>
              </w:rPr>
              <w:t>Відділ культури і туризму</w:t>
            </w:r>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Сновської</w:t>
            </w:r>
            <w:proofErr w:type="spellEnd"/>
            <w:r>
              <w:rPr>
                <w:rFonts w:ascii="Times New Roman" w:hAnsi="Times New Roman" w:cs="Times New Roman"/>
                <w:color w:val="auto"/>
                <w:lang w:eastAsia="en-US"/>
              </w:rPr>
              <w:t xml:space="preserve"> міської ради</w:t>
            </w:r>
          </w:p>
        </w:tc>
      </w:tr>
    </w:tbl>
    <w:p w:rsidR="00D17D16" w:rsidRDefault="00D17D16" w:rsidP="00AF5EE0">
      <w:pPr>
        <w:ind w:left="1134"/>
        <w:rPr>
          <w:rFonts w:ascii="Times New Roman" w:hAnsi="Times New Roman" w:cs="Times New Roman"/>
          <w:color w:val="auto"/>
          <w:sz w:val="28"/>
          <w:szCs w:val="28"/>
        </w:rPr>
      </w:pPr>
    </w:p>
    <w:p w:rsidR="004A29C9" w:rsidRPr="000D40F6" w:rsidRDefault="00AF5EE0" w:rsidP="00AF5EE0">
      <w:pPr>
        <w:ind w:left="1134"/>
        <w:rPr>
          <w:rFonts w:ascii="Times New Roman" w:hAnsi="Times New Roman" w:cs="Times New Roman"/>
          <w:color w:val="auto"/>
          <w:sz w:val="28"/>
          <w:szCs w:val="28"/>
        </w:rPr>
      </w:pPr>
      <w:r w:rsidRPr="000D40F6">
        <w:rPr>
          <w:rFonts w:ascii="Times New Roman" w:hAnsi="Times New Roman" w:cs="Times New Roman"/>
          <w:color w:val="auto"/>
          <w:sz w:val="28"/>
          <w:szCs w:val="28"/>
        </w:rPr>
        <w:t>Триває процес розробки П</w:t>
      </w:r>
      <w:r w:rsidR="00D74715" w:rsidRPr="000D40F6">
        <w:rPr>
          <w:rFonts w:ascii="Times New Roman" w:hAnsi="Times New Roman" w:cs="Times New Roman"/>
          <w:color w:val="auto"/>
          <w:sz w:val="28"/>
          <w:szCs w:val="28"/>
        </w:rPr>
        <w:t>рограм, термін яких закінчився у 2025 році</w:t>
      </w:r>
      <w:r w:rsidRPr="000D40F6">
        <w:rPr>
          <w:rFonts w:ascii="Times New Roman" w:hAnsi="Times New Roman" w:cs="Times New Roman"/>
          <w:color w:val="auto"/>
          <w:sz w:val="28"/>
          <w:szCs w:val="28"/>
        </w:rPr>
        <w:t xml:space="preserve">. Після їх затвердження сесією </w:t>
      </w:r>
      <w:proofErr w:type="spellStart"/>
      <w:r w:rsidRPr="000D40F6">
        <w:rPr>
          <w:rFonts w:ascii="Times New Roman" w:hAnsi="Times New Roman" w:cs="Times New Roman"/>
          <w:color w:val="auto"/>
          <w:sz w:val="28"/>
          <w:szCs w:val="28"/>
        </w:rPr>
        <w:t>Сноської</w:t>
      </w:r>
      <w:proofErr w:type="spellEnd"/>
      <w:r w:rsidRPr="000D40F6">
        <w:rPr>
          <w:rFonts w:ascii="Times New Roman" w:hAnsi="Times New Roman" w:cs="Times New Roman"/>
          <w:color w:val="auto"/>
          <w:sz w:val="28"/>
          <w:szCs w:val="28"/>
        </w:rPr>
        <w:t xml:space="preserve"> міської ради даний перелік буде доповнено.</w:t>
      </w:r>
    </w:p>
    <w:p w:rsidR="00C348FC" w:rsidRPr="00776079" w:rsidRDefault="00C348FC">
      <w:pPr>
        <w:rPr>
          <w:rFonts w:ascii="Times New Roman" w:hAnsi="Times New Roman" w:cs="Times New Roman"/>
          <w:color w:val="943634" w:themeColor="accent2" w:themeShade="BF"/>
          <w:sz w:val="28"/>
          <w:szCs w:val="28"/>
        </w:rPr>
      </w:pPr>
    </w:p>
    <w:p w:rsidR="00C348FC" w:rsidRPr="00911F2E" w:rsidRDefault="00911F2E" w:rsidP="00C348FC">
      <w:pPr>
        <w:pStyle w:val="20"/>
        <w:shd w:val="clear" w:color="auto" w:fill="auto"/>
        <w:spacing w:line="326" w:lineRule="exact"/>
        <w:ind w:left="1418"/>
        <w:jc w:val="both"/>
        <w:rPr>
          <w:color w:val="auto"/>
        </w:rPr>
      </w:pPr>
      <w:r w:rsidRPr="00911F2E">
        <w:rPr>
          <w:color w:val="auto"/>
        </w:rPr>
        <w:t>Начальник</w:t>
      </w:r>
      <w:r w:rsidR="00C348FC" w:rsidRPr="00911F2E">
        <w:rPr>
          <w:color w:val="auto"/>
        </w:rPr>
        <w:t xml:space="preserve"> відділу </w:t>
      </w:r>
    </w:p>
    <w:p w:rsidR="00C348FC" w:rsidRPr="00911F2E" w:rsidRDefault="00C348FC" w:rsidP="00C348FC">
      <w:pPr>
        <w:ind w:left="1418"/>
        <w:rPr>
          <w:rFonts w:ascii="Times New Roman" w:hAnsi="Times New Roman" w:cs="Times New Roman"/>
          <w:color w:val="auto"/>
          <w:sz w:val="28"/>
          <w:szCs w:val="28"/>
        </w:rPr>
        <w:sectPr w:rsidR="00C348FC" w:rsidRPr="00911F2E" w:rsidSect="000D40F6">
          <w:pgSz w:w="16840" w:h="11900" w:orient="landscape"/>
          <w:pgMar w:top="709" w:right="289" w:bottom="426" w:left="295" w:header="0" w:footer="6" w:gutter="0"/>
          <w:pgNumType w:start="70"/>
          <w:cols w:space="720"/>
          <w:noEndnote/>
          <w:docGrid w:linePitch="360"/>
        </w:sectPr>
      </w:pPr>
      <w:r w:rsidRPr="00911F2E">
        <w:rPr>
          <w:rFonts w:ascii="Times New Roman" w:hAnsi="Times New Roman" w:cs="Times New Roman"/>
          <w:color w:val="auto"/>
          <w:sz w:val="28"/>
          <w:szCs w:val="28"/>
        </w:rPr>
        <w:t xml:space="preserve">економічного розвитку та інвестицій                                                                                </w:t>
      </w:r>
      <w:r w:rsidR="00911F2E" w:rsidRPr="00911F2E">
        <w:rPr>
          <w:rFonts w:ascii="Times New Roman" w:hAnsi="Times New Roman" w:cs="Times New Roman"/>
          <w:color w:val="auto"/>
          <w:sz w:val="28"/>
          <w:szCs w:val="28"/>
        </w:rPr>
        <w:t>Світлана МАТЧАНА</w:t>
      </w:r>
    </w:p>
    <w:p w:rsidR="00E31CD3" w:rsidRPr="00776079" w:rsidRDefault="00E31CD3" w:rsidP="005B7D21">
      <w:pPr>
        <w:pStyle w:val="20"/>
        <w:shd w:val="clear" w:color="auto" w:fill="auto"/>
        <w:tabs>
          <w:tab w:val="left" w:pos="9103"/>
          <w:tab w:val="right" w:pos="14764"/>
        </w:tabs>
        <w:spacing w:line="240" w:lineRule="auto"/>
        <w:rPr>
          <w:b/>
          <w:color w:val="943634" w:themeColor="accent2" w:themeShade="BF"/>
          <w:sz w:val="24"/>
          <w:szCs w:val="24"/>
        </w:rPr>
      </w:pPr>
      <w:bookmarkStart w:id="29" w:name="bookmark22"/>
    </w:p>
    <w:tbl>
      <w:tblPr>
        <w:tblStyle w:val="afa"/>
        <w:tblW w:w="5954" w:type="dxa"/>
        <w:tblInd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tblGrid>
      <w:tr w:rsidR="00E31CD3" w:rsidRPr="005B7D21" w:rsidTr="00E31CD3">
        <w:tc>
          <w:tcPr>
            <w:tcW w:w="5954" w:type="dxa"/>
          </w:tcPr>
          <w:p w:rsidR="00E31CD3" w:rsidRPr="005B7D21" w:rsidRDefault="00E31CD3" w:rsidP="00E31CD3">
            <w:pPr>
              <w:pStyle w:val="20"/>
              <w:shd w:val="clear" w:color="auto" w:fill="auto"/>
              <w:tabs>
                <w:tab w:val="left" w:pos="9103"/>
                <w:tab w:val="right" w:pos="14764"/>
              </w:tabs>
              <w:spacing w:line="240" w:lineRule="auto"/>
              <w:ind w:left="34"/>
              <w:rPr>
                <w:b/>
                <w:color w:val="auto"/>
                <w:sz w:val="24"/>
                <w:szCs w:val="24"/>
              </w:rPr>
            </w:pPr>
            <w:r w:rsidRPr="005B7D21">
              <w:rPr>
                <w:b/>
                <w:color w:val="auto"/>
                <w:sz w:val="24"/>
                <w:szCs w:val="24"/>
              </w:rPr>
              <w:t xml:space="preserve">Додаток З </w:t>
            </w:r>
          </w:p>
          <w:p w:rsidR="00E31CD3" w:rsidRPr="005B7D21" w:rsidRDefault="00E31CD3" w:rsidP="00E31CD3">
            <w:pPr>
              <w:pStyle w:val="20"/>
              <w:shd w:val="clear" w:color="auto" w:fill="auto"/>
              <w:tabs>
                <w:tab w:val="left" w:pos="9103"/>
                <w:tab w:val="right" w:pos="14764"/>
              </w:tabs>
              <w:spacing w:line="240" w:lineRule="auto"/>
              <w:ind w:left="34"/>
              <w:rPr>
                <w:color w:val="auto"/>
                <w:sz w:val="24"/>
                <w:szCs w:val="24"/>
              </w:rPr>
            </w:pPr>
            <w:r w:rsidRPr="005B7D21">
              <w:rPr>
                <w:color w:val="auto"/>
                <w:sz w:val="24"/>
                <w:szCs w:val="24"/>
              </w:rPr>
              <w:t xml:space="preserve">до Програми економічного і соціального розвитку </w:t>
            </w:r>
          </w:p>
          <w:p w:rsidR="00E31CD3" w:rsidRPr="005B7D21" w:rsidRDefault="00E31CD3" w:rsidP="00E31CD3">
            <w:pPr>
              <w:pStyle w:val="20"/>
              <w:shd w:val="clear" w:color="auto" w:fill="auto"/>
              <w:tabs>
                <w:tab w:val="left" w:pos="9103"/>
                <w:tab w:val="right" w:pos="14764"/>
              </w:tabs>
              <w:spacing w:line="240" w:lineRule="auto"/>
              <w:rPr>
                <w:b/>
                <w:color w:val="auto"/>
                <w:sz w:val="24"/>
                <w:szCs w:val="24"/>
              </w:rPr>
            </w:pPr>
            <w:r w:rsidRPr="005B7D21">
              <w:rPr>
                <w:color w:val="auto"/>
                <w:sz w:val="24"/>
                <w:szCs w:val="24"/>
              </w:rPr>
              <w:t>Сновської міської</w:t>
            </w:r>
            <w:r w:rsidR="00B3053F">
              <w:rPr>
                <w:color w:val="auto"/>
                <w:sz w:val="24"/>
                <w:szCs w:val="24"/>
              </w:rPr>
              <w:t xml:space="preserve"> територіальної громади  на 2026</w:t>
            </w:r>
            <w:r w:rsidRPr="005B7D21">
              <w:rPr>
                <w:color w:val="auto"/>
                <w:sz w:val="24"/>
                <w:szCs w:val="24"/>
              </w:rPr>
              <w:t xml:space="preserve"> рік</w:t>
            </w:r>
          </w:p>
        </w:tc>
      </w:tr>
    </w:tbl>
    <w:p w:rsidR="005B7D21" w:rsidRPr="005B7D21" w:rsidRDefault="005B7D21" w:rsidP="005B7D21">
      <w:pPr>
        <w:pStyle w:val="20"/>
        <w:shd w:val="clear" w:color="auto" w:fill="auto"/>
        <w:spacing w:line="240" w:lineRule="auto"/>
        <w:ind w:left="34"/>
        <w:jc w:val="center"/>
        <w:rPr>
          <w:b/>
          <w:color w:val="auto"/>
        </w:rPr>
      </w:pPr>
      <w:r w:rsidRPr="005B7D21">
        <w:rPr>
          <w:b/>
          <w:color w:val="auto"/>
        </w:rPr>
        <w:t>Перелік інвестиційних проектів, які планується</w:t>
      </w:r>
      <w:r w:rsidRPr="005B7D21">
        <w:rPr>
          <w:b/>
          <w:color w:val="auto"/>
        </w:rPr>
        <w:br/>
        <w:t>реалізувати у 2026 році</w:t>
      </w:r>
    </w:p>
    <w:bookmarkEnd w:id="29"/>
    <w:tbl>
      <w:tblPr>
        <w:tblStyle w:val="afa"/>
        <w:tblW w:w="15241" w:type="dxa"/>
        <w:tblInd w:w="34" w:type="dxa"/>
        <w:tblLayout w:type="fixed"/>
        <w:tblLook w:val="04A0"/>
      </w:tblPr>
      <w:tblGrid>
        <w:gridCol w:w="783"/>
        <w:gridCol w:w="6946"/>
        <w:gridCol w:w="1473"/>
        <w:gridCol w:w="1606"/>
        <w:gridCol w:w="1598"/>
        <w:gridCol w:w="1447"/>
        <w:gridCol w:w="1388"/>
      </w:tblGrid>
      <w:tr w:rsidR="005B7D21" w:rsidRPr="005B7D21" w:rsidTr="005B7D21">
        <w:trPr>
          <w:cantSplit/>
        </w:trPr>
        <w:tc>
          <w:tcPr>
            <w:tcW w:w="783" w:type="dxa"/>
            <w:vMerge w:val="restart"/>
            <w:vAlign w:val="center"/>
          </w:tcPr>
          <w:p w:rsidR="005B7D21" w:rsidRPr="005B7D21" w:rsidRDefault="005B7D21" w:rsidP="00E03497">
            <w:pPr>
              <w:pStyle w:val="34"/>
              <w:keepNext/>
              <w:keepLines/>
              <w:shd w:val="clear" w:color="auto" w:fill="auto"/>
              <w:spacing w:after="0" w:line="370" w:lineRule="exact"/>
              <w:jc w:val="center"/>
              <w:rPr>
                <w:b w:val="0"/>
                <w:color w:val="auto"/>
                <w:sz w:val="22"/>
                <w:szCs w:val="22"/>
              </w:rPr>
            </w:pPr>
          </w:p>
        </w:tc>
        <w:tc>
          <w:tcPr>
            <w:tcW w:w="6946" w:type="dxa"/>
            <w:vMerge w:val="restart"/>
            <w:vAlign w:val="center"/>
          </w:tcPr>
          <w:p w:rsidR="005B7D21" w:rsidRPr="005B7D21" w:rsidRDefault="005B7D21" w:rsidP="005B7D21">
            <w:pPr>
              <w:pStyle w:val="34"/>
              <w:keepNext/>
              <w:keepLines/>
              <w:shd w:val="clear" w:color="auto" w:fill="auto"/>
              <w:spacing w:after="0" w:line="240" w:lineRule="auto"/>
              <w:jc w:val="center"/>
              <w:rPr>
                <w:color w:val="auto"/>
                <w:sz w:val="22"/>
                <w:szCs w:val="22"/>
              </w:rPr>
            </w:pPr>
            <w:r w:rsidRPr="005B7D21">
              <w:rPr>
                <w:color w:val="auto"/>
                <w:sz w:val="22"/>
                <w:szCs w:val="22"/>
              </w:rPr>
              <w:t xml:space="preserve">Назва інвестиційного </w:t>
            </w:r>
            <w:proofErr w:type="spellStart"/>
            <w:r w:rsidRPr="005B7D21">
              <w:rPr>
                <w:color w:val="auto"/>
                <w:sz w:val="22"/>
                <w:szCs w:val="22"/>
              </w:rPr>
              <w:t>проєкту</w:t>
            </w:r>
            <w:proofErr w:type="spellEnd"/>
          </w:p>
        </w:tc>
        <w:tc>
          <w:tcPr>
            <w:tcW w:w="1473" w:type="dxa"/>
            <w:vMerge w:val="restart"/>
            <w:vAlign w:val="center"/>
          </w:tcPr>
          <w:p w:rsidR="005B7D21" w:rsidRPr="005B7D21" w:rsidRDefault="005B7D21" w:rsidP="005B7D21">
            <w:pPr>
              <w:pStyle w:val="34"/>
              <w:keepNext/>
              <w:keepLines/>
              <w:shd w:val="clear" w:color="auto" w:fill="auto"/>
              <w:spacing w:after="0" w:line="240" w:lineRule="auto"/>
              <w:jc w:val="center"/>
              <w:rPr>
                <w:color w:val="auto"/>
                <w:sz w:val="22"/>
                <w:szCs w:val="22"/>
              </w:rPr>
            </w:pPr>
            <w:r w:rsidRPr="005B7D21">
              <w:rPr>
                <w:color w:val="auto"/>
                <w:sz w:val="22"/>
                <w:szCs w:val="22"/>
              </w:rPr>
              <w:t>Термін реалізації</w:t>
            </w:r>
          </w:p>
        </w:tc>
        <w:tc>
          <w:tcPr>
            <w:tcW w:w="1606" w:type="dxa"/>
            <w:vMerge w:val="restart"/>
            <w:vAlign w:val="center"/>
          </w:tcPr>
          <w:p w:rsidR="005B7D21" w:rsidRPr="005B7D21" w:rsidRDefault="005B7D21" w:rsidP="005B7D21">
            <w:pPr>
              <w:pStyle w:val="34"/>
              <w:keepNext/>
              <w:keepLines/>
              <w:shd w:val="clear" w:color="auto" w:fill="auto"/>
              <w:spacing w:after="0" w:line="240" w:lineRule="auto"/>
              <w:ind w:right="-108"/>
              <w:jc w:val="center"/>
              <w:rPr>
                <w:color w:val="auto"/>
                <w:sz w:val="22"/>
                <w:szCs w:val="22"/>
              </w:rPr>
            </w:pPr>
            <w:r w:rsidRPr="005B7D21">
              <w:rPr>
                <w:color w:val="auto"/>
                <w:sz w:val="22"/>
                <w:szCs w:val="22"/>
              </w:rPr>
              <w:t>Передбачено всього,</w:t>
            </w:r>
          </w:p>
          <w:p w:rsidR="005B7D21" w:rsidRPr="005B7D21" w:rsidRDefault="005B7D21" w:rsidP="005B7D21">
            <w:pPr>
              <w:pStyle w:val="34"/>
              <w:keepNext/>
              <w:keepLines/>
              <w:shd w:val="clear" w:color="auto" w:fill="auto"/>
              <w:spacing w:after="0" w:line="240" w:lineRule="auto"/>
              <w:ind w:right="-108"/>
              <w:jc w:val="center"/>
              <w:rPr>
                <w:color w:val="auto"/>
                <w:sz w:val="22"/>
                <w:szCs w:val="22"/>
              </w:rPr>
            </w:pPr>
            <w:r w:rsidRPr="005B7D21">
              <w:rPr>
                <w:color w:val="auto"/>
                <w:sz w:val="22"/>
                <w:szCs w:val="22"/>
              </w:rPr>
              <w:t>тис. грн.</w:t>
            </w:r>
          </w:p>
        </w:tc>
        <w:tc>
          <w:tcPr>
            <w:tcW w:w="4433" w:type="dxa"/>
            <w:gridSpan w:val="3"/>
            <w:vAlign w:val="center"/>
          </w:tcPr>
          <w:p w:rsidR="005B7D21" w:rsidRPr="005B7D21" w:rsidRDefault="005B7D21" w:rsidP="005B7D21">
            <w:pPr>
              <w:pStyle w:val="34"/>
              <w:keepNext/>
              <w:keepLines/>
              <w:shd w:val="clear" w:color="auto" w:fill="auto"/>
              <w:spacing w:after="0" w:line="240" w:lineRule="auto"/>
              <w:jc w:val="center"/>
              <w:rPr>
                <w:color w:val="auto"/>
                <w:sz w:val="22"/>
                <w:szCs w:val="22"/>
              </w:rPr>
            </w:pPr>
            <w:r w:rsidRPr="005B7D21">
              <w:rPr>
                <w:color w:val="auto"/>
                <w:sz w:val="22"/>
                <w:szCs w:val="22"/>
              </w:rPr>
              <w:t>У тому числі, тис. грн.*</w:t>
            </w:r>
          </w:p>
        </w:tc>
      </w:tr>
      <w:tr w:rsidR="005B7D21" w:rsidRPr="005B7D21" w:rsidTr="005B7D21">
        <w:trPr>
          <w:cantSplit/>
        </w:trPr>
        <w:tc>
          <w:tcPr>
            <w:tcW w:w="783" w:type="dxa"/>
            <w:vMerge/>
            <w:vAlign w:val="center"/>
          </w:tcPr>
          <w:p w:rsidR="005B7D21" w:rsidRPr="005B7D21" w:rsidRDefault="005B7D21" w:rsidP="00E03497">
            <w:pPr>
              <w:pStyle w:val="34"/>
              <w:keepNext/>
              <w:keepLines/>
              <w:shd w:val="clear" w:color="auto" w:fill="auto"/>
              <w:spacing w:after="0" w:line="370" w:lineRule="exact"/>
              <w:jc w:val="center"/>
              <w:rPr>
                <w:b w:val="0"/>
                <w:color w:val="auto"/>
                <w:sz w:val="22"/>
                <w:szCs w:val="22"/>
              </w:rPr>
            </w:pPr>
          </w:p>
        </w:tc>
        <w:tc>
          <w:tcPr>
            <w:tcW w:w="6946" w:type="dxa"/>
            <w:vMerge/>
            <w:vAlign w:val="center"/>
          </w:tcPr>
          <w:p w:rsidR="005B7D21" w:rsidRPr="005B7D21" w:rsidRDefault="005B7D21" w:rsidP="005B7D21">
            <w:pPr>
              <w:pStyle w:val="34"/>
              <w:keepNext/>
              <w:keepLines/>
              <w:shd w:val="clear" w:color="auto" w:fill="auto"/>
              <w:spacing w:after="0" w:line="240" w:lineRule="auto"/>
              <w:ind w:right="-79"/>
              <w:jc w:val="center"/>
              <w:rPr>
                <w:b w:val="0"/>
                <w:bCs w:val="0"/>
                <w:color w:val="auto"/>
                <w:sz w:val="22"/>
                <w:szCs w:val="22"/>
              </w:rPr>
            </w:pPr>
          </w:p>
        </w:tc>
        <w:tc>
          <w:tcPr>
            <w:tcW w:w="1473" w:type="dxa"/>
            <w:vMerge/>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p>
        </w:tc>
        <w:tc>
          <w:tcPr>
            <w:tcW w:w="1606" w:type="dxa"/>
            <w:vMerge/>
            <w:vAlign w:val="center"/>
          </w:tcPr>
          <w:p w:rsidR="005B7D21" w:rsidRPr="005B7D21" w:rsidRDefault="005B7D21" w:rsidP="005B7D21">
            <w:pPr>
              <w:pStyle w:val="34"/>
              <w:keepNext/>
              <w:keepLines/>
              <w:shd w:val="clear" w:color="auto" w:fill="auto"/>
              <w:spacing w:after="0" w:line="240" w:lineRule="auto"/>
              <w:jc w:val="center"/>
              <w:rPr>
                <w:color w:val="auto"/>
                <w:sz w:val="22"/>
                <w:szCs w:val="22"/>
              </w:rPr>
            </w:pPr>
          </w:p>
        </w:tc>
        <w:tc>
          <w:tcPr>
            <w:tcW w:w="1598"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color w:val="auto"/>
                <w:sz w:val="22"/>
                <w:szCs w:val="22"/>
              </w:rPr>
              <w:t>кошти державного бюджету</w:t>
            </w:r>
          </w:p>
        </w:tc>
        <w:tc>
          <w:tcPr>
            <w:tcW w:w="1447" w:type="dxa"/>
            <w:vAlign w:val="center"/>
          </w:tcPr>
          <w:p w:rsidR="005B7D21" w:rsidRPr="005B7D21" w:rsidRDefault="005B7D21" w:rsidP="005B7D21">
            <w:pPr>
              <w:pStyle w:val="34"/>
              <w:keepNext/>
              <w:keepLines/>
              <w:shd w:val="clear" w:color="auto" w:fill="auto"/>
              <w:spacing w:after="0" w:line="240" w:lineRule="auto"/>
              <w:jc w:val="center"/>
              <w:rPr>
                <w:color w:val="auto"/>
                <w:sz w:val="22"/>
                <w:szCs w:val="22"/>
              </w:rPr>
            </w:pPr>
            <w:r w:rsidRPr="005B7D21">
              <w:rPr>
                <w:color w:val="auto"/>
                <w:sz w:val="22"/>
                <w:szCs w:val="22"/>
              </w:rPr>
              <w:t>кошти місцевих бюджетів</w:t>
            </w:r>
          </w:p>
        </w:tc>
        <w:tc>
          <w:tcPr>
            <w:tcW w:w="1388" w:type="dxa"/>
            <w:vAlign w:val="center"/>
          </w:tcPr>
          <w:p w:rsidR="005B7D21" w:rsidRPr="005B7D21" w:rsidRDefault="005B7D21" w:rsidP="005B7D21">
            <w:pPr>
              <w:pStyle w:val="34"/>
              <w:keepNext/>
              <w:keepLines/>
              <w:shd w:val="clear" w:color="auto" w:fill="auto"/>
              <w:spacing w:after="0" w:line="240" w:lineRule="auto"/>
              <w:jc w:val="center"/>
              <w:rPr>
                <w:color w:val="auto"/>
                <w:sz w:val="22"/>
                <w:szCs w:val="22"/>
              </w:rPr>
            </w:pPr>
            <w:r w:rsidRPr="005B7D21">
              <w:rPr>
                <w:color w:val="auto"/>
                <w:sz w:val="22"/>
                <w:szCs w:val="22"/>
              </w:rPr>
              <w:t>інші джерела</w:t>
            </w:r>
          </w:p>
        </w:tc>
      </w:tr>
      <w:tr w:rsidR="005B7D21" w:rsidRPr="005B7D21" w:rsidTr="005B7D21">
        <w:trPr>
          <w:cantSplit/>
        </w:trPr>
        <w:tc>
          <w:tcPr>
            <w:tcW w:w="783" w:type="dxa"/>
            <w:vAlign w:val="center"/>
          </w:tcPr>
          <w:p w:rsidR="005B7D21"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1</w:t>
            </w:r>
          </w:p>
        </w:tc>
        <w:tc>
          <w:tcPr>
            <w:tcW w:w="6946" w:type="dxa"/>
            <w:vAlign w:val="center"/>
          </w:tcPr>
          <w:p w:rsidR="005B7D21" w:rsidRPr="005B7D21" w:rsidRDefault="005B7D21" w:rsidP="005B7D21">
            <w:pPr>
              <w:pStyle w:val="34"/>
              <w:keepNext/>
              <w:keepLines/>
              <w:shd w:val="clear" w:color="auto" w:fill="auto"/>
              <w:spacing w:after="0" w:line="240" w:lineRule="auto"/>
              <w:ind w:right="-79"/>
              <w:rPr>
                <w:b w:val="0"/>
                <w:bCs w:val="0"/>
                <w:color w:val="auto"/>
                <w:sz w:val="22"/>
                <w:szCs w:val="22"/>
              </w:rPr>
            </w:pPr>
            <w:r w:rsidRPr="005B7D21">
              <w:rPr>
                <w:b w:val="0"/>
                <w:bCs w:val="0"/>
                <w:color w:val="auto"/>
                <w:sz w:val="22"/>
                <w:szCs w:val="22"/>
              </w:rPr>
              <w:t xml:space="preserve">«Реконструкція їдальні </w:t>
            </w:r>
            <w:proofErr w:type="spellStart"/>
            <w:r w:rsidRPr="005B7D21">
              <w:rPr>
                <w:b w:val="0"/>
                <w:bCs w:val="0"/>
                <w:color w:val="auto"/>
                <w:sz w:val="22"/>
                <w:szCs w:val="22"/>
              </w:rPr>
              <w:t>Сновського</w:t>
            </w:r>
            <w:proofErr w:type="spellEnd"/>
            <w:r w:rsidRPr="005B7D21">
              <w:rPr>
                <w:b w:val="0"/>
                <w:bCs w:val="0"/>
                <w:color w:val="auto"/>
                <w:sz w:val="22"/>
                <w:szCs w:val="22"/>
              </w:rPr>
              <w:t xml:space="preserve"> ліцею №3 за адресою: </w:t>
            </w:r>
            <w:proofErr w:type="spellStart"/>
            <w:r w:rsidRPr="005B7D21">
              <w:rPr>
                <w:b w:val="0"/>
                <w:bCs w:val="0"/>
                <w:color w:val="auto"/>
                <w:sz w:val="22"/>
                <w:szCs w:val="22"/>
              </w:rPr>
              <w:t>вул.Шкільна</w:t>
            </w:r>
            <w:proofErr w:type="spellEnd"/>
            <w:r w:rsidRPr="005B7D21">
              <w:rPr>
                <w:b w:val="0"/>
                <w:bCs w:val="0"/>
                <w:color w:val="auto"/>
                <w:sz w:val="22"/>
                <w:szCs w:val="22"/>
              </w:rPr>
              <w:t xml:space="preserve">, 6, </w:t>
            </w:r>
            <w:proofErr w:type="spellStart"/>
            <w:r w:rsidRPr="005B7D21">
              <w:rPr>
                <w:b w:val="0"/>
                <w:bCs w:val="0"/>
                <w:color w:val="auto"/>
                <w:sz w:val="22"/>
                <w:szCs w:val="22"/>
              </w:rPr>
              <w:t>м.Сновськ</w:t>
            </w:r>
            <w:proofErr w:type="spellEnd"/>
            <w:r w:rsidRPr="005B7D21">
              <w:rPr>
                <w:b w:val="0"/>
                <w:bCs w:val="0"/>
                <w:color w:val="auto"/>
                <w:sz w:val="22"/>
                <w:szCs w:val="22"/>
              </w:rPr>
              <w:t>, Чернігівської області» (Коригування)</w:t>
            </w:r>
          </w:p>
        </w:tc>
        <w:tc>
          <w:tcPr>
            <w:tcW w:w="1473"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2018-2026</w:t>
            </w:r>
          </w:p>
        </w:tc>
        <w:tc>
          <w:tcPr>
            <w:tcW w:w="1606"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color w:val="auto"/>
                <w:sz w:val="22"/>
                <w:szCs w:val="22"/>
              </w:rPr>
              <w:t>7897,243</w:t>
            </w:r>
          </w:p>
        </w:tc>
        <w:tc>
          <w:tcPr>
            <w:tcW w:w="1598"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p>
        </w:tc>
        <w:tc>
          <w:tcPr>
            <w:tcW w:w="1447"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p>
        </w:tc>
        <w:tc>
          <w:tcPr>
            <w:tcW w:w="1388" w:type="dxa"/>
            <w:vAlign w:val="center"/>
          </w:tcPr>
          <w:p w:rsidR="005B7D21" w:rsidRPr="005B7D21" w:rsidRDefault="005B7D21" w:rsidP="005B7D21">
            <w:pPr>
              <w:pStyle w:val="34"/>
              <w:keepNext/>
              <w:keepLines/>
              <w:shd w:val="clear" w:color="auto" w:fill="auto"/>
              <w:spacing w:after="0" w:line="240" w:lineRule="auto"/>
              <w:ind w:left="-229" w:firstLine="129"/>
              <w:jc w:val="center"/>
              <w:rPr>
                <w:b w:val="0"/>
                <w:bCs w:val="0"/>
                <w:color w:val="auto"/>
                <w:sz w:val="22"/>
                <w:szCs w:val="22"/>
              </w:rPr>
            </w:pPr>
            <w:r w:rsidRPr="005B7D21">
              <w:rPr>
                <w:b w:val="0"/>
                <w:bCs w:val="0"/>
                <w:color w:val="auto"/>
                <w:sz w:val="22"/>
                <w:szCs w:val="22"/>
              </w:rPr>
              <w:t>7897,243</w:t>
            </w:r>
          </w:p>
        </w:tc>
      </w:tr>
      <w:tr w:rsidR="005B7D21" w:rsidRPr="005B7D21" w:rsidTr="005B7D21">
        <w:trPr>
          <w:cantSplit/>
        </w:trPr>
        <w:tc>
          <w:tcPr>
            <w:tcW w:w="783" w:type="dxa"/>
            <w:vAlign w:val="center"/>
          </w:tcPr>
          <w:p w:rsidR="005B7D21"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2</w:t>
            </w:r>
          </w:p>
        </w:tc>
        <w:tc>
          <w:tcPr>
            <w:tcW w:w="6946" w:type="dxa"/>
            <w:vAlign w:val="center"/>
          </w:tcPr>
          <w:p w:rsidR="005B7D21" w:rsidRPr="005B7D21" w:rsidRDefault="005B7D21" w:rsidP="005B7D21">
            <w:pPr>
              <w:pStyle w:val="34"/>
              <w:keepNext/>
              <w:keepLines/>
              <w:shd w:val="clear" w:color="auto" w:fill="auto"/>
              <w:spacing w:after="0" w:line="240" w:lineRule="auto"/>
              <w:rPr>
                <w:b w:val="0"/>
                <w:bCs w:val="0"/>
                <w:color w:val="auto"/>
                <w:sz w:val="22"/>
                <w:szCs w:val="22"/>
              </w:rPr>
            </w:pPr>
            <w:r w:rsidRPr="005B7D21">
              <w:rPr>
                <w:b w:val="0"/>
                <w:bCs w:val="0"/>
                <w:color w:val="auto"/>
                <w:sz w:val="22"/>
                <w:szCs w:val="22"/>
              </w:rPr>
              <w:t xml:space="preserve">Капітальний ремонт корпусу №1 </w:t>
            </w:r>
            <w:proofErr w:type="spellStart"/>
            <w:r w:rsidRPr="005B7D21">
              <w:rPr>
                <w:b w:val="0"/>
                <w:bCs w:val="0"/>
                <w:color w:val="auto"/>
                <w:sz w:val="22"/>
                <w:szCs w:val="22"/>
              </w:rPr>
              <w:t>Сновської</w:t>
            </w:r>
            <w:proofErr w:type="spellEnd"/>
            <w:r w:rsidRPr="005B7D21">
              <w:rPr>
                <w:b w:val="0"/>
                <w:bCs w:val="0"/>
                <w:color w:val="auto"/>
                <w:sz w:val="22"/>
                <w:szCs w:val="22"/>
              </w:rPr>
              <w:t xml:space="preserve"> початкової школи </w:t>
            </w:r>
            <w:proofErr w:type="spellStart"/>
            <w:r w:rsidRPr="005B7D21">
              <w:rPr>
                <w:b w:val="0"/>
                <w:bCs w:val="0"/>
                <w:color w:val="auto"/>
                <w:sz w:val="22"/>
                <w:szCs w:val="22"/>
              </w:rPr>
              <w:t>Сновської</w:t>
            </w:r>
            <w:proofErr w:type="spellEnd"/>
            <w:r w:rsidRPr="005B7D21">
              <w:rPr>
                <w:b w:val="0"/>
                <w:bCs w:val="0"/>
                <w:color w:val="auto"/>
                <w:sz w:val="22"/>
                <w:szCs w:val="22"/>
              </w:rPr>
              <w:t xml:space="preserve"> міської ради </w:t>
            </w:r>
            <w:proofErr w:type="spellStart"/>
            <w:r w:rsidRPr="005B7D21">
              <w:rPr>
                <w:b w:val="0"/>
                <w:bCs w:val="0"/>
                <w:color w:val="auto"/>
                <w:sz w:val="22"/>
                <w:szCs w:val="22"/>
              </w:rPr>
              <w:t>Корюківського</w:t>
            </w:r>
            <w:proofErr w:type="spellEnd"/>
            <w:r w:rsidRPr="005B7D21">
              <w:rPr>
                <w:b w:val="0"/>
                <w:bCs w:val="0"/>
                <w:color w:val="auto"/>
                <w:sz w:val="22"/>
                <w:szCs w:val="22"/>
              </w:rPr>
              <w:t xml:space="preserve"> району Чернігівської області за адресою: </w:t>
            </w:r>
            <w:proofErr w:type="spellStart"/>
            <w:r w:rsidRPr="005B7D21">
              <w:rPr>
                <w:b w:val="0"/>
                <w:bCs w:val="0"/>
                <w:color w:val="auto"/>
                <w:sz w:val="22"/>
                <w:szCs w:val="22"/>
              </w:rPr>
              <w:t>вул.Гастелло</w:t>
            </w:r>
            <w:proofErr w:type="spellEnd"/>
            <w:r w:rsidRPr="005B7D21">
              <w:rPr>
                <w:b w:val="0"/>
                <w:bCs w:val="0"/>
                <w:color w:val="auto"/>
                <w:sz w:val="22"/>
                <w:szCs w:val="22"/>
              </w:rPr>
              <w:t xml:space="preserve"> 2, </w:t>
            </w:r>
            <w:proofErr w:type="spellStart"/>
            <w:r w:rsidRPr="005B7D21">
              <w:rPr>
                <w:b w:val="0"/>
                <w:bCs w:val="0"/>
                <w:color w:val="auto"/>
                <w:sz w:val="22"/>
                <w:szCs w:val="22"/>
              </w:rPr>
              <w:t>м.Сновськ</w:t>
            </w:r>
            <w:proofErr w:type="spellEnd"/>
            <w:r w:rsidRPr="005B7D21">
              <w:rPr>
                <w:b w:val="0"/>
                <w:bCs w:val="0"/>
                <w:color w:val="auto"/>
                <w:sz w:val="22"/>
                <w:szCs w:val="22"/>
              </w:rPr>
              <w:t xml:space="preserve"> </w:t>
            </w:r>
            <w:proofErr w:type="spellStart"/>
            <w:r w:rsidRPr="005B7D21">
              <w:rPr>
                <w:b w:val="0"/>
                <w:bCs w:val="0"/>
                <w:color w:val="auto"/>
                <w:sz w:val="22"/>
                <w:szCs w:val="22"/>
              </w:rPr>
              <w:t>Корюківського</w:t>
            </w:r>
            <w:proofErr w:type="spellEnd"/>
            <w:r w:rsidRPr="005B7D21">
              <w:rPr>
                <w:b w:val="0"/>
                <w:bCs w:val="0"/>
                <w:color w:val="auto"/>
                <w:sz w:val="22"/>
                <w:szCs w:val="22"/>
              </w:rPr>
              <w:t xml:space="preserve"> району Чернігівської області</w:t>
            </w:r>
          </w:p>
        </w:tc>
        <w:tc>
          <w:tcPr>
            <w:tcW w:w="1473"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color w:val="auto"/>
                <w:sz w:val="22"/>
                <w:szCs w:val="22"/>
              </w:rPr>
              <w:t>12493,656</w:t>
            </w:r>
          </w:p>
        </w:tc>
        <w:tc>
          <w:tcPr>
            <w:tcW w:w="1598"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p>
        </w:tc>
        <w:tc>
          <w:tcPr>
            <w:tcW w:w="1447"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898,000</w:t>
            </w:r>
          </w:p>
        </w:tc>
        <w:tc>
          <w:tcPr>
            <w:tcW w:w="1388" w:type="dxa"/>
            <w:vAlign w:val="center"/>
          </w:tcPr>
          <w:p w:rsidR="005B7D21" w:rsidRPr="005B7D21" w:rsidRDefault="005B7D21"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11595,656</w:t>
            </w:r>
          </w:p>
        </w:tc>
      </w:tr>
      <w:tr w:rsidR="002209E8" w:rsidRPr="005B7D21" w:rsidTr="005B7D21">
        <w:trPr>
          <w:cantSplit/>
        </w:trPr>
        <w:tc>
          <w:tcPr>
            <w:tcW w:w="783" w:type="dxa"/>
            <w:vAlign w:val="center"/>
          </w:tcPr>
          <w:p w:rsidR="002209E8"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3</w:t>
            </w:r>
          </w:p>
        </w:tc>
        <w:tc>
          <w:tcPr>
            <w:tcW w:w="6946" w:type="dxa"/>
            <w:vAlign w:val="center"/>
          </w:tcPr>
          <w:p w:rsidR="002209E8" w:rsidRPr="005B7D21" w:rsidRDefault="002209E8" w:rsidP="005B7D21">
            <w:pPr>
              <w:pStyle w:val="34"/>
              <w:keepNext/>
              <w:keepLines/>
              <w:shd w:val="clear" w:color="auto" w:fill="auto"/>
              <w:spacing w:after="0" w:line="240" w:lineRule="auto"/>
              <w:rPr>
                <w:b w:val="0"/>
                <w:bCs w:val="0"/>
                <w:color w:val="auto"/>
                <w:sz w:val="22"/>
                <w:szCs w:val="22"/>
              </w:rPr>
            </w:pPr>
            <w:r w:rsidRPr="005B7D21">
              <w:rPr>
                <w:b w:val="0"/>
                <w:bCs w:val="0"/>
                <w:color w:val="auto"/>
                <w:sz w:val="22"/>
                <w:szCs w:val="22"/>
              </w:rPr>
              <w:t xml:space="preserve">Реконструкція очисних споруд в місті </w:t>
            </w:r>
            <w:proofErr w:type="spellStart"/>
            <w:r w:rsidRPr="005B7D21">
              <w:rPr>
                <w:b w:val="0"/>
                <w:bCs w:val="0"/>
                <w:color w:val="auto"/>
                <w:sz w:val="22"/>
                <w:szCs w:val="22"/>
              </w:rPr>
              <w:t>Сновськ</w:t>
            </w:r>
            <w:proofErr w:type="spellEnd"/>
            <w:r w:rsidRPr="005B7D21">
              <w:rPr>
                <w:b w:val="0"/>
                <w:bCs w:val="0"/>
                <w:color w:val="auto"/>
                <w:sz w:val="22"/>
                <w:szCs w:val="22"/>
              </w:rPr>
              <w:t xml:space="preserve"> Чернігівської області</w:t>
            </w:r>
          </w:p>
        </w:tc>
        <w:tc>
          <w:tcPr>
            <w:tcW w:w="1473"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r w:rsidRPr="005B7D21">
              <w:rPr>
                <w:color w:val="auto"/>
                <w:sz w:val="22"/>
                <w:szCs w:val="22"/>
              </w:rPr>
              <w:t>15000,000</w:t>
            </w:r>
          </w:p>
        </w:tc>
        <w:tc>
          <w:tcPr>
            <w:tcW w:w="1598"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13500,000</w:t>
            </w:r>
          </w:p>
        </w:tc>
        <w:tc>
          <w:tcPr>
            <w:tcW w:w="1447"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highlight w:val="yellow"/>
              </w:rPr>
            </w:pPr>
            <w:r w:rsidRPr="005B7D21">
              <w:rPr>
                <w:b w:val="0"/>
                <w:bCs w:val="0"/>
                <w:color w:val="auto"/>
                <w:sz w:val="22"/>
                <w:szCs w:val="22"/>
              </w:rPr>
              <w:t>1500,000</w:t>
            </w:r>
          </w:p>
        </w:tc>
        <w:tc>
          <w:tcPr>
            <w:tcW w:w="1388"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p>
        </w:tc>
      </w:tr>
      <w:tr w:rsidR="002209E8" w:rsidRPr="005B7D21" w:rsidTr="005B7D21">
        <w:trPr>
          <w:cantSplit/>
        </w:trPr>
        <w:tc>
          <w:tcPr>
            <w:tcW w:w="783" w:type="dxa"/>
            <w:vAlign w:val="center"/>
          </w:tcPr>
          <w:p w:rsidR="002209E8"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4</w:t>
            </w:r>
          </w:p>
        </w:tc>
        <w:tc>
          <w:tcPr>
            <w:tcW w:w="6946" w:type="dxa"/>
            <w:vAlign w:val="center"/>
          </w:tcPr>
          <w:p w:rsidR="002209E8" w:rsidRPr="005B7D21" w:rsidRDefault="002209E8" w:rsidP="005B7D21">
            <w:pPr>
              <w:pStyle w:val="34"/>
              <w:keepNext/>
              <w:keepLines/>
              <w:shd w:val="clear" w:color="auto" w:fill="auto"/>
              <w:spacing w:after="0" w:line="240" w:lineRule="auto"/>
              <w:rPr>
                <w:b w:val="0"/>
                <w:bCs w:val="0"/>
                <w:color w:val="auto"/>
                <w:sz w:val="22"/>
                <w:szCs w:val="22"/>
              </w:rPr>
            </w:pPr>
            <w:r w:rsidRPr="005B7D21">
              <w:rPr>
                <w:b w:val="0"/>
                <w:bCs w:val="0"/>
                <w:color w:val="auto"/>
                <w:sz w:val="22"/>
                <w:szCs w:val="22"/>
              </w:rPr>
              <w:t xml:space="preserve">Нове будівництво споруди подвійного призначення із властивостями протирадіаційного укриття на території </w:t>
            </w:r>
            <w:proofErr w:type="spellStart"/>
            <w:r w:rsidRPr="005B7D21">
              <w:rPr>
                <w:b w:val="0"/>
                <w:bCs w:val="0"/>
                <w:color w:val="auto"/>
                <w:sz w:val="22"/>
                <w:szCs w:val="22"/>
              </w:rPr>
              <w:t>Сновського</w:t>
            </w:r>
            <w:proofErr w:type="spellEnd"/>
            <w:r w:rsidRPr="005B7D21">
              <w:rPr>
                <w:b w:val="0"/>
                <w:bCs w:val="0"/>
                <w:color w:val="auto"/>
                <w:sz w:val="22"/>
                <w:szCs w:val="22"/>
              </w:rPr>
              <w:t xml:space="preserve"> ліцею №1 </w:t>
            </w:r>
            <w:proofErr w:type="spellStart"/>
            <w:r w:rsidRPr="005B7D21">
              <w:rPr>
                <w:b w:val="0"/>
                <w:bCs w:val="0"/>
                <w:color w:val="auto"/>
                <w:sz w:val="22"/>
                <w:szCs w:val="22"/>
              </w:rPr>
              <w:t>Сновської</w:t>
            </w:r>
            <w:proofErr w:type="spellEnd"/>
            <w:r w:rsidRPr="005B7D21">
              <w:rPr>
                <w:b w:val="0"/>
                <w:bCs w:val="0"/>
                <w:color w:val="auto"/>
                <w:sz w:val="22"/>
                <w:szCs w:val="22"/>
              </w:rPr>
              <w:t xml:space="preserve"> міської ради </w:t>
            </w:r>
            <w:proofErr w:type="spellStart"/>
            <w:r w:rsidRPr="005B7D21">
              <w:rPr>
                <w:b w:val="0"/>
                <w:bCs w:val="0"/>
                <w:color w:val="auto"/>
                <w:sz w:val="22"/>
                <w:szCs w:val="22"/>
              </w:rPr>
              <w:t>Корюківського</w:t>
            </w:r>
            <w:proofErr w:type="spellEnd"/>
            <w:r w:rsidRPr="005B7D21">
              <w:rPr>
                <w:b w:val="0"/>
                <w:bCs w:val="0"/>
                <w:color w:val="auto"/>
                <w:sz w:val="22"/>
                <w:szCs w:val="22"/>
              </w:rPr>
              <w:t xml:space="preserve"> району Чернігівської області за адресою: Чернігівська область, </w:t>
            </w:r>
            <w:proofErr w:type="spellStart"/>
            <w:r w:rsidRPr="005B7D21">
              <w:rPr>
                <w:b w:val="0"/>
                <w:bCs w:val="0"/>
                <w:color w:val="auto"/>
                <w:sz w:val="22"/>
                <w:szCs w:val="22"/>
              </w:rPr>
              <w:t>Корюківський</w:t>
            </w:r>
            <w:proofErr w:type="spellEnd"/>
            <w:r w:rsidRPr="005B7D21">
              <w:rPr>
                <w:b w:val="0"/>
                <w:bCs w:val="0"/>
                <w:color w:val="auto"/>
                <w:sz w:val="22"/>
                <w:szCs w:val="22"/>
              </w:rPr>
              <w:t xml:space="preserve"> район, місто </w:t>
            </w:r>
            <w:proofErr w:type="spellStart"/>
            <w:r w:rsidRPr="005B7D21">
              <w:rPr>
                <w:b w:val="0"/>
                <w:bCs w:val="0"/>
                <w:color w:val="auto"/>
                <w:sz w:val="22"/>
                <w:szCs w:val="22"/>
              </w:rPr>
              <w:t>Сновськ</w:t>
            </w:r>
            <w:proofErr w:type="spellEnd"/>
            <w:r w:rsidRPr="005B7D21">
              <w:rPr>
                <w:b w:val="0"/>
                <w:bCs w:val="0"/>
                <w:color w:val="auto"/>
                <w:sz w:val="22"/>
                <w:szCs w:val="22"/>
              </w:rPr>
              <w:t>, вул.</w:t>
            </w:r>
            <w:r w:rsidR="00DD4504" w:rsidRPr="005B7D21">
              <w:rPr>
                <w:b w:val="0"/>
                <w:bCs w:val="0"/>
                <w:color w:val="auto"/>
                <w:sz w:val="22"/>
                <w:szCs w:val="22"/>
              </w:rPr>
              <w:t xml:space="preserve"> </w:t>
            </w:r>
            <w:r w:rsidRPr="005B7D21">
              <w:rPr>
                <w:b w:val="0"/>
                <w:bCs w:val="0"/>
                <w:color w:val="auto"/>
                <w:sz w:val="22"/>
                <w:szCs w:val="22"/>
              </w:rPr>
              <w:t>Просвіти, будинок 35 (на 300 осіб)</w:t>
            </w:r>
          </w:p>
        </w:tc>
        <w:tc>
          <w:tcPr>
            <w:tcW w:w="1473"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2025-2026</w:t>
            </w:r>
          </w:p>
        </w:tc>
        <w:tc>
          <w:tcPr>
            <w:tcW w:w="1606" w:type="dxa"/>
            <w:vAlign w:val="center"/>
          </w:tcPr>
          <w:p w:rsidR="002209E8" w:rsidRPr="005B7D21" w:rsidRDefault="002209E8" w:rsidP="005B7D21">
            <w:pPr>
              <w:jc w:val="center"/>
              <w:rPr>
                <w:rFonts w:ascii="Times New Roman" w:hAnsi="Times New Roman" w:cs="Times New Roman"/>
                <w:b/>
                <w:bCs/>
                <w:color w:val="auto"/>
                <w:sz w:val="22"/>
                <w:szCs w:val="22"/>
              </w:rPr>
            </w:pPr>
            <w:r w:rsidRPr="005B7D21">
              <w:rPr>
                <w:rFonts w:ascii="Times New Roman" w:eastAsia="Times New Roman" w:hAnsi="Times New Roman" w:cs="Times New Roman"/>
                <w:b/>
                <w:bCs/>
                <w:color w:val="auto"/>
                <w:sz w:val="22"/>
                <w:szCs w:val="22"/>
              </w:rPr>
              <w:t>43500,000</w:t>
            </w:r>
          </w:p>
        </w:tc>
        <w:tc>
          <w:tcPr>
            <w:tcW w:w="1598"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39150,000</w:t>
            </w:r>
          </w:p>
        </w:tc>
        <w:tc>
          <w:tcPr>
            <w:tcW w:w="1447" w:type="dxa"/>
            <w:vAlign w:val="center"/>
          </w:tcPr>
          <w:p w:rsidR="002209E8" w:rsidRPr="005B7D21" w:rsidRDefault="002209E8" w:rsidP="005B7D21">
            <w:pPr>
              <w:jc w:val="center"/>
              <w:rPr>
                <w:rFonts w:ascii="Times New Roman" w:hAnsi="Times New Roman" w:cs="Times New Roman"/>
                <w:color w:val="auto"/>
                <w:sz w:val="22"/>
                <w:szCs w:val="22"/>
              </w:rPr>
            </w:pPr>
            <w:r w:rsidRPr="005B7D21">
              <w:rPr>
                <w:rFonts w:ascii="Times New Roman" w:eastAsia="Times New Roman" w:hAnsi="Times New Roman" w:cs="Times New Roman"/>
                <w:color w:val="auto"/>
                <w:sz w:val="22"/>
                <w:szCs w:val="22"/>
              </w:rPr>
              <w:t>4350</w:t>
            </w:r>
            <w:r w:rsidRPr="005B7D21">
              <w:rPr>
                <w:rFonts w:ascii="Times New Roman" w:hAnsi="Times New Roman" w:cs="Times New Roman"/>
                <w:color w:val="auto"/>
                <w:sz w:val="22"/>
                <w:szCs w:val="22"/>
              </w:rPr>
              <w:t>,</w:t>
            </w:r>
            <w:r w:rsidRPr="005B7D21">
              <w:rPr>
                <w:rFonts w:ascii="Times New Roman" w:eastAsia="Times New Roman" w:hAnsi="Times New Roman" w:cs="Times New Roman"/>
                <w:color w:val="auto"/>
                <w:sz w:val="22"/>
                <w:szCs w:val="22"/>
              </w:rPr>
              <w:t>000</w:t>
            </w:r>
          </w:p>
        </w:tc>
        <w:tc>
          <w:tcPr>
            <w:tcW w:w="1388" w:type="dxa"/>
            <w:vAlign w:val="center"/>
          </w:tcPr>
          <w:p w:rsidR="002209E8" w:rsidRPr="005B7D21" w:rsidRDefault="002209E8" w:rsidP="005B7D21">
            <w:pPr>
              <w:pStyle w:val="34"/>
              <w:keepNext/>
              <w:keepLines/>
              <w:shd w:val="clear" w:color="auto" w:fill="auto"/>
              <w:spacing w:after="0" w:line="240" w:lineRule="auto"/>
              <w:jc w:val="center"/>
              <w:rPr>
                <w:b w:val="0"/>
                <w:bCs w:val="0"/>
                <w:color w:val="auto"/>
                <w:sz w:val="22"/>
                <w:szCs w:val="22"/>
              </w:rPr>
            </w:pPr>
          </w:p>
        </w:tc>
      </w:tr>
      <w:tr w:rsidR="00E03497" w:rsidRPr="005B7D21" w:rsidTr="005B7D21">
        <w:trPr>
          <w:cantSplit/>
        </w:trPr>
        <w:tc>
          <w:tcPr>
            <w:tcW w:w="783" w:type="dxa"/>
            <w:vAlign w:val="center"/>
          </w:tcPr>
          <w:p w:rsidR="00E03497"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5</w:t>
            </w:r>
          </w:p>
        </w:tc>
        <w:tc>
          <w:tcPr>
            <w:tcW w:w="6946" w:type="dxa"/>
            <w:vAlign w:val="center"/>
          </w:tcPr>
          <w:p w:rsidR="00E03497" w:rsidRPr="005B7D21" w:rsidRDefault="00E03497" w:rsidP="005B7D21">
            <w:pPr>
              <w:pStyle w:val="34"/>
              <w:keepNext/>
              <w:keepLines/>
              <w:shd w:val="clear" w:color="auto" w:fill="auto"/>
              <w:spacing w:after="0" w:line="240" w:lineRule="auto"/>
              <w:rPr>
                <w:b w:val="0"/>
                <w:bCs w:val="0"/>
                <w:color w:val="auto"/>
                <w:sz w:val="22"/>
                <w:szCs w:val="22"/>
              </w:rPr>
            </w:pPr>
            <w:r w:rsidRPr="005B7D21">
              <w:rPr>
                <w:b w:val="0"/>
                <w:bCs w:val="0"/>
                <w:color w:val="auto"/>
                <w:sz w:val="22"/>
                <w:szCs w:val="22"/>
              </w:rPr>
              <w:t xml:space="preserve">Капітальний ремонт харчоблоку (їдальні) </w:t>
            </w:r>
            <w:proofErr w:type="spellStart"/>
            <w:r w:rsidRPr="005B7D21">
              <w:rPr>
                <w:b w:val="0"/>
                <w:bCs w:val="0"/>
                <w:color w:val="auto"/>
                <w:sz w:val="22"/>
                <w:szCs w:val="22"/>
              </w:rPr>
              <w:t>Сновського</w:t>
            </w:r>
            <w:proofErr w:type="spellEnd"/>
            <w:r w:rsidRPr="005B7D21">
              <w:rPr>
                <w:b w:val="0"/>
                <w:bCs w:val="0"/>
                <w:color w:val="auto"/>
                <w:sz w:val="22"/>
                <w:szCs w:val="22"/>
              </w:rPr>
              <w:t xml:space="preserve"> ліцею №1 </w:t>
            </w:r>
            <w:proofErr w:type="spellStart"/>
            <w:r w:rsidRPr="005B7D21">
              <w:rPr>
                <w:b w:val="0"/>
                <w:bCs w:val="0"/>
                <w:color w:val="auto"/>
                <w:sz w:val="22"/>
                <w:szCs w:val="22"/>
              </w:rPr>
              <w:t>Сновської</w:t>
            </w:r>
            <w:proofErr w:type="spellEnd"/>
            <w:r w:rsidRPr="005B7D21">
              <w:rPr>
                <w:b w:val="0"/>
                <w:bCs w:val="0"/>
                <w:color w:val="auto"/>
                <w:sz w:val="22"/>
                <w:szCs w:val="22"/>
              </w:rPr>
              <w:t xml:space="preserve"> міської ради </w:t>
            </w:r>
            <w:proofErr w:type="spellStart"/>
            <w:r w:rsidRPr="005B7D21">
              <w:rPr>
                <w:b w:val="0"/>
                <w:bCs w:val="0"/>
                <w:color w:val="auto"/>
                <w:sz w:val="22"/>
                <w:szCs w:val="22"/>
              </w:rPr>
              <w:t>Корюківського</w:t>
            </w:r>
            <w:proofErr w:type="spellEnd"/>
            <w:r w:rsidRPr="005B7D21">
              <w:rPr>
                <w:b w:val="0"/>
                <w:bCs w:val="0"/>
                <w:color w:val="auto"/>
                <w:sz w:val="22"/>
                <w:szCs w:val="22"/>
              </w:rPr>
              <w:t xml:space="preserve"> району Чернігівської області за адресою: Чернігівська область, </w:t>
            </w:r>
            <w:proofErr w:type="spellStart"/>
            <w:r w:rsidRPr="005B7D21">
              <w:rPr>
                <w:b w:val="0"/>
                <w:bCs w:val="0"/>
                <w:color w:val="auto"/>
                <w:sz w:val="22"/>
                <w:szCs w:val="22"/>
              </w:rPr>
              <w:t>Корюківський</w:t>
            </w:r>
            <w:proofErr w:type="spellEnd"/>
            <w:r w:rsidRPr="005B7D21">
              <w:rPr>
                <w:b w:val="0"/>
                <w:bCs w:val="0"/>
                <w:color w:val="auto"/>
                <w:sz w:val="22"/>
                <w:szCs w:val="22"/>
              </w:rPr>
              <w:t xml:space="preserve"> район, місто </w:t>
            </w:r>
            <w:proofErr w:type="spellStart"/>
            <w:r w:rsidRPr="005B7D21">
              <w:rPr>
                <w:b w:val="0"/>
                <w:bCs w:val="0"/>
                <w:color w:val="auto"/>
                <w:sz w:val="22"/>
                <w:szCs w:val="22"/>
              </w:rPr>
              <w:t>Сновськ</w:t>
            </w:r>
            <w:proofErr w:type="spellEnd"/>
            <w:r w:rsidRPr="005B7D21">
              <w:rPr>
                <w:b w:val="0"/>
                <w:bCs w:val="0"/>
                <w:color w:val="auto"/>
                <w:sz w:val="22"/>
                <w:szCs w:val="22"/>
              </w:rPr>
              <w:t>, вулиця Просвіти, будинок 35</w:t>
            </w:r>
          </w:p>
        </w:tc>
        <w:tc>
          <w:tcPr>
            <w:tcW w:w="1473"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E03497" w:rsidRPr="005B7D21" w:rsidRDefault="00E03497" w:rsidP="005B7D21">
            <w:pPr>
              <w:pStyle w:val="34"/>
              <w:keepNext/>
              <w:keepLines/>
              <w:shd w:val="clear" w:color="auto" w:fill="auto"/>
              <w:spacing w:after="0" w:line="240" w:lineRule="auto"/>
              <w:jc w:val="center"/>
              <w:rPr>
                <w:bCs w:val="0"/>
                <w:color w:val="auto"/>
                <w:sz w:val="22"/>
                <w:szCs w:val="22"/>
                <w:lang w:val="en-US"/>
              </w:rPr>
            </w:pPr>
            <w:r w:rsidRPr="005B7D21">
              <w:rPr>
                <w:color w:val="auto"/>
                <w:sz w:val="22"/>
                <w:szCs w:val="22"/>
              </w:rPr>
              <w:t>11954,703</w:t>
            </w:r>
          </w:p>
        </w:tc>
        <w:tc>
          <w:tcPr>
            <w:tcW w:w="159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lang w:val="en-US"/>
              </w:rPr>
            </w:pPr>
            <w:r w:rsidRPr="005B7D21">
              <w:rPr>
                <w:b w:val="0"/>
                <w:color w:val="auto"/>
                <w:sz w:val="22"/>
                <w:szCs w:val="22"/>
              </w:rPr>
              <w:t>10754,703</w:t>
            </w:r>
          </w:p>
        </w:tc>
        <w:tc>
          <w:tcPr>
            <w:tcW w:w="1447" w:type="dxa"/>
            <w:vAlign w:val="center"/>
          </w:tcPr>
          <w:p w:rsidR="00E03497" w:rsidRPr="005B7D21" w:rsidRDefault="00E03497" w:rsidP="005B7D21">
            <w:pPr>
              <w:jc w:val="center"/>
              <w:rPr>
                <w:rFonts w:ascii="Times New Roman" w:hAnsi="Times New Roman" w:cs="Times New Roman"/>
                <w:color w:val="auto"/>
                <w:sz w:val="22"/>
                <w:szCs w:val="22"/>
              </w:rPr>
            </w:pPr>
            <w:r w:rsidRPr="005B7D21">
              <w:rPr>
                <w:rFonts w:ascii="Times New Roman" w:eastAsia="Times New Roman" w:hAnsi="Times New Roman" w:cs="Times New Roman"/>
                <w:color w:val="auto"/>
                <w:sz w:val="22"/>
                <w:szCs w:val="22"/>
              </w:rPr>
              <w:t>1200</w:t>
            </w:r>
            <w:r w:rsidRPr="005B7D21">
              <w:rPr>
                <w:rFonts w:ascii="Times New Roman" w:hAnsi="Times New Roman" w:cs="Times New Roman"/>
                <w:color w:val="auto"/>
                <w:sz w:val="22"/>
                <w:szCs w:val="22"/>
              </w:rPr>
              <w:t>,</w:t>
            </w:r>
            <w:r w:rsidRPr="005B7D21">
              <w:rPr>
                <w:rFonts w:ascii="Times New Roman" w:eastAsia="Times New Roman" w:hAnsi="Times New Roman" w:cs="Times New Roman"/>
                <w:color w:val="auto"/>
                <w:sz w:val="22"/>
                <w:szCs w:val="22"/>
              </w:rPr>
              <w:t>000</w:t>
            </w:r>
          </w:p>
        </w:tc>
        <w:tc>
          <w:tcPr>
            <w:tcW w:w="138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r>
      <w:tr w:rsidR="00E03497" w:rsidRPr="005B7D21" w:rsidTr="005B7D21">
        <w:trPr>
          <w:cantSplit/>
        </w:trPr>
        <w:tc>
          <w:tcPr>
            <w:tcW w:w="783" w:type="dxa"/>
            <w:vAlign w:val="center"/>
          </w:tcPr>
          <w:p w:rsidR="00E03497"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6</w:t>
            </w:r>
          </w:p>
        </w:tc>
        <w:tc>
          <w:tcPr>
            <w:tcW w:w="6946" w:type="dxa"/>
            <w:vAlign w:val="center"/>
          </w:tcPr>
          <w:p w:rsidR="00E03497" w:rsidRPr="005B7D21" w:rsidRDefault="00E03497" w:rsidP="005B7D21">
            <w:pPr>
              <w:jc w:val="both"/>
              <w:rPr>
                <w:rFonts w:ascii="Times New Roman" w:hAnsi="Times New Roman" w:cs="Times New Roman"/>
                <w:color w:val="auto"/>
                <w:sz w:val="22"/>
                <w:szCs w:val="22"/>
              </w:rPr>
            </w:pPr>
            <w:r w:rsidRPr="005B7D21">
              <w:rPr>
                <w:rFonts w:ascii="Times New Roman" w:hAnsi="Times New Roman" w:cs="Times New Roman"/>
                <w:color w:val="auto"/>
                <w:sz w:val="22"/>
                <w:szCs w:val="22"/>
              </w:rPr>
              <w:t>Придбання спецтехніки</w:t>
            </w:r>
          </w:p>
        </w:tc>
        <w:tc>
          <w:tcPr>
            <w:tcW w:w="1473"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E03497" w:rsidRPr="005B7D21" w:rsidRDefault="00E03497" w:rsidP="005B7D21">
            <w:pPr>
              <w:pStyle w:val="34"/>
              <w:keepNext/>
              <w:keepLines/>
              <w:shd w:val="clear" w:color="auto" w:fill="auto"/>
              <w:spacing w:after="0" w:line="240" w:lineRule="auto"/>
              <w:jc w:val="center"/>
              <w:rPr>
                <w:bCs w:val="0"/>
                <w:color w:val="auto"/>
                <w:sz w:val="22"/>
                <w:szCs w:val="22"/>
              </w:rPr>
            </w:pPr>
            <w:r w:rsidRPr="005B7D21">
              <w:rPr>
                <w:bCs w:val="0"/>
                <w:color w:val="auto"/>
                <w:sz w:val="22"/>
                <w:szCs w:val="22"/>
              </w:rPr>
              <w:t>4000,000</w:t>
            </w:r>
          </w:p>
        </w:tc>
        <w:tc>
          <w:tcPr>
            <w:tcW w:w="159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c>
          <w:tcPr>
            <w:tcW w:w="1447" w:type="dxa"/>
            <w:vAlign w:val="center"/>
          </w:tcPr>
          <w:p w:rsidR="00E03497" w:rsidRPr="005B7D21" w:rsidRDefault="00E03497" w:rsidP="005B7D21">
            <w:pPr>
              <w:jc w:val="center"/>
              <w:rPr>
                <w:rFonts w:ascii="Times New Roman" w:hAnsi="Times New Roman" w:cs="Times New Roman"/>
                <w:color w:val="auto"/>
                <w:sz w:val="22"/>
                <w:szCs w:val="22"/>
              </w:rPr>
            </w:pPr>
            <w:r w:rsidRPr="005B7D21">
              <w:rPr>
                <w:rFonts w:ascii="Times New Roman" w:hAnsi="Times New Roman" w:cs="Times New Roman"/>
                <w:color w:val="auto"/>
                <w:sz w:val="22"/>
                <w:szCs w:val="22"/>
              </w:rPr>
              <w:t>4000,000</w:t>
            </w:r>
          </w:p>
        </w:tc>
        <w:tc>
          <w:tcPr>
            <w:tcW w:w="138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r>
      <w:tr w:rsidR="00E03497" w:rsidRPr="005B7D21" w:rsidTr="005B7D21">
        <w:trPr>
          <w:cantSplit/>
        </w:trPr>
        <w:tc>
          <w:tcPr>
            <w:tcW w:w="783" w:type="dxa"/>
            <w:vAlign w:val="center"/>
          </w:tcPr>
          <w:p w:rsidR="00E03497"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7</w:t>
            </w:r>
          </w:p>
        </w:tc>
        <w:tc>
          <w:tcPr>
            <w:tcW w:w="6946" w:type="dxa"/>
            <w:vAlign w:val="center"/>
          </w:tcPr>
          <w:p w:rsidR="00E03497" w:rsidRPr="005B7D21" w:rsidRDefault="00E03497" w:rsidP="005B7D21">
            <w:pPr>
              <w:jc w:val="both"/>
              <w:rPr>
                <w:rFonts w:ascii="Times New Roman" w:hAnsi="Times New Roman" w:cs="Times New Roman"/>
                <w:color w:val="auto"/>
                <w:sz w:val="22"/>
                <w:szCs w:val="22"/>
              </w:rPr>
            </w:pPr>
            <w:r w:rsidRPr="005B7D21">
              <w:rPr>
                <w:rFonts w:ascii="Times New Roman" w:hAnsi="Times New Roman" w:cs="Times New Roman"/>
                <w:color w:val="auto"/>
                <w:sz w:val="22"/>
                <w:szCs w:val="22"/>
              </w:rPr>
              <w:t>Придбання медичного обладнання</w:t>
            </w:r>
          </w:p>
        </w:tc>
        <w:tc>
          <w:tcPr>
            <w:tcW w:w="1473"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E03497" w:rsidRPr="005B7D21" w:rsidRDefault="00E03497" w:rsidP="005B7D21">
            <w:pPr>
              <w:pStyle w:val="34"/>
              <w:keepNext/>
              <w:keepLines/>
              <w:shd w:val="clear" w:color="auto" w:fill="auto"/>
              <w:spacing w:after="0" w:line="240" w:lineRule="auto"/>
              <w:jc w:val="center"/>
              <w:rPr>
                <w:bCs w:val="0"/>
                <w:color w:val="auto"/>
                <w:sz w:val="22"/>
                <w:szCs w:val="22"/>
              </w:rPr>
            </w:pPr>
            <w:r w:rsidRPr="005B7D21">
              <w:rPr>
                <w:bCs w:val="0"/>
                <w:color w:val="auto"/>
                <w:sz w:val="22"/>
                <w:szCs w:val="22"/>
              </w:rPr>
              <w:t>2000,000</w:t>
            </w:r>
          </w:p>
        </w:tc>
        <w:tc>
          <w:tcPr>
            <w:tcW w:w="159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c>
          <w:tcPr>
            <w:tcW w:w="1447" w:type="dxa"/>
            <w:vAlign w:val="center"/>
          </w:tcPr>
          <w:p w:rsidR="00E03497" w:rsidRPr="005B7D21" w:rsidRDefault="00E03497" w:rsidP="005B7D21">
            <w:pPr>
              <w:jc w:val="center"/>
              <w:rPr>
                <w:rFonts w:ascii="Times New Roman" w:hAnsi="Times New Roman" w:cs="Times New Roman"/>
                <w:color w:val="auto"/>
                <w:sz w:val="22"/>
                <w:szCs w:val="22"/>
              </w:rPr>
            </w:pPr>
            <w:r w:rsidRPr="005B7D21">
              <w:rPr>
                <w:rFonts w:ascii="Times New Roman" w:hAnsi="Times New Roman" w:cs="Times New Roman"/>
                <w:color w:val="auto"/>
                <w:sz w:val="22"/>
                <w:szCs w:val="22"/>
              </w:rPr>
              <w:t>2000,000</w:t>
            </w:r>
          </w:p>
        </w:tc>
        <w:tc>
          <w:tcPr>
            <w:tcW w:w="138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r>
      <w:tr w:rsidR="00E03497" w:rsidRPr="005B7D21" w:rsidTr="005B7D21">
        <w:trPr>
          <w:cantSplit/>
        </w:trPr>
        <w:tc>
          <w:tcPr>
            <w:tcW w:w="783" w:type="dxa"/>
            <w:vAlign w:val="center"/>
          </w:tcPr>
          <w:p w:rsidR="00E03497"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8</w:t>
            </w:r>
          </w:p>
        </w:tc>
        <w:tc>
          <w:tcPr>
            <w:tcW w:w="6946" w:type="dxa"/>
            <w:vAlign w:val="center"/>
          </w:tcPr>
          <w:p w:rsidR="00E03497" w:rsidRPr="005B7D21" w:rsidRDefault="00E03497" w:rsidP="005B7D21">
            <w:pPr>
              <w:jc w:val="both"/>
              <w:rPr>
                <w:rFonts w:ascii="Times New Roman" w:hAnsi="Times New Roman" w:cs="Times New Roman"/>
                <w:color w:val="auto"/>
                <w:sz w:val="22"/>
                <w:szCs w:val="22"/>
              </w:rPr>
            </w:pPr>
            <w:r w:rsidRPr="005B7D21">
              <w:rPr>
                <w:rFonts w:ascii="Times New Roman" w:hAnsi="Times New Roman" w:cs="Times New Roman"/>
                <w:color w:val="auto"/>
                <w:sz w:val="22"/>
                <w:szCs w:val="22"/>
              </w:rPr>
              <w:t>Придбання шкільного автобусу</w:t>
            </w:r>
          </w:p>
        </w:tc>
        <w:tc>
          <w:tcPr>
            <w:tcW w:w="1473"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E03497" w:rsidRPr="005B7D21" w:rsidRDefault="00E03497" w:rsidP="005B7D21">
            <w:pPr>
              <w:pStyle w:val="34"/>
              <w:keepNext/>
              <w:keepLines/>
              <w:shd w:val="clear" w:color="auto" w:fill="auto"/>
              <w:spacing w:after="0" w:line="240" w:lineRule="auto"/>
              <w:jc w:val="center"/>
              <w:rPr>
                <w:bCs w:val="0"/>
                <w:color w:val="auto"/>
                <w:sz w:val="22"/>
                <w:szCs w:val="22"/>
              </w:rPr>
            </w:pPr>
            <w:r w:rsidRPr="005B7D21">
              <w:rPr>
                <w:bCs w:val="0"/>
                <w:color w:val="auto"/>
                <w:sz w:val="22"/>
                <w:szCs w:val="22"/>
              </w:rPr>
              <w:t>4000,000</w:t>
            </w:r>
          </w:p>
        </w:tc>
        <w:tc>
          <w:tcPr>
            <w:tcW w:w="159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3600,000</w:t>
            </w:r>
          </w:p>
        </w:tc>
        <w:tc>
          <w:tcPr>
            <w:tcW w:w="1447" w:type="dxa"/>
            <w:vAlign w:val="center"/>
          </w:tcPr>
          <w:p w:rsidR="00E03497" w:rsidRPr="005B7D21" w:rsidRDefault="00E03497" w:rsidP="005B7D21">
            <w:pPr>
              <w:jc w:val="center"/>
              <w:rPr>
                <w:rFonts w:ascii="Times New Roman" w:hAnsi="Times New Roman" w:cs="Times New Roman"/>
                <w:color w:val="auto"/>
                <w:sz w:val="22"/>
                <w:szCs w:val="22"/>
              </w:rPr>
            </w:pPr>
            <w:r w:rsidRPr="005B7D21">
              <w:rPr>
                <w:rFonts w:ascii="Times New Roman" w:hAnsi="Times New Roman" w:cs="Times New Roman"/>
                <w:color w:val="auto"/>
                <w:sz w:val="22"/>
                <w:szCs w:val="22"/>
              </w:rPr>
              <w:t>400,000</w:t>
            </w:r>
          </w:p>
        </w:tc>
        <w:tc>
          <w:tcPr>
            <w:tcW w:w="138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r>
      <w:tr w:rsidR="00E03497" w:rsidRPr="005B7D21" w:rsidTr="005B7D21">
        <w:trPr>
          <w:cantSplit/>
        </w:trPr>
        <w:tc>
          <w:tcPr>
            <w:tcW w:w="783" w:type="dxa"/>
            <w:vAlign w:val="center"/>
          </w:tcPr>
          <w:p w:rsidR="00E03497" w:rsidRPr="005B7D21" w:rsidRDefault="00911F2E" w:rsidP="00E03497">
            <w:pPr>
              <w:pStyle w:val="34"/>
              <w:keepNext/>
              <w:keepLines/>
              <w:shd w:val="clear" w:color="auto" w:fill="auto"/>
              <w:spacing w:after="0" w:line="370" w:lineRule="exact"/>
              <w:jc w:val="center"/>
              <w:rPr>
                <w:b w:val="0"/>
                <w:color w:val="auto"/>
                <w:sz w:val="22"/>
                <w:szCs w:val="22"/>
              </w:rPr>
            </w:pPr>
            <w:r>
              <w:rPr>
                <w:b w:val="0"/>
                <w:color w:val="auto"/>
                <w:sz w:val="22"/>
                <w:szCs w:val="22"/>
              </w:rPr>
              <w:t>9</w:t>
            </w:r>
          </w:p>
        </w:tc>
        <w:tc>
          <w:tcPr>
            <w:tcW w:w="6946" w:type="dxa"/>
            <w:vAlign w:val="center"/>
          </w:tcPr>
          <w:p w:rsidR="00E03497" w:rsidRPr="005B7D21" w:rsidRDefault="00E03497" w:rsidP="005B7D21">
            <w:pPr>
              <w:jc w:val="both"/>
              <w:rPr>
                <w:rFonts w:ascii="Times New Roman" w:hAnsi="Times New Roman" w:cs="Times New Roman"/>
                <w:color w:val="auto"/>
                <w:sz w:val="22"/>
                <w:szCs w:val="22"/>
              </w:rPr>
            </w:pPr>
            <w:r w:rsidRPr="005B7D21">
              <w:rPr>
                <w:rFonts w:ascii="Times New Roman" w:hAnsi="Times New Roman" w:cs="Times New Roman"/>
                <w:color w:val="auto"/>
                <w:sz w:val="22"/>
                <w:szCs w:val="22"/>
              </w:rPr>
              <w:t xml:space="preserve">Капітальний ремонт фасаду (із впровадженням заходів щодо енергозбереження та </w:t>
            </w:r>
            <w:proofErr w:type="spellStart"/>
            <w:r w:rsidRPr="005B7D21">
              <w:rPr>
                <w:rFonts w:ascii="Times New Roman" w:hAnsi="Times New Roman" w:cs="Times New Roman"/>
                <w:color w:val="auto"/>
                <w:sz w:val="22"/>
                <w:szCs w:val="22"/>
              </w:rPr>
              <w:t>енергоефективності</w:t>
            </w:r>
            <w:proofErr w:type="spellEnd"/>
            <w:r w:rsidRPr="005B7D21">
              <w:rPr>
                <w:rFonts w:ascii="Times New Roman" w:hAnsi="Times New Roman" w:cs="Times New Roman"/>
                <w:color w:val="auto"/>
                <w:sz w:val="22"/>
                <w:szCs w:val="22"/>
              </w:rPr>
              <w:t xml:space="preserve">) будівлі </w:t>
            </w:r>
            <w:proofErr w:type="spellStart"/>
            <w:r w:rsidRPr="005B7D21">
              <w:rPr>
                <w:rFonts w:ascii="Times New Roman" w:hAnsi="Times New Roman" w:cs="Times New Roman"/>
                <w:color w:val="auto"/>
                <w:sz w:val="22"/>
                <w:szCs w:val="22"/>
              </w:rPr>
              <w:t>Сновського</w:t>
            </w:r>
            <w:proofErr w:type="spellEnd"/>
            <w:r w:rsidRPr="005B7D21">
              <w:rPr>
                <w:rFonts w:ascii="Times New Roman" w:hAnsi="Times New Roman" w:cs="Times New Roman"/>
                <w:color w:val="auto"/>
                <w:sz w:val="22"/>
                <w:szCs w:val="22"/>
              </w:rPr>
              <w:t xml:space="preserve"> ліцею № 2 </w:t>
            </w:r>
            <w:proofErr w:type="spellStart"/>
            <w:r w:rsidRPr="005B7D21">
              <w:rPr>
                <w:rFonts w:ascii="Times New Roman" w:hAnsi="Times New Roman" w:cs="Times New Roman"/>
                <w:color w:val="auto"/>
                <w:sz w:val="22"/>
                <w:szCs w:val="22"/>
              </w:rPr>
              <w:t>Сновської</w:t>
            </w:r>
            <w:proofErr w:type="spellEnd"/>
            <w:r w:rsidRPr="005B7D21">
              <w:rPr>
                <w:rFonts w:ascii="Times New Roman" w:hAnsi="Times New Roman" w:cs="Times New Roman"/>
                <w:color w:val="auto"/>
                <w:sz w:val="22"/>
                <w:szCs w:val="22"/>
              </w:rPr>
              <w:t xml:space="preserve"> міської ради </w:t>
            </w:r>
            <w:proofErr w:type="spellStart"/>
            <w:r w:rsidRPr="005B7D21">
              <w:rPr>
                <w:rFonts w:ascii="Times New Roman" w:hAnsi="Times New Roman" w:cs="Times New Roman"/>
                <w:color w:val="auto"/>
                <w:sz w:val="22"/>
                <w:szCs w:val="22"/>
              </w:rPr>
              <w:t>Корюківського</w:t>
            </w:r>
            <w:proofErr w:type="spellEnd"/>
            <w:r w:rsidRPr="005B7D21">
              <w:rPr>
                <w:rFonts w:ascii="Times New Roman" w:hAnsi="Times New Roman" w:cs="Times New Roman"/>
                <w:color w:val="auto"/>
                <w:sz w:val="22"/>
                <w:szCs w:val="22"/>
              </w:rPr>
              <w:t xml:space="preserve"> району Чернігівської області за адресою: </w:t>
            </w:r>
            <w:proofErr w:type="spellStart"/>
            <w:r w:rsidRPr="005B7D21">
              <w:rPr>
                <w:rFonts w:ascii="Times New Roman" w:hAnsi="Times New Roman" w:cs="Times New Roman"/>
                <w:color w:val="auto"/>
                <w:sz w:val="22"/>
                <w:szCs w:val="22"/>
              </w:rPr>
              <w:t>м.Сновськ</w:t>
            </w:r>
            <w:proofErr w:type="spellEnd"/>
            <w:r w:rsidRPr="005B7D21">
              <w:rPr>
                <w:rFonts w:ascii="Times New Roman" w:hAnsi="Times New Roman" w:cs="Times New Roman"/>
                <w:color w:val="auto"/>
                <w:sz w:val="22"/>
                <w:szCs w:val="22"/>
              </w:rPr>
              <w:t>, вул. Незалежності, 21</w:t>
            </w:r>
          </w:p>
        </w:tc>
        <w:tc>
          <w:tcPr>
            <w:tcW w:w="1473"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2026</w:t>
            </w:r>
          </w:p>
        </w:tc>
        <w:tc>
          <w:tcPr>
            <w:tcW w:w="1606" w:type="dxa"/>
            <w:vAlign w:val="center"/>
          </w:tcPr>
          <w:p w:rsidR="00E03497" w:rsidRPr="005B7D21" w:rsidRDefault="00E03497" w:rsidP="005B7D21">
            <w:pPr>
              <w:pStyle w:val="34"/>
              <w:keepNext/>
              <w:keepLines/>
              <w:shd w:val="clear" w:color="auto" w:fill="auto"/>
              <w:spacing w:after="0" w:line="240" w:lineRule="auto"/>
              <w:jc w:val="center"/>
              <w:rPr>
                <w:bCs w:val="0"/>
                <w:color w:val="auto"/>
                <w:sz w:val="22"/>
                <w:szCs w:val="22"/>
              </w:rPr>
            </w:pPr>
            <w:r w:rsidRPr="005B7D21">
              <w:rPr>
                <w:color w:val="auto"/>
                <w:sz w:val="22"/>
                <w:szCs w:val="22"/>
              </w:rPr>
              <w:t>6172,366</w:t>
            </w:r>
          </w:p>
        </w:tc>
        <w:tc>
          <w:tcPr>
            <w:tcW w:w="159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r w:rsidRPr="005B7D21">
              <w:rPr>
                <w:b w:val="0"/>
                <w:bCs w:val="0"/>
                <w:color w:val="auto"/>
                <w:sz w:val="22"/>
                <w:szCs w:val="22"/>
              </w:rPr>
              <w:t>4872,366</w:t>
            </w:r>
          </w:p>
        </w:tc>
        <w:tc>
          <w:tcPr>
            <w:tcW w:w="1447" w:type="dxa"/>
            <w:vAlign w:val="center"/>
          </w:tcPr>
          <w:p w:rsidR="00E03497" w:rsidRPr="005B7D21" w:rsidRDefault="00E03497" w:rsidP="005B7D21">
            <w:pPr>
              <w:jc w:val="center"/>
              <w:rPr>
                <w:rFonts w:ascii="Times New Roman" w:hAnsi="Times New Roman" w:cs="Times New Roman"/>
                <w:color w:val="auto"/>
                <w:sz w:val="22"/>
                <w:szCs w:val="22"/>
              </w:rPr>
            </w:pPr>
            <w:r w:rsidRPr="005B7D21">
              <w:rPr>
                <w:rFonts w:ascii="Times New Roman" w:eastAsia="Times New Roman" w:hAnsi="Times New Roman" w:cs="Times New Roman"/>
                <w:color w:val="auto"/>
                <w:sz w:val="22"/>
                <w:szCs w:val="22"/>
              </w:rPr>
              <w:t>1300,000</w:t>
            </w:r>
          </w:p>
        </w:tc>
        <w:tc>
          <w:tcPr>
            <w:tcW w:w="1388" w:type="dxa"/>
            <w:vAlign w:val="center"/>
          </w:tcPr>
          <w:p w:rsidR="00E03497" w:rsidRPr="005B7D21" w:rsidRDefault="00E03497" w:rsidP="005B7D21">
            <w:pPr>
              <w:pStyle w:val="34"/>
              <w:keepNext/>
              <w:keepLines/>
              <w:shd w:val="clear" w:color="auto" w:fill="auto"/>
              <w:spacing w:after="0" w:line="240" w:lineRule="auto"/>
              <w:jc w:val="center"/>
              <w:rPr>
                <w:b w:val="0"/>
                <w:bCs w:val="0"/>
                <w:color w:val="auto"/>
                <w:sz w:val="22"/>
                <w:szCs w:val="22"/>
              </w:rPr>
            </w:pPr>
          </w:p>
        </w:tc>
      </w:tr>
      <w:tr w:rsidR="002F56AA" w:rsidRPr="005B7D21" w:rsidTr="005B7D21">
        <w:trPr>
          <w:cantSplit/>
        </w:trPr>
        <w:tc>
          <w:tcPr>
            <w:tcW w:w="783" w:type="dxa"/>
            <w:vAlign w:val="center"/>
          </w:tcPr>
          <w:p w:rsidR="002F56AA" w:rsidRDefault="002F56AA" w:rsidP="00E03497">
            <w:pPr>
              <w:pStyle w:val="34"/>
              <w:keepNext/>
              <w:keepLines/>
              <w:shd w:val="clear" w:color="auto" w:fill="auto"/>
              <w:spacing w:after="0" w:line="370" w:lineRule="exact"/>
              <w:jc w:val="center"/>
              <w:rPr>
                <w:b w:val="0"/>
                <w:color w:val="auto"/>
                <w:sz w:val="22"/>
                <w:szCs w:val="22"/>
              </w:rPr>
            </w:pPr>
            <w:r>
              <w:rPr>
                <w:b w:val="0"/>
                <w:color w:val="auto"/>
                <w:sz w:val="22"/>
                <w:szCs w:val="22"/>
              </w:rPr>
              <w:t>10</w:t>
            </w:r>
          </w:p>
        </w:tc>
        <w:tc>
          <w:tcPr>
            <w:tcW w:w="6946" w:type="dxa"/>
            <w:vAlign w:val="center"/>
          </w:tcPr>
          <w:p w:rsidR="002F56AA" w:rsidRPr="005B7D21" w:rsidRDefault="002F56AA" w:rsidP="005B7D21">
            <w:pPr>
              <w:jc w:val="both"/>
              <w:rPr>
                <w:rFonts w:ascii="Times New Roman" w:hAnsi="Times New Roman" w:cs="Times New Roman"/>
                <w:color w:val="auto"/>
                <w:sz w:val="22"/>
                <w:szCs w:val="22"/>
              </w:rPr>
            </w:pPr>
            <w:r>
              <w:rPr>
                <w:rFonts w:ascii="Times New Roman" w:hAnsi="Times New Roman" w:cs="Times New Roman"/>
                <w:color w:val="auto"/>
                <w:sz w:val="22"/>
                <w:szCs w:val="22"/>
              </w:rPr>
              <w:t>Придбання соціального такси</w:t>
            </w:r>
          </w:p>
        </w:tc>
        <w:tc>
          <w:tcPr>
            <w:tcW w:w="1473" w:type="dxa"/>
            <w:vAlign w:val="center"/>
          </w:tcPr>
          <w:p w:rsidR="002F56AA" w:rsidRPr="005B7D21" w:rsidRDefault="002F56AA" w:rsidP="005B7D21">
            <w:pPr>
              <w:pStyle w:val="34"/>
              <w:keepNext/>
              <w:keepLines/>
              <w:shd w:val="clear" w:color="auto" w:fill="auto"/>
              <w:spacing w:after="0" w:line="240" w:lineRule="auto"/>
              <w:jc w:val="center"/>
              <w:rPr>
                <w:b w:val="0"/>
                <w:bCs w:val="0"/>
                <w:color w:val="auto"/>
                <w:sz w:val="22"/>
                <w:szCs w:val="22"/>
              </w:rPr>
            </w:pPr>
            <w:r>
              <w:rPr>
                <w:b w:val="0"/>
                <w:bCs w:val="0"/>
                <w:color w:val="auto"/>
                <w:sz w:val="22"/>
                <w:szCs w:val="22"/>
              </w:rPr>
              <w:t>2026</w:t>
            </w:r>
          </w:p>
        </w:tc>
        <w:tc>
          <w:tcPr>
            <w:tcW w:w="1606" w:type="dxa"/>
            <w:vAlign w:val="center"/>
          </w:tcPr>
          <w:p w:rsidR="002F56AA" w:rsidRPr="005B7D21" w:rsidRDefault="002F56AA" w:rsidP="005B7D21">
            <w:pPr>
              <w:pStyle w:val="34"/>
              <w:keepNext/>
              <w:keepLines/>
              <w:shd w:val="clear" w:color="auto" w:fill="auto"/>
              <w:spacing w:after="0" w:line="240" w:lineRule="auto"/>
              <w:jc w:val="center"/>
              <w:rPr>
                <w:color w:val="auto"/>
                <w:sz w:val="22"/>
                <w:szCs w:val="22"/>
              </w:rPr>
            </w:pPr>
            <w:r>
              <w:rPr>
                <w:color w:val="auto"/>
                <w:sz w:val="22"/>
                <w:szCs w:val="22"/>
              </w:rPr>
              <w:t>1300,000</w:t>
            </w:r>
          </w:p>
        </w:tc>
        <w:tc>
          <w:tcPr>
            <w:tcW w:w="1598" w:type="dxa"/>
            <w:vAlign w:val="center"/>
          </w:tcPr>
          <w:p w:rsidR="002F56AA" w:rsidRPr="005B7D21" w:rsidRDefault="002F56AA" w:rsidP="005B7D21">
            <w:pPr>
              <w:pStyle w:val="34"/>
              <w:keepNext/>
              <w:keepLines/>
              <w:shd w:val="clear" w:color="auto" w:fill="auto"/>
              <w:spacing w:after="0" w:line="240" w:lineRule="auto"/>
              <w:jc w:val="center"/>
              <w:rPr>
                <w:b w:val="0"/>
                <w:bCs w:val="0"/>
                <w:color w:val="auto"/>
                <w:sz w:val="22"/>
                <w:szCs w:val="22"/>
              </w:rPr>
            </w:pPr>
          </w:p>
        </w:tc>
        <w:tc>
          <w:tcPr>
            <w:tcW w:w="1447" w:type="dxa"/>
            <w:vAlign w:val="center"/>
          </w:tcPr>
          <w:p w:rsidR="002F56AA" w:rsidRPr="005B7D21" w:rsidRDefault="002F56AA" w:rsidP="005B7D21">
            <w:pPr>
              <w:jc w:val="center"/>
              <w:rPr>
                <w:rFonts w:ascii="Times New Roman" w:eastAsia="Times New Roman" w:hAnsi="Times New Roman" w:cs="Times New Roman"/>
                <w:color w:val="auto"/>
                <w:sz w:val="22"/>
                <w:szCs w:val="22"/>
              </w:rPr>
            </w:pPr>
          </w:p>
        </w:tc>
        <w:tc>
          <w:tcPr>
            <w:tcW w:w="1388" w:type="dxa"/>
            <w:vAlign w:val="center"/>
          </w:tcPr>
          <w:p w:rsidR="002F56AA" w:rsidRPr="005B7D21" w:rsidRDefault="002F56AA" w:rsidP="005B7D21">
            <w:pPr>
              <w:pStyle w:val="34"/>
              <w:keepNext/>
              <w:keepLines/>
              <w:shd w:val="clear" w:color="auto" w:fill="auto"/>
              <w:spacing w:after="0" w:line="240" w:lineRule="auto"/>
              <w:jc w:val="center"/>
              <w:rPr>
                <w:b w:val="0"/>
                <w:bCs w:val="0"/>
                <w:color w:val="auto"/>
                <w:sz w:val="22"/>
                <w:szCs w:val="22"/>
              </w:rPr>
            </w:pPr>
            <w:r>
              <w:rPr>
                <w:b w:val="0"/>
                <w:bCs w:val="0"/>
                <w:color w:val="auto"/>
                <w:sz w:val="22"/>
                <w:szCs w:val="22"/>
              </w:rPr>
              <w:t>1300,000</w:t>
            </w:r>
          </w:p>
        </w:tc>
      </w:tr>
    </w:tbl>
    <w:p w:rsidR="00B21059" w:rsidRPr="00A15B8E" w:rsidRDefault="00E53A54" w:rsidP="006D3BAF">
      <w:pPr>
        <w:pStyle w:val="90"/>
        <w:shd w:val="clear" w:color="auto" w:fill="auto"/>
        <w:spacing w:before="0" w:after="0" w:line="240" w:lineRule="auto"/>
        <w:ind w:right="140"/>
        <w:jc w:val="both"/>
        <w:rPr>
          <w:color w:val="auto"/>
        </w:rPr>
      </w:pPr>
      <w:r w:rsidRPr="00A15B8E">
        <w:rPr>
          <w:noProof/>
          <w:color w:val="auto"/>
        </w:rPr>
        <w:pict>
          <v:shape id="Text Box 103" o:spid="_x0000_s2050" type="#_x0000_t202" style="position:absolute;left:0;text-align:left;margin-left:1.7pt;margin-top:-510.7pt;width:487.9pt;height:13.6pt;z-index:-251611136;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" filled="f" stroked="f">
            <v:textbox style="mso-fit-shape-to-text:t" inset="0,0,0,0">
              <w:txbxContent>
                <w:p w:rsidR="00974311" w:rsidRPr="0083439A" w:rsidRDefault="00974311" w:rsidP="000B0DD0">
                  <w:pPr>
                    <w:rPr>
                      <w:szCs w:val="2"/>
                    </w:rPr>
                  </w:pPr>
                </w:p>
              </w:txbxContent>
            </v:textbox>
            <w10:wrap type="topAndBottom" anchorx="margin"/>
          </v:shape>
        </w:pict>
      </w:r>
      <w:r w:rsidR="002209E8" w:rsidRPr="00A15B8E">
        <w:rPr>
          <w:color w:val="auto"/>
        </w:rPr>
        <w:t>С</w:t>
      </w:r>
      <w:r w:rsidR="000B0DD0" w:rsidRPr="00A15B8E">
        <w:rPr>
          <w:color w:val="auto"/>
        </w:rPr>
        <w:t>ума коштів, передбачених на реалізацію проектів, може бути змінена відповідно</w:t>
      </w:r>
      <w:r w:rsidR="002209E8" w:rsidRPr="00A15B8E">
        <w:rPr>
          <w:color w:val="auto"/>
        </w:rPr>
        <w:t xml:space="preserve"> до наявного фінансування у 2026</w:t>
      </w:r>
      <w:r w:rsidR="000B0DD0" w:rsidRPr="00A15B8E">
        <w:rPr>
          <w:color w:val="auto"/>
        </w:rPr>
        <w:t xml:space="preserve"> році</w:t>
      </w:r>
    </w:p>
    <w:p w:rsidR="006D3BAF" w:rsidRDefault="006D3BAF" w:rsidP="005262EB">
      <w:pPr>
        <w:pStyle w:val="20"/>
        <w:shd w:val="clear" w:color="auto" w:fill="auto"/>
        <w:spacing w:line="326" w:lineRule="exact"/>
        <w:ind w:left="1418"/>
        <w:jc w:val="both"/>
        <w:rPr>
          <w:color w:val="auto"/>
        </w:rPr>
      </w:pPr>
    </w:p>
    <w:p w:rsidR="005262EB" w:rsidRPr="005B7D21" w:rsidRDefault="005B7D21" w:rsidP="005262EB">
      <w:pPr>
        <w:pStyle w:val="20"/>
        <w:shd w:val="clear" w:color="auto" w:fill="auto"/>
        <w:spacing w:line="326" w:lineRule="exact"/>
        <w:ind w:left="1418"/>
        <w:jc w:val="both"/>
        <w:rPr>
          <w:color w:val="auto"/>
        </w:rPr>
      </w:pPr>
      <w:r w:rsidRPr="005B7D21">
        <w:rPr>
          <w:color w:val="auto"/>
        </w:rPr>
        <w:t xml:space="preserve">Начальник </w:t>
      </w:r>
      <w:r w:rsidR="005262EB" w:rsidRPr="005B7D21">
        <w:rPr>
          <w:color w:val="auto"/>
        </w:rPr>
        <w:t xml:space="preserve">відділу </w:t>
      </w:r>
    </w:p>
    <w:p w:rsidR="00427796" w:rsidRPr="005B7D21" w:rsidRDefault="005262EB" w:rsidP="005B7D21">
      <w:pPr>
        <w:ind w:left="1418"/>
        <w:rPr>
          <w:rFonts w:ascii="Times New Roman" w:hAnsi="Times New Roman" w:cs="Times New Roman"/>
          <w:color w:val="auto"/>
          <w:sz w:val="28"/>
          <w:szCs w:val="28"/>
        </w:rPr>
      </w:pPr>
      <w:r w:rsidRPr="005B7D21">
        <w:rPr>
          <w:rFonts w:ascii="Times New Roman" w:hAnsi="Times New Roman" w:cs="Times New Roman"/>
          <w:color w:val="auto"/>
          <w:sz w:val="28"/>
          <w:szCs w:val="28"/>
        </w:rPr>
        <w:t xml:space="preserve">економічного розвитку та інвестицій                                                                                </w:t>
      </w:r>
      <w:r w:rsidR="005B7D21" w:rsidRPr="005B7D21">
        <w:rPr>
          <w:rFonts w:ascii="Times New Roman" w:hAnsi="Times New Roman" w:cs="Times New Roman"/>
          <w:color w:val="auto"/>
          <w:sz w:val="28"/>
          <w:szCs w:val="28"/>
        </w:rPr>
        <w:t>Світлана МАТЧАНА</w:t>
      </w:r>
    </w:p>
    <w:sectPr w:rsidR="00427796" w:rsidRPr="005B7D21" w:rsidSect="00E94EB9">
      <w:footerReference w:type="default" r:id="rId19"/>
      <w:pgSz w:w="16840" w:h="11900" w:orient="landscape"/>
      <w:pgMar w:top="851" w:right="1038" w:bottom="142" w:left="103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962" w:rsidRDefault="00114962" w:rsidP="00427796">
      <w:r>
        <w:separator/>
      </w:r>
    </w:p>
  </w:endnote>
  <w:endnote w:type="continuationSeparator" w:id="0">
    <w:p w:rsidR="00114962" w:rsidRDefault="00114962" w:rsidP="00427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4327"/>
      <w:docPartObj>
        <w:docPartGallery w:val="Page Numbers (Bottom of Page)"/>
        <w:docPartUnique/>
      </w:docPartObj>
    </w:sdtPr>
    <w:sdtContent>
      <w:p w:rsidR="00974311" w:rsidRDefault="00974311">
        <w:pPr>
          <w:pStyle w:val="af3"/>
          <w:jc w:val="center"/>
        </w:pPr>
        <w:fldSimple w:instr=" PAGE   \* MERGEFORMAT ">
          <w:r>
            <w:rPr>
              <w:noProof/>
            </w:rPr>
            <w:t>2</w:t>
          </w:r>
        </w:fldSimple>
      </w:p>
    </w:sdtContent>
  </w:sdt>
  <w:p w:rsidR="00974311" w:rsidRDefault="00974311">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11" w:rsidRDefault="0097431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173"/>
      <w:docPartObj>
        <w:docPartGallery w:val="Page Numbers (Bottom of Page)"/>
        <w:docPartUnique/>
      </w:docPartObj>
    </w:sdtPr>
    <w:sdtContent>
      <w:p w:rsidR="00974311" w:rsidRDefault="00974311">
        <w:pPr>
          <w:pStyle w:val="af3"/>
          <w:jc w:val="center"/>
        </w:pPr>
      </w:p>
      <w:p w:rsidR="00974311" w:rsidRDefault="00974311">
        <w:pPr>
          <w:pStyle w:val="af3"/>
          <w:jc w:val="center"/>
        </w:pPr>
      </w:p>
    </w:sdtContent>
  </w:sdt>
  <w:p w:rsidR="00974311" w:rsidRDefault="00974311">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11" w:rsidRDefault="0097431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11" w:rsidRDefault="00974311">
    <w:pPr>
      <w:rPr>
        <w:sz w:val="2"/>
        <w:szCs w:val="2"/>
      </w:rPr>
    </w:pPr>
    <w:r w:rsidRPr="00E53A54">
      <w:rPr>
        <w:noProof/>
      </w:rPr>
      <w:pict>
        <v:shapetype id="_x0000_t202" coordsize="21600,21600" o:spt="202" path="m,l,21600r21600,l21600,xe">
          <v:stroke joinstyle="miter"/>
          <v:path gradientshapeok="t" o:connecttype="rect"/>
        </v:shapetype>
        <v:shape id="Text Box 1" o:spid="_x0000_s1036" type="#_x0000_t202" style="position:absolute;margin-left:323.95pt;margin-top:792.05pt;width:10.05pt;height:11.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" filled="f" stroked="f">
          <v:textbox style="mso-fit-shape-to-text:t" inset="0,0,0,0">
            <w:txbxContent>
              <w:p w:rsidR="00974311" w:rsidRDefault="00974311">
                <w:pPr>
                  <w:pStyle w:val="a7"/>
                  <w:shd w:val="clear" w:color="auto" w:fill="auto"/>
                  <w:spacing w:line="240" w:lineRule="auto"/>
                </w:pPr>
                <w:r w:rsidRPr="00E53A54">
                  <w:fldChar w:fldCharType="begin"/>
                </w:r>
                <w:r>
                  <w:instrText xml:space="preserve"> PAGE \* MERGEFORMAT </w:instrText>
                </w:r>
                <w:r w:rsidRPr="00E53A54">
                  <w:fldChar w:fldCharType="separate"/>
                </w:r>
                <w:r w:rsidR="00BD2DAF" w:rsidRPr="00BD2DAF">
                  <w:rPr>
                    <w:noProof/>
                    <w:lang w:val="ru-RU" w:eastAsia="ru-RU" w:bidi="ru-RU"/>
                  </w:rPr>
                  <w:t>73</w:t>
                </w:r>
                <w:r>
                  <w:rPr>
                    <w:noProof/>
                    <w:lang w:val="ru-RU" w:eastAsia="ru-RU" w:bidi="ru-RU"/>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962" w:rsidRDefault="00114962"/>
  </w:footnote>
  <w:footnote w:type="continuationSeparator" w:id="0">
    <w:p w:rsidR="00114962" w:rsidRDefault="0011496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99A"/>
    <w:multiLevelType w:val="multilevel"/>
    <w:tmpl w:val="CBF87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427A1E"/>
    <w:multiLevelType w:val="multilevel"/>
    <w:tmpl w:val="B7386B16"/>
    <w:lvl w:ilvl="0">
      <w:start w:val="1"/>
      <w:numFmt w:val="decimal"/>
      <w:lvlText w:val="%1."/>
      <w:lvlJc w:val="left"/>
      <w:pPr>
        <w:ind w:left="720" w:hanging="360"/>
      </w:pPr>
      <w:rPr>
        <w:rFonts w:cs="Arial" w:hint="default"/>
        <w:b w:val="0"/>
        <w:sz w:val="28"/>
        <w:szCs w:val="28"/>
      </w:rPr>
    </w:lvl>
    <w:lvl w:ilvl="1">
      <w:start w:val="1"/>
      <w:numFmt w:val="decimal"/>
      <w:isLgl/>
      <w:lvlText w:val="%1.%2."/>
      <w:lvlJc w:val="left"/>
      <w:pPr>
        <w:ind w:left="1440" w:hanging="720"/>
      </w:pPr>
      <w:rPr>
        <w:rFonts w:cs="Arial" w:hint="default"/>
        <w:b w:val="0"/>
        <w:sz w:val="28"/>
        <w:szCs w:val="28"/>
      </w:rPr>
    </w:lvl>
    <w:lvl w:ilvl="2">
      <w:start w:val="1"/>
      <w:numFmt w:val="decimal"/>
      <w:isLgl/>
      <w:lvlText w:val="%1.%2.%3."/>
      <w:lvlJc w:val="left"/>
      <w:pPr>
        <w:ind w:left="1800" w:hanging="720"/>
      </w:pPr>
      <w:rPr>
        <w:rFonts w:cs="Arial" w:hint="default"/>
        <w:b/>
        <w:sz w:val="20"/>
      </w:rPr>
    </w:lvl>
    <w:lvl w:ilvl="3">
      <w:start w:val="1"/>
      <w:numFmt w:val="decimal"/>
      <w:isLgl/>
      <w:lvlText w:val="%1.%2.%3.%4."/>
      <w:lvlJc w:val="left"/>
      <w:pPr>
        <w:ind w:left="2520" w:hanging="1080"/>
      </w:pPr>
      <w:rPr>
        <w:rFonts w:cs="Arial" w:hint="default"/>
        <w:b/>
        <w:sz w:val="20"/>
      </w:rPr>
    </w:lvl>
    <w:lvl w:ilvl="4">
      <w:start w:val="1"/>
      <w:numFmt w:val="decimal"/>
      <w:isLgl/>
      <w:lvlText w:val="%1.%2.%3.%4.%5."/>
      <w:lvlJc w:val="left"/>
      <w:pPr>
        <w:ind w:left="2880" w:hanging="1080"/>
      </w:pPr>
      <w:rPr>
        <w:rFonts w:cs="Arial" w:hint="default"/>
        <w:b/>
        <w:sz w:val="20"/>
      </w:rPr>
    </w:lvl>
    <w:lvl w:ilvl="5">
      <w:start w:val="1"/>
      <w:numFmt w:val="decimal"/>
      <w:isLgl/>
      <w:lvlText w:val="%1.%2.%3.%4.%5.%6."/>
      <w:lvlJc w:val="left"/>
      <w:pPr>
        <w:ind w:left="3600" w:hanging="1440"/>
      </w:pPr>
      <w:rPr>
        <w:rFonts w:cs="Arial" w:hint="default"/>
        <w:b/>
        <w:sz w:val="20"/>
      </w:rPr>
    </w:lvl>
    <w:lvl w:ilvl="6">
      <w:start w:val="1"/>
      <w:numFmt w:val="decimal"/>
      <w:isLgl/>
      <w:lvlText w:val="%1.%2.%3.%4.%5.%6.%7."/>
      <w:lvlJc w:val="left"/>
      <w:pPr>
        <w:ind w:left="4320" w:hanging="1800"/>
      </w:pPr>
      <w:rPr>
        <w:rFonts w:cs="Arial" w:hint="default"/>
        <w:b/>
        <w:sz w:val="20"/>
      </w:rPr>
    </w:lvl>
    <w:lvl w:ilvl="7">
      <w:start w:val="1"/>
      <w:numFmt w:val="decimal"/>
      <w:isLgl/>
      <w:lvlText w:val="%1.%2.%3.%4.%5.%6.%7.%8."/>
      <w:lvlJc w:val="left"/>
      <w:pPr>
        <w:ind w:left="4680" w:hanging="1800"/>
      </w:pPr>
      <w:rPr>
        <w:rFonts w:cs="Arial" w:hint="default"/>
        <w:b/>
        <w:sz w:val="20"/>
      </w:rPr>
    </w:lvl>
    <w:lvl w:ilvl="8">
      <w:start w:val="1"/>
      <w:numFmt w:val="decimal"/>
      <w:isLgl/>
      <w:lvlText w:val="%1.%2.%3.%4.%5.%6.%7.%8.%9."/>
      <w:lvlJc w:val="left"/>
      <w:pPr>
        <w:ind w:left="5400" w:hanging="2160"/>
      </w:pPr>
      <w:rPr>
        <w:rFonts w:cs="Arial" w:hint="default"/>
        <w:b/>
        <w:sz w:val="20"/>
      </w:rPr>
    </w:lvl>
  </w:abstractNum>
  <w:abstractNum w:abstractNumId="2">
    <w:nsid w:val="158135FD"/>
    <w:multiLevelType w:val="hybridMultilevel"/>
    <w:tmpl w:val="6C8A4796"/>
    <w:lvl w:ilvl="0" w:tplc="335CB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9776A"/>
    <w:multiLevelType w:val="hybridMultilevel"/>
    <w:tmpl w:val="5560CFC0"/>
    <w:lvl w:ilvl="0" w:tplc="FC364D48">
      <w:start w:val="31"/>
      <w:numFmt w:val="bullet"/>
      <w:lvlText w:val="-"/>
      <w:lvlJc w:val="left"/>
      <w:pPr>
        <w:ind w:left="780" w:hanging="360"/>
      </w:pPr>
      <w:rPr>
        <w:rFonts w:ascii="Times New Roman" w:eastAsiaTheme="minorHAns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
    <w:nsid w:val="30916A0C"/>
    <w:multiLevelType w:val="multilevel"/>
    <w:tmpl w:val="4C06D448"/>
    <w:lvl w:ilvl="0">
      <w:start w:val="2"/>
      <w:numFmt w:val="upperRoman"/>
      <w:lvlText w:val="%1."/>
      <w:lvlJc w:val="left"/>
      <w:rPr>
        <w:rFonts w:ascii="Times New Roman" w:eastAsia="Times New Roman" w:hAnsi="Times New Roman" w:cs="Times New Roman"/>
        <w:b w:val="0"/>
        <w:bCs/>
        <w:i w:val="0"/>
        <w:iCs w:val="0"/>
        <w:smallCaps w:val="0"/>
        <w:strike w:val="0"/>
        <w:color w:val="131314"/>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3F5198"/>
    <w:multiLevelType w:val="hybridMultilevel"/>
    <w:tmpl w:val="161459DE"/>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5EFC3FA7"/>
    <w:multiLevelType w:val="multilevel"/>
    <w:tmpl w:val="608EA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7755C0"/>
    <w:multiLevelType w:val="hybridMultilevel"/>
    <w:tmpl w:val="65EA4122"/>
    <w:lvl w:ilvl="0" w:tplc="F8683B04">
      <w:numFmt w:val="bullet"/>
      <w:lvlText w:val="-"/>
      <w:lvlJc w:val="left"/>
      <w:pPr>
        <w:ind w:left="1068" w:hanging="360"/>
      </w:pPr>
      <w:rPr>
        <w:rFonts w:ascii="Times New Roman" w:eastAsia="Courier New"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7A50324D"/>
    <w:multiLevelType w:val="hybridMultilevel"/>
    <w:tmpl w:val="F014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 w:numId="8">
    <w:abstractNumId w:val="7"/>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53250"/>
    <o:shapelayout v:ext="edit">
      <o:idmap v:ext="edit" data="1"/>
    </o:shapelayout>
  </w:hdrShapeDefaults>
  <w:footnotePr>
    <w:footnote w:id="-1"/>
    <w:footnote w:id="0"/>
  </w:footnotePr>
  <w:endnotePr>
    <w:endnote w:id="-1"/>
    <w:endnote w:id="0"/>
  </w:endnotePr>
  <w:compat>
    <w:doNotExpandShiftReturn/>
  </w:compat>
  <w:rsids>
    <w:rsidRoot w:val="00427796"/>
    <w:rsid w:val="00001D7C"/>
    <w:rsid w:val="000024BD"/>
    <w:rsid w:val="00003AC5"/>
    <w:rsid w:val="000048ED"/>
    <w:rsid w:val="000052DB"/>
    <w:rsid w:val="0000673E"/>
    <w:rsid w:val="000079C0"/>
    <w:rsid w:val="00007CB0"/>
    <w:rsid w:val="0001130A"/>
    <w:rsid w:val="00013159"/>
    <w:rsid w:val="00015450"/>
    <w:rsid w:val="00020722"/>
    <w:rsid w:val="00020EE6"/>
    <w:rsid w:val="0002155F"/>
    <w:rsid w:val="000245F2"/>
    <w:rsid w:val="0002589F"/>
    <w:rsid w:val="00025BAA"/>
    <w:rsid w:val="00026434"/>
    <w:rsid w:val="00026777"/>
    <w:rsid w:val="0002757E"/>
    <w:rsid w:val="00027A7D"/>
    <w:rsid w:val="00030598"/>
    <w:rsid w:val="00030DE1"/>
    <w:rsid w:val="00031615"/>
    <w:rsid w:val="00031E0C"/>
    <w:rsid w:val="00032087"/>
    <w:rsid w:val="00034D12"/>
    <w:rsid w:val="000356F5"/>
    <w:rsid w:val="00037CC4"/>
    <w:rsid w:val="0004607F"/>
    <w:rsid w:val="00050F12"/>
    <w:rsid w:val="000517BE"/>
    <w:rsid w:val="000530C9"/>
    <w:rsid w:val="00053468"/>
    <w:rsid w:val="00056F7D"/>
    <w:rsid w:val="00057925"/>
    <w:rsid w:val="00057A2B"/>
    <w:rsid w:val="00061EE4"/>
    <w:rsid w:val="00062E9D"/>
    <w:rsid w:val="00062F44"/>
    <w:rsid w:val="00063619"/>
    <w:rsid w:val="00063A21"/>
    <w:rsid w:val="00065298"/>
    <w:rsid w:val="00065A9F"/>
    <w:rsid w:val="00066A72"/>
    <w:rsid w:val="0007140D"/>
    <w:rsid w:val="00071890"/>
    <w:rsid w:val="00072C70"/>
    <w:rsid w:val="00073A17"/>
    <w:rsid w:val="00074961"/>
    <w:rsid w:val="00074A08"/>
    <w:rsid w:val="000767CA"/>
    <w:rsid w:val="00077614"/>
    <w:rsid w:val="00083D5A"/>
    <w:rsid w:val="00084732"/>
    <w:rsid w:val="00084FC3"/>
    <w:rsid w:val="00085529"/>
    <w:rsid w:val="00086EAB"/>
    <w:rsid w:val="000870DD"/>
    <w:rsid w:val="00087FD7"/>
    <w:rsid w:val="00090396"/>
    <w:rsid w:val="000906D8"/>
    <w:rsid w:val="00090F73"/>
    <w:rsid w:val="000923FF"/>
    <w:rsid w:val="0009307D"/>
    <w:rsid w:val="00093CD0"/>
    <w:rsid w:val="000A14CC"/>
    <w:rsid w:val="000A242E"/>
    <w:rsid w:val="000A3DBF"/>
    <w:rsid w:val="000A5485"/>
    <w:rsid w:val="000A5BC1"/>
    <w:rsid w:val="000A721F"/>
    <w:rsid w:val="000B0DD0"/>
    <w:rsid w:val="000B2C42"/>
    <w:rsid w:val="000B4E96"/>
    <w:rsid w:val="000B7850"/>
    <w:rsid w:val="000C0824"/>
    <w:rsid w:val="000C134D"/>
    <w:rsid w:val="000C244D"/>
    <w:rsid w:val="000C2863"/>
    <w:rsid w:val="000C3A0E"/>
    <w:rsid w:val="000C4532"/>
    <w:rsid w:val="000C4EA3"/>
    <w:rsid w:val="000C7D5C"/>
    <w:rsid w:val="000D0731"/>
    <w:rsid w:val="000D40F6"/>
    <w:rsid w:val="000D4995"/>
    <w:rsid w:val="000D73AE"/>
    <w:rsid w:val="000E17E0"/>
    <w:rsid w:val="000E2590"/>
    <w:rsid w:val="000E2992"/>
    <w:rsid w:val="000E347C"/>
    <w:rsid w:val="000E4EDF"/>
    <w:rsid w:val="000E5B19"/>
    <w:rsid w:val="000E698D"/>
    <w:rsid w:val="000E7AB1"/>
    <w:rsid w:val="000F4111"/>
    <w:rsid w:val="000F5D8A"/>
    <w:rsid w:val="000F6389"/>
    <w:rsid w:val="001001E7"/>
    <w:rsid w:val="00104351"/>
    <w:rsid w:val="00105183"/>
    <w:rsid w:val="00105A65"/>
    <w:rsid w:val="00107139"/>
    <w:rsid w:val="001110C9"/>
    <w:rsid w:val="001120AF"/>
    <w:rsid w:val="0011310C"/>
    <w:rsid w:val="00113223"/>
    <w:rsid w:val="00114962"/>
    <w:rsid w:val="00115F9A"/>
    <w:rsid w:val="00117E27"/>
    <w:rsid w:val="00121FB7"/>
    <w:rsid w:val="0012490B"/>
    <w:rsid w:val="0012590E"/>
    <w:rsid w:val="00132658"/>
    <w:rsid w:val="00135C7C"/>
    <w:rsid w:val="0014147D"/>
    <w:rsid w:val="001434CB"/>
    <w:rsid w:val="00150BF9"/>
    <w:rsid w:val="001553DE"/>
    <w:rsid w:val="00162A17"/>
    <w:rsid w:val="00162E9F"/>
    <w:rsid w:val="0016397D"/>
    <w:rsid w:val="00163C46"/>
    <w:rsid w:val="00163D98"/>
    <w:rsid w:val="001651BC"/>
    <w:rsid w:val="00165DAC"/>
    <w:rsid w:val="00170357"/>
    <w:rsid w:val="00170EEA"/>
    <w:rsid w:val="001720B9"/>
    <w:rsid w:val="001731A6"/>
    <w:rsid w:val="00175534"/>
    <w:rsid w:val="00180498"/>
    <w:rsid w:val="001827E1"/>
    <w:rsid w:val="00182F42"/>
    <w:rsid w:val="0018329B"/>
    <w:rsid w:val="00184C2F"/>
    <w:rsid w:val="00186ABE"/>
    <w:rsid w:val="00186B7C"/>
    <w:rsid w:val="00187CFD"/>
    <w:rsid w:val="00191E32"/>
    <w:rsid w:val="00193859"/>
    <w:rsid w:val="001A2A77"/>
    <w:rsid w:val="001A41E2"/>
    <w:rsid w:val="001A4EC4"/>
    <w:rsid w:val="001A7EAE"/>
    <w:rsid w:val="001B07D1"/>
    <w:rsid w:val="001B2ED5"/>
    <w:rsid w:val="001B30BE"/>
    <w:rsid w:val="001B47C0"/>
    <w:rsid w:val="001B4F66"/>
    <w:rsid w:val="001B6129"/>
    <w:rsid w:val="001C30A2"/>
    <w:rsid w:val="001C357E"/>
    <w:rsid w:val="001C5AAF"/>
    <w:rsid w:val="001D4BA3"/>
    <w:rsid w:val="001D5718"/>
    <w:rsid w:val="001D636E"/>
    <w:rsid w:val="001D6B84"/>
    <w:rsid w:val="001E7FBF"/>
    <w:rsid w:val="001F531E"/>
    <w:rsid w:val="001F5AE1"/>
    <w:rsid w:val="001F69FF"/>
    <w:rsid w:val="00201893"/>
    <w:rsid w:val="00201AF5"/>
    <w:rsid w:val="00211255"/>
    <w:rsid w:val="002126D4"/>
    <w:rsid w:val="00212992"/>
    <w:rsid w:val="00212C67"/>
    <w:rsid w:val="002136DF"/>
    <w:rsid w:val="00214FC9"/>
    <w:rsid w:val="00217932"/>
    <w:rsid w:val="002207D1"/>
    <w:rsid w:val="0022082E"/>
    <w:rsid w:val="00220883"/>
    <w:rsid w:val="002209E8"/>
    <w:rsid w:val="00220CBB"/>
    <w:rsid w:val="00224952"/>
    <w:rsid w:val="002277BA"/>
    <w:rsid w:val="00230BB2"/>
    <w:rsid w:val="0023214F"/>
    <w:rsid w:val="00232B76"/>
    <w:rsid w:val="00235529"/>
    <w:rsid w:val="00235E1A"/>
    <w:rsid w:val="00235EE7"/>
    <w:rsid w:val="00237935"/>
    <w:rsid w:val="002416EB"/>
    <w:rsid w:val="00246ED6"/>
    <w:rsid w:val="002479D9"/>
    <w:rsid w:val="002501B1"/>
    <w:rsid w:val="00250988"/>
    <w:rsid w:val="00251F16"/>
    <w:rsid w:val="002547E8"/>
    <w:rsid w:val="00254B99"/>
    <w:rsid w:val="00254F65"/>
    <w:rsid w:val="00255B9E"/>
    <w:rsid w:val="00256F84"/>
    <w:rsid w:val="00257C01"/>
    <w:rsid w:val="00261CF4"/>
    <w:rsid w:val="00263577"/>
    <w:rsid w:val="00263B16"/>
    <w:rsid w:val="0026659F"/>
    <w:rsid w:val="00270381"/>
    <w:rsid w:val="00270A73"/>
    <w:rsid w:val="0027182D"/>
    <w:rsid w:val="0027468D"/>
    <w:rsid w:val="002746D2"/>
    <w:rsid w:val="0027507C"/>
    <w:rsid w:val="00275549"/>
    <w:rsid w:val="00275AE8"/>
    <w:rsid w:val="0027613E"/>
    <w:rsid w:val="00276E47"/>
    <w:rsid w:val="00282655"/>
    <w:rsid w:val="002857AD"/>
    <w:rsid w:val="00285BF3"/>
    <w:rsid w:val="00286BC0"/>
    <w:rsid w:val="00287E82"/>
    <w:rsid w:val="002906ED"/>
    <w:rsid w:val="00290CB4"/>
    <w:rsid w:val="00291668"/>
    <w:rsid w:val="002926C9"/>
    <w:rsid w:val="00293BBA"/>
    <w:rsid w:val="00296495"/>
    <w:rsid w:val="0029751A"/>
    <w:rsid w:val="002A30F4"/>
    <w:rsid w:val="002A317D"/>
    <w:rsid w:val="002A59BB"/>
    <w:rsid w:val="002A6D0E"/>
    <w:rsid w:val="002B0A7C"/>
    <w:rsid w:val="002B2683"/>
    <w:rsid w:val="002B34C6"/>
    <w:rsid w:val="002C0684"/>
    <w:rsid w:val="002C0767"/>
    <w:rsid w:val="002C2C00"/>
    <w:rsid w:val="002C4224"/>
    <w:rsid w:val="002C4CB2"/>
    <w:rsid w:val="002C738C"/>
    <w:rsid w:val="002D0F44"/>
    <w:rsid w:val="002D10B7"/>
    <w:rsid w:val="002D183B"/>
    <w:rsid w:val="002D42F6"/>
    <w:rsid w:val="002E0288"/>
    <w:rsid w:val="002E06F2"/>
    <w:rsid w:val="002E0EBB"/>
    <w:rsid w:val="002E123C"/>
    <w:rsid w:val="002E3F68"/>
    <w:rsid w:val="002E7AC3"/>
    <w:rsid w:val="002E7AE2"/>
    <w:rsid w:val="002F25BD"/>
    <w:rsid w:val="002F2A4F"/>
    <w:rsid w:val="002F344E"/>
    <w:rsid w:val="002F435F"/>
    <w:rsid w:val="002F4E2C"/>
    <w:rsid w:val="002F56AA"/>
    <w:rsid w:val="002F5AF2"/>
    <w:rsid w:val="002F6A61"/>
    <w:rsid w:val="00301763"/>
    <w:rsid w:val="0030230B"/>
    <w:rsid w:val="0030572A"/>
    <w:rsid w:val="0030578D"/>
    <w:rsid w:val="0030669D"/>
    <w:rsid w:val="00306E44"/>
    <w:rsid w:val="003106BD"/>
    <w:rsid w:val="00310917"/>
    <w:rsid w:val="00313970"/>
    <w:rsid w:val="00313E9E"/>
    <w:rsid w:val="00316260"/>
    <w:rsid w:val="00316E07"/>
    <w:rsid w:val="00317484"/>
    <w:rsid w:val="00322306"/>
    <w:rsid w:val="00325DF4"/>
    <w:rsid w:val="00327336"/>
    <w:rsid w:val="00331FB4"/>
    <w:rsid w:val="00333B94"/>
    <w:rsid w:val="00335832"/>
    <w:rsid w:val="0033651C"/>
    <w:rsid w:val="003425D4"/>
    <w:rsid w:val="00343BB9"/>
    <w:rsid w:val="003514A7"/>
    <w:rsid w:val="00352288"/>
    <w:rsid w:val="0035268E"/>
    <w:rsid w:val="003547A1"/>
    <w:rsid w:val="00356AC4"/>
    <w:rsid w:val="00356E3E"/>
    <w:rsid w:val="003570E3"/>
    <w:rsid w:val="00357BB5"/>
    <w:rsid w:val="00360367"/>
    <w:rsid w:val="003609E9"/>
    <w:rsid w:val="00361411"/>
    <w:rsid w:val="00363C4D"/>
    <w:rsid w:val="00364B78"/>
    <w:rsid w:val="00367449"/>
    <w:rsid w:val="003677C3"/>
    <w:rsid w:val="003713C6"/>
    <w:rsid w:val="0037408E"/>
    <w:rsid w:val="00375C7E"/>
    <w:rsid w:val="00375D13"/>
    <w:rsid w:val="00375F56"/>
    <w:rsid w:val="003800B7"/>
    <w:rsid w:val="003814CA"/>
    <w:rsid w:val="00384FD7"/>
    <w:rsid w:val="003873CA"/>
    <w:rsid w:val="00390BE1"/>
    <w:rsid w:val="00391C17"/>
    <w:rsid w:val="003929E9"/>
    <w:rsid w:val="00395B2B"/>
    <w:rsid w:val="00397707"/>
    <w:rsid w:val="00397E2F"/>
    <w:rsid w:val="003A0DF0"/>
    <w:rsid w:val="003A1E2E"/>
    <w:rsid w:val="003A525A"/>
    <w:rsid w:val="003A67E4"/>
    <w:rsid w:val="003A67FC"/>
    <w:rsid w:val="003A7D00"/>
    <w:rsid w:val="003B00C1"/>
    <w:rsid w:val="003B3AC9"/>
    <w:rsid w:val="003B4872"/>
    <w:rsid w:val="003B5612"/>
    <w:rsid w:val="003B57D5"/>
    <w:rsid w:val="003B7404"/>
    <w:rsid w:val="003B7A6E"/>
    <w:rsid w:val="003C1DCC"/>
    <w:rsid w:val="003C1FF3"/>
    <w:rsid w:val="003C4F1A"/>
    <w:rsid w:val="003C5B6A"/>
    <w:rsid w:val="003C6FCC"/>
    <w:rsid w:val="003D163E"/>
    <w:rsid w:val="003D6491"/>
    <w:rsid w:val="003D72BD"/>
    <w:rsid w:val="003D7F76"/>
    <w:rsid w:val="003E088D"/>
    <w:rsid w:val="003E148A"/>
    <w:rsid w:val="003E238A"/>
    <w:rsid w:val="003E4FD3"/>
    <w:rsid w:val="003E5B02"/>
    <w:rsid w:val="003E640C"/>
    <w:rsid w:val="003E7601"/>
    <w:rsid w:val="003F181F"/>
    <w:rsid w:val="003F1B02"/>
    <w:rsid w:val="003F220F"/>
    <w:rsid w:val="003F3A3A"/>
    <w:rsid w:val="003F4C25"/>
    <w:rsid w:val="003F7292"/>
    <w:rsid w:val="004008C6"/>
    <w:rsid w:val="00401691"/>
    <w:rsid w:val="004033CE"/>
    <w:rsid w:val="004037C0"/>
    <w:rsid w:val="004043A0"/>
    <w:rsid w:val="00404796"/>
    <w:rsid w:val="00404D42"/>
    <w:rsid w:val="00405A67"/>
    <w:rsid w:val="0040610C"/>
    <w:rsid w:val="00406870"/>
    <w:rsid w:val="00410112"/>
    <w:rsid w:val="00410B54"/>
    <w:rsid w:val="0041148E"/>
    <w:rsid w:val="00416C8B"/>
    <w:rsid w:val="00420951"/>
    <w:rsid w:val="004211DA"/>
    <w:rsid w:val="004241F3"/>
    <w:rsid w:val="00427359"/>
    <w:rsid w:val="00427796"/>
    <w:rsid w:val="00430B66"/>
    <w:rsid w:val="0043706C"/>
    <w:rsid w:val="00440C54"/>
    <w:rsid w:val="00442E57"/>
    <w:rsid w:val="00443B0B"/>
    <w:rsid w:val="00445E6B"/>
    <w:rsid w:val="004476A1"/>
    <w:rsid w:val="00450F9D"/>
    <w:rsid w:val="004521E1"/>
    <w:rsid w:val="0045398F"/>
    <w:rsid w:val="004544F5"/>
    <w:rsid w:val="00454B98"/>
    <w:rsid w:val="00455834"/>
    <w:rsid w:val="004560B0"/>
    <w:rsid w:val="00457D3A"/>
    <w:rsid w:val="004603F6"/>
    <w:rsid w:val="0046115F"/>
    <w:rsid w:val="00463EDE"/>
    <w:rsid w:val="0046518B"/>
    <w:rsid w:val="00467F42"/>
    <w:rsid w:val="00471141"/>
    <w:rsid w:val="004714AF"/>
    <w:rsid w:val="00471F61"/>
    <w:rsid w:val="00472352"/>
    <w:rsid w:val="00474AA3"/>
    <w:rsid w:val="004777D3"/>
    <w:rsid w:val="004838BB"/>
    <w:rsid w:val="00485D35"/>
    <w:rsid w:val="00486E0F"/>
    <w:rsid w:val="00487C5E"/>
    <w:rsid w:val="00490507"/>
    <w:rsid w:val="004905F2"/>
    <w:rsid w:val="00490D85"/>
    <w:rsid w:val="00490FEE"/>
    <w:rsid w:val="0049118C"/>
    <w:rsid w:val="00491E1E"/>
    <w:rsid w:val="00492037"/>
    <w:rsid w:val="00492CEF"/>
    <w:rsid w:val="00495CA4"/>
    <w:rsid w:val="004961A1"/>
    <w:rsid w:val="004979C5"/>
    <w:rsid w:val="004A256D"/>
    <w:rsid w:val="004A29C9"/>
    <w:rsid w:val="004A354E"/>
    <w:rsid w:val="004A3752"/>
    <w:rsid w:val="004A38BF"/>
    <w:rsid w:val="004A3E32"/>
    <w:rsid w:val="004A615C"/>
    <w:rsid w:val="004A687F"/>
    <w:rsid w:val="004A72F7"/>
    <w:rsid w:val="004B0429"/>
    <w:rsid w:val="004B13A8"/>
    <w:rsid w:val="004B1E50"/>
    <w:rsid w:val="004B4E66"/>
    <w:rsid w:val="004B550C"/>
    <w:rsid w:val="004B61A0"/>
    <w:rsid w:val="004B7F42"/>
    <w:rsid w:val="004C005E"/>
    <w:rsid w:val="004C0ED0"/>
    <w:rsid w:val="004C25A2"/>
    <w:rsid w:val="004C3899"/>
    <w:rsid w:val="004C704F"/>
    <w:rsid w:val="004D065C"/>
    <w:rsid w:val="004D06BC"/>
    <w:rsid w:val="004D3144"/>
    <w:rsid w:val="004D38FD"/>
    <w:rsid w:val="004D58D7"/>
    <w:rsid w:val="004D6C30"/>
    <w:rsid w:val="004E038D"/>
    <w:rsid w:val="004E0EF3"/>
    <w:rsid w:val="004E2341"/>
    <w:rsid w:val="004E5FED"/>
    <w:rsid w:val="004E655C"/>
    <w:rsid w:val="004F0679"/>
    <w:rsid w:val="004F2006"/>
    <w:rsid w:val="004F205D"/>
    <w:rsid w:val="004F2AFA"/>
    <w:rsid w:val="004F2E1D"/>
    <w:rsid w:val="004F2EA5"/>
    <w:rsid w:val="004F3ABD"/>
    <w:rsid w:val="004F3F9A"/>
    <w:rsid w:val="004F6AE9"/>
    <w:rsid w:val="004F7378"/>
    <w:rsid w:val="004F78DB"/>
    <w:rsid w:val="004F7C02"/>
    <w:rsid w:val="0050076E"/>
    <w:rsid w:val="00503807"/>
    <w:rsid w:val="005048C2"/>
    <w:rsid w:val="00504F41"/>
    <w:rsid w:val="00505961"/>
    <w:rsid w:val="00507135"/>
    <w:rsid w:val="00507C5F"/>
    <w:rsid w:val="00514BA6"/>
    <w:rsid w:val="00515306"/>
    <w:rsid w:val="00515FCA"/>
    <w:rsid w:val="00521BBA"/>
    <w:rsid w:val="00522091"/>
    <w:rsid w:val="00522C93"/>
    <w:rsid w:val="00522FAD"/>
    <w:rsid w:val="0052421D"/>
    <w:rsid w:val="005262EB"/>
    <w:rsid w:val="0053202E"/>
    <w:rsid w:val="005323AF"/>
    <w:rsid w:val="00532DB8"/>
    <w:rsid w:val="005331A5"/>
    <w:rsid w:val="005345D1"/>
    <w:rsid w:val="00534D6D"/>
    <w:rsid w:val="005350F2"/>
    <w:rsid w:val="00536384"/>
    <w:rsid w:val="00536603"/>
    <w:rsid w:val="005372E2"/>
    <w:rsid w:val="0054634F"/>
    <w:rsid w:val="00546A66"/>
    <w:rsid w:val="00553A1B"/>
    <w:rsid w:val="00556087"/>
    <w:rsid w:val="00560445"/>
    <w:rsid w:val="00560671"/>
    <w:rsid w:val="00561567"/>
    <w:rsid w:val="00562C21"/>
    <w:rsid w:val="00562ED6"/>
    <w:rsid w:val="005719C5"/>
    <w:rsid w:val="005801FC"/>
    <w:rsid w:val="00580E22"/>
    <w:rsid w:val="00582C98"/>
    <w:rsid w:val="00583BDD"/>
    <w:rsid w:val="00585C38"/>
    <w:rsid w:val="00586A3F"/>
    <w:rsid w:val="00591D35"/>
    <w:rsid w:val="00592A1F"/>
    <w:rsid w:val="00592BEA"/>
    <w:rsid w:val="0059359A"/>
    <w:rsid w:val="005946C3"/>
    <w:rsid w:val="0059487D"/>
    <w:rsid w:val="005960EA"/>
    <w:rsid w:val="005A1258"/>
    <w:rsid w:val="005A1ABB"/>
    <w:rsid w:val="005A4A50"/>
    <w:rsid w:val="005A4BEF"/>
    <w:rsid w:val="005A5B93"/>
    <w:rsid w:val="005A670F"/>
    <w:rsid w:val="005A6D50"/>
    <w:rsid w:val="005A747A"/>
    <w:rsid w:val="005A7717"/>
    <w:rsid w:val="005B2089"/>
    <w:rsid w:val="005B2AA6"/>
    <w:rsid w:val="005B49B9"/>
    <w:rsid w:val="005B4BDD"/>
    <w:rsid w:val="005B5D6D"/>
    <w:rsid w:val="005B621D"/>
    <w:rsid w:val="005B7D21"/>
    <w:rsid w:val="005C15A7"/>
    <w:rsid w:val="005C1A42"/>
    <w:rsid w:val="005C1F0C"/>
    <w:rsid w:val="005C50B0"/>
    <w:rsid w:val="005D189F"/>
    <w:rsid w:val="005D19B1"/>
    <w:rsid w:val="005D292A"/>
    <w:rsid w:val="005D48CE"/>
    <w:rsid w:val="005D4D12"/>
    <w:rsid w:val="005D4E3C"/>
    <w:rsid w:val="005D56F5"/>
    <w:rsid w:val="005E4621"/>
    <w:rsid w:val="005E4D88"/>
    <w:rsid w:val="005E6254"/>
    <w:rsid w:val="005E67CD"/>
    <w:rsid w:val="005F3086"/>
    <w:rsid w:val="005F3564"/>
    <w:rsid w:val="005F4EDF"/>
    <w:rsid w:val="005F5236"/>
    <w:rsid w:val="005F5AC2"/>
    <w:rsid w:val="0060217E"/>
    <w:rsid w:val="00602F39"/>
    <w:rsid w:val="006030D4"/>
    <w:rsid w:val="0060351A"/>
    <w:rsid w:val="00605BE3"/>
    <w:rsid w:val="00607E87"/>
    <w:rsid w:val="0061000C"/>
    <w:rsid w:val="00610708"/>
    <w:rsid w:val="00611E3D"/>
    <w:rsid w:val="00612486"/>
    <w:rsid w:val="0061379E"/>
    <w:rsid w:val="00613F33"/>
    <w:rsid w:val="006166E3"/>
    <w:rsid w:val="00617076"/>
    <w:rsid w:val="0061789D"/>
    <w:rsid w:val="00621F46"/>
    <w:rsid w:val="0062307A"/>
    <w:rsid w:val="0062428B"/>
    <w:rsid w:val="00626EDC"/>
    <w:rsid w:val="00631235"/>
    <w:rsid w:val="006318B3"/>
    <w:rsid w:val="00631D52"/>
    <w:rsid w:val="00632058"/>
    <w:rsid w:val="00635362"/>
    <w:rsid w:val="0063556A"/>
    <w:rsid w:val="00635E5A"/>
    <w:rsid w:val="00637A84"/>
    <w:rsid w:val="0064011F"/>
    <w:rsid w:val="006408C2"/>
    <w:rsid w:val="00640FFF"/>
    <w:rsid w:val="00641677"/>
    <w:rsid w:val="00641789"/>
    <w:rsid w:val="006422B7"/>
    <w:rsid w:val="006434A5"/>
    <w:rsid w:val="00647A73"/>
    <w:rsid w:val="00650F79"/>
    <w:rsid w:val="00651096"/>
    <w:rsid w:val="006513AD"/>
    <w:rsid w:val="00651B18"/>
    <w:rsid w:val="006520D9"/>
    <w:rsid w:val="006524EE"/>
    <w:rsid w:val="006527DF"/>
    <w:rsid w:val="00653B53"/>
    <w:rsid w:val="0065688C"/>
    <w:rsid w:val="00656F53"/>
    <w:rsid w:val="0065722F"/>
    <w:rsid w:val="00660CC1"/>
    <w:rsid w:val="00661F86"/>
    <w:rsid w:val="006635FC"/>
    <w:rsid w:val="006646B0"/>
    <w:rsid w:val="00664C2B"/>
    <w:rsid w:val="00665724"/>
    <w:rsid w:val="00665E45"/>
    <w:rsid w:val="006671EF"/>
    <w:rsid w:val="00670467"/>
    <w:rsid w:val="006722BA"/>
    <w:rsid w:val="0067541E"/>
    <w:rsid w:val="00681485"/>
    <w:rsid w:val="006819BE"/>
    <w:rsid w:val="00681C52"/>
    <w:rsid w:val="00682312"/>
    <w:rsid w:val="006827A8"/>
    <w:rsid w:val="0068533B"/>
    <w:rsid w:val="006853C5"/>
    <w:rsid w:val="00690542"/>
    <w:rsid w:val="00691790"/>
    <w:rsid w:val="00692ED5"/>
    <w:rsid w:val="00693581"/>
    <w:rsid w:val="0069365C"/>
    <w:rsid w:val="006936F5"/>
    <w:rsid w:val="006938B7"/>
    <w:rsid w:val="006945E0"/>
    <w:rsid w:val="00695C5C"/>
    <w:rsid w:val="00695CCB"/>
    <w:rsid w:val="00696143"/>
    <w:rsid w:val="00696201"/>
    <w:rsid w:val="006967B4"/>
    <w:rsid w:val="006A433D"/>
    <w:rsid w:val="006A5279"/>
    <w:rsid w:val="006A58AF"/>
    <w:rsid w:val="006A5A0F"/>
    <w:rsid w:val="006A638E"/>
    <w:rsid w:val="006A7172"/>
    <w:rsid w:val="006A7309"/>
    <w:rsid w:val="006A7A2A"/>
    <w:rsid w:val="006B16A8"/>
    <w:rsid w:val="006B3AE0"/>
    <w:rsid w:val="006B5442"/>
    <w:rsid w:val="006B6F7C"/>
    <w:rsid w:val="006C07C4"/>
    <w:rsid w:val="006C1FF1"/>
    <w:rsid w:val="006C2F94"/>
    <w:rsid w:val="006C32C9"/>
    <w:rsid w:val="006C5AD5"/>
    <w:rsid w:val="006C6EF0"/>
    <w:rsid w:val="006D006A"/>
    <w:rsid w:val="006D0574"/>
    <w:rsid w:val="006D3BAF"/>
    <w:rsid w:val="006D4393"/>
    <w:rsid w:val="006D4456"/>
    <w:rsid w:val="006D5A36"/>
    <w:rsid w:val="006E13ED"/>
    <w:rsid w:val="006E1B88"/>
    <w:rsid w:val="006E71A6"/>
    <w:rsid w:val="006E7D80"/>
    <w:rsid w:val="006F11D1"/>
    <w:rsid w:val="006F3D83"/>
    <w:rsid w:val="006F7878"/>
    <w:rsid w:val="00703899"/>
    <w:rsid w:val="00704913"/>
    <w:rsid w:val="007124D1"/>
    <w:rsid w:val="00715906"/>
    <w:rsid w:val="007166D8"/>
    <w:rsid w:val="00722421"/>
    <w:rsid w:val="007244EF"/>
    <w:rsid w:val="00725A32"/>
    <w:rsid w:val="00727CE0"/>
    <w:rsid w:val="00732120"/>
    <w:rsid w:val="007379F8"/>
    <w:rsid w:val="00737F35"/>
    <w:rsid w:val="00742E1C"/>
    <w:rsid w:val="00743E93"/>
    <w:rsid w:val="007449DB"/>
    <w:rsid w:val="007451CE"/>
    <w:rsid w:val="00745F2C"/>
    <w:rsid w:val="007464F7"/>
    <w:rsid w:val="00746F4A"/>
    <w:rsid w:val="00747D9D"/>
    <w:rsid w:val="00750018"/>
    <w:rsid w:val="00752710"/>
    <w:rsid w:val="00756A13"/>
    <w:rsid w:val="00757288"/>
    <w:rsid w:val="00761804"/>
    <w:rsid w:val="0076541A"/>
    <w:rsid w:val="0076564F"/>
    <w:rsid w:val="007660C6"/>
    <w:rsid w:val="00766F16"/>
    <w:rsid w:val="007730F9"/>
    <w:rsid w:val="00773CA7"/>
    <w:rsid w:val="00773D60"/>
    <w:rsid w:val="00773F89"/>
    <w:rsid w:val="00775911"/>
    <w:rsid w:val="00776079"/>
    <w:rsid w:val="00782FEA"/>
    <w:rsid w:val="0078425D"/>
    <w:rsid w:val="00784D5E"/>
    <w:rsid w:val="00785975"/>
    <w:rsid w:val="007865F5"/>
    <w:rsid w:val="007918A5"/>
    <w:rsid w:val="00791EF6"/>
    <w:rsid w:val="0079372A"/>
    <w:rsid w:val="00793807"/>
    <w:rsid w:val="0079439E"/>
    <w:rsid w:val="00794724"/>
    <w:rsid w:val="007958A8"/>
    <w:rsid w:val="00797372"/>
    <w:rsid w:val="007A0CC1"/>
    <w:rsid w:val="007A48B1"/>
    <w:rsid w:val="007A50E3"/>
    <w:rsid w:val="007A67B2"/>
    <w:rsid w:val="007A6998"/>
    <w:rsid w:val="007A6F64"/>
    <w:rsid w:val="007A6F99"/>
    <w:rsid w:val="007B07E0"/>
    <w:rsid w:val="007B1E31"/>
    <w:rsid w:val="007B22FF"/>
    <w:rsid w:val="007B46A2"/>
    <w:rsid w:val="007B604E"/>
    <w:rsid w:val="007B6980"/>
    <w:rsid w:val="007B7394"/>
    <w:rsid w:val="007C26D0"/>
    <w:rsid w:val="007C3AD0"/>
    <w:rsid w:val="007C6408"/>
    <w:rsid w:val="007C6B09"/>
    <w:rsid w:val="007C7E91"/>
    <w:rsid w:val="007D2136"/>
    <w:rsid w:val="007D4B83"/>
    <w:rsid w:val="007D5493"/>
    <w:rsid w:val="007D6612"/>
    <w:rsid w:val="007D797B"/>
    <w:rsid w:val="007E1420"/>
    <w:rsid w:val="007E19FD"/>
    <w:rsid w:val="007E3B75"/>
    <w:rsid w:val="007E4DD8"/>
    <w:rsid w:val="007E69FD"/>
    <w:rsid w:val="007E7B04"/>
    <w:rsid w:val="007F12D7"/>
    <w:rsid w:val="007F23B9"/>
    <w:rsid w:val="007F2D61"/>
    <w:rsid w:val="007F53A1"/>
    <w:rsid w:val="007F6D8B"/>
    <w:rsid w:val="007F77DA"/>
    <w:rsid w:val="00806C06"/>
    <w:rsid w:val="008111AB"/>
    <w:rsid w:val="008111C2"/>
    <w:rsid w:val="00811CA6"/>
    <w:rsid w:val="008123F3"/>
    <w:rsid w:val="0081337F"/>
    <w:rsid w:val="0081457E"/>
    <w:rsid w:val="008152D7"/>
    <w:rsid w:val="008167C8"/>
    <w:rsid w:val="008210C1"/>
    <w:rsid w:val="00825040"/>
    <w:rsid w:val="00826583"/>
    <w:rsid w:val="008269C0"/>
    <w:rsid w:val="00830C6F"/>
    <w:rsid w:val="00832210"/>
    <w:rsid w:val="00833624"/>
    <w:rsid w:val="00833D71"/>
    <w:rsid w:val="00833DDA"/>
    <w:rsid w:val="0083439A"/>
    <w:rsid w:val="008349E4"/>
    <w:rsid w:val="00835B64"/>
    <w:rsid w:val="00836407"/>
    <w:rsid w:val="008377B8"/>
    <w:rsid w:val="00841DBE"/>
    <w:rsid w:val="008430EE"/>
    <w:rsid w:val="00844960"/>
    <w:rsid w:val="00844A03"/>
    <w:rsid w:val="008468A7"/>
    <w:rsid w:val="0085476D"/>
    <w:rsid w:val="00854B71"/>
    <w:rsid w:val="00855230"/>
    <w:rsid w:val="008561CA"/>
    <w:rsid w:val="008564EF"/>
    <w:rsid w:val="0085748D"/>
    <w:rsid w:val="008605EB"/>
    <w:rsid w:val="008620B5"/>
    <w:rsid w:val="00864C98"/>
    <w:rsid w:val="00871846"/>
    <w:rsid w:val="00875EF3"/>
    <w:rsid w:val="0087677B"/>
    <w:rsid w:val="008769C2"/>
    <w:rsid w:val="00877118"/>
    <w:rsid w:val="008774A2"/>
    <w:rsid w:val="00880134"/>
    <w:rsid w:val="008848F6"/>
    <w:rsid w:val="00886059"/>
    <w:rsid w:val="008926C8"/>
    <w:rsid w:val="00894017"/>
    <w:rsid w:val="00896A51"/>
    <w:rsid w:val="00896F76"/>
    <w:rsid w:val="0089781A"/>
    <w:rsid w:val="00897C5B"/>
    <w:rsid w:val="00897D00"/>
    <w:rsid w:val="00897EAE"/>
    <w:rsid w:val="008A0878"/>
    <w:rsid w:val="008A19C1"/>
    <w:rsid w:val="008A22A8"/>
    <w:rsid w:val="008A31D7"/>
    <w:rsid w:val="008A48FD"/>
    <w:rsid w:val="008A64A3"/>
    <w:rsid w:val="008A692A"/>
    <w:rsid w:val="008A753D"/>
    <w:rsid w:val="008A7714"/>
    <w:rsid w:val="008B1838"/>
    <w:rsid w:val="008B71A4"/>
    <w:rsid w:val="008C1DA6"/>
    <w:rsid w:val="008C2CF4"/>
    <w:rsid w:val="008C438E"/>
    <w:rsid w:val="008C50BF"/>
    <w:rsid w:val="008C60F3"/>
    <w:rsid w:val="008C6203"/>
    <w:rsid w:val="008C7392"/>
    <w:rsid w:val="008C7C5E"/>
    <w:rsid w:val="008D1984"/>
    <w:rsid w:val="008D2212"/>
    <w:rsid w:val="008D2A13"/>
    <w:rsid w:val="008D3320"/>
    <w:rsid w:val="008D5899"/>
    <w:rsid w:val="008D6307"/>
    <w:rsid w:val="008E051F"/>
    <w:rsid w:val="008E0972"/>
    <w:rsid w:val="008E2BA5"/>
    <w:rsid w:val="008E2DDD"/>
    <w:rsid w:val="008E41D7"/>
    <w:rsid w:val="008F07CC"/>
    <w:rsid w:val="008F35B0"/>
    <w:rsid w:val="008F5068"/>
    <w:rsid w:val="008F51EF"/>
    <w:rsid w:val="008F5F10"/>
    <w:rsid w:val="008F69FC"/>
    <w:rsid w:val="008F76C8"/>
    <w:rsid w:val="008F78C3"/>
    <w:rsid w:val="00900A63"/>
    <w:rsid w:val="009027DB"/>
    <w:rsid w:val="009043E0"/>
    <w:rsid w:val="00905790"/>
    <w:rsid w:val="009070DB"/>
    <w:rsid w:val="00907DA8"/>
    <w:rsid w:val="009101E4"/>
    <w:rsid w:val="00910FFC"/>
    <w:rsid w:val="00911F2E"/>
    <w:rsid w:val="0091245B"/>
    <w:rsid w:val="00915799"/>
    <w:rsid w:val="00915FBF"/>
    <w:rsid w:val="00916ECA"/>
    <w:rsid w:val="0091752C"/>
    <w:rsid w:val="009200E8"/>
    <w:rsid w:val="009227BC"/>
    <w:rsid w:val="00923418"/>
    <w:rsid w:val="0092627F"/>
    <w:rsid w:val="00927B77"/>
    <w:rsid w:val="00931C0C"/>
    <w:rsid w:val="00932BDA"/>
    <w:rsid w:val="00932C05"/>
    <w:rsid w:val="00932F83"/>
    <w:rsid w:val="00934DEF"/>
    <w:rsid w:val="00935301"/>
    <w:rsid w:val="00935A0D"/>
    <w:rsid w:val="009363F5"/>
    <w:rsid w:val="00936549"/>
    <w:rsid w:val="00936A79"/>
    <w:rsid w:val="00936D2C"/>
    <w:rsid w:val="009376F2"/>
    <w:rsid w:val="00945590"/>
    <w:rsid w:val="00946028"/>
    <w:rsid w:val="00946797"/>
    <w:rsid w:val="00950019"/>
    <w:rsid w:val="0095177F"/>
    <w:rsid w:val="009523FA"/>
    <w:rsid w:val="00953E47"/>
    <w:rsid w:val="00957CF7"/>
    <w:rsid w:val="00957F04"/>
    <w:rsid w:val="009624A6"/>
    <w:rsid w:val="00962DEB"/>
    <w:rsid w:val="00963D29"/>
    <w:rsid w:val="00966029"/>
    <w:rsid w:val="0097039F"/>
    <w:rsid w:val="009708A0"/>
    <w:rsid w:val="00972B58"/>
    <w:rsid w:val="00973D03"/>
    <w:rsid w:val="00974048"/>
    <w:rsid w:val="00974311"/>
    <w:rsid w:val="0097486F"/>
    <w:rsid w:val="00976DB1"/>
    <w:rsid w:val="00980CB7"/>
    <w:rsid w:val="009812C6"/>
    <w:rsid w:val="00985326"/>
    <w:rsid w:val="0098540C"/>
    <w:rsid w:val="00987241"/>
    <w:rsid w:val="00990874"/>
    <w:rsid w:val="00990C2F"/>
    <w:rsid w:val="009947A0"/>
    <w:rsid w:val="009953D1"/>
    <w:rsid w:val="00995EE7"/>
    <w:rsid w:val="009961C6"/>
    <w:rsid w:val="00996510"/>
    <w:rsid w:val="009A06F9"/>
    <w:rsid w:val="009A12D9"/>
    <w:rsid w:val="009A1D1F"/>
    <w:rsid w:val="009A28B9"/>
    <w:rsid w:val="009A36DA"/>
    <w:rsid w:val="009A6309"/>
    <w:rsid w:val="009A67DD"/>
    <w:rsid w:val="009A7648"/>
    <w:rsid w:val="009B1DDD"/>
    <w:rsid w:val="009B28DC"/>
    <w:rsid w:val="009B3D12"/>
    <w:rsid w:val="009C1A69"/>
    <w:rsid w:val="009C3BE0"/>
    <w:rsid w:val="009C4B0B"/>
    <w:rsid w:val="009D1341"/>
    <w:rsid w:val="009D1CB4"/>
    <w:rsid w:val="009D23A5"/>
    <w:rsid w:val="009D3F92"/>
    <w:rsid w:val="009D5707"/>
    <w:rsid w:val="009D6652"/>
    <w:rsid w:val="009D6F7D"/>
    <w:rsid w:val="009E1E05"/>
    <w:rsid w:val="009E3AC7"/>
    <w:rsid w:val="009E3EBF"/>
    <w:rsid w:val="009E56D7"/>
    <w:rsid w:val="009E599F"/>
    <w:rsid w:val="009E7C1B"/>
    <w:rsid w:val="009F44C7"/>
    <w:rsid w:val="009F7DAD"/>
    <w:rsid w:val="00A00019"/>
    <w:rsid w:val="00A000F6"/>
    <w:rsid w:val="00A03FC4"/>
    <w:rsid w:val="00A04B77"/>
    <w:rsid w:val="00A07B1B"/>
    <w:rsid w:val="00A10883"/>
    <w:rsid w:val="00A1104D"/>
    <w:rsid w:val="00A11B51"/>
    <w:rsid w:val="00A125C6"/>
    <w:rsid w:val="00A1493B"/>
    <w:rsid w:val="00A15B8E"/>
    <w:rsid w:val="00A15E2B"/>
    <w:rsid w:val="00A16531"/>
    <w:rsid w:val="00A20E04"/>
    <w:rsid w:val="00A21A50"/>
    <w:rsid w:val="00A22B04"/>
    <w:rsid w:val="00A23947"/>
    <w:rsid w:val="00A25560"/>
    <w:rsid w:val="00A257B6"/>
    <w:rsid w:val="00A25E82"/>
    <w:rsid w:val="00A26A74"/>
    <w:rsid w:val="00A27F03"/>
    <w:rsid w:val="00A31483"/>
    <w:rsid w:val="00A341AC"/>
    <w:rsid w:val="00A373A4"/>
    <w:rsid w:val="00A40BFA"/>
    <w:rsid w:val="00A43AC1"/>
    <w:rsid w:val="00A443C0"/>
    <w:rsid w:val="00A44C5C"/>
    <w:rsid w:val="00A46620"/>
    <w:rsid w:val="00A47260"/>
    <w:rsid w:val="00A4782E"/>
    <w:rsid w:val="00A516A0"/>
    <w:rsid w:val="00A51D6B"/>
    <w:rsid w:val="00A520D3"/>
    <w:rsid w:val="00A52269"/>
    <w:rsid w:val="00A56C70"/>
    <w:rsid w:val="00A5719C"/>
    <w:rsid w:val="00A5784F"/>
    <w:rsid w:val="00A60F83"/>
    <w:rsid w:val="00A62756"/>
    <w:rsid w:val="00A65BAB"/>
    <w:rsid w:val="00A662F5"/>
    <w:rsid w:val="00A67910"/>
    <w:rsid w:val="00A704D8"/>
    <w:rsid w:val="00A71D68"/>
    <w:rsid w:val="00A71E03"/>
    <w:rsid w:val="00A72129"/>
    <w:rsid w:val="00A7361C"/>
    <w:rsid w:val="00A7479A"/>
    <w:rsid w:val="00A74E13"/>
    <w:rsid w:val="00A75442"/>
    <w:rsid w:val="00A77C19"/>
    <w:rsid w:val="00A82694"/>
    <w:rsid w:val="00A83F15"/>
    <w:rsid w:val="00A85107"/>
    <w:rsid w:val="00A907E1"/>
    <w:rsid w:val="00A9091D"/>
    <w:rsid w:val="00A94D8F"/>
    <w:rsid w:val="00A9561C"/>
    <w:rsid w:val="00A961F6"/>
    <w:rsid w:val="00A96DA3"/>
    <w:rsid w:val="00AA14F0"/>
    <w:rsid w:val="00AA2159"/>
    <w:rsid w:val="00AA44AA"/>
    <w:rsid w:val="00AA45CA"/>
    <w:rsid w:val="00AA76BF"/>
    <w:rsid w:val="00AA7AFC"/>
    <w:rsid w:val="00AB4383"/>
    <w:rsid w:val="00AB4C80"/>
    <w:rsid w:val="00AB5015"/>
    <w:rsid w:val="00AC0313"/>
    <w:rsid w:val="00AC05CF"/>
    <w:rsid w:val="00AC0B03"/>
    <w:rsid w:val="00AC2050"/>
    <w:rsid w:val="00AC2DD0"/>
    <w:rsid w:val="00AC31EB"/>
    <w:rsid w:val="00AC5546"/>
    <w:rsid w:val="00AC5825"/>
    <w:rsid w:val="00AC5A87"/>
    <w:rsid w:val="00AC61EE"/>
    <w:rsid w:val="00AD3880"/>
    <w:rsid w:val="00AD419A"/>
    <w:rsid w:val="00AD5157"/>
    <w:rsid w:val="00AD5239"/>
    <w:rsid w:val="00AD577C"/>
    <w:rsid w:val="00AE06B1"/>
    <w:rsid w:val="00AE079B"/>
    <w:rsid w:val="00AE0B1A"/>
    <w:rsid w:val="00AE122B"/>
    <w:rsid w:val="00AE167D"/>
    <w:rsid w:val="00AF0AD0"/>
    <w:rsid w:val="00AF0D3F"/>
    <w:rsid w:val="00AF3F20"/>
    <w:rsid w:val="00AF455E"/>
    <w:rsid w:val="00AF4D80"/>
    <w:rsid w:val="00AF4EA4"/>
    <w:rsid w:val="00AF5876"/>
    <w:rsid w:val="00AF5EE0"/>
    <w:rsid w:val="00B0614C"/>
    <w:rsid w:val="00B062DA"/>
    <w:rsid w:val="00B06EE9"/>
    <w:rsid w:val="00B072C4"/>
    <w:rsid w:val="00B1047A"/>
    <w:rsid w:val="00B1288E"/>
    <w:rsid w:val="00B1565A"/>
    <w:rsid w:val="00B159F7"/>
    <w:rsid w:val="00B15FE8"/>
    <w:rsid w:val="00B20FD9"/>
    <w:rsid w:val="00B21059"/>
    <w:rsid w:val="00B21730"/>
    <w:rsid w:val="00B22875"/>
    <w:rsid w:val="00B23370"/>
    <w:rsid w:val="00B2357D"/>
    <w:rsid w:val="00B24B10"/>
    <w:rsid w:val="00B253B7"/>
    <w:rsid w:val="00B25E79"/>
    <w:rsid w:val="00B3053F"/>
    <w:rsid w:val="00B31A7E"/>
    <w:rsid w:val="00B34546"/>
    <w:rsid w:val="00B35FBB"/>
    <w:rsid w:val="00B365C1"/>
    <w:rsid w:val="00B36742"/>
    <w:rsid w:val="00B406D3"/>
    <w:rsid w:val="00B420D1"/>
    <w:rsid w:val="00B43755"/>
    <w:rsid w:val="00B44B8E"/>
    <w:rsid w:val="00B44BA7"/>
    <w:rsid w:val="00B463D7"/>
    <w:rsid w:val="00B51657"/>
    <w:rsid w:val="00B520E7"/>
    <w:rsid w:val="00B52F4E"/>
    <w:rsid w:val="00B537C9"/>
    <w:rsid w:val="00B54ACC"/>
    <w:rsid w:val="00B57085"/>
    <w:rsid w:val="00B61111"/>
    <w:rsid w:val="00B627FC"/>
    <w:rsid w:val="00B62935"/>
    <w:rsid w:val="00B63812"/>
    <w:rsid w:val="00B67A15"/>
    <w:rsid w:val="00B711D1"/>
    <w:rsid w:val="00B71E71"/>
    <w:rsid w:val="00B725FB"/>
    <w:rsid w:val="00B73001"/>
    <w:rsid w:val="00B7380C"/>
    <w:rsid w:val="00B7601F"/>
    <w:rsid w:val="00B777EF"/>
    <w:rsid w:val="00B77970"/>
    <w:rsid w:val="00B803C9"/>
    <w:rsid w:val="00B813D1"/>
    <w:rsid w:val="00B83B96"/>
    <w:rsid w:val="00B84C13"/>
    <w:rsid w:val="00B85BE7"/>
    <w:rsid w:val="00B93354"/>
    <w:rsid w:val="00B93565"/>
    <w:rsid w:val="00B9466C"/>
    <w:rsid w:val="00B96EDA"/>
    <w:rsid w:val="00B97726"/>
    <w:rsid w:val="00B97B7F"/>
    <w:rsid w:val="00BA0C36"/>
    <w:rsid w:val="00BA1471"/>
    <w:rsid w:val="00BA2B84"/>
    <w:rsid w:val="00BA2BBF"/>
    <w:rsid w:val="00BA4130"/>
    <w:rsid w:val="00BA582F"/>
    <w:rsid w:val="00BA63F2"/>
    <w:rsid w:val="00BA7EE7"/>
    <w:rsid w:val="00BB14D0"/>
    <w:rsid w:val="00BB3F40"/>
    <w:rsid w:val="00BB485B"/>
    <w:rsid w:val="00BB4960"/>
    <w:rsid w:val="00BB4C6A"/>
    <w:rsid w:val="00BB6127"/>
    <w:rsid w:val="00BC0D95"/>
    <w:rsid w:val="00BC0F5A"/>
    <w:rsid w:val="00BC128D"/>
    <w:rsid w:val="00BC329D"/>
    <w:rsid w:val="00BC32D9"/>
    <w:rsid w:val="00BC38E6"/>
    <w:rsid w:val="00BC3C47"/>
    <w:rsid w:val="00BC52A9"/>
    <w:rsid w:val="00BC57A7"/>
    <w:rsid w:val="00BC5AA2"/>
    <w:rsid w:val="00BC7F68"/>
    <w:rsid w:val="00BD130C"/>
    <w:rsid w:val="00BD28E8"/>
    <w:rsid w:val="00BD2DAF"/>
    <w:rsid w:val="00BD43D3"/>
    <w:rsid w:val="00BD58EF"/>
    <w:rsid w:val="00BD683B"/>
    <w:rsid w:val="00BD6FA3"/>
    <w:rsid w:val="00BD7E89"/>
    <w:rsid w:val="00BE0549"/>
    <w:rsid w:val="00BE4BD7"/>
    <w:rsid w:val="00BE554D"/>
    <w:rsid w:val="00BE58B4"/>
    <w:rsid w:val="00BF25C8"/>
    <w:rsid w:val="00BF4724"/>
    <w:rsid w:val="00BF4A48"/>
    <w:rsid w:val="00BF51A2"/>
    <w:rsid w:val="00BF5CFC"/>
    <w:rsid w:val="00BF5EA0"/>
    <w:rsid w:val="00C025A2"/>
    <w:rsid w:val="00C025FE"/>
    <w:rsid w:val="00C04990"/>
    <w:rsid w:val="00C0513F"/>
    <w:rsid w:val="00C06460"/>
    <w:rsid w:val="00C0657F"/>
    <w:rsid w:val="00C12C1C"/>
    <w:rsid w:val="00C14688"/>
    <w:rsid w:val="00C15D75"/>
    <w:rsid w:val="00C15EDF"/>
    <w:rsid w:val="00C1789C"/>
    <w:rsid w:val="00C24452"/>
    <w:rsid w:val="00C25326"/>
    <w:rsid w:val="00C300B2"/>
    <w:rsid w:val="00C31E28"/>
    <w:rsid w:val="00C33BB9"/>
    <w:rsid w:val="00C33C5C"/>
    <w:rsid w:val="00C348FC"/>
    <w:rsid w:val="00C367CA"/>
    <w:rsid w:val="00C425F6"/>
    <w:rsid w:val="00C427DC"/>
    <w:rsid w:val="00C433BC"/>
    <w:rsid w:val="00C44179"/>
    <w:rsid w:val="00C46602"/>
    <w:rsid w:val="00C47F3A"/>
    <w:rsid w:val="00C529F2"/>
    <w:rsid w:val="00C53377"/>
    <w:rsid w:val="00C5569D"/>
    <w:rsid w:val="00C568D3"/>
    <w:rsid w:val="00C57EE0"/>
    <w:rsid w:val="00C62492"/>
    <w:rsid w:val="00C62DEA"/>
    <w:rsid w:val="00C63FCB"/>
    <w:rsid w:val="00C65299"/>
    <w:rsid w:val="00C66BE7"/>
    <w:rsid w:val="00C67F4A"/>
    <w:rsid w:val="00C73562"/>
    <w:rsid w:val="00C74000"/>
    <w:rsid w:val="00C748FD"/>
    <w:rsid w:val="00C74E0A"/>
    <w:rsid w:val="00C76822"/>
    <w:rsid w:val="00C76CB7"/>
    <w:rsid w:val="00C7740C"/>
    <w:rsid w:val="00C8022B"/>
    <w:rsid w:val="00C80AEC"/>
    <w:rsid w:val="00C84193"/>
    <w:rsid w:val="00C855F8"/>
    <w:rsid w:val="00C86E91"/>
    <w:rsid w:val="00C86F53"/>
    <w:rsid w:val="00C90D37"/>
    <w:rsid w:val="00C91958"/>
    <w:rsid w:val="00C94398"/>
    <w:rsid w:val="00C95E8C"/>
    <w:rsid w:val="00C96A36"/>
    <w:rsid w:val="00C96AE6"/>
    <w:rsid w:val="00CA0AF4"/>
    <w:rsid w:val="00CA2D2C"/>
    <w:rsid w:val="00CA3AD8"/>
    <w:rsid w:val="00CA571A"/>
    <w:rsid w:val="00CA6A1F"/>
    <w:rsid w:val="00CA7017"/>
    <w:rsid w:val="00CB193A"/>
    <w:rsid w:val="00CB3636"/>
    <w:rsid w:val="00CB3F26"/>
    <w:rsid w:val="00CB4F90"/>
    <w:rsid w:val="00CB5D6D"/>
    <w:rsid w:val="00CB7866"/>
    <w:rsid w:val="00CB79F9"/>
    <w:rsid w:val="00CC0291"/>
    <w:rsid w:val="00CC24FA"/>
    <w:rsid w:val="00CC2767"/>
    <w:rsid w:val="00CC28A7"/>
    <w:rsid w:val="00CC4DE7"/>
    <w:rsid w:val="00CC5BFE"/>
    <w:rsid w:val="00CC7445"/>
    <w:rsid w:val="00CD1724"/>
    <w:rsid w:val="00CD7A44"/>
    <w:rsid w:val="00CE18D8"/>
    <w:rsid w:val="00CE2689"/>
    <w:rsid w:val="00CE4429"/>
    <w:rsid w:val="00CE6FCA"/>
    <w:rsid w:val="00CE7F28"/>
    <w:rsid w:val="00CF230F"/>
    <w:rsid w:val="00D0070A"/>
    <w:rsid w:val="00D0489C"/>
    <w:rsid w:val="00D055E3"/>
    <w:rsid w:val="00D075BC"/>
    <w:rsid w:val="00D11644"/>
    <w:rsid w:val="00D11703"/>
    <w:rsid w:val="00D11C43"/>
    <w:rsid w:val="00D11C7D"/>
    <w:rsid w:val="00D1340D"/>
    <w:rsid w:val="00D140BA"/>
    <w:rsid w:val="00D1642F"/>
    <w:rsid w:val="00D16F00"/>
    <w:rsid w:val="00D17D16"/>
    <w:rsid w:val="00D20943"/>
    <w:rsid w:val="00D20BB3"/>
    <w:rsid w:val="00D21D61"/>
    <w:rsid w:val="00D22969"/>
    <w:rsid w:val="00D23F61"/>
    <w:rsid w:val="00D249D7"/>
    <w:rsid w:val="00D27173"/>
    <w:rsid w:val="00D30B10"/>
    <w:rsid w:val="00D31875"/>
    <w:rsid w:val="00D3524D"/>
    <w:rsid w:val="00D402F4"/>
    <w:rsid w:val="00D41B68"/>
    <w:rsid w:val="00D42677"/>
    <w:rsid w:val="00D42E60"/>
    <w:rsid w:val="00D43A4E"/>
    <w:rsid w:val="00D43A68"/>
    <w:rsid w:val="00D461B1"/>
    <w:rsid w:val="00D52E8B"/>
    <w:rsid w:val="00D53D9A"/>
    <w:rsid w:val="00D60AC2"/>
    <w:rsid w:val="00D61B6D"/>
    <w:rsid w:val="00D61CC4"/>
    <w:rsid w:val="00D6230B"/>
    <w:rsid w:val="00D64591"/>
    <w:rsid w:val="00D65401"/>
    <w:rsid w:val="00D6582B"/>
    <w:rsid w:val="00D7091A"/>
    <w:rsid w:val="00D72AD9"/>
    <w:rsid w:val="00D731FB"/>
    <w:rsid w:val="00D74715"/>
    <w:rsid w:val="00D74E30"/>
    <w:rsid w:val="00D751A1"/>
    <w:rsid w:val="00D81BD1"/>
    <w:rsid w:val="00D8543E"/>
    <w:rsid w:val="00D86B5B"/>
    <w:rsid w:val="00D87A43"/>
    <w:rsid w:val="00D91ECA"/>
    <w:rsid w:val="00D93BF2"/>
    <w:rsid w:val="00D9412B"/>
    <w:rsid w:val="00D96561"/>
    <w:rsid w:val="00D96962"/>
    <w:rsid w:val="00DA24CF"/>
    <w:rsid w:val="00DA26F0"/>
    <w:rsid w:val="00DA3FD6"/>
    <w:rsid w:val="00DA405F"/>
    <w:rsid w:val="00DA43F0"/>
    <w:rsid w:val="00DA461F"/>
    <w:rsid w:val="00DA5450"/>
    <w:rsid w:val="00DA5694"/>
    <w:rsid w:val="00DA7F34"/>
    <w:rsid w:val="00DB0648"/>
    <w:rsid w:val="00DB0E53"/>
    <w:rsid w:val="00DB2DA6"/>
    <w:rsid w:val="00DB5118"/>
    <w:rsid w:val="00DB5C12"/>
    <w:rsid w:val="00DB7613"/>
    <w:rsid w:val="00DC2365"/>
    <w:rsid w:val="00DC310E"/>
    <w:rsid w:val="00DC4EBF"/>
    <w:rsid w:val="00DC57AB"/>
    <w:rsid w:val="00DC589D"/>
    <w:rsid w:val="00DC5C9E"/>
    <w:rsid w:val="00DC793C"/>
    <w:rsid w:val="00DD4504"/>
    <w:rsid w:val="00DE1C06"/>
    <w:rsid w:val="00DE1F1B"/>
    <w:rsid w:val="00DE31A1"/>
    <w:rsid w:val="00DE56D5"/>
    <w:rsid w:val="00DE7995"/>
    <w:rsid w:val="00DE7B7B"/>
    <w:rsid w:val="00DF0D19"/>
    <w:rsid w:val="00DF165D"/>
    <w:rsid w:val="00DF1F80"/>
    <w:rsid w:val="00DF3DA6"/>
    <w:rsid w:val="00DF4448"/>
    <w:rsid w:val="00DF751C"/>
    <w:rsid w:val="00E00EFC"/>
    <w:rsid w:val="00E02AD9"/>
    <w:rsid w:val="00E03497"/>
    <w:rsid w:val="00E03604"/>
    <w:rsid w:val="00E03D29"/>
    <w:rsid w:val="00E03F57"/>
    <w:rsid w:val="00E05104"/>
    <w:rsid w:val="00E0692C"/>
    <w:rsid w:val="00E077C6"/>
    <w:rsid w:val="00E07E39"/>
    <w:rsid w:val="00E10EF4"/>
    <w:rsid w:val="00E12BD4"/>
    <w:rsid w:val="00E13CFF"/>
    <w:rsid w:val="00E15F68"/>
    <w:rsid w:val="00E16B4F"/>
    <w:rsid w:val="00E2031C"/>
    <w:rsid w:val="00E20F2C"/>
    <w:rsid w:val="00E21BE0"/>
    <w:rsid w:val="00E22B68"/>
    <w:rsid w:val="00E273D2"/>
    <w:rsid w:val="00E2769B"/>
    <w:rsid w:val="00E27FE8"/>
    <w:rsid w:val="00E3071E"/>
    <w:rsid w:val="00E31CD3"/>
    <w:rsid w:val="00E31F93"/>
    <w:rsid w:val="00E32304"/>
    <w:rsid w:val="00E32DC0"/>
    <w:rsid w:val="00E36921"/>
    <w:rsid w:val="00E376E2"/>
    <w:rsid w:val="00E434C1"/>
    <w:rsid w:val="00E45AE0"/>
    <w:rsid w:val="00E504E6"/>
    <w:rsid w:val="00E53A54"/>
    <w:rsid w:val="00E541E6"/>
    <w:rsid w:val="00E54475"/>
    <w:rsid w:val="00E6362F"/>
    <w:rsid w:val="00E637AD"/>
    <w:rsid w:val="00E63ADC"/>
    <w:rsid w:val="00E65DF2"/>
    <w:rsid w:val="00E67428"/>
    <w:rsid w:val="00E6776C"/>
    <w:rsid w:val="00E67EF6"/>
    <w:rsid w:val="00E70970"/>
    <w:rsid w:val="00E71C03"/>
    <w:rsid w:val="00E75490"/>
    <w:rsid w:val="00E756B3"/>
    <w:rsid w:val="00E77846"/>
    <w:rsid w:val="00E77BB5"/>
    <w:rsid w:val="00E866D0"/>
    <w:rsid w:val="00E909DF"/>
    <w:rsid w:val="00E912D7"/>
    <w:rsid w:val="00E93AE7"/>
    <w:rsid w:val="00E94EB9"/>
    <w:rsid w:val="00E96E54"/>
    <w:rsid w:val="00E96E70"/>
    <w:rsid w:val="00E9709E"/>
    <w:rsid w:val="00EA5161"/>
    <w:rsid w:val="00EA5F05"/>
    <w:rsid w:val="00EA603D"/>
    <w:rsid w:val="00EB1C4E"/>
    <w:rsid w:val="00EB272E"/>
    <w:rsid w:val="00EB29A6"/>
    <w:rsid w:val="00EB39AA"/>
    <w:rsid w:val="00EB3ACA"/>
    <w:rsid w:val="00EB4174"/>
    <w:rsid w:val="00EB5C96"/>
    <w:rsid w:val="00EB5DA1"/>
    <w:rsid w:val="00EB5F0C"/>
    <w:rsid w:val="00EC18E6"/>
    <w:rsid w:val="00EC1926"/>
    <w:rsid w:val="00EC4CF1"/>
    <w:rsid w:val="00EC4DF8"/>
    <w:rsid w:val="00EC52C8"/>
    <w:rsid w:val="00EC631E"/>
    <w:rsid w:val="00EC7F77"/>
    <w:rsid w:val="00ED1BA0"/>
    <w:rsid w:val="00ED2714"/>
    <w:rsid w:val="00ED322E"/>
    <w:rsid w:val="00ED4ACD"/>
    <w:rsid w:val="00ED771D"/>
    <w:rsid w:val="00ED7850"/>
    <w:rsid w:val="00EE0653"/>
    <w:rsid w:val="00EE1CB3"/>
    <w:rsid w:val="00EE2BB9"/>
    <w:rsid w:val="00EE2DA0"/>
    <w:rsid w:val="00EE4A40"/>
    <w:rsid w:val="00EE60A7"/>
    <w:rsid w:val="00EE68F8"/>
    <w:rsid w:val="00EE7843"/>
    <w:rsid w:val="00EF03E2"/>
    <w:rsid w:val="00EF1824"/>
    <w:rsid w:val="00EF1F7F"/>
    <w:rsid w:val="00EF4409"/>
    <w:rsid w:val="00EF697C"/>
    <w:rsid w:val="00EF77E0"/>
    <w:rsid w:val="00F00817"/>
    <w:rsid w:val="00F06CD8"/>
    <w:rsid w:val="00F1140C"/>
    <w:rsid w:val="00F11495"/>
    <w:rsid w:val="00F1475D"/>
    <w:rsid w:val="00F16A06"/>
    <w:rsid w:val="00F22ADD"/>
    <w:rsid w:val="00F23C61"/>
    <w:rsid w:val="00F24192"/>
    <w:rsid w:val="00F264EC"/>
    <w:rsid w:val="00F3058C"/>
    <w:rsid w:val="00F32B1C"/>
    <w:rsid w:val="00F34816"/>
    <w:rsid w:val="00F36D7D"/>
    <w:rsid w:val="00F43657"/>
    <w:rsid w:val="00F43938"/>
    <w:rsid w:val="00F4415E"/>
    <w:rsid w:val="00F442EB"/>
    <w:rsid w:val="00F46492"/>
    <w:rsid w:val="00F51DC9"/>
    <w:rsid w:val="00F53471"/>
    <w:rsid w:val="00F54A84"/>
    <w:rsid w:val="00F5665F"/>
    <w:rsid w:val="00F569DA"/>
    <w:rsid w:val="00F56C4B"/>
    <w:rsid w:val="00F56F06"/>
    <w:rsid w:val="00F61B06"/>
    <w:rsid w:val="00F6394E"/>
    <w:rsid w:val="00F64505"/>
    <w:rsid w:val="00F67E64"/>
    <w:rsid w:val="00F71CAB"/>
    <w:rsid w:val="00F71E9E"/>
    <w:rsid w:val="00F73B97"/>
    <w:rsid w:val="00F80358"/>
    <w:rsid w:val="00F8063D"/>
    <w:rsid w:val="00F81359"/>
    <w:rsid w:val="00F8200D"/>
    <w:rsid w:val="00F82C44"/>
    <w:rsid w:val="00F862C0"/>
    <w:rsid w:val="00F9311F"/>
    <w:rsid w:val="00F932B6"/>
    <w:rsid w:val="00F937B6"/>
    <w:rsid w:val="00F937F3"/>
    <w:rsid w:val="00F947B5"/>
    <w:rsid w:val="00F953C9"/>
    <w:rsid w:val="00F96B4A"/>
    <w:rsid w:val="00F96ED4"/>
    <w:rsid w:val="00F97CCA"/>
    <w:rsid w:val="00FA1105"/>
    <w:rsid w:val="00FA1B40"/>
    <w:rsid w:val="00FA1F54"/>
    <w:rsid w:val="00FA22B6"/>
    <w:rsid w:val="00FA243A"/>
    <w:rsid w:val="00FA2DC7"/>
    <w:rsid w:val="00FA394C"/>
    <w:rsid w:val="00FA4632"/>
    <w:rsid w:val="00FA5E6A"/>
    <w:rsid w:val="00FA6AA6"/>
    <w:rsid w:val="00FA71DA"/>
    <w:rsid w:val="00FA7DB6"/>
    <w:rsid w:val="00FB7AFD"/>
    <w:rsid w:val="00FC106A"/>
    <w:rsid w:val="00FC117B"/>
    <w:rsid w:val="00FC4321"/>
    <w:rsid w:val="00FC7788"/>
    <w:rsid w:val="00FD19B5"/>
    <w:rsid w:val="00FD7168"/>
    <w:rsid w:val="00FE1AA2"/>
    <w:rsid w:val="00FE21BB"/>
    <w:rsid w:val="00FE3DAB"/>
    <w:rsid w:val="00FE637E"/>
    <w:rsid w:val="00FF07F7"/>
    <w:rsid w:val="00FF0A1C"/>
    <w:rsid w:val="00FF30B9"/>
    <w:rsid w:val="00FF46E6"/>
    <w:rsid w:val="00FF5C9A"/>
    <w:rsid w:val="00FF7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779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sid w:val="00427796"/>
    <w:rPr>
      <w:rFonts w:ascii="Times New Roman" w:eastAsia="Times New Roman" w:hAnsi="Times New Roman" w:cs="Times New Roman"/>
      <w:b w:val="0"/>
      <w:bCs w:val="0"/>
      <w:i w:val="0"/>
      <w:iCs w:val="0"/>
      <w:smallCaps w:val="0"/>
      <w:strike w:val="0"/>
      <w:color w:val="313135"/>
      <w:sz w:val="28"/>
      <w:szCs w:val="28"/>
      <w:u w:val="single"/>
    </w:rPr>
  </w:style>
  <w:style w:type="character" w:customStyle="1" w:styleId="2Exact1">
    <w:name w:val="Основной текст (2) Exact"/>
    <w:basedOn w:val="2"/>
    <w:rsid w:val="00427796"/>
    <w:rPr>
      <w:rFonts w:ascii="Times New Roman" w:eastAsia="Times New Roman" w:hAnsi="Times New Roman" w:cs="Times New Roman"/>
      <w:b w:val="0"/>
      <w:bCs w:val="0"/>
      <w:i w:val="0"/>
      <w:iCs w:val="0"/>
      <w:smallCaps w:val="0"/>
      <w:strike w:val="0"/>
      <w:color w:val="313135"/>
      <w:sz w:val="28"/>
      <w:szCs w:val="28"/>
      <w:u w:val="none"/>
    </w:rPr>
  </w:style>
  <w:style w:type="character" w:customStyle="1" w:styleId="3">
    <w:name w:val="Основной текст (3)_"/>
    <w:basedOn w:val="a0"/>
    <w:link w:val="30"/>
    <w:rsid w:val="00427796"/>
    <w:rPr>
      <w:rFonts w:ascii="Times New Roman" w:eastAsia="Times New Roman" w:hAnsi="Times New Roman" w:cs="Times New Roman"/>
      <w:b/>
      <w:bCs/>
      <w:i w:val="0"/>
      <w:iCs w:val="0"/>
      <w:smallCaps w:val="0"/>
      <w:strike w:val="0"/>
      <w:u w:val="none"/>
    </w:rPr>
  </w:style>
  <w:style w:type="character" w:customStyle="1" w:styleId="32">
    <w:name w:val="Заголовок №3 (2)_"/>
    <w:basedOn w:val="a0"/>
    <w:link w:val="320"/>
    <w:rsid w:val="00427796"/>
    <w:rPr>
      <w:rFonts w:ascii="Times New Roman" w:eastAsia="Times New Roman" w:hAnsi="Times New Roman" w:cs="Times New Roman"/>
      <w:b/>
      <w:bCs/>
      <w:i w:val="0"/>
      <w:iCs w:val="0"/>
      <w:smallCaps w:val="0"/>
      <w:strike w:val="0"/>
      <w:sz w:val="28"/>
      <w:szCs w:val="28"/>
      <w:u w:val="none"/>
    </w:rPr>
  </w:style>
  <w:style w:type="character" w:customStyle="1" w:styleId="33">
    <w:name w:val="Заголовок №3 (3)_"/>
    <w:basedOn w:val="a0"/>
    <w:link w:val="330"/>
    <w:rsid w:val="00427796"/>
    <w:rPr>
      <w:rFonts w:ascii="Times New Roman" w:eastAsia="Times New Roman" w:hAnsi="Times New Roman" w:cs="Times New Roman"/>
      <w:b/>
      <w:bCs/>
      <w:i w:val="0"/>
      <w:iCs w:val="0"/>
      <w:smallCaps w:val="0"/>
      <w:strike w:val="0"/>
      <w:spacing w:val="100"/>
      <w:sz w:val="28"/>
      <w:szCs w:val="28"/>
      <w:u w:val="none"/>
    </w:rPr>
  </w:style>
  <w:style w:type="character" w:customStyle="1" w:styleId="4">
    <w:name w:val="Основной текст (4)_"/>
    <w:basedOn w:val="a0"/>
    <w:link w:val="40"/>
    <w:rsid w:val="00427796"/>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w:basedOn w:val="4"/>
    <w:rsid w:val="00427796"/>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
    <w:name w:val="Основной текст (2)_"/>
    <w:basedOn w:val="a0"/>
    <w:link w:val="20"/>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42779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sid w:val="004277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2">
    <w:name w:val="Основной текст (2)"/>
    <w:basedOn w:val="2"/>
    <w:rsid w:val="00427796"/>
    <w:rPr>
      <w:rFonts w:ascii="Times New Roman" w:eastAsia="Times New Roman" w:hAnsi="Times New Roman" w:cs="Times New Roman"/>
      <w:b w:val="0"/>
      <w:bCs w:val="0"/>
      <w:i w:val="0"/>
      <w:iCs w:val="0"/>
      <w:smallCaps w:val="0"/>
      <w:strike w:val="0"/>
      <w:color w:val="313135"/>
      <w:spacing w:val="0"/>
      <w:w w:val="100"/>
      <w:position w:val="0"/>
      <w:sz w:val="28"/>
      <w:szCs w:val="28"/>
      <w:u w:val="single"/>
      <w:lang w:val="uk-UA" w:eastAsia="uk-UA" w:bidi="uk-UA"/>
    </w:rPr>
  </w:style>
  <w:style w:type="character" w:customStyle="1" w:styleId="23">
    <w:name w:val="Основной текст (2)"/>
    <w:basedOn w:val="2"/>
    <w:rsid w:val="00427796"/>
    <w:rPr>
      <w:rFonts w:ascii="Times New Roman" w:eastAsia="Times New Roman" w:hAnsi="Times New Roman" w:cs="Times New Roman"/>
      <w:b w:val="0"/>
      <w:bCs w:val="0"/>
      <w:i w:val="0"/>
      <w:iCs w:val="0"/>
      <w:smallCaps w:val="0"/>
      <w:strike w:val="0"/>
      <w:color w:val="313135"/>
      <w:spacing w:val="0"/>
      <w:w w:val="100"/>
      <w:position w:val="0"/>
      <w:sz w:val="28"/>
      <w:szCs w:val="28"/>
      <w:u w:val="none"/>
      <w:lang w:val="uk-UA" w:eastAsia="uk-UA" w:bidi="uk-UA"/>
    </w:rPr>
  </w:style>
  <w:style w:type="character" w:customStyle="1" w:styleId="24">
    <w:name w:val="Основной текст (2)"/>
    <w:basedOn w:val="2"/>
    <w:rsid w:val="00427796"/>
    <w:rPr>
      <w:rFonts w:ascii="Times New Roman" w:eastAsia="Times New Roman" w:hAnsi="Times New Roman" w:cs="Times New Roman"/>
      <w:b w:val="0"/>
      <w:bCs w:val="0"/>
      <w:i w:val="0"/>
      <w:iCs w:val="0"/>
      <w:smallCaps w:val="0"/>
      <w:strike w:val="0"/>
      <w:color w:val="313135"/>
      <w:spacing w:val="0"/>
      <w:w w:val="100"/>
      <w:position w:val="0"/>
      <w:sz w:val="28"/>
      <w:szCs w:val="28"/>
      <w:u w:val="none"/>
      <w:lang w:val="uk-UA" w:eastAsia="uk-UA" w:bidi="uk-UA"/>
    </w:rPr>
  </w:style>
  <w:style w:type="character" w:customStyle="1" w:styleId="6">
    <w:name w:val="Основной текст (6)_"/>
    <w:basedOn w:val="a0"/>
    <w:link w:val="60"/>
    <w:rsid w:val="00427796"/>
    <w:rPr>
      <w:rFonts w:ascii="Times New Roman" w:eastAsia="Times New Roman" w:hAnsi="Times New Roman" w:cs="Times New Roman"/>
      <w:b/>
      <w:bCs/>
      <w:i w:val="0"/>
      <w:iCs w:val="0"/>
      <w:smallCaps w:val="0"/>
      <w:strike w:val="0"/>
      <w:sz w:val="52"/>
      <w:szCs w:val="52"/>
      <w:u w:val="none"/>
    </w:rPr>
  </w:style>
  <w:style w:type="character" w:customStyle="1" w:styleId="66pt">
    <w:name w:val="Основной текст (6) + Интервал 6 pt"/>
    <w:basedOn w:val="6"/>
    <w:rsid w:val="00427796"/>
    <w:rPr>
      <w:rFonts w:ascii="Times New Roman" w:eastAsia="Times New Roman" w:hAnsi="Times New Roman" w:cs="Times New Roman"/>
      <w:b/>
      <w:bCs/>
      <w:i w:val="0"/>
      <w:iCs w:val="0"/>
      <w:smallCaps w:val="0"/>
      <w:strike w:val="0"/>
      <w:color w:val="000000"/>
      <w:spacing w:val="130"/>
      <w:w w:val="100"/>
      <w:position w:val="0"/>
      <w:sz w:val="52"/>
      <w:szCs w:val="52"/>
      <w:u w:val="none"/>
      <w:lang w:val="uk-UA" w:eastAsia="uk-UA" w:bidi="uk-UA"/>
    </w:rPr>
  </w:style>
  <w:style w:type="character" w:customStyle="1" w:styleId="1">
    <w:name w:val="Заголовок №1_"/>
    <w:basedOn w:val="a0"/>
    <w:link w:val="10"/>
    <w:rsid w:val="00427796"/>
    <w:rPr>
      <w:rFonts w:ascii="Times New Roman" w:eastAsia="Times New Roman" w:hAnsi="Times New Roman" w:cs="Times New Roman"/>
      <w:b/>
      <w:bCs/>
      <w:i w:val="0"/>
      <w:iCs w:val="0"/>
      <w:smallCaps w:val="0"/>
      <w:strike w:val="0"/>
      <w:sz w:val="52"/>
      <w:szCs w:val="52"/>
      <w:u w:val="none"/>
    </w:rPr>
  </w:style>
  <w:style w:type="character" w:customStyle="1" w:styleId="7Exact">
    <w:name w:val="Основной текст (7) Exact"/>
    <w:basedOn w:val="a0"/>
    <w:link w:val="7"/>
    <w:rsid w:val="00427796"/>
    <w:rPr>
      <w:rFonts w:ascii="Palatino Linotype" w:eastAsia="Palatino Linotype" w:hAnsi="Palatino Linotype" w:cs="Palatino Linotype"/>
      <w:b w:val="0"/>
      <w:bCs w:val="0"/>
      <w:i w:val="0"/>
      <w:iCs w:val="0"/>
      <w:smallCaps w:val="0"/>
      <w:strike w:val="0"/>
      <w:spacing w:val="30"/>
      <w:sz w:val="18"/>
      <w:szCs w:val="18"/>
      <w:u w:val="none"/>
    </w:rPr>
  </w:style>
  <w:style w:type="character" w:customStyle="1" w:styleId="2Exact2">
    <w:name w:val="Основной текст (2) Exact"/>
    <w:basedOn w:val="2"/>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2Exact3">
    <w:name w:val="Основной текст (2) Exact"/>
    <w:basedOn w:val="2"/>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2Exact4">
    <w:name w:val="Основной текст (2) Exact"/>
    <w:basedOn w:val="2"/>
    <w:rsid w:val="004277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Exact">
    <w:name w:val="Оглавление Exact"/>
    <w:basedOn w:val="a0"/>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Оглавление Exact"/>
    <w:basedOn w:val="25"/>
    <w:rsid w:val="00427796"/>
    <w:rPr>
      <w:rFonts w:ascii="Times New Roman" w:eastAsia="Times New Roman" w:hAnsi="Times New Roman" w:cs="Times New Roman"/>
      <w:b w:val="0"/>
      <w:bCs w:val="0"/>
      <w:i w:val="0"/>
      <w:iCs w:val="0"/>
      <w:smallCaps w:val="0"/>
      <w:strike w:val="0"/>
      <w:color w:val="131314"/>
      <w:sz w:val="28"/>
      <w:szCs w:val="28"/>
      <w:u w:val="none"/>
    </w:rPr>
  </w:style>
  <w:style w:type="character" w:customStyle="1" w:styleId="Exact1">
    <w:name w:val="Оглавление Exact"/>
    <w:basedOn w:val="25"/>
    <w:rsid w:val="00427796"/>
    <w:rPr>
      <w:rFonts w:ascii="Times New Roman" w:eastAsia="Times New Roman" w:hAnsi="Times New Roman" w:cs="Times New Roman"/>
      <w:b w:val="0"/>
      <w:bCs w:val="0"/>
      <w:i w:val="0"/>
      <w:iCs w:val="0"/>
      <w:smallCaps w:val="0"/>
      <w:strike w:val="0"/>
      <w:color w:val="131314"/>
      <w:sz w:val="28"/>
      <w:szCs w:val="28"/>
      <w:u w:val="none"/>
    </w:rPr>
  </w:style>
  <w:style w:type="character" w:customStyle="1" w:styleId="Exact2">
    <w:name w:val="Оглавление Exact"/>
    <w:basedOn w:val="25"/>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10ptExact">
    <w:name w:val="Оглавление + 10 pt Exact"/>
    <w:basedOn w:val="25"/>
    <w:rsid w:val="00427796"/>
    <w:rPr>
      <w:rFonts w:ascii="Times New Roman" w:eastAsia="Times New Roman" w:hAnsi="Times New Roman" w:cs="Times New Roman"/>
      <w:b w:val="0"/>
      <w:bCs w:val="0"/>
      <w:i w:val="0"/>
      <w:iCs w:val="0"/>
      <w:smallCaps w:val="0"/>
      <w:strike w:val="0"/>
      <w:color w:val="131314"/>
      <w:sz w:val="20"/>
      <w:szCs w:val="20"/>
      <w:u w:val="none"/>
    </w:rPr>
  </w:style>
  <w:style w:type="character" w:customStyle="1" w:styleId="Exact3">
    <w:name w:val="Оглавление + Курсив Exact"/>
    <w:basedOn w:val="25"/>
    <w:rsid w:val="00427796"/>
    <w:rPr>
      <w:rFonts w:ascii="Times New Roman" w:eastAsia="Times New Roman" w:hAnsi="Times New Roman" w:cs="Times New Roman"/>
      <w:b w:val="0"/>
      <w:bCs w:val="0"/>
      <w:i/>
      <w:iCs/>
      <w:smallCaps w:val="0"/>
      <w:strike w:val="0"/>
      <w:color w:val="131314"/>
      <w:sz w:val="28"/>
      <w:szCs w:val="28"/>
      <w:u w:val="none"/>
    </w:rPr>
  </w:style>
  <w:style w:type="character" w:customStyle="1" w:styleId="25">
    <w:name w:val="Оглавление 2 Знак"/>
    <w:basedOn w:val="a0"/>
    <w:link w:val="26"/>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главление"/>
    <w:basedOn w:val="25"/>
    <w:rsid w:val="004277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Оглавление"/>
    <w:basedOn w:val="25"/>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a5">
    <w:name w:val="Оглавление"/>
    <w:basedOn w:val="25"/>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27">
    <w:name w:val="Основной текст (2)"/>
    <w:basedOn w:val="2"/>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28">
    <w:name w:val="Основной текст (2)"/>
    <w:basedOn w:val="2"/>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51">
    <w:name w:val="Основной текст (5)"/>
    <w:basedOn w:val="5"/>
    <w:rsid w:val="00427796"/>
    <w:rPr>
      <w:rFonts w:ascii="Times New Roman" w:eastAsia="Times New Roman" w:hAnsi="Times New Roman" w:cs="Times New Roman"/>
      <w:b/>
      <w:bCs/>
      <w:i w:val="0"/>
      <w:iCs w:val="0"/>
      <w:smallCaps w:val="0"/>
      <w:strike w:val="0"/>
      <w:color w:val="131314"/>
      <w:spacing w:val="0"/>
      <w:w w:val="100"/>
      <w:position w:val="0"/>
      <w:sz w:val="28"/>
      <w:szCs w:val="28"/>
      <w:u w:val="none"/>
      <w:lang w:val="uk-UA" w:eastAsia="uk-UA" w:bidi="uk-UA"/>
    </w:rPr>
  </w:style>
  <w:style w:type="character" w:customStyle="1" w:styleId="a6">
    <w:name w:val="Колонтитул_"/>
    <w:basedOn w:val="a0"/>
    <w:link w:val="a7"/>
    <w:rsid w:val="00427796"/>
    <w:rPr>
      <w:rFonts w:ascii="Times New Roman" w:eastAsia="Times New Roman" w:hAnsi="Times New Roman" w:cs="Times New Roman"/>
      <w:b/>
      <w:bCs/>
      <w:i w:val="0"/>
      <w:iCs w:val="0"/>
      <w:smallCaps w:val="0"/>
      <w:strike w:val="0"/>
      <w:sz w:val="20"/>
      <w:szCs w:val="20"/>
      <w:u w:val="none"/>
    </w:rPr>
  </w:style>
  <w:style w:type="character" w:customStyle="1" w:styleId="a8">
    <w:name w:val="Колонтитул"/>
    <w:basedOn w:val="a6"/>
    <w:rsid w:val="00427796"/>
    <w:rPr>
      <w:rFonts w:ascii="Times New Roman" w:eastAsia="Times New Roman" w:hAnsi="Times New Roman" w:cs="Times New Roman"/>
      <w:b/>
      <w:bCs/>
      <w:i w:val="0"/>
      <w:iCs w:val="0"/>
      <w:smallCaps w:val="0"/>
      <w:strike w:val="0"/>
      <w:color w:val="131314"/>
      <w:spacing w:val="0"/>
      <w:w w:val="100"/>
      <w:position w:val="0"/>
      <w:sz w:val="20"/>
      <w:szCs w:val="20"/>
      <w:u w:val="none"/>
      <w:lang w:val="uk-UA" w:eastAsia="uk-UA" w:bidi="uk-UA"/>
    </w:rPr>
  </w:style>
  <w:style w:type="character" w:customStyle="1" w:styleId="31">
    <w:name w:val="Заголовок №3_"/>
    <w:basedOn w:val="a0"/>
    <w:link w:val="34"/>
    <w:rsid w:val="00427796"/>
    <w:rPr>
      <w:rFonts w:ascii="Times New Roman" w:eastAsia="Times New Roman" w:hAnsi="Times New Roman" w:cs="Times New Roman"/>
      <w:b/>
      <w:bCs/>
      <w:i w:val="0"/>
      <w:iCs w:val="0"/>
      <w:smallCaps w:val="0"/>
      <w:strike w:val="0"/>
      <w:sz w:val="32"/>
      <w:szCs w:val="32"/>
      <w:u w:val="none"/>
    </w:rPr>
  </w:style>
  <w:style w:type="character" w:customStyle="1" w:styleId="42">
    <w:name w:val="Заголовок №4_"/>
    <w:basedOn w:val="a0"/>
    <w:link w:val="43"/>
    <w:rsid w:val="00427796"/>
    <w:rPr>
      <w:rFonts w:ascii="Times New Roman" w:eastAsia="Times New Roman" w:hAnsi="Times New Roman" w:cs="Times New Roman"/>
      <w:b/>
      <w:bCs/>
      <w:i/>
      <w:iCs/>
      <w:smallCaps w:val="0"/>
      <w:strike w:val="0"/>
      <w:sz w:val="28"/>
      <w:szCs w:val="28"/>
      <w:u w:val="none"/>
    </w:rPr>
  </w:style>
  <w:style w:type="character" w:customStyle="1" w:styleId="44">
    <w:name w:val="Заголовок №4"/>
    <w:basedOn w:val="42"/>
    <w:rsid w:val="00427796"/>
    <w:rPr>
      <w:rFonts w:ascii="Times New Roman" w:eastAsia="Times New Roman" w:hAnsi="Times New Roman" w:cs="Times New Roman"/>
      <w:b/>
      <w:bCs/>
      <w:i/>
      <w:iCs/>
      <w:smallCaps w:val="0"/>
      <w:strike w:val="0"/>
      <w:color w:val="131314"/>
      <w:spacing w:val="0"/>
      <w:w w:val="100"/>
      <w:position w:val="0"/>
      <w:sz w:val="28"/>
      <w:szCs w:val="28"/>
      <w:u w:val="none"/>
      <w:lang w:val="uk-UA" w:eastAsia="uk-UA" w:bidi="uk-UA"/>
    </w:rPr>
  </w:style>
  <w:style w:type="character" w:customStyle="1" w:styleId="29">
    <w:name w:val="Основной текст (2) + Курсив"/>
    <w:basedOn w:val="2"/>
    <w:rsid w:val="00427796"/>
    <w:rPr>
      <w:rFonts w:ascii="Times New Roman" w:eastAsia="Times New Roman" w:hAnsi="Times New Roman" w:cs="Times New Roman"/>
      <w:b w:val="0"/>
      <w:bCs w:val="0"/>
      <w:i/>
      <w:iCs/>
      <w:smallCaps w:val="0"/>
      <w:strike w:val="0"/>
      <w:color w:val="131314"/>
      <w:spacing w:val="0"/>
      <w:w w:val="100"/>
      <w:position w:val="0"/>
      <w:sz w:val="28"/>
      <w:szCs w:val="28"/>
      <w:u w:val="none"/>
      <w:lang w:val="uk-UA" w:eastAsia="uk-UA" w:bidi="uk-UA"/>
    </w:rPr>
  </w:style>
  <w:style w:type="character" w:customStyle="1" w:styleId="45">
    <w:name w:val="Основной текст (4)"/>
    <w:basedOn w:val="4"/>
    <w:rsid w:val="00427796"/>
    <w:rPr>
      <w:rFonts w:ascii="Times New Roman" w:eastAsia="Times New Roman" w:hAnsi="Times New Roman" w:cs="Times New Roman"/>
      <w:b/>
      <w:bCs/>
      <w:i/>
      <w:iCs/>
      <w:smallCaps w:val="0"/>
      <w:strike w:val="0"/>
      <w:color w:val="131314"/>
      <w:spacing w:val="0"/>
      <w:w w:val="100"/>
      <w:position w:val="0"/>
      <w:sz w:val="28"/>
      <w:szCs w:val="28"/>
      <w:u w:val="none"/>
      <w:lang w:val="uk-UA" w:eastAsia="uk-UA" w:bidi="uk-UA"/>
    </w:rPr>
  </w:style>
  <w:style w:type="character" w:customStyle="1" w:styleId="8">
    <w:name w:val="Основной текст (8)_"/>
    <w:basedOn w:val="a0"/>
    <w:link w:val="80"/>
    <w:rsid w:val="00427796"/>
    <w:rPr>
      <w:rFonts w:ascii="Times New Roman" w:eastAsia="Times New Roman" w:hAnsi="Times New Roman" w:cs="Times New Roman"/>
      <w:b w:val="0"/>
      <w:bCs w:val="0"/>
      <w:i w:val="0"/>
      <w:iCs w:val="0"/>
      <w:smallCaps w:val="0"/>
      <w:strike w:val="0"/>
      <w:sz w:val="26"/>
      <w:szCs w:val="26"/>
      <w:u w:val="none"/>
    </w:rPr>
  </w:style>
  <w:style w:type="character" w:customStyle="1" w:styleId="81">
    <w:name w:val="Основной текст (8)"/>
    <w:basedOn w:val="8"/>
    <w:rsid w:val="00427796"/>
    <w:rPr>
      <w:rFonts w:ascii="Times New Roman" w:eastAsia="Times New Roman" w:hAnsi="Times New Roman" w:cs="Times New Roman"/>
      <w:b w:val="0"/>
      <w:bCs w:val="0"/>
      <w:i w:val="0"/>
      <w:iCs w:val="0"/>
      <w:smallCaps w:val="0"/>
      <w:strike w:val="0"/>
      <w:color w:val="131314"/>
      <w:spacing w:val="0"/>
      <w:w w:val="100"/>
      <w:position w:val="0"/>
      <w:sz w:val="26"/>
      <w:szCs w:val="26"/>
      <w:u w:val="none"/>
      <w:lang w:val="uk-UA" w:eastAsia="uk-UA" w:bidi="uk-UA"/>
    </w:rPr>
  </w:style>
  <w:style w:type="character" w:customStyle="1" w:styleId="2a">
    <w:name w:val="Основной текст (2) + Малые прописные"/>
    <w:basedOn w:val="2"/>
    <w:rsid w:val="00427796"/>
    <w:rPr>
      <w:rFonts w:ascii="Times New Roman" w:eastAsia="Times New Roman" w:hAnsi="Times New Roman" w:cs="Times New Roman"/>
      <w:b w:val="0"/>
      <w:bCs w:val="0"/>
      <w:i w:val="0"/>
      <w:iCs w:val="0"/>
      <w:smallCaps/>
      <w:strike w:val="0"/>
      <w:color w:val="131314"/>
      <w:spacing w:val="0"/>
      <w:w w:val="100"/>
      <w:position w:val="0"/>
      <w:sz w:val="28"/>
      <w:szCs w:val="28"/>
      <w:u w:val="none"/>
      <w:lang w:val="uk-UA" w:eastAsia="uk-UA" w:bidi="uk-UA"/>
    </w:rPr>
  </w:style>
  <w:style w:type="character" w:customStyle="1" w:styleId="212pt">
    <w:name w:val="Основной текст (2) + 12 pt;Малые прописные"/>
    <w:basedOn w:val="2"/>
    <w:rsid w:val="00427796"/>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82">
    <w:name w:val="Основной текст (8)"/>
    <w:basedOn w:val="8"/>
    <w:rsid w:val="00427796"/>
    <w:rPr>
      <w:rFonts w:ascii="Times New Roman" w:eastAsia="Times New Roman" w:hAnsi="Times New Roman" w:cs="Times New Roman"/>
      <w:b w:val="0"/>
      <w:bCs w:val="0"/>
      <w:i w:val="0"/>
      <w:iCs w:val="0"/>
      <w:smallCaps w:val="0"/>
      <w:strike w:val="0"/>
      <w:color w:val="131314"/>
      <w:spacing w:val="0"/>
      <w:w w:val="100"/>
      <w:position w:val="0"/>
      <w:sz w:val="26"/>
      <w:szCs w:val="26"/>
      <w:u w:val="none"/>
      <w:lang w:val="uk-UA" w:eastAsia="uk-UA" w:bidi="uk-UA"/>
    </w:rPr>
  </w:style>
  <w:style w:type="character" w:customStyle="1" w:styleId="814pt">
    <w:name w:val="Основной текст (8) + 14 pt"/>
    <w:basedOn w:val="8"/>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a9">
    <w:name w:val="Колонтитул"/>
    <w:basedOn w:val="a6"/>
    <w:rsid w:val="00427796"/>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b">
    <w:name w:val="Основной текст (2) + Курсив"/>
    <w:basedOn w:val="2"/>
    <w:rsid w:val="00427796"/>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10pt">
    <w:name w:val="Основной текст (2) + 10 pt"/>
    <w:basedOn w:val="2"/>
    <w:rsid w:val="0042779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3pt">
    <w:name w:val="Основной текст (2) + 13 pt;Малые прописные"/>
    <w:basedOn w:val="2"/>
    <w:rsid w:val="00427796"/>
    <w:rPr>
      <w:rFonts w:ascii="Times New Roman" w:eastAsia="Times New Roman" w:hAnsi="Times New Roman" w:cs="Times New Roman"/>
      <w:b w:val="0"/>
      <w:bCs w:val="0"/>
      <w:i w:val="0"/>
      <w:iCs w:val="0"/>
      <w:smallCaps/>
      <w:strike w:val="0"/>
      <w:color w:val="131314"/>
      <w:spacing w:val="0"/>
      <w:w w:val="100"/>
      <w:position w:val="0"/>
      <w:sz w:val="26"/>
      <w:szCs w:val="26"/>
      <w:u w:val="none"/>
      <w:lang w:val="uk-UA" w:eastAsia="uk-UA" w:bidi="uk-UA"/>
    </w:rPr>
  </w:style>
  <w:style w:type="character" w:customStyle="1" w:styleId="4Exact">
    <w:name w:val="Основной текст (4) Exact"/>
    <w:basedOn w:val="a0"/>
    <w:rsid w:val="00427796"/>
    <w:rPr>
      <w:rFonts w:ascii="Times New Roman" w:eastAsia="Times New Roman" w:hAnsi="Times New Roman" w:cs="Times New Roman"/>
      <w:b/>
      <w:bCs/>
      <w:i/>
      <w:iCs/>
      <w:smallCaps w:val="0"/>
      <w:strike w:val="0"/>
      <w:sz w:val="28"/>
      <w:szCs w:val="28"/>
      <w:u w:val="none"/>
    </w:rPr>
  </w:style>
  <w:style w:type="character" w:customStyle="1" w:styleId="5Exact">
    <w:name w:val="Основной текст (5) Exact"/>
    <w:basedOn w:val="a0"/>
    <w:rsid w:val="00427796"/>
    <w:rPr>
      <w:rFonts w:ascii="Times New Roman" w:eastAsia="Times New Roman" w:hAnsi="Times New Roman" w:cs="Times New Roman"/>
      <w:b/>
      <w:bCs/>
      <w:i w:val="0"/>
      <w:iCs w:val="0"/>
      <w:smallCaps w:val="0"/>
      <w:strike w:val="0"/>
      <w:sz w:val="28"/>
      <w:szCs w:val="28"/>
      <w:u w:val="none"/>
    </w:rPr>
  </w:style>
  <w:style w:type="character" w:customStyle="1" w:styleId="440pt">
    <w:name w:val="Основной текст (4) + 40 pt;Не полужирный;Не курсив"/>
    <w:basedOn w:val="4"/>
    <w:rsid w:val="00427796"/>
    <w:rPr>
      <w:rFonts w:ascii="Times New Roman" w:eastAsia="Times New Roman" w:hAnsi="Times New Roman" w:cs="Times New Roman"/>
      <w:b/>
      <w:bCs/>
      <w:i/>
      <w:iCs/>
      <w:smallCaps w:val="0"/>
      <w:strike w:val="0"/>
      <w:color w:val="131314"/>
      <w:spacing w:val="0"/>
      <w:w w:val="100"/>
      <w:position w:val="0"/>
      <w:sz w:val="80"/>
      <w:szCs w:val="80"/>
      <w:u w:val="none"/>
      <w:lang w:val="uk-UA" w:eastAsia="uk-UA" w:bidi="uk-UA"/>
    </w:rPr>
  </w:style>
  <w:style w:type="character" w:customStyle="1" w:styleId="213pt0">
    <w:name w:val="Основной текст (2) + 13 pt"/>
    <w:basedOn w:val="2"/>
    <w:rsid w:val="00427796"/>
    <w:rPr>
      <w:rFonts w:ascii="Times New Roman" w:eastAsia="Times New Roman" w:hAnsi="Times New Roman" w:cs="Times New Roman"/>
      <w:b w:val="0"/>
      <w:bCs w:val="0"/>
      <w:i w:val="0"/>
      <w:iCs w:val="0"/>
      <w:smallCaps w:val="0"/>
      <w:strike w:val="0"/>
      <w:color w:val="131314"/>
      <w:spacing w:val="0"/>
      <w:w w:val="100"/>
      <w:position w:val="0"/>
      <w:sz w:val="26"/>
      <w:szCs w:val="26"/>
      <w:u w:val="none"/>
      <w:lang w:val="uk-UA" w:eastAsia="uk-UA" w:bidi="uk-UA"/>
    </w:rPr>
  </w:style>
  <w:style w:type="character" w:customStyle="1" w:styleId="9">
    <w:name w:val="Основной текст (9)_"/>
    <w:basedOn w:val="a0"/>
    <w:link w:val="90"/>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91">
    <w:name w:val="Основной текст (9)"/>
    <w:basedOn w:val="9"/>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10Exact">
    <w:name w:val="Основной текст (10) Exact"/>
    <w:basedOn w:val="a0"/>
    <w:link w:val="100"/>
    <w:rsid w:val="00427796"/>
    <w:rPr>
      <w:rFonts w:ascii="Verdana" w:eastAsia="Verdana" w:hAnsi="Verdana" w:cs="Verdana"/>
      <w:b w:val="0"/>
      <w:bCs w:val="0"/>
      <w:i w:val="0"/>
      <w:iCs w:val="0"/>
      <w:smallCaps w:val="0"/>
      <w:strike w:val="0"/>
      <w:sz w:val="20"/>
      <w:szCs w:val="20"/>
      <w:u w:val="none"/>
    </w:rPr>
  </w:style>
  <w:style w:type="character" w:customStyle="1" w:styleId="10TimesNewRoman14ptExact">
    <w:name w:val="Основной текст (10) + Times New Roman;14 pt Exact"/>
    <w:basedOn w:val="10Exact"/>
    <w:rsid w:val="0042779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Exact">
    <w:name w:val="Основной текст (11) Exact"/>
    <w:basedOn w:val="a0"/>
    <w:link w:val="11"/>
    <w:rsid w:val="00427796"/>
    <w:rPr>
      <w:rFonts w:ascii="Palatino Linotype" w:eastAsia="Palatino Linotype" w:hAnsi="Palatino Linotype" w:cs="Palatino Linotype"/>
      <w:b w:val="0"/>
      <w:bCs w:val="0"/>
      <w:i w:val="0"/>
      <w:iCs w:val="0"/>
      <w:smallCaps w:val="0"/>
      <w:strike w:val="0"/>
      <w:sz w:val="13"/>
      <w:szCs w:val="13"/>
      <w:u w:val="none"/>
    </w:rPr>
  </w:style>
  <w:style w:type="character" w:customStyle="1" w:styleId="11TimesNewRoman13ptExact">
    <w:name w:val="Основной текст (11) + Times New Roman;13 pt Exact"/>
    <w:basedOn w:val="11Exact"/>
    <w:rsid w:val="0042779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11TimesNewRoman13ptExact0">
    <w:name w:val="Основной текст (11) + Times New Roman;13 pt Exact"/>
    <w:basedOn w:val="11Exact"/>
    <w:rsid w:val="0042779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13ptExact">
    <w:name w:val="Основной текст (2) + 13 pt Exact"/>
    <w:basedOn w:val="2"/>
    <w:rsid w:val="0042779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35">
    <w:name w:val="Заголовок №3"/>
    <w:basedOn w:val="31"/>
    <w:rsid w:val="00427796"/>
    <w:rPr>
      <w:rFonts w:ascii="Times New Roman" w:eastAsia="Times New Roman" w:hAnsi="Times New Roman" w:cs="Times New Roman"/>
      <w:b/>
      <w:bCs/>
      <w:i w:val="0"/>
      <w:iCs w:val="0"/>
      <w:smallCaps w:val="0"/>
      <w:strike w:val="0"/>
      <w:color w:val="131314"/>
      <w:spacing w:val="0"/>
      <w:w w:val="100"/>
      <w:position w:val="0"/>
      <w:sz w:val="32"/>
      <w:szCs w:val="32"/>
      <w:u w:val="none"/>
      <w:lang w:val="uk-UA" w:eastAsia="uk-UA" w:bidi="uk-UA"/>
    </w:rPr>
  </w:style>
  <w:style w:type="character" w:customStyle="1" w:styleId="216pt">
    <w:name w:val="Основной текст (2) + 16 pt;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211pt">
    <w:name w:val="Основной текст (2) + 11 pt"/>
    <w:basedOn w:val="2"/>
    <w:rsid w:val="0042779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2pt0">
    <w:name w:val="Основной текст (2) + 12 pt;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1pt0">
    <w:name w:val="Основной текст (2) + 11 pt"/>
    <w:basedOn w:val="2"/>
    <w:rsid w:val="00427796"/>
    <w:rPr>
      <w:rFonts w:ascii="Times New Roman" w:eastAsia="Times New Roman" w:hAnsi="Times New Roman" w:cs="Times New Roman"/>
      <w:b w:val="0"/>
      <w:bCs w:val="0"/>
      <w:i w:val="0"/>
      <w:iCs w:val="0"/>
      <w:smallCaps w:val="0"/>
      <w:strike w:val="0"/>
      <w:color w:val="131314"/>
      <w:spacing w:val="0"/>
      <w:w w:val="100"/>
      <w:position w:val="0"/>
      <w:sz w:val="22"/>
      <w:szCs w:val="22"/>
      <w:u w:val="none"/>
      <w:lang w:val="uk-UA" w:eastAsia="uk-UA" w:bidi="uk-UA"/>
    </w:rPr>
  </w:style>
  <w:style w:type="character" w:customStyle="1" w:styleId="216pt0">
    <w:name w:val="Основной текст (2) + 16 pt;Полужирный"/>
    <w:basedOn w:val="2"/>
    <w:rsid w:val="00427796"/>
    <w:rPr>
      <w:rFonts w:ascii="Times New Roman" w:eastAsia="Times New Roman" w:hAnsi="Times New Roman" w:cs="Times New Roman"/>
      <w:b/>
      <w:bCs/>
      <w:i w:val="0"/>
      <w:iCs w:val="0"/>
      <w:smallCaps w:val="0"/>
      <w:strike w:val="0"/>
      <w:color w:val="131314"/>
      <w:spacing w:val="0"/>
      <w:w w:val="100"/>
      <w:position w:val="0"/>
      <w:sz w:val="32"/>
      <w:szCs w:val="32"/>
      <w:u w:val="none"/>
      <w:lang w:val="uk-UA" w:eastAsia="uk-UA" w:bidi="uk-UA"/>
    </w:rPr>
  </w:style>
  <w:style w:type="character" w:customStyle="1" w:styleId="2c">
    <w:name w:val="Основной текст (2) + 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65pt">
    <w:name w:val="Основной текст (2) + 6;5 pt"/>
    <w:basedOn w:val="2"/>
    <w:rsid w:val="0042779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75pt">
    <w:name w:val="Основной текст (2) + 7;5 pt"/>
    <w:basedOn w:val="2"/>
    <w:rsid w:val="0042779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Georgia75pt">
    <w:name w:val="Основной текст (2) + Georgia;7;5 pt"/>
    <w:basedOn w:val="2"/>
    <w:rsid w:val="00427796"/>
    <w:rPr>
      <w:rFonts w:ascii="Georgia" w:eastAsia="Georgia" w:hAnsi="Georgia" w:cs="Georgia"/>
      <w:b w:val="0"/>
      <w:bCs w:val="0"/>
      <w:i w:val="0"/>
      <w:iCs w:val="0"/>
      <w:smallCaps w:val="0"/>
      <w:strike w:val="0"/>
      <w:color w:val="000000"/>
      <w:spacing w:val="0"/>
      <w:w w:val="100"/>
      <w:position w:val="0"/>
      <w:sz w:val="15"/>
      <w:szCs w:val="15"/>
      <w:u w:val="none"/>
      <w:lang w:val="uk-UA" w:eastAsia="uk-UA" w:bidi="uk-UA"/>
    </w:rPr>
  </w:style>
  <w:style w:type="character" w:customStyle="1" w:styleId="211pt1">
    <w:name w:val="Основной текст (2) + 11 pt"/>
    <w:basedOn w:val="2"/>
    <w:rsid w:val="0042779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2pt1">
    <w:name w:val="Основной текст (2) + 12 pt;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1pt2">
    <w:name w:val="Основной текст (2) + 11 pt"/>
    <w:basedOn w:val="2"/>
    <w:rsid w:val="00427796"/>
    <w:rPr>
      <w:rFonts w:ascii="Times New Roman" w:eastAsia="Times New Roman" w:hAnsi="Times New Roman" w:cs="Times New Roman"/>
      <w:b w:val="0"/>
      <w:bCs w:val="0"/>
      <w:i w:val="0"/>
      <w:iCs w:val="0"/>
      <w:smallCaps w:val="0"/>
      <w:strike w:val="0"/>
      <w:color w:val="131314"/>
      <w:spacing w:val="0"/>
      <w:w w:val="100"/>
      <w:position w:val="0"/>
      <w:sz w:val="22"/>
      <w:szCs w:val="22"/>
      <w:u w:val="none"/>
      <w:lang w:val="uk-UA" w:eastAsia="uk-UA" w:bidi="uk-UA"/>
    </w:rPr>
  </w:style>
  <w:style w:type="character" w:customStyle="1" w:styleId="211pt3">
    <w:name w:val="Основной текст (2) + 11 pt"/>
    <w:basedOn w:val="2"/>
    <w:rsid w:val="00427796"/>
    <w:rPr>
      <w:rFonts w:ascii="Times New Roman" w:eastAsia="Times New Roman" w:hAnsi="Times New Roman" w:cs="Times New Roman"/>
      <w:b w:val="0"/>
      <w:bCs w:val="0"/>
      <w:i w:val="0"/>
      <w:iCs w:val="0"/>
      <w:smallCaps w:val="0"/>
      <w:strike w:val="0"/>
      <w:color w:val="313135"/>
      <w:spacing w:val="0"/>
      <w:w w:val="100"/>
      <w:position w:val="0"/>
      <w:sz w:val="22"/>
      <w:szCs w:val="22"/>
      <w:u w:val="none"/>
      <w:lang w:val="uk-UA" w:eastAsia="uk-UA" w:bidi="uk-UA"/>
    </w:rPr>
  </w:style>
  <w:style w:type="character" w:customStyle="1" w:styleId="2d">
    <w:name w:val="Основной текст (2) + 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75pt0">
    <w:name w:val="Основной текст (2) + 7;5 pt"/>
    <w:basedOn w:val="2"/>
    <w:rsid w:val="00427796"/>
    <w:rPr>
      <w:rFonts w:ascii="Times New Roman" w:eastAsia="Times New Roman" w:hAnsi="Times New Roman" w:cs="Times New Roman"/>
      <w:b w:val="0"/>
      <w:bCs w:val="0"/>
      <w:i w:val="0"/>
      <w:iCs w:val="0"/>
      <w:smallCaps w:val="0"/>
      <w:strike w:val="0"/>
      <w:color w:val="131314"/>
      <w:spacing w:val="0"/>
      <w:w w:val="100"/>
      <w:position w:val="0"/>
      <w:sz w:val="15"/>
      <w:szCs w:val="15"/>
      <w:u w:val="none"/>
      <w:lang w:val="uk-UA" w:eastAsia="uk-UA" w:bidi="uk-UA"/>
    </w:rPr>
  </w:style>
  <w:style w:type="character" w:customStyle="1" w:styleId="275pt1">
    <w:name w:val="Основной текст (2) + 7;5 pt"/>
    <w:basedOn w:val="2"/>
    <w:rsid w:val="00427796"/>
    <w:rPr>
      <w:rFonts w:ascii="Times New Roman" w:eastAsia="Times New Roman" w:hAnsi="Times New Roman" w:cs="Times New Roman"/>
      <w:b w:val="0"/>
      <w:bCs w:val="0"/>
      <w:i w:val="0"/>
      <w:iCs w:val="0"/>
      <w:smallCaps w:val="0"/>
      <w:strike w:val="0"/>
      <w:color w:val="313135"/>
      <w:spacing w:val="0"/>
      <w:w w:val="100"/>
      <w:position w:val="0"/>
      <w:sz w:val="15"/>
      <w:szCs w:val="15"/>
      <w:u w:val="none"/>
      <w:lang w:val="uk-UA" w:eastAsia="uk-UA" w:bidi="uk-UA"/>
    </w:rPr>
  </w:style>
  <w:style w:type="character" w:customStyle="1" w:styleId="12Exact">
    <w:name w:val="Основной текст (12) Exact"/>
    <w:basedOn w:val="a0"/>
    <w:link w:val="12"/>
    <w:rsid w:val="00427796"/>
    <w:rPr>
      <w:rFonts w:ascii="Verdana" w:eastAsia="Verdana" w:hAnsi="Verdana" w:cs="Verdana"/>
      <w:b w:val="0"/>
      <w:bCs w:val="0"/>
      <w:i w:val="0"/>
      <w:iCs w:val="0"/>
      <w:smallCaps w:val="0"/>
      <w:strike w:val="0"/>
      <w:sz w:val="22"/>
      <w:szCs w:val="22"/>
      <w:u w:val="none"/>
      <w:lang w:val="ru-RU" w:eastAsia="ru-RU" w:bidi="ru-RU"/>
    </w:rPr>
  </w:style>
  <w:style w:type="character" w:customStyle="1" w:styleId="3Exact">
    <w:name w:val="Основной текст (3) Exact"/>
    <w:basedOn w:val="a0"/>
    <w:rsid w:val="00427796"/>
    <w:rPr>
      <w:rFonts w:ascii="Times New Roman" w:eastAsia="Times New Roman" w:hAnsi="Times New Roman" w:cs="Times New Roman"/>
      <w:b/>
      <w:bCs/>
      <w:i w:val="0"/>
      <w:iCs w:val="0"/>
      <w:smallCaps w:val="0"/>
      <w:strike w:val="0"/>
      <w:u w:val="none"/>
    </w:rPr>
  </w:style>
  <w:style w:type="character" w:customStyle="1" w:styleId="13Exact">
    <w:name w:val="Основной текст (13) Exact"/>
    <w:basedOn w:val="a0"/>
    <w:rsid w:val="00427796"/>
    <w:rPr>
      <w:rFonts w:ascii="Times New Roman" w:eastAsia="Times New Roman" w:hAnsi="Times New Roman" w:cs="Times New Roman"/>
      <w:b w:val="0"/>
      <w:bCs w:val="0"/>
      <w:i w:val="0"/>
      <w:iCs w:val="0"/>
      <w:smallCaps w:val="0"/>
      <w:strike w:val="0"/>
      <w:sz w:val="22"/>
      <w:szCs w:val="22"/>
      <w:u w:val="none"/>
    </w:rPr>
  </w:style>
  <w:style w:type="character" w:customStyle="1" w:styleId="13Exact0">
    <w:name w:val="Основной текст (13) Exact"/>
    <w:basedOn w:val="13"/>
    <w:rsid w:val="00427796"/>
    <w:rPr>
      <w:rFonts w:ascii="Times New Roman" w:eastAsia="Times New Roman" w:hAnsi="Times New Roman" w:cs="Times New Roman"/>
      <w:b w:val="0"/>
      <w:bCs w:val="0"/>
      <w:i w:val="0"/>
      <w:iCs w:val="0"/>
      <w:smallCaps w:val="0"/>
      <w:strike w:val="0"/>
      <w:color w:val="45454C"/>
      <w:sz w:val="22"/>
      <w:szCs w:val="22"/>
      <w:u w:val="none"/>
    </w:rPr>
  </w:style>
  <w:style w:type="character" w:customStyle="1" w:styleId="13Exact1">
    <w:name w:val="Основной текст (13) Exact"/>
    <w:basedOn w:val="13"/>
    <w:rsid w:val="00427796"/>
    <w:rPr>
      <w:rFonts w:ascii="Times New Roman" w:eastAsia="Times New Roman" w:hAnsi="Times New Roman" w:cs="Times New Roman"/>
      <w:b w:val="0"/>
      <w:bCs w:val="0"/>
      <w:i w:val="0"/>
      <w:iCs w:val="0"/>
      <w:smallCaps w:val="0"/>
      <w:strike w:val="0"/>
      <w:color w:val="131314"/>
      <w:sz w:val="22"/>
      <w:szCs w:val="22"/>
      <w:u w:val="none"/>
    </w:rPr>
  </w:style>
  <w:style w:type="character" w:customStyle="1" w:styleId="14Exact">
    <w:name w:val="Основной текст (14) Exact"/>
    <w:basedOn w:val="a0"/>
    <w:link w:val="14"/>
    <w:rsid w:val="00427796"/>
    <w:rPr>
      <w:rFonts w:ascii="Verdana" w:eastAsia="Verdana" w:hAnsi="Verdana" w:cs="Verdana"/>
      <w:b w:val="0"/>
      <w:bCs w:val="0"/>
      <w:i w:val="0"/>
      <w:iCs w:val="0"/>
      <w:smallCaps w:val="0"/>
      <w:strike w:val="0"/>
      <w:sz w:val="16"/>
      <w:szCs w:val="16"/>
      <w:u w:val="none"/>
    </w:rPr>
  </w:style>
  <w:style w:type="character" w:customStyle="1" w:styleId="14TimesNewRoman115ptExact">
    <w:name w:val="Основной текст (14) + Times New Roman;11;5 pt Exact"/>
    <w:basedOn w:val="14Exact"/>
    <w:rsid w:val="00427796"/>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13Exact2">
    <w:name w:val="Основной текст (13) Exact"/>
    <w:basedOn w:val="13"/>
    <w:rsid w:val="00427796"/>
    <w:rPr>
      <w:rFonts w:ascii="Times New Roman" w:eastAsia="Times New Roman" w:hAnsi="Times New Roman" w:cs="Times New Roman"/>
      <w:b w:val="0"/>
      <w:bCs w:val="0"/>
      <w:i w:val="0"/>
      <w:iCs w:val="0"/>
      <w:smallCaps w:val="0"/>
      <w:strike w:val="0"/>
      <w:sz w:val="22"/>
      <w:szCs w:val="22"/>
      <w:u w:val="single"/>
    </w:rPr>
  </w:style>
  <w:style w:type="character" w:customStyle="1" w:styleId="15Exact">
    <w:name w:val="Основной текст (15) Exact"/>
    <w:basedOn w:val="a0"/>
    <w:rsid w:val="00427796"/>
    <w:rPr>
      <w:rFonts w:ascii="Times New Roman" w:eastAsia="Times New Roman" w:hAnsi="Times New Roman" w:cs="Times New Roman"/>
      <w:b w:val="0"/>
      <w:bCs w:val="0"/>
      <w:i w:val="0"/>
      <w:iCs w:val="0"/>
      <w:smallCaps w:val="0"/>
      <w:strike w:val="0"/>
      <w:u w:val="none"/>
    </w:rPr>
  </w:style>
  <w:style w:type="character" w:customStyle="1" w:styleId="16Exact">
    <w:name w:val="Основной текст (16) Exact"/>
    <w:basedOn w:val="a0"/>
    <w:link w:val="16"/>
    <w:rsid w:val="00427796"/>
    <w:rPr>
      <w:rFonts w:ascii="CordiaUPC" w:eastAsia="CordiaUPC" w:hAnsi="CordiaUPC" w:cs="CordiaUPC"/>
      <w:b w:val="0"/>
      <w:bCs w:val="0"/>
      <w:i w:val="0"/>
      <w:iCs w:val="0"/>
      <w:smallCaps w:val="0"/>
      <w:strike w:val="0"/>
      <w:sz w:val="32"/>
      <w:szCs w:val="32"/>
      <w:u w:val="none"/>
    </w:rPr>
  </w:style>
  <w:style w:type="character" w:customStyle="1" w:styleId="16TimesNewRoman12ptExact">
    <w:name w:val="Основной текст (16) + Times New Roman;12 pt Exact"/>
    <w:basedOn w:val="16Exact"/>
    <w:rsid w:val="00427796"/>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7">
    <w:name w:val="Основной текст (17)_"/>
    <w:basedOn w:val="a0"/>
    <w:link w:val="170"/>
    <w:rsid w:val="00427796"/>
    <w:rPr>
      <w:rFonts w:ascii="Franklin Gothic Medium" w:eastAsia="Franklin Gothic Medium" w:hAnsi="Franklin Gothic Medium" w:cs="Franklin Gothic Medium"/>
      <w:b w:val="0"/>
      <w:bCs w:val="0"/>
      <w:i w:val="0"/>
      <w:iCs w:val="0"/>
      <w:smallCaps w:val="0"/>
      <w:strike w:val="0"/>
      <w:sz w:val="13"/>
      <w:szCs w:val="13"/>
      <w:u w:val="none"/>
    </w:rPr>
  </w:style>
  <w:style w:type="character" w:customStyle="1" w:styleId="2105pt">
    <w:name w:val="Основной текст (2) + 10;5 pt;Курсив"/>
    <w:basedOn w:val="2"/>
    <w:rsid w:val="00427796"/>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2Georgia10pt">
    <w:name w:val="Основной текст (2) + Georgia;10 pt"/>
    <w:basedOn w:val="2"/>
    <w:rsid w:val="00427796"/>
    <w:rPr>
      <w:rFonts w:ascii="Georgia" w:eastAsia="Georgia" w:hAnsi="Georgia" w:cs="Georgia"/>
      <w:b w:val="0"/>
      <w:bCs w:val="0"/>
      <w:i w:val="0"/>
      <w:iCs w:val="0"/>
      <w:smallCaps w:val="0"/>
      <w:strike w:val="0"/>
      <w:color w:val="000000"/>
      <w:spacing w:val="0"/>
      <w:w w:val="100"/>
      <w:position w:val="0"/>
      <w:sz w:val="20"/>
      <w:szCs w:val="20"/>
      <w:u w:val="none"/>
      <w:lang w:val="uk-UA" w:eastAsia="uk-UA" w:bidi="uk-UA"/>
    </w:rPr>
  </w:style>
  <w:style w:type="character" w:customStyle="1" w:styleId="211pt4">
    <w:name w:val="Основной текст (2) + 11 pt"/>
    <w:basedOn w:val="2"/>
    <w:rsid w:val="00427796"/>
    <w:rPr>
      <w:rFonts w:ascii="Times New Roman" w:eastAsia="Times New Roman" w:hAnsi="Times New Roman" w:cs="Times New Roman"/>
      <w:b w:val="0"/>
      <w:bCs w:val="0"/>
      <w:i w:val="0"/>
      <w:iCs w:val="0"/>
      <w:smallCaps w:val="0"/>
      <w:strike w:val="0"/>
      <w:color w:val="45454C"/>
      <w:spacing w:val="0"/>
      <w:w w:val="100"/>
      <w:position w:val="0"/>
      <w:sz w:val="22"/>
      <w:szCs w:val="22"/>
      <w:u w:val="none"/>
      <w:lang w:val="uk-UA" w:eastAsia="uk-UA" w:bidi="uk-UA"/>
    </w:rPr>
  </w:style>
  <w:style w:type="character" w:customStyle="1" w:styleId="18Exact">
    <w:name w:val="Основной текст (18) Exact"/>
    <w:basedOn w:val="a0"/>
    <w:link w:val="18"/>
    <w:rsid w:val="00427796"/>
    <w:rPr>
      <w:rFonts w:ascii="Verdana" w:eastAsia="Verdana" w:hAnsi="Verdana" w:cs="Verdana"/>
      <w:b w:val="0"/>
      <w:bCs w:val="0"/>
      <w:i w:val="0"/>
      <w:iCs w:val="0"/>
      <w:smallCaps w:val="0"/>
      <w:strike w:val="0"/>
      <w:sz w:val="16"/>
      <w:szCs w:val="16"/>
      <w:u w:val="none"/>
      <w:lang w:val="ru-RU" w:eastAsia="ru-RU" w:bidi="ru-RU"/>
    </w:rPr>
  </w:style>
  <w:style w:type="character" w:customStyle="1" w:styleId="18TimesNewRoman11ptExact">
    <w:name w:val="Основной текст (18) + Times New Roman;11 pt Exact"/>
    <w:basedOn w:val="18Exact"/>
    <w:rsid w:val="0042779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9Exact">
    <w:name w:val="Основной текст (19) Exact"/>
    <w:basedOn w:val="a0"/>
    <w:link w:val="19"/>
    <w:rsid w:val="00427796"/>
    <w:rPr>
      <w:rFonts w:ascii="Times New Roman" w:eastAsia="Times New Roman" w:hAnsi="Times New Roman" w:cs="Times New Roman"/>
      <w:b w:val="0"/>
      <w:bCs w:val="0"/>
      <w:i w:val="0"/>
      <w:iCs w:val="0"/>
      <w:smallCaps w:val="0"/>
      <w:strike w:val="0"/>
      <w:u w:val="none"/>
    </w:rPr>
  </w:style>
  <w:style w:type="character" w:customStyle="1" w:styleId="19Exact0">
    <w:name w:val="Основной текст (19) Exact"/>
    <w:basedOn w:val="19Exact"/>
    <w:rsid w:val="00427796"/>
    <w:rPr>
      <w:rFonts w:ascii="Times New Roman" w:eastAsia="Times New Roman" w:hAnsi="Times New Roman" w:cs="Times New Roman"/>
      <w:b w:val="0"/>
      <w:bCs w:val="0"/>
      <w:i w:val="0"/>
      <w:iCs w:val="0"/>
      <w:smallCaps w:val="0"/>
      <w:strike w:val="0"/>
      <w:color w:val="131314"/>
      <w:spacing w:val="0"/>
      <w:w w:val="100"/>
      <w:position w:val="0"/>
      <w:sz w:val="24"/>
      <w:szCs w:val="24"/>
      <w:u w:val="none"/>
      <w:lang w:val="uk-UA" w:eastAsia="uk-UA" w:bidi="uk-UA"/>
    </w:rPr>
  </w:style>
  <w:style w:type="character" w:customStyle="1" w:styleId="13Exact3">
    <w:name w:val="Основной текст (13) Exact"/>
    <w:basedOn w:val="13"/>
    <w:rsid w:val="00427796"/>
    <w:rPr>
      <w:rFonts w:ascii="Times New Roman" w:eastAsia="Times New Roman" w:hAnsi="Times New Roman" w:cs="Times New Roman"/>
      <w:b w:val="0"/>
      <w:bCs w:val="0"/>
      <w:i w:val="0"/>
      <w:iCs w:val="0"/>
      <w:smallCaps w:val="0"/>
      <w:strike w:val="0"/>
      <w:color w:val="131314"/>
      <w:sz w:val="22"/>
      <w:szCs w:val="22"/>
      <w:u w:val="single"/>
    </w:rPr>
  </w:style>
  <w:style w:type="character" w:customStyle="1" w:styleId="13Exact4">
    <w:name w:val="Основной текст (13) Exact"/>
    <w:basedOn w:val="13"/>
    <w:rsid w:val="00427796"/>
    <w:rPr>
      <w:rFonts w:ascii="Times New Roman" w:eastAsia="Times New Roman" w:hAnsi="Times New Roman" w:cs="Times New Roman"/>
      <w:b w:val="0"/>
      <w:bCs w:val="0"/>
      <w:i w:val="0"/>
      <w:iCs w:val="0"/>
      <w:smallCaps w:val="0"/>
      <w:strike w:val="0"/>
      <w:color w:val="313135"/>
      <w:sz w:val="22"/>
      <w:szCs w:val="22"/>
      <w:u w:val="none"/>
    </w:rPr>
  </w:style>
  <w:style w:type="character" w:customStyle="1" w:styleId="3Exact0">
    <w:name w:val="Основной текст (3) Exact"/>
    <w:basedOn w:val="3"/>
    <w:rsid w:val="00427796"/>
    <w:rPr>
      <w:rFonts w:ascii="Times New Roman" w:eastAsia="Times New Roman" w:hAnsi="Times New Roman" w:cs="Times New Roman"/>
      <w:b/>
      <w:bCs/>
      <w:i w:val="0"/>
      <w:iCs w:val="0"/>
      <w:smallCaps w:val="0"/>
      <w:strike w:val="0"/>
      <w:color w:val="131314"/>
      <w:spacing w:val="0"/>
      <w:w w:val="100"/>
      <w:position w:val="0"/>
      <w:sz w:val="24"/>
      <w:szCs w:val="24"/>
      <w:u w:val="none"/>
      <w:lang w:val="uk-UA" w:eastAsia="uk-UA" w:bidi="uk-UA"/>
    </w:rPr>
  </w:style>
  <w:style w:type="character" w:customStyle="1" w:styleId="3Exact1">
    <w:name w:val="Основной текст (3) Exact"/>
    <w:basedOn w:val="3"/>
    <w:rsid w:val="00427796"/>
    <w:rPr>
      <w:rFonts w:ascii="Times New Roman" w:eastAsia="Times New Roman" w:hAnsi="Times New Roman" w:cs="Times New Roman"/>
      <w:b/>
      <w:bCs/>
      <w:i w:val="0"/>
      <w:iCs w:val="0"/>
      <w:smallCaps w:val="0"/>
      <w:strike w:val="0"/>
      <w:color w:val="131314"/>
      <w:spacing w:val="0"/>
      <w:w w:val="100"/>
      <w:position w:val="0"/>
      <w:sz w:val="24"/>
      <w:szCs w:val="24"/>
      <w:u w:val="single"/>
      <w:lang w:val="uk-UA" w:eastAsia="uk-UA" w:bidi="uk-UA"/>
    </w:rPr>
  </w:style>
  <w:style w:type="character" w:customStyle="1" w:styleId="15Exact0">
    <w:name w:val="Основной текст (15) Exact"/>
    <w:basedOn w:val="15"/>
    <w:rsid w:val="00427796"/>
    <w:rPr>
      <w:rFonts w:ascii="Times New Roman" w:eastAsia="Times New Roman" w:hAnsi="Times New Roman" w:cs="Times New Roman"/>
      <w:b w:val="0"/>
      <w:bCs w:val="0"/>
      <w:i w:val="0"/>
      <w:iCs w:val="0"/>
      <w:smallCaps w:val="0"/>
      <w:strike w:val="0"/>
      <w:color w:val="131314"/>
      <w:u w:val="none"/>
    </w:rPr>
  </w:style>
  <w:style w:type="character" w:customStyle="1" w:styleId="15Exact1">
    <w:name w:val="Основной текст (15) Exact"/>
    <w:basedOn w:val="15"/>
    <w:rsid w:val="00427796"/>
    <w:rPr>
      <w:rFonts w:ascii="Times New Roman" w:eastAsia="Times New Roman" w:hAnsi="Times New Roman" w:cs="Times New Roman"/>
      <w:b w:val="0"/>
      <w:bCs w:val="0"/>
      <w:i w:val="0"/>
      <w:iCs w:val="0"/>
      <w:smallCaps w:val="0"/>
      <w:strike w:val="0"/>
      <w:u w:val="single"/>
    </w:rPr>
  </w:style>
  <w:style w:type="character" w:customStyle="1" w:styleId="15">
    <w:name w:val="Основной текст (15)_"/>
    <w:basedOn w:val="a0"/>
    <w:link w:val="150"/>
    <w:rsid w:val="00427796"/>
    <w:rPr>
      <w:rFonts w:ascii="Times New Roman" w:eastAsia="Times New Roman" w:hAnsi="Times New Roman" w:cs="Times New Roman"/>
      <w:b w:val="0"/>
      <w:bCs w:val="0"/>
      <w:i w:val="0"/>
      <w:iCs w:val="0"/>
      <w:smallCaps w:val="0"/>
      <w:strike w:val="0"/>
      <w:u w:val="none"/>
    </w:rPr>
  </w:style>
  <w:style w:type="character" w:customStyle="1" w:styleId="151">
    <w:name w:val="Основной текст (15)"/>
    <w:basedOn w:val="15"/>
    <w:rsid w:val="00427796"/>
    <w:rPr>
      <w:rFonts w:ascii="Times New Roman" w:eastAsia="Times New Roman" w:hAnsi="Times New Roman" w:cs="Times New Roman"/>
      <w:b w:val="0"/>
      <w:bCs w:val="0"/>
      <w:i w:val="0"/>
      <w:iCs w:val="0"/>
      <w:smallCaps w:val="0"/>
      <w:strike w:val="0"/>
      <w:color w:val="131314"/>
      <w:spacing w:val="0"/>
      <w:w w:val="100"/>
      <w:position w:val="0"/>
      <w:sz w:val="24"/>
      <w:szCs w:val="24"/>
      <w:u w:val="none"/>
      <w:lang w:val="uk-UA" w:eastAsia="uk-UA" w:bidi="uk-UA"/>
    </w:rPr>
  </w:style>
  <w:style w:type="character" w:customStyle="1" w:styleId="152">
    <w:name w:val="Основной текст (15)"/>
    <w:basedOn w:val="15"/>
    <w:rsid w:val="00427796"/>
    <w:rPr>
      <w:rFonts w:ascii="Times New Roman" w:eastAsia="Times New Roman" w:hAnsi="Times New Roman" w:cs="Times New Roman"/>
      <w:b w:val="0"/>
      <w:bCs w:val="0"/>
      <w:i w:val="0"/>
      <w:iCs w:val="0"/>
      <w:smallCaps w:val="0"/>
      <w:strike w:val="0"/>
      <w:color w:val="131314"/>
      <w:spacing w:val="0"/>
      <w:w w:val="100"/>
      <w:position w:val="0"/>
      <w:sz w:val="24"/>
      <w:szCs w:val="24"/>
      <w:u w:val="single"/>
      <w:lang w:val="uk-UA" w:eastAsia="uk-UA" w:bidi="uk-UA"/>
    </w:rPr>
  </w:style>
  <w:style w:type="character" w:customStyle="1" w:styleId="13">
    <w:name w:val="Основной текст (13)_"/>
    <w:basedOn w:val="a0"/>
    <w:link w:val="130"/>
    <w:rsid w:val="00427796"/>
    <w:rPr>
      <w:rFonts w:ascii="Times New Roman" w:eastAsia="Times New Roman" w:hAnsi="Times New Roman" w:cs="Times New Roman"/>
      <w:b w:val="0"/>
      <w:bCs w:val="0"/>
      <w:i w:val="0"/>
      <w:iCs w:val="0"/>
      <w:smallCaps w:val="0"/>
      <w:strike w:val="0"/>
      <w:sz w:val="22"/>
      <w:szCs w:val="22"/>
      <w:u w:val="none"/>
    </w:rPr>
  </w:style>
  <w:style w:type="character" w:customStyle="1" w:styleId="131">
    <w:name w:val="Основной текст (13)"/>
    <w:basedOn w:val="13"/>
    <w:rsid w:val="00427796"/>
    <w:rPr>
      <w:rFonts w:ascii="Times New Roman" w:eastAsia="Times New Roman" w:hAnsi="Times New Roman" w:cs="Times New Roman"/>
      <w:b w:val="0"/>
      <w:bCs w:val="0"/>
      <w:i w:val="0"/>
      <w:iCs w:val="0"/>
      <w:smallCaps w:val="0"/>
      <w:strike w:val="0"/>
      <w:color w:val="131314"/>
      <w:spacing w:val="0"/>
      <w:w w:val="100"/>
      <w:position w:val="0"/>
      <w:sz w:val="22"/>
      <w:szCs w:val="22"/>
      <w:u w:val="none"/>
      <w:lang w:val="uk-UA" w:eastAsia="uk-UA" w:bidi="uk-UA"/>
    </w:rPr>
  </w:style>
  <w:style w:type="character" w:customStyle="1" w:styleId="153">
    <w:name w:val="Основной текст (15)"/>
    <w:basedOn w:val="15"/>
    <w:rsid w:val="0042779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Georgia10pt0">
    <w:name w:val="Основной текст (2) + Georgia;10 pt"/>
    <w:basedOn w:val="2"/>
    <w:rsid w:val="00427796"/>
    <w:rPr>
      <w:rFonts w:ascii="Georgia" w:eastAsia="Georgia" w:hAnsi="Georgia" w:cs="Georgia"/>
      <w:b w:val="0"/>
      <w:bCs w:val="0"/>
      <w:i w:val="0"/>
      <w:iCs w:val="0"/>
      <w:smallCaps w:val="0"/>
      <w:strike w:val="0"/>
      <w:color w:val="131314"/>
      <w:spacing w:val="0"/>
      <w:w w:val="100"/>
      <w:position w:val="0"/>
      <w:sz w:val="20"/>
      <w:szCs w:val="20"/>
      <w:u w:val="none"/>
      <w:lang w:val="uk-UA" w:eastAsia="uk-UA" w:bidi="uk-UA"/>
    </w:rPr>
  </w:style>
  <w:style w:type="character" w:customStyle="1" w:styleId="2105pt0">
    <w:name w:val="Основной текст (2) + 10;5 pt;Курсив"/>
    <w:basedOn w:val="2"/>
    <w:rsid w:val="00427796"/>
    <w:rPr>
      <w:rFonts w:ascii="Times New Roman" w:eastAsia="Times New Roman" w:hAnsi="Times New Roman" w:cs="Times New Roman"/>
      <w:b w:val="0"/>
      <w:bCs w:val="0"/>
      <w:i/>
      <w:iCs/>
      <w:smallCaps w:val="0"/>
      <w:strike w:val="0"/>
      <w:color w:val="131314"/>
      <w:spacing w:val="0"/>
      <w:w w:val="100"/>
      <w:position w:val="0"/>
      <w:sz w:val="21"/>
      <w:szCs w:val="21"/>
      <w:u w:val="none"/>
      <w:lang w:val="uk-UA" w:eastAsia="uk-UA" w:bidi="uk-UA"/>
    </w:rPr>
  </w:style>
  <w:style w:type="character" w:customStyle="1" w:styleId="2105pt1">
    <w:name w:val="Основной текст (2) + 10;5 pt;Курсив"/>
    <w:basedOn w:val="2"/>
    <w:rsid w:val="00427796"/>
    <w:rPr>
      <w:rFonts w:ascii="Times New Roman" w:eastAsia="Times New Roman" w:hAnsi="Times New Roman" w:cs="Times New Roman"/>
      <w:b w:val="0"/>
      <w:bCs w:val="0"/>
      <w:i/>
      <w:iCs/>
      <w:smallCaps w:val="0"/>
      <w:strike w:val="0"/>
      <w:color w:val="313135"/>
      <w:spacing w:val="0"/>
      <w:w w:val="100"/>
      <w:position w:val="0"/>
      <w:sz w:val="21"/>
      <w:szCs w:val="21"/>
      <w:u w:val="none"/>
      <w:lang w:val="uk-UA" w:eastAsia="uk-UA" w:bidi="uk-UA"/>
    </w:rPr>
  </w:style>
  <w:style w:type="character" w:customStyle="1" w:styleId="2Georgia10pt1">
    <w:name w:val="Основной текст (2) + Georgia;10 pt"/>
    <w:basedOn w:val="2"/>
    <w:rsid w:val="00427796"/>
    <w:rPr>
      <w:rFonts w:ascii="Georgia" w:eastAsia="Georgia" w:hAnsi="Georgia" w:cs="Georgia"/>
      <w:b w:val="0"/>
      <w:bCs w:val="0"/>
      <w:i w:val="0"/>
      <w:iCs w:val="0"/>
      <w:smallCaps w:val="0"/>
      <w:strike w:val="0"/>
      <w:color w:val="313135"/>
      <w:spacing w:val="0"/>
      <w:w w:val="100"/>
      <w:position w:val="0"/>
      <w:sz w:val="20"/>
      <w:szCs w:val="20"/>
      <w:u w:val="none"/>
    </w:rPr>
  </w:style>
  <w:style w:type="character" w:customStyle="1" w:styleId="29pt">
    <w:name w:val="Основной текст (2) + 9 pt"/>
    <w:basedOn w:val="2"/>
    <w:rsid w:val="0042779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e">
    <w:name w:val="Подпись к таблице (2)_"/>
    <w:basedOn w:val="a0"/>
    <w:link w:val="2f"/>
    <w:rsid w:val="00427796"/>
    <w:rPr>
      <w:rFonts w:ascii="Times New Roman" w:eastAsia="Times New Roman" w:hAnsi="Times New Roman" w:cs="Times New Roman"/>
      <w:b w:val="0"/>
      <w:bCs w:val="0"/>
      <w:i w:val="0"/>
      <w:iCs w:val="0"/>
      <w:smallCaps w:val="0"/>
      <w:strike w:val="0"/>
      <w:sz w:val="28"/>
      <w:szCs w:val="28"/>
      <w:u w:val="none"/>
    </w:rPr>
  </w:style>
  <w:style w:type="character" w:customStyle="1" w:styleId="216pt1">
    <w:name w:val="Основной текст (2) + 16 pt"/>
    <w:basedOn w:val="2"/>
    <w:rsid w:val="00427796"/>
    <w:rPr>
      <w:rFonts w:ascii="Times New Roman" w:eastAsia="Times New Roman" w:hAnsi="Times New Roman" w:cs="Times New Roman"/>
      <w:b w:val="0"/>
      <w:bCs w:val="0"/>
      <w:i w:val="0"/>
      <w:iCs w:val="0"/>
      <w:smallCaps w:val="0"/>
      <w:strike w:val="0"/>
      <w:color w:val="131314"/>
      <w:spacing w:val="0"/>
      <w:w w:val="100"/>
      <w:position w:val="0"/>
      <w:sz w:val="32"/>
      <w:szCs w:val="32"/>
      <w:u w:val="none"/>
      <w:lang w:val="uk-UA" w:eastAsia="uk-UA" w:bidi="uk-UA"/>
    </w:rPr>
  </w:style>
  <w:style w:type="character" w:customStyle="1" w:styleId="2CordiaUPC16pt">
    <w:name w:val="Основной текст (2) + CordiaUPC;16 pt;Полужирный"/>
    <w:basedOn w:val="2"/>
    <w:rsid w:val="00427796"/>
    <w:rPr>
      <w:rFonts w:ascii="CordiaUPC" w:eastAsia="CordiaUPC" w:hAnsi="CordiaUPC" w:cs="CordiaUPC"/>
      <w:b/>
      <w:bCs/>
      <w:i w:val="0"/>
      <w:iCs w:val="0"/>
      <w:smallCaps w:val="0"/>
      <w:strike w:val="0"/>
      <w:color w:val="000000"/>
      <w:spacing w:val="0"/>
      <w:w w:val="100"/>
      <w:position w:val="0"/>
      <w:sz w:val="32"/>
      <w:szCs w:val="32"/>
      <w:u w:val="none"/>
      <w:lang w:val="uk-UA" w:eastAsia="uk-UA" w:bidi="uk-UA"/>
    </w:rPr>
  </w:style>
  <w:style w:type="character" w:customStyle="1" w:styleId="2FranklinGothicMedium9pt">
    <w:name w:val="Основной текст (2) + Franklin Gothic Medium;9 pt"/>
    <w:basedOn w:val="2"/>
    <w:rsid w:val="00427796"/>
    <w:rPr>
      <w:rFonts w:ascii="Franklin Gothic Medium" w:eastAsia="Franklin Gothic Medium" w:hAnsi="Franklin Gothic Medium" w:cs="Franklin Gothic Medium"/>
      <w:b/>
      <w:bCs/>
      <w:i w:val="0"/>
      <w:iCs w:val="0"/>
      <w:smallCaps w:val="0"/>
      <w:strike w:val="0"/>
      <w:color w:val="000000"/>
      <w:spacing w:val="0"/>
      <w:w w:val="100"/>
      <w:position w:val="0"/>
      <w:sz w:val="18"/>
      <w:szCs w:val="18"/>
      <w:u w:val="none"/>
      <w:lang w:val="uk-UA" w:eastAsia="uk-UA" w:bidi="uk-UA"/>
    </w:rPr>
  </w:style>
  <w:style w:type="character" w:customStyle="1" w:styleId="216pt2">
    <w:name w:val="Основной текст (2) + 16 pt;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Verdana8pt">
    <w:name w:val="Колонтитул + Verdana;8 pt;Не полужирный"/>
    <w:basedOn w:val="a6"/>
    <w:rsid w:val="00427796"/>
    <w:rPr>
      <w:rFonts w:ascii="Verdana" w:eastAsia="Verdana" w:hAnsi="Verdana" w:cs="Verdana"/>
      <w:b/>
      <w:bCs/>
      <w:i w:val="0"/>
      <w:iCs w:val="0"/>
      <w:smallCaps w:val="0"/>
      <w:strike w:val="0"/>
      <w:color w:val="000000"/>
      <w:spacing w:val="0"/>
      <w:w w:val="100"/>
      <w:position w:val="0"/>
      <w:sz w:val="16"/>
      <w:szCs w:val="16"/>
      <w:u w:val="none"/>
      <w:lang w:val="uk-UA" w:eastAsia="uk-UA" w:bidi="uk-UA"/>
    </w:rPr>
  </w:style>
  <w:style w:type="character" w:customStyle="1" w:styleId="2Georgia75pt0">
    <w:name w:val="Основной текст (2) + Georgia;7;5 pt"/>
    <w:basedOn w:val="2"/>
    <w:rsid w:val="00427796"/>
    <w:rPr>
      <w:rFonts w:ascii="Georgia" w:eastAsia="Georgia" w:hAnsi="Georgia" w:cs="Georgia"/>
      <w:b w:val="0"/>
      <w:bCs w:val="0"/>
      <w:i w:val="0"/>
      <w:iCs w:val="0"/>
      <w:smallCaps w:val="0"/>
      <w:strike w:val="0"/>
      <w:color w:val="000000"/>
      <w:spacing w:val="0"/>
      <w:w w:val="100"/>
      <w:position w:val="0"/>
      <w:sz w:val="15"/>
      <w:szCs w:val="15"/>
      <w:u w:val="none"/>
      <w:lang w:val="uk-UA" w:eastAsia="uk-UA" w:bidi="uk-UA"/>
    </w:rPr>
  </w:style>
  <w:style w:type="character" w:customStyle="1" w:styleId="2Georgia75pt1">
    <w:name w:val="Основной текст (2) + Georgia;7;5 pt"/>
    <w:basedOn w:val="2"/>
    <w:rsid w:val="00427796"/>
    <w:rPr>
      <w:rFonts w:ascii="Georgia" w:eastAsia="Georgia" w:hAnsi="Georgia" w:cs="Georgia"/>
      <w:b w:val="0"/>
      <w:bCs w:val="0"/>
      <w:i w:val="0"/>
      <w:iCs w:val="0"/>
      <w:smallCaps w:val="0"/>
      <w:strike w:val="0"/>
      <w:color w:val="131314"/>
      <w:spacing w:val="0"/>
      <w:w w:val="100"/>
      <w:position w:val="0"/>
      <w:sz w:val="15"/>
      <w:szCs w:val="15"/>
      <w:u w:val="none"/>
      <w:lang w:val="uk-UA" w:eastAsia="uk-UA" w:bidi="uk-UA"/>
    </w:rPr>
  </w:style>
  <w:style w:type="character" w:customStyle="1" w:styleId="2Georgia75pt2">
    <w:name w:val="Основной текст (2) + Georgia;7;5 pt;Малые прописные"/>
    <w:basedOn w:val="2"/>
    <w:rsid w:val="00427796"/>
    <w:rPr>
      <w:rFonts w:ascii="Georgia" w:eastAsia="Georgia" w:hAnsi="Georgia" w:cs="Georgia"/>
      <w:b w:val="0"/>
      <w:bCs w:val="0"/>
      <w:i w:val="0"/>
      <w:iCs w:val="0"/>
      <w:smallCaps/>
      <w:strike w:val="0"/>
      <w:color w:val="131314"/>
      <w:spacing w:val="0"/>
      <w:w w:val="100"/>
      <w:position w:val="0"/>
      <w:sz w:val="15"/>
      <w:szCs w:val="15"/>
      <w:u w:val="none"/>
      <w:lang w:val="en-US" w:eastAsia="en-US" w:bidi="en-US"/>
    </w:rPr>
  </w:style>
  <w:style w:type="character" w:customStyle="1" w:styleId="2f0">
    <w:name w:val="Основной текст (2) + Полужирный"/>
    <w:basedOn w:val="2"/>
    <w:rsid w:val="00427796"/>
    <w:rPr>
      <w:rFonts w:ascii="Times New Roman" w:eastAsia="Times New Roman" w:hAnsi="Times New Roman" w:cs="Times New Roman"/>
      <w:b/>
      <w:bCs/>
      <w:i w:val="0"/>
      <w:iCs w:val="0"/>
      <w:smallCaps w:val="0"/>
      <w:strike w:val="0"/>
      <w:color w:val="131314"/>
      <w:spacing w:val="0"/>
      <w:w w:val="100"/>
      <w:position w:val="0"/>
      <w:sz w:val="28"/>
      <w:szCs w:val="28"/>
      <w:u w:val="none"/>
      <w:lang w:val="uk-UA" w:eastAsia="uk-UA" w:bidi="uk-UA"/>
    </w:rPr>
  </w:style>
  <w:style w:type="character" w:customStyle="1" w:styleId="216pt3">
    <w:name w:val="Основной текст (2) + 16 pt"/>
    <w:basedOn w:val="2"/>
    <w:rsid w:val="00427796"/>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275pt2">
    <w:name w:val="Основной текст (2) + 7;5 pt"/>
    <w:basedOn w:val="2"/>
    <w:rsid w:val="0042779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00">
    <w:name w:val="Основной текст (20)_"/>
    <w:basedOn w:val="a0"/>
    <w:link w:val="201"/>
    <w:rsid w:val="00427796"/>
    <w:rPr>
      <w:rFonts w:ascii="Times New Roman" w:eastAsia="Times New Roman" w:hAnsi="Times New Roman" w:cs="Times New Roman"/>
      <w:b w:val="0"/>
      <w:bCs w:val="0"/>
      <w:i w:val="0"/>
      <w:iCs w:val="0"/>
      <w:smallCaps w:val="0"/>
      <w:strike w:val="0"/>
      <w:sz w:val="10"/>
      <w:szCs w:val="10"/>
      <w:u w:val="none"/>
    </w:rPr>
  </w:style>
  <w:style w:type="character" w:customStyle="1" w:styleId="210">
    <w:name w:val="Основной текст (21)_"/>
    <w:basedOn w:val="a0"/>
    <w:link w:val="211"/>
    <w:rsid w:val="00427796"/>
    <w:rPr>
      <w:rFonts w:ascii="Times New Roman" w:eastAsia="Times New Roman" w:hAnsi="Times New Roman" w:cs="Times New Roman"/>
      <w:b w:val="0"/>
      <w:bCs w:val="0"/>
      <w:i w:val="0"/>
      <w:iCs w:val="0"/>
      <w:smallCaps w:val="0"/>
      <w:strike w:val="0"/>
      <w:sz w:val="20"/>
      <w:szCs w:val="20"/>
      <w:u w:val="none"/>
    </w:rPr>
  </w:style>
  <w:style w:type="character" w:customStyle="1" w:styleId="2Georgia13pt">
    <w:name w:val="Основной текст (2) + Georgia;13 pt"/>
    <w:basedOn w:val="2"/>
    <w:rsid w:val="00427796"/>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2f1">
    <w:name w:val="Заголовок №2_"/>
    <w:basedOn w:val="a0"/>
    <w:link w:val="2f2"/>
    <w:rsid w:val="00427796"/>
    <w:rPr>
      <w:rFonts w:ascii="Times New Roman" w:eastAsia="Times New Roman" w:hAnsi="Times New Roman" w:cs="Times New Roman"/>
      <w:b/>
      <w:bCs/>
      <w:i w:val="0"/>
      <w:iCs w:val="0"/>
      <w:smallCaps w:val="0"/>
      <w:strike w:val="0"/>
      <w:sz w:val="40"/>
      <w:szCs w:val="40"/>
      <w:u w:val="none"/>
    </w:rPr>
  </w:style>
  <w:style w:type="character" w:customStyle="1" w:styleId="285pt">
    <w:name w:val="Основной текст (2) + 8;5 pt;Полужирный"/>
    <w:basedOn w:val="2"/>
    <w:rsid w:val="00427796"/>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pt0">
    <w:name w:val="Основной текст (2) + 10 pt"/>
    <w:basedOn w:val="2"/>
    <w:rsid w:val="0042779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0pt1">
    <w:name w:val="Основной текст (2) + 10 pt"/>
    <w:basedOn w:val="2"/>
    <w:rsid w:val="00427796"/>
    <w:rPr>
      <w:rFonts w:ascii="Times New Roman" w:eastAsia="Times New Roman" w:hAnsi="Times New Roman" w:cs="Times New Roman"/>
      <w:b w:val="0"/>
      <w:bCs w:val="0"/>
      <w:i w:val="0"/>
      <w:iCs w:val="0"/>
      <w:smallCaps w:val="0"/>
      <w:strike w:val="0"/>
      <w:color w:val="131314"/>
      <w:spacing w:val="0"/>
      <w:w w:val="100"/>
      <w:position w:val="0"/>
      <w:sz w:val="20"/>
      <w:szCs w:val="20"/>
      <w:u w:val="none"/>
      <w:lang w:val="uk-UA" w:eastAsia="uk-UA" w:bidi="uk-UA"/>
    </w:rPr>
  </w:style>
  <w:style w:type="character" w:customStyle="1" w:styleId="295pt">
    <w:name w:val="Основной текст (2) + 9;5 pt;Курсив"/>
    <w:basedOn w:val="2"/>
    <w:rsid w:val="00427796"/>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95pt0">
    <w:name w:val="Основной текст (2) + 9;5 pt;Курсив"/>
    <w:basedOn w:val="2"/>
    <w:rsid w:val="00427796"/>
    <w:rPr>
      <w:rFonts w:ascii="Times New Roman" w:eastAsia="Times New Roman" w:hAnsi="Times New Roman" w:cs="Times New Roman"/>
      <w:b w:val="0"/>
      <w:bCs w:val="0"/>
      <w:i/>
      <w:iCs/>
      <w:smallCaps w:val="0"/>
      <w:strike w:val="0"/>
      <w:color w:val="131314"/>
      <w:spacing w:val="0"/>
      <w:w w:val="100"/>
      <w:position w:val="0"/>
      <w:sz w:val="19"/>
      <w:szCs w:val="19"/>
      <w:u w:val="none"/>
      <w:lang w:val="uk-UA" w:eastAsia="uk-UA" w:bidi="uk-UA"/>
    </w:rPr>
  </w:style>
  <w:style w:type="character" w:customStyle="1" w:styleId="212pt2">
    <w:name w:val="Основной текст (2) + 12 pt"/>
    <w:basedOn w:val="2"/>
    <w:rsid w:val="00427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LucidaSansUnicode15pt">
    <w:name w:val="Основной текст (2) + Lucida Sans Unicode;15 pt;Курсив"/>
    <w:basedOn w:val="2"/>
    <w:rsid w:val="00427796"/>
    <w:rPr>
      <w:rFonts w:ascii="Lucida Sans Unicode" w:eastAsia="Lucida Sans Unicode" w:hAnsi="Lucida Sans Unicode" w:cs="Lucida Sans Unicode"/>
      <w:b w:val="0"/>
      <w:bCs w:val="0"/>
      <w:i/>
      <w:iCs/>
      <w:smallCaps w:val="0"/>
      <w:strike w:val="0"/>
      <w:color w:val="131314"/>
      <w:spacing w:val="0"/>
      <w:w w:val="100"/>
      <w:position w:val="0"/>
      <w:sz w:val="30"/>
      <w:szCs w:val="30"/>
      <w:u w:val="none"/>
      <w:lang w:val="uk-UA" w:eastAsia="uk-UA" w:bidi="uk-UA"/>
    </w:rPr>
  </w:style>
  <w:style w:type="character" w:customStyle="1" w:styleId="212pt3">
    <w:name w:val="Основной текст (2) + 12 pt"/>
    <w:basedOn w:val="2"/>
    <w:rsid w:val="00427796"/>
    <w:rPr>
      <w:rFonts w:ascii="Times New Roman" w:eastAsia="Times New Roman" w:hAnsi="Times New Roman" w:cs="Times New Roman"/>
      <w:b w:val="0"/>
      <w:bCs w:val="0"/>
      <w:i w:val="0"/>
      <w:iCs w:val="0"/>
      <w:smallCaps w:val="0"/>
      <w:strike w:val="0"/>
      <w:color w:val="131314"/>
      <w:spacing w:val="0"/>
      <w:w w:val="100"/>
      <w:position w:val="0"/>
      <w:sz w:val="24"/>
      <w:szCs w:val="24"/>
      <w:u w:val="none"/>
      <w:lang w:val="uk-UA" w:eastAsia="uk-UA" w:bidi="uk-UA"/>
    </w:rPr>
  </w:style>
  <w:style w:type="character" w:customStyle="1" w:styleId="Exact4">
    <w:name w:val="Подпись к таблице Exact"/>
    <w:basedOn w:val="a0"/>
    <w:link w:val="aa"/>
    <w:rsid w:val="00427796"/>
    <w:rPr>
      <w:rFonts w:ascii="Georgia" w:eastAsia="Georgia" w:hAnsi="Georgia" w:cs="Georgia"/>
      <w:b w:val="0"/>
      <w:bCs w:val="0"/>
      <w:i w:val="0"/>
      <w:iCs w:val="0"/>
      <w:smallCaps w:val="0"/>
      <w:strike w:val="0"/>
      <w:sz w:val="15"/>
      <w:szCs w:val="15"/>
      <w:u w:val="none"/>
    </w:rPr>
  </w:style>
  <w:style w:type="character" w:customStyle="1" w:styleId="Exact5">
    <w:name w:val="Подпись к таблице Exact"/>
    <w:basedOn w:val="Exact4"/>
    <w:rsid w:val="00427796"/>
    <w:rPr>
      <w:rFonts w:ascii="Georgia" w:eastAsia="Georgia" w:hAnsi="Georgia" w:cs="Georgia"/>
      <w:b w:val="0"/>
      <w:bCs w:val="0"/>
      <w:i w:val="0"/>
      <w:iCs w:val="0"/>
      <w:smallCaps w:val="0"/>
      <w:strike w:val="0"/>
      <w:color w:val="131314"/>
      <w:spacing w:val="0"/>
      <w:w w:val="100"/>
      <w:position w:val="0"/>
      <w:sz w:val="15"/>
      <w:szCs w:val="15"/>
      <w:u w:val="none"/>
      <w:lang w:val="uk-UA" w:eastAsia="uk-UA" w:bidi="uk-UA"/>
    </w:rPr>
  </w:style>
  <w:style w:type="character" w:customStyle="1" w:styleId="210pt2">
    <w:name w:val="Основной текст (2) + 10 pt"/>
    <w:basedOn w:val="2"/>
    <w:rsid w:val="00427796"/>
    <w:rPr>
      <w:rFonts w:ascii="Times New Roman" w:eastAsia="Times New Roman" w:hAnsi="Times New Roman" w:cs="Times New Roman"/>
      <w:b w:val="0"/>
      <w:bCs w:val="0"/>
      <w:i w:val="0"/>
      <w:iCs w:val="0"/>
      <w:smallCaps w:val="0"/>
      <w:strike w:val="0"/>
      <w:color w:val="313135"/>
      <w:spacing w:val="0"/>
      <w:w w:val="100"/>
      <w:position w:val="0"/>
      <w:sz w:val="20"/>
      <w:szCs w:val="20"/>
      <w:u w:val="none"/>
      <w:lang w:val="uk-UA" w:eastAsia="uk-UA" w:bidi="uk-UA"/>
    </w:rPr>
  </w:style>
  <w:style w:type="character" w:customStyle="1" w:styleId="220">
    <w:name w:val="Основной текст (22)_"/>
    <w:basedOn w:val="a0"/>
    <w:link w:val="221"/>
    <w:rsid w:val="00427796"/>
    <w:rPr>
      <w:rFonts w:ascii="Times New Roman" w:eastAsia="Times New Roman" w:hAnsi="Times New Roman" w:cs="Times New Roman"/>
      <w:b/>
      <w:bCs/>
      <w:i w:val="0"/>
      <w:iCs w:val="0"/>
      <w:smallCaps w:val="0"/>
      <w:strike w:val="0"/>
      <w:sz w:val="40"/>
      <w:szCs w:val="40"/>
      <w:u w:val="none"/>
    </w:rPr>
  </w:style>
  <w:style w:type="character" w:customStyle="1" w:styleId="36">
    <w:name w:val="Подпись к таблице (3)_"/>
    <w:basedOn w:val="a0"/>
    <w:link w:val="37"/>
    <w:rsid w:val="00427796"/>
    <w:rPr>
      <w:rFonts w:ascii="Times New Roman" w:eastAsia="Times New Roman" w:hAnsi="Times New Roman" w:cs="Times New Roman"/>
      <w:b/>
      <w:bCs/>
      <w:i w:val="0"/>
      <w:iCs w:val="0"/>
      <w:smallCaps w:val="0"/>
      <w:strike w:val="0"/>
      <w:sz w:val="28"/>
      <w:szCs w:val="28"/>
      <w:u w:val="none"/>
    </w:rPr>
  </w:style>
  <w:style w:type="character" w:customStyle="1" w:styleId="1313pt">
    <w:name w:val="Основной текст (13) + 13 pt;Курсив"/>
    <w:basedOn w:val="13"/>
    <w:rsid w:val="00427796"/>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1314pt">
    <w:name w:val="Основной текст (13) + 14 pt;Курсив"/>
    <w:basedOn w:val="13"/>
    <w:rsid w:val="00427796"/>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1314pt0">
    <w:name w:val="Основной текст (13) + 14 pt"/>
    <w:basedOn w:val="13"/>
    <w:rsid w:val="004277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314pt1">
    <w:name w:val="Основной текст (13) + 14 pt;Полужирный"/>
    <w:basedOn w:val="13"/>
    <w:rsid w:val="0042779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3Georgia10pt">
    <w:name w:val="Основной текст (13) + Georgia;10 pt"/>
    <w:basedOn w:val="13"/>
    <w:rsid w:val="00427796"/>
    <w:rPr>
      <w:rFonts w:ascii="Georgia" w:eastAsia="Georgia" w:hAnsi="Georgia" w:cs="Georgia"/>
      <w:b w:val="0"/>
      <w:bCs w:val="0"/>
      <w:i w:val="0"/>
      <w:iCs w:val="0"/>
      <w:smallCaps w:val="0"/>
      <w:strike w:val="0"/>
      <w:color w:val="313135"/>
      <w:spacing w:val="0"/>
      <w:w w:val="100"/>
      <w:position w:val="0"/>
      <w:sz w:val="20"/>
      <w:szCs w:val="20"/>
      <w:u w:val="none"/>
      <w:lang w:val="uk-UA" w:eastAsia="uk-UA" w:bidi="uk-UA"/>
    </w:rPr>
  </w:style>
  <w:style w:type="character" w:customStyle="1" w:styleId="1310pt">
    <w:name w:val="Основной текст (13) + 10 pt"/>
    <w:basedOn w:val="13"/>
    <w:rsid w:val="00427796"/>
    <w:rPr>
      <w:rFonts w:ascii="Times New Roman" w:eastAsia="Times New Roman" w:hAnsi="Times New Roman" w:cs="Times New Roman"/>
      <w:b w:val="0"/>
      <w:bCs w:val="0"/>
      <w:i w:val="0"/>
      <w:iCs w:val="0"/>
      <w:smallCaps w:val="0"/>
      <w:strike w:val="0"/>
      <w:color w:val="313135"/>
      <w:spacing w:val="0"/>
      <w:w w:val="100"/>
      <w:position w:val="0"/>
      <w:sz w:val="20"/>
      <w:szCs w:val="20"/>
      <w:u w:val="none"/>
    </w:rPr>
  </w:style>
  <w:style w:type="character" w:customStyle="1" w:styleId="1314pt2">
    <w:name w:val="Основной текст (13) + 14 pt"/>
    <w:basedOn w:val="13"/>
    <w:rsid w:val="00427796"/>
    <w:rPr>
      <w:rFonts w:ascii="Times New Roman" w:eastAsia="Times New Roman" w:hAnsi="Times New Roman" w:cs="Times New Roman"/>
      <w:b w:val="0"/>
      <w:bCs w:val="0"/>
      <w:i w:val="0"/>
      <w:iCs w:val="0"/>
      <w:smallCaps w:val="0"/>
      <w:strike w:val="0"/>
      <w:color w:val="131314"/>
      <w:spacing w:val="0"/>
      <w:w w:val="100"/>
      <w:position w:val="0"/>
      <w:sz w:val="28"/>
      <w:szCs w:val="28"/>
      <w:u w:val="none"/>
      <w:lang w:val="uk-UA" w:eastAsia="uk-UA" w:bidi="uk-UA"/>
    </w:rPr>
  </w:style>
  <w:style w:type="character" w:customStyle="1" w:styleId="1313pt0">
    <w:name w:val="Основной текст (13) + 13 pt;Курсив"/>
    <w:basedOn w:val="13"/>
    <w:rsid w:val="00427796"/>
    <w:rPr>
      <w:rFonts w:ascii="Times New Roman" w:eastAsia="Times New Roman" w:hAnsi="Times New Roman" w:cs="Times New Roman"/>
      <w:b w:val="0"/>
      <w:bCs w:val="0"/>
      <w:i/>
      <w:iCs/>
      <w:smallCaps w:val="0"/>
      <w:strike w:val="0"/>
      <w:color w:val="131314"/>
      <w:spacing w:val="0"/>
      <w:w w:val="100"/>
      <w:position w:val="0"/>
      <w:sz w:val="26"/>
      <w:szCs w:val="26"/>
      <w:u w:val="none"/>
      <w:lang w:val="uk-UA" w:eastAsia="uk-UA" w:bidi="uk-UA"/>
    </w:rPr>
  </w:style>
  <w:style w:type="character" w:customStyle="1" w:styleId="1314pt3">
    <w:name w:val="Основной текст (13) + 14 pt"/>
    <w:basedOn w:val="13"/>
    <w:rsid w:val="00427796"/>
    <w:rPr>
      <w:rFonts w:ascii="Times New Roman" w:eastAsia="Times New Roman" w:hAnsi="Times New Roman" w:cs="Times New Roman"/>
      <w:b w:val="0"/>
      <w:bCs w:val="0"/>
      <w:i w:val="0"/>
      <w:iCs w:val="0"/>
      <w:smallCaps w:val="0"/>
      <w:strike w:val="0"/>
      <w:color w:val="5D5A75"/>
      <w:spacing w:val="0"/>
      <w:w w:val="100"/>
      <w:position w:val="0"/>
      <w:sz w:val="28"/>
      <w:szCs w:val="28"/>
      <w:u w:val="none"/>
      <w:lang w:val="uk-UA" w:eastAsia="uk-UA" w:bidi="uk-UA"/>
    </w:rPr>
  </w:style>
  <w:style w:type="character" w:customStyle="1" w:styleId="13Impact5pt">
    <w:name w:val="Основной текст (13) + Impact;5 pt;Курсив"/>
    <w:basedOn w:val="13"/>
    <w:rsid w:val="00427796"/>
    <w:rPr>
      <w:rFonts w:ascii="Impact" w:eastAsia="Impact" w:hAnsi="Impact" w:cs="Impact"/>
      <w:b w:val="0"/>
      <w:bCs w:val="0"/>
      <w:i/>
      <w:iCs/>
      <w:smallCaps w:val="0"/>
      <w:strike w:val="0"/>
      <w:color w:val="171A20"/>
      <w:spacing w:val="0"/>
      <w:w w:val="100"/>
      <w:position w:val="0"/>
      <w:sz w:val="10"/>
      <w:szCs w:val="10"/>
      <w:u w:val="none"/>
      <w:lang w:val="uk-UA" w:eastAsia="uk-UA" w:bidi="uk-UA"/>
    </w:rPr>
  </w:style>
  <w:style w:type="character" w:customStyle="1" w:styleId="1313pt1">
    <w:name w:val="Основной текст (13) + 13 pt;Курсив"/>
    <w:basedOn w:val="13"/>
    <w:rsid w:val="00427796"/>
    <w:rPr>
      <w:rFonts w:ascii="Times New Roman" w:eastAsia="Times New Roman" w:hAnsi="Times New Roman" w:cs="Times New Roman"/>
      <w:b w:val="0"/>
      <w:bCs w:val="0"/>
      <w:i/>
      <w:iCs/>
      <w:smallCaps w:val="0"/>
      <w:strike w:val="0"/>
      <w:color w:val="171A20"/>
      <w:spacing w:val="0"/>
      <w:w w:val="100"/>
      <w:position w:val="0"/>
      <w:sz w:val="26"/>
      <w:szCs w:val="26"/>
      <w:u w:val="none"/>
      <w:lang w:val="uk-UA" w:eastAsia="uk-UA" w:bidi="uk-UA"/>
    </w:rPr>
  </w:style>
  <w:style w:type="character" w:customStyle="1" w:styleId="134pt">
    <w:name w:val="Основной текст (13) + 4 pt"/>
    <w:basedOn w:val="13"/>
    <w:rsid w:val="0042779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314pt4">
    <w:name w:val="Основной текст (13) + 14 pt"/>
    <w:basedOn w:val="13"/>
    <w:rsid w:val="00427796"/>
    <w:rPr>
      <w:rFonts w:ascii="Times New Roman" w:eastAsia="Times New Roman" w:hAnsi="Times New Roman" w:cs="Times New Roman"/>
      <w:b w:val="0"/>
      <w:bCs w:val="0"/>
      <w:i w:val="0"/>
      <w:iCs w:val="0"/>
      <w:smallCaps w:val="0"/>
      <w:strike w:val="0"/>
      <w:color w:val="171A20"/>
      <w:spacing w:val="0"/>
      <w:w w:val="100"/>
      <w:position w:val="0"/>
      <w:sz w:val="28"/>
      <w:szCs w:val="28"/>
      <w:u w:val="none"/>
      <w:lang w:val="uk-UA" w:eastAsia="uk-UA" w:bidi="uk-UA"/>
    </w:rPr>
  </w:style>
  <w:style w:type="character" w:customStyle="1" w:styleId="134pt0">
    <w:name w:val="Основной текст (13) + 4 pt"/>
    <w:basedOn w:val="13"/>
    <w:rsid w:val="00427796"/>
    <w:rPr>
      <w:rFonts w:ascii="Times New Roman" w:eastAsia="Times New Roman" w:hAnsi="Times New Roman" w:cs="Times New Roman"/>
      <w:b w:val="0"/>
      <w:bCs w:val="0"/>
      <w:i w:val="0"/>
      <w:iCs w:val="0"/>
      <w:smallCaps w:val="0"/>
      <w:strike w:val="0"/>
      <w:color w:val="313135"/>
      <w:spacing w:val="0"/>
      <w:w w:val="100"/>
      <w:position w:val="0"/>
      <w:sz w:val="8"/>
      <w:szCs w:val="8"/>
      <w:u w:val="none"/>
      <w:lang w:val="uk-UA" w:eastAsia="uk-UA" w:bidi="uk-UA"/>
    </w:rPr>
  </w:style>
  <w:style w:type="character" w:customStyle="1" w:styleId="ArialNarrow7pt">
    <w:name w:val="Колонтитул + Arial Narrow;7 pt;Не полужирный"/>
    <w:basedOn w:val="a6"/>
    <w:rsid w:val="00427796"/>
    <w:rPr>
      <w:rFonts w:ascii="Arial Narrow" w:eastAsia="Arial Narrow" w:hAnsi="Arial Narrow" w:cs="Arial Narrow"/>
      <w:b/>
      <w:bCs/>
      <w:i w:val="0"/>
      <w:iCs w:val="0"/>
      <w:smallCaps w:val="0"/>
      <w:strike w:val="0"/>
      <w:color w:val="000000"/>
      <w:spacing w:val="0"/>
      <w:w w:val="100"/>
      <w:position w:val="0"/>
      <w:sz w:val="14"/>
      <w:szCs w:val="14"/>
      <w:u w:val="none"/>
      <w:lang w:val="uk-UA" w:eastAsia="uk-UA" w:bidi="uk-UA"/>
    </w:rPr>
  </w:style>
  <w:style w:type="character" w:customStyle="1" w:styleId="134pt1">
    <w:name w:val="Основной текст (13) + 4 pt"/>
    <w:basedOn w:val="13"/>
    <w:rsid w:val="00427796"/>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1314pt5">
    <w:name w:val="Основной текст (13) + 14 pt"/>
    <w:basedOn w:val="13"/>
    <w:rsid w:val="00427796"/>
    <w:rPr>
      <w:rFonts w:ascii="Times New Roman" w:eastAsia="Times New Roman" w:hAnsi="Times New Roman" w:cs="Times New Roman"/>
      <w:b w:val="0"/>
      <w:bCs w:val="0"/>
      <w:i w:val="0"/>
      <w:iCs w:val="0"/>
      <w:smallCaps w:val="0"/>
      <w:strike w:val="0"/>
      <w:color w:val="C2C7E5"/>
      <w:spacing w:val="0"/>
      <w:w w:val="100"/>
      <w:position w:val="0"/>
      <w:sz w:val="28"/>
      <w:szCs w:val="28"/>
      <w:u w:val="none"/>
      <w:lang w:val="uk-UA" w:eastAsia="uk-UA" w:bidi="uk-UA"/>
    </w:rPr>
  </w:style>
  <w:style w:type="character" w:customStyle="1" w:styleId="13Georgia9pt">
    <w:name w:val="Основной текст (13) + Georgia;9 pt;Полужирный"/>
    <w:basedOn w:val="13"/>
    <w:rsid w:val="00427796"/>
    <w:rPr>
      <w:rFonts w:ascii="Georgia" w:eastAsia="Georgia" w:hAnsi="Georgia" w:cs="Georgia"/>
      <w:b/>
      <w:bCs/>
      <w:i w:val="0"/>
      <w:iCs w:val="0"/>
      <w:smallCaps w:val="0"/>
      <w:strike w:val="0"/>
      <w:color w:val="C2C7E5"/>
      <w:spacing w:val="0"/>
      <w:w w:val="100"/>
      <w:position w:val="0"/>
      <w:sz w:val="18"/>
      <w:szCs w:val="18"/>
      <w:u w:val="none"/>
      <w:lang w:val="uk-UA" w:eastAsia="uk-UA" w:bidi="uk-UA"/>
    </w:rPr>
  </w:style>
  <w:style w:type="character" w:customStyle="1" w:styleId="13105pt0pt">
    <w:name w:val="Основной текст (13) + 10;5 pt;Курсив;Малые прописные;Интервал 0 pt"/>
    <w:basedOn w:val="13"/>
    <w:rsid w:val="00427796"/>
    <w:rPr>
      <w:rFonts w:ascii="Times New Roman" w:eastAsia="Times New Roman" w:hAnsi="Times New Roman" w:cs="Times New Roman"/>
      <w:b w:val="0"/>
      <w:bCs w:val="0"/>
      <w:i/>
      <w:iCs/>
      <w:smallCaps/>
      <w:strike w:val="0"/>
      <w:color w:val="131314"/>
      <w:spacing w:val="10"/>
      <w:w w:val="100"/>
      <w:position w:val="0"/>
      <w:sz w:val="21"/>
      <w:szCs w:val="21"/>
      <w:u w:val="none"/>
      <w:lang w:val="uk-UA" w:eastAsia="uk-UA" w:bidi="uk-UA"/>
    </w:rPr>
  </w:style>
  <w:style w:type="character" w:customStyle="1" w:styleId="1313pt2">
    <w:name w:val="Основной текст (13) + 13 pt;Курсив"/>
    <w:basedOn w:val="13"/>
    <w:rsid w:val="00427796"/>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13Impact9pt">
    <w:name w:val="Основной текст (13) + Impact;9 pt;Курсив"/>
    <w:basedOn w:val="13"/>
    <w:rsid w:val="00427796"/>
    <w:rPr>
      <w:rFonts w:ascii="Impact" w:eastAsia="Impact" w:hAnsi="Impact" w:cs="Impact"/>
      <w:b w:val="0"/>
      <w:bCs w:val="0"/>
      <w:i/>
      <w:iCs/>
      <w:smallCaps w:val="0"/>
      <w:strike w:val="0"/>
      <w:color w:val="000000"/>
      <w:spacing w:val="0"/>
      <w:w w:val="100"/>
      <w:position w:val="0"/>
      <w:sz w:val="18"/>
      <w:szCs w:val="18"/>
      <w:u w:val="none"/>
      <w:lang w:val="uk-UA" w:eastAsia="uk-UA" w:bidi="uk-UA"/>
    </w:rPr>
  </w:style>
  <w:style w:type="character" w:customStyle="1" w:styleId="1310pt0">
    <w:name w:val="Основной текст (13) + 10 pt"/>
    <w:basedOn w:val="13"/>
    <w:rsid w:val="00427796"/>
    <w:rPr>
      <w:rFonts w:ascii="Times New Roman" w:eastAsia="Times New Roman" w:hAnsi="Times New Roman" w:cs="Times New Roman"/>
      <w:b w:val="0"/>
      <w:bCs w:val="0"/>
      <w:i w:val="0"/>
      <w:iCs w:val="0"/>
      <w:smallCaps w:val="0"/>
      <w:strike w:val="0"/>
      <w:color w:val="45454C"/>
      <w:spacing w:val="0"/>
      <w:w w:val="100"/>
      <w:position w:val="0"/>
      <w:sz w:val="20"/>
      <w:szCs w:val="20"/>
      <w:u w:val="none"/>
    </w:rPr>
  </w:style>
  <w:style w:type="character" w:customStyle="1" w:styleId="1310pt1">
    <w:name w:val="Основной текст (13) + 10 pt"/>
    <w:basedOn w:val="13"/>
    <w:rsid w:val="0042779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395pt">
    <w:name w:val="Основной текст (13) + 9;5 pt"/>
    <w:basedOn w:val="13"/>
    <w:rsid w:val="0042779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13Georgia10pt0">
    <w:name w:val="Основной текст (13) + Georgia;10 pt"/>
    <w:basedOn w:val="13"/>
    <w:rsid w:val="00427796"/>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139pt">
    <w:name w:val="Основной текст (13) + 9 pt"/>
    <w:basedOn w:val="13"/>
    <w:rsid w:val="00427796"/>
    <w:rPr>
      <w:rFonts w:ascii="Times New Roman" w:eastAsia="Times New Roman" w:hAnsi="Times New Roman" w:cs="Times New Roman"/>
      <w:b w:val="0"/>
      <w:bCs w:val="0"/>
      <w:i w:val="0"/>
      <w:iCs w:val="0"/>
      <w:smallCaps w:val="0"/>
      <w:strike w:val="0"/>
      <w:color w:val="131314"/>
      <w:spacing w:val="0"/>
      <w:w w:val="100"/>
      <w:position w:val="0"/>
      <w:sz w:val="18"/>
      <w:szCs w:val="18"/>
      <w:u w:val="none"/>
      <w:lang w:val="uk-UA" w:eastAsia="uk-UA" w:bidi="uk-UA"/>
    </w:rPr>
  </w:style>
  <w:style w:type="character" w:customStyle="1" w:styleId="1318pt">
    <w:name w:val="Основной текст (13) + 18 pt"/>
    <w:basedOn w:val="13"/>
    <w:rsid w:val="00427796"/>
    <w:rPr>
      <w:rFonts w:ascii="Times New Roman" w:eastAsia="Times New Roman" w:hAnsi="Times New Roman" w:cs="Times New Roman"/>
      <w:b w:val="0"/>
      <w:bCs w:val="0"/>
      <w:i w:val="0"/>
      <w:iCs w:val="0"/>
      <w:smallCaps w:val="0"/>
      <w:strike w:val="0"/>
      <w:color w:val="000000"/>
      <w:spacing w:val="0"/>
      <w:w w:val="100"/>
      <w:position w:val="0"/>
      <w:sz w:val="36"/>
      <w:szCs w:val="36"/>
      <w:u w:val="none"/>
      <w:lang w:val="uk-UA" w:eastAsia="uk-UA" w:bidi="uk-UA"/>
    </w:rPr>
  </w:style>
  <w:style w:type="character" w:customStyle="1" w:styleId="139pt0">
    <w:name w:val="Основной текст (13) + 9 pt"/>
    <w:basedOn w:val="13"/>
    <w:rsid w:val="0042779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314pt6">
    <w:name w:val="Основной текст (13) + 14 pt"/>
    <w:basedOn w:val="13"/>
    <w:rsid w:val="00427796"/>
    <w:rPr>
      <w:rFonts w:ascii="Times New Roman" w:eastAsia="Times New Roman" w:hAnsi="Times New Roman" w:cs="Times New Roman"/>
      <w:b w:val="0"/>
      <w:bCs w:val="0"/>
      <w:i w:val="0"/>
      <w:iCs w:val="0"/>
      <w:smallCaps w:val="0"/>
      <w:strike w:val="0"/>
      <w:color w:val="45454C"/>
      <w:spacing w:val="0"/>
      <w:w w:val="100"/>
      <w:position w:val="0"/>
      <w:sz w:val="28"/>
      <w:szCs w:val="28"/>
      <w:u w:val="none"/>
      <w:lang w:val="uk-UA" w:eastAsia="uk-UA" w:bidi="uk-UA"/>
    </w:rPr>
  </w:style>
  <w:style w:type="character" w:customStyle="1" w:styleId="230">
    <w:name w:val="Основной текст (23)_"/>
    <w:basedOn w:val="a0"/>
    <w:link w:val="231"/>
    <w:rsid w:val="00427796"/>
    <w:rPr>
      <w:rFonts w:ascii="Georgia" w:eastAsia="Georgia" w:hAnsi="Georgia" w:cs="Georgia"/>
      <w:b w:val="0"/>
      <w:bCs w:val="0"/>
      <w:i w:val="0"/>
      <w:iCs w:val="0"/>
      <w:smallCaps w:val="0"/>
      <w:strike w:val="0"/>
      <w:sz w:val="15"/>
      <w:szCs w:val="15"/>
      <w:u w:val="none"/>
    </w:rPr>
  </w:style>
  <w:style w:type="character" w:customStyle="1" w:styleId="1385pt">
    <w:name w:val="Основной текст (13) + 8;5 pt;Полужирный"/>
    <w:basedOn w:val="13"/>
    <w:rsid w:val="00427796"/>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Exact6">
    <w:name w:val="Подпись к картинке Exact"/>
    <w:basedOn w:val="a0"/>
    <w:link w:val="ab"/>
    <w:rsid w:val="00427796"/>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rsid w:val="00427796"/>
    <w:pPr>
      <w:shd w:val="clear" w:color="auto" w:fill="FFFFFF"/>
      <w:spacing w:line="310" w:lineRule="exact"/>
    </w:pPr>
    <w:rPr>
      <w:rFonts w:ascii="Times New Roman" w:eastAsia="Times New Roman" w:hAnsi="Times New Roman" w:cs="Times New Roman"/>
      <w:sz w:val="28"/>
      <w:szCs w:val="28"/>
    </w:rPr>
  </w:style>
  <w:style w:type="paragraph" w:customStyle="1" w:styleId="30">
    <w:name w:val="Основной текст (3)"/>
    <w:basedOn w:val="a"/>
    <w:link w:val="3"/>
    <w:rsid w:val="00427796"/>
    <w:pPr>
      <w:shd w:val="clear" w:color="auto" w:fill="FFFFFF"/>
      <w:spacing w:after="300" w:line="266" w:lineRule="exact"/>
      <w:jc w:val="center"/>
    </w:pPr>
    <w:rPr>
      <w:rFonts w:ascii="Times New Roman" w:eastAsia="Times New Roman" w:hAnsi="Times New Roman" w:cs="Times New Roman"/>
      <w:b/>
      <w:bCs/>
    </w:rPr>
  </w:style>
  <w:style w:type="paragraph" w:customStyle="1" w:styleId="320">
    <w:name w:val="Заголовок №3 (2)"/>
    <w:basedOn w:val="a"/>
    <w:link w:val="32"/>
    <w:rsid w:val="00427796"/>
    <w:pPr>
      <w:shd w:val="clear" w:color="auto" w:fill="FFFFFF"/>
      <w:spacing w:before="300" w:after="380" w:line="310" w:lineRule="exact"/>
      <w:jc w:val="center"/>
      <w:outlineLvl w:val="2"/>
    </w:pPr>
    <w:rPr>
      <w:rFonts w:ascii="Times New Roman" w:eastAsia="Times New Roman" w:hAnsi="Times New Roman" w:cs="Times New Roman"/>
      <w:b/>
      <w:bCs/>
      <w:sz w:val="28"/>
      <w:szCs w:val="28"/>
    </w:rPr>
  </w:style>
  <w:style w:type="paragraph" w:customStyle="1" w:styleId="330">
    <w:name w:val="Заголовок №3 (3)"/>
    <w:basedOn w:val="a"/>
    <w:link w:val="33"/>
    <w:rsid w:val="00427796"/>
    <w:pPr>
      <w:shd w:val="clear" w:color="auto" w:fill="FFFFFF"/>
      <w:spacing w:before="380" w:line="310" w:lineRule="exact"/>
      <w:jc w:val="center"/>
      <w:outlineLvl w:val="2"/>
    </w:pPr>
    <w:rPr>
      <w:rFonts w:ascii="Times New Roman" w:eastAsia="Times New Roman" w:hAnsi="Times New Roman" w:cs="Times New Roman"/>
      <w:b/>
      <w:bCs/>
      <w:spacing w:val="100"/>
      <w:sz w:val="28"/>
      <w:szCs w:val="28"/>
    </w:rPr>
  </w:style>
  <w:style w:type="paragraph" w:customStyle="1" w:styleId="40">
    <w:name w:val="Основной текст (4)"/>
    <w:basedOn w:val="a"/>
    <w:link w:val="4"/>
    <w:rsid w:val="00427796"/>
    <w:pPr>
      <w:shd w:val="clear" w:color="auto" w:fill="FFFFFF"/>
      <w:spacing w:after="460" w:line="322" w:lineRule="exact"/>
    </w:pPr>
    <w:rPr>
      <w:rFonts w:ascii="Times New Roman" w:eastAsia="Times New Roman" w:hAnsi="Times New Roman" w:cs="Times New Roman"/>
      <w:b/>
      <w:bCs/>
      <w:i/>
      <w:iCs/>
      <w:sz w:val="28"/>
      <w:szCs w:val="28"/>
    </w:rPr>
  </w:style>
  <w:style w:type="paragraph" w:customStyle="1" w:styleId="50">
    <w:name w:val="Основной текст (5)"/>
    <w:basedOn w:val="a"/>
    <w:link w:val="5"/>
    <w:rsid w:val="00427796"/>
    <w:pPr>
      <w:shd w:val="clear" w:color="auto" w:fill="FFFFFF"/>
      <w:spacing w:before="160" w:after="160" w:line="310" w:lineRule="exact"/>
    </w:pPr>
    <w:rPr>
      <w:rFonts w:ascii="Times New Roman" w:eastAsia="Times New Roman" w:hAnsi="Times New Roman" w:cs="Times New Roman"/>
      <w:b/>
      <w:bCs/>
      <w:sz w:val="28"/>
      <w:szCs w:val="28"/>
    </w:rPr>
  </w:style>
  <w:style w:type="paragraph" w:customStyle="1" w:styleId="60">
    <w:name w:val="Основной текст (6)"/>
    <w:basedOn w:val="a"/>
    <w:link w:val="6"/>
    <w:rsid w:val="00427796"/>
    <w:pPr>
      <w:shd w:val="clear" w:color="auto" w:fill="FFFFFF"/>
      <w:spacing w:before="4220" w:line="720" w:lineRule="exact"/>
      <w:jc w:val="center"/>
    </w:pPr>
    <w:rPr>
      <w:rFonts w:ascii="Times New Roman" w:eastAsia="Times New Roman" w:hAnsi="Times New Roman" w:cs="Times New Roman"/>
      <w:b/>
      <w:bCs/>
      <w:sz w:val="52"/>
      <w:szCs w:val="52"/>
    </w:rPr>
  </w:style>
  <w:style w:type="paragraph" w:customStyle="1" w:styleId="10">
    <w:name w:val="Заголовок №1"/>
    <w:basedOn w:val="a"/>
    <w:link w:val="1"/>
    <w:rsid w:val="00427796"/>
    <w:pPr>
      <w:shd w:val="clear" w:color="auto" w:fill="FFFFFF"/>
      <w:spacing w:line="576" w:lineRule="exact"/>
      <w:jc w:val="center"/>
      <w:outlineLvl w:val="0"/>
    </w:pPr>
    <w:rPr>
      <w:rFonts w:ascii="Times New Roman" w:eastAsia="Times New Roman" w:hAnsi="Times New Roman" w:cs="Times New Roman"/>
      <w:b/>
      <w:bCs/>
      <w:sz w:val="52"/>
      <w:szCs w:val="52"/>
    </w:rPr>
  </w:style>
  <w:style w:type="paragraph" w:customStyle="1" w:styleId="7">
    <w:name w:val="Основной текст (7)"/>
    <w:basedOn w:val="a"/>
    <w:link w:val="7Exact"/>
    <w:rsid w:val="00427796"/>
    <w:pPr>
      <w:shd w:val="clear" w:color="auto" w:fill="FFFFFF"/>
      <w:spacing w:line="242" w:lineRule="exact"/>
    </w:pPr>
    <w:rPr>
      <w:rFonts w:ascii="Palatino Linotype" w:eastAsia="Palatino Linotype" w:hAnsi="Palatino Linotype" w:cs="Palatino Linotype"/>
      <w:spacing w:val="30"/>
      <w:sz w:val="18"/>
      <w:szCs w:val="18"/>
    </w:rPr>
  </w:style>
  <w:style w:type="paragraph" w:styleId="26">
    <w:name w:val="toc 2"/>
    <w:basedOn w:val="a"/>
    <w:link w:val="25"/>
    <w:autoRedefine/>
    <w:rsid w:val="00427796"/>
    <w:pPr>
      <w:shd w:val="clear" w:color="auto" w:fill="FFFFFF"/>
      <w:spacing w:before="160" w:after="160" w:line="310" w:lineRule="exact"/>
      <w:jc w:val="both"/>
    </w:pPr>
    <w:rPr>
      <w:rFonts w:ascii="Times New Roman" w:eastAsia="Times New Roman" w:hAnsi="Times New Roman" w:cs="Times New Roman"/>
      <w:sz w:val="28"/>
      <w:szCs w:val="28"/>
    </w:rPr>
  </w:style>
  <w:style w:type="paragraph" w:customStyle="1" w:styleId="a7">
    <w:name w:val="Колонтитул"/>
    <w:basedOn w:val="a"/>
    <w:link w:val="a6"/>
    <w:rsid w:val="00427796"/>
    <w:pPr>
      <w:shd w:val="clear" w:color="auto" w:fill="FFFFFF"/>
      <w:spacing w:line="222" w:lineRule="exact"/>
    </w:pPr>
    <w:rPr>
      <w:rFonts w:ascii="Times New Roman" w:eastAsia="Times New Roman" w:hAnsi="Times New Roman" w:cs="Times New Roman"/>
      <w:b/>
      <w:bCs/>
      <w:sz w:val="20"/>
      <w:szCs w:val="20"/>
    </w:rPr>
  </w:style>
  <w:style w:type="paragraph" w:customStyle="1" w:styleId="34">
    <w:name w:val="Заголовок №3"/>
    <w:basedOn w:val="a"/>
    <w:link w:val="31"/>
    <w:rsid w:val="00427796"/>
    <w:pPr>
      <w:shd w:val="clear" w:color="auto" w:fill="FFFFFF"/>
      <w:spacing w:after="300" w:line="354" w:lineRule="exact"/>
      <w:jc w:val="both"/>
      <w:outlineLvl w:val="2"/>
    </w:pPr>
    <w:rPr>
      <w:rFonts w:ascii="Times New Roman" w:eastAsia="Times New Roman" w:hAnsi="Times New Roman" w:cs="Times New Roman"/>
      <w:b/>
      <w:bCs/>
      <w:sz w:val="32"/>
      <w:szCs w:val="32"/>
    </w:rPr>
  </w:style>
  <w:style w:type="paragraph" w:customStyle="1" w:styleId="43">
    <w:name w:val="Заголовок №4"/>
    <w:basedOn w:val="a"/>
    <w:link w:val="42"/>
    <w:rsid w:val="00427796"/>
    <w:pPr>
      <w:shd w:val="clear" w:color="auto" w:fill="FFFFFF"/>
      <w:spacing w:before="300" w:after="140" w:line="310" w:lineRule="exact"/>
      <w:ind w:firstLine="540"/>
      <w:outlineLvl w:val="3"/>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427796"/>
    <w:pPr>
      <w:shd w:val="clear" w:color="auto" w:fill="FFFFFF"/>
      <w:spacing w:after="220" w:line="288" w:lineRule="exact"/>
    </w:pPr>
    <w:rPr>
      <w:rFonts w:ascii="Times New Roman" w:eastAsia="Times New Roman" w:hAnsi="Times New Roman" w:cs="Times New Roman"/>
      <w:sz w:val="26"/>
      <w:szCs w:val="26"/>
    </w:rPr>
  </w:style>
  <w:style w:type="paragraph" w:customStyle="1" w:styleId="90">
    <w:name w:val="Основной текст (9)"/>
    <w:basedOn w:val="a"/>
    <w:link w:val="9"/>
    <w:rsid w:val="00427796"/>
    <w:pPr>
      <w:shd w:val="clear" w:color="auto" w:fill="FFFFFF"/>
      <w:spacing w:before="60" w:after="60" w:line="310" w:lineRule="exact"/>
    </w:pPr>
    <w:rPr>
      <w:rFonts w:ascii="Times New Roman" w:eastAsia="Times New Roman" w:hAnsi="Times New Roman" w:cs="Times New Roman"/>
      <w:sz w:val="28"/>
      <w:szCs w:val="28"/>
    </w:rPr>
  </w:style>
  <w:style w:type="paragraph" w:customStyle="1" w:styleId="100">
    <w:name w:val="Основной текст (10)"/>
    <w:basedOn w:val="a"/>
    <w:link w:val="10Exact"/>
    <w:rsid w:val="00427796"/>
    <w:pPr>
      <w:shd w:val="clear" w:color="auto" w:fill="FFFFFF"/>
      <w:spacing w:after="60" w:line="310" w:lineRule="exact"/>
    </w:pPr>
    <w:rPr>
      <w:rFonts w:ascii="Verdana" w:eastAsia="Verdana" w:hAnsi="Verdana" w:cs="Verdana"/>
      <w:sz w:val="20"/>
      <w:szCs w:val="20"/>
    </w:rPr>
  </w:style>
  <w:style w:type="paragraph" w:customStyle="1" w:styleId="11">
    <w:name w:val="Основной текст (11)"/>
    <w:basedOn w:val="a"/>
    <w:link w:val="11Exact"/>
    <w:rsid w:val="00427796"/>
    <w:pPr>
      <w:shd w:val="clear" w:color="auto" w:fill="FFFFFF"/>
      <w:spacing w:line="288" w:lineRule="exact"/>
      <w:jc w:val="both"/>
    </w:pPr>
    <w:rPr>
      <w:rFonts w:ascii="Palatino Linotype" w:eastAsia="Palatino Linotype" w:hAnsi="Palatino Linotype" w:cs="Palatino Linotype"/>
      <w:sz w:val="13"/>
      <w:szCs w:val="13"/>
    </w:rPr>
  </w:style>
  <w:style w:type="paragraph" w:customStyle="1" w:styleId="12">
    <w:name w:val="Основной текст (12)"/>
    <w:basedOn w:val="a"/>
    <w:link w:val="12Exact"/>
    <w:rsid w:val="00427796"/>
    <w:pPr>
      <w:shd w:val="clear" w:color="auto" w:fill="FFFFFF"/>
      <w:spacing w:line="268" w:lineRule="exact"/>
    </w:pPr>
    <w:rPr>
      <w:rFonts w:ascii="Verdana" w:eastAsia="Verdana" w:hAnsi="Verdana" w:cs="Verdana"/>
      <w:sz w:val="22"/>
      <w:szCs w:val="22"/>
      <w:lang w:val="ru-RU" w:eastAsia="ru-RU" w:bidi="ru-RU"/>
    </w:rPr>
  </w:style>
  <w:style w:type="paragraph" w:customStyle="1" w:styleId="130">
    <w:name w:val="Основной текст (13)"/>
    <w:basedOn w:val="a"/>
    <w:link w:val="13"/>
    <w:rsid w:val="00427796"/>
    <w:pPr>
      <w:shd w:val="clear" w:color="auto" w:fill="FFFFFF"/>
      <w:spacing w:line="274" w:lineRule="exact"/>
      <w:ind w:hanging="560"/>
      <w:jc w:val="center"/>
    </w:pPr>
    <w:rPr>
      <w:rFonts w:ascii="Times New Roman" w:eastAsia="Times New Roman" w:hAnsi="Times New Roman" w:cs="Times New Roman"/>
      <w:sz w:val="22"/>
      <w:szCs w:val="22"/>
    </w:rPr>
  </w:style>
  <w:style w:type="paragraph" w:customStyle="1" w:styleId="14">
    <w:name w:val="Основной текст (14)"/>
    <w:basedOn w:val="a"/>
    <w:link w:val="14Exact"/>
    <w:rsid w:val="00427796"/>
    <w:pPr>
      <w:shd w:val="clear" w:color="auto" w:fill="FFFFFF"/>
      <w:spacing w:line="254" w:lineRule="exact"/>
    </w:pPr>
    <w:rPr>
      <w:rFonts w:ascii="Verdana" w:eastAsia="Verdana" w:hAnsi="Verdana" w:cs="Verdana"/>
      <w:sz w:val="16"/>
      <w:szCs w:val="16"/>
    </w:rPr>
  </w:style>
  <w:style w:type="paragraph" w:customStyle="1" w:styleId="150">
    <w:name w:val="Основной текст (15)"/>
    <w:basedOn w:val="a"/>
    <w:link w:val="15"/>
    <w:rsid w:val="00427796"/>
    <w:pPr>
      <w:shd w:val="clear" w:color="auto" w:fill="FFFFFF"/>
      <w:spacing w:line="274" w:lineRule="exact"/>
      <w:jc w:val="both"/>
    </w:pPr>
    <w:rPr>
      <w:rFonts w:ascii="Times New Roman" w:eastAsia="Times New Roman" w:hAnsi="Times New Roman" w:cs="Times New Roman"/>
    </w:rPr>
  </w:style>
  <w:style w:type="paragraph" w:customStyle="1" w:styleId="16">
    <w:name w:val="Основной текст (16)"/>
    <w:basedOn w:val="a"/>
    <w:link w:val="16Exact"/>
    <w:rsid w:val="00427796"/>
    <w:pPr>
      <w:shd w:val="clear" w:color="auto" w:fill="FFFFFF"/>
      <w:spacing w:line="444" w:lineRule="exact"/>
    </w:pPr>
    <w:rPr>
      <w:rFonts w:ascii="CordiaUPC" w:eastAsia="CordiaUPC" w:hAnsi="CordiaUPC" w:cs="CordiaUPC"/>
      <w:sz w:val="32"/>
      <w:szCs w:val="32"/>
    </w:rPr>
  </w:style>
  <w:style w:type="paragraph" w:customStyle="1" w:styleId="170">
    <w:name w:val="Основной текст (17)"/>
    <w:basedOn w:val="a"/>
    <w:link w:val="17"/>
    <w:rsid w:val="00427796"/>
    <w:pPr>
      <w:shd w:val="clear" w:color="auto" w:fill="FFFFFF"/>
      <w:spacing w:after="640" w:line="148" w:lineRule="exact"/>
    </w:pPr>
    <w:rPr>
      <w:rFonts w:ascii="Franklin Gothic Medium" w:eastAsia="Franklin Gothic Medium" w:hAnsi="Franklin Gothic Medium" w:cs="Franklin Gothic Medium"/>
      <w:sz w:val="13"/>
      <w:szCs w:val="13"/>
    </w:rPr>
  </w:style>
  <w:style w:type="paragraph" w:customStyle="1" w:styleId="18">
    <w:name w:val="Основной текст (18)"/>
    <w:basedOn w:val="a"/>
    <w:link w:val="18Exact"/>
    <w:rsid w:val="00427796"/>
    <w:pPr>
      <w:shd w:val="clear" w:color="auto" w:fill="FFFFFF"/>
      <w:spacing w:line="244" w:lineRule="exact"/>
    </w:pPr>
    <w:rPr>
      <w:rFonts w:ascii="Verdana" w:eastAsia="Verdana" w:hAnsi="Verdana" w:cs="Verdana"/>
      <w:sz w:val="16"/>
      <w:szCs w:val="16"/>
      <w:lang w:val="ru-RU" w:eastAsia="ru-RU" w:bidi="ru-RU"/>
    </w:rPr>
  </w:style>
  <w:style w:type="paragraph" w:customStyle="1" w:styleId="19">
    <w:name w:val="Основной текст (19)"/>
    <w:basedOn w:val="a"/>
    <w:link w:val="19Exact"/>
    <w:rsid w:val="00427796"/>
    <w:pPr>
      <w:shd w:val="clear" w:color="auto" w:fill="FFFFFF"/>
      <w:spacing w:line="266" w:lineRule="exact"/>
    </w:pPr>
    <w:rPr>
      <w:rFonts w:ascii="Times New Roman" w:eastAsia="Times New Roman" w:hAnsi="Times New Roman" w:cs="Times New Roman"/>
    </w:rPr>
  </w:style>
  <w:style w:type="paragraph" w:customStyle="1" w:styleId="2f">
    <w:name w:val="Подпись к таблице (2)"/>
    <w:basedOn w:val="a"/>
    <w:link w:val="2e"/>
    <w:rsid w:val="00427796"/>
    <w:pPr>
      <w:shd w:val="clear" w:color="auto" w:fill="FFFFFF"/>
      <w:spacing w:line="310" w:lineRule="exact"/>
    </w:pPr>
    <w:rPr>
      <w:rFonts w:ascii="Times New Roman" w:eastAsia="Times New Roman" w:hAnsi="Times New Roman" w:cs="Times New Roman"/>
      <w:sz w:val="28"/>
      <w:szCs w:val="28"/>
    </w:rPr>
  </w:style>
  <w:style w:type="paragraph" w:customStyle="1" w:styleId="201">
    <w:name w:val="Основной текст (20)"/>
    <w:basedOn w:val="a"/>
    <w:link w:val="200"/>
    <w:rsid w:val="00427796"/>
    <w:pPr>
      <w:shd w:val="clear" w:color="auto" w:fill="FFFFFF"/>
      <w:spacing w:line="110" w:lineRule="exact"/>
    </w:pPr>
    <w:rPr>
      <w:rFonts w:ascii="Times New Roman" w:eastAsia="Times New Roman" w:hAnsi="Times New Roman" w:cs="Times New Roman"/>
      <w:sz w:val="10"/>
      <w:szCs w:val="10"/>
    </w:rPr>
  </w:style>
  <w:style w:type="paragraph" w:customStyle="1" w:styleId="211">
    <w:name w:val="Основной текст (21)"/>
    <w:basedOn w:val="a"/>
    <w:link w:val="210"/>
    <w:rsid w:val="00427796"/>
    <w:pPr>
      <w:shd w:val="clear" w:color="auto" w:fill="FFFFFF"/>
      <w:spacing w:line="0" w:lineRule="atLeast"/>
    </w:pPr>
    <w:rPr>
      <w:rFonts w:ascii="Times New Roman" w:eastAsia="Times New Roman" w:hAnsi="Times New Roman" w:cs="Times New Roman"/>
      <w:sz w:val="20"/>
      <w:szCs w:val="20"/>
    </w:rPr>
  </w:style>
  <w:style w:type="paragraph" w:customStyle="1" w:styleId="2f2">
    <w:name w:val="Заголовок №2"/>
    <w:basedOn w:val="a"/>
    <w:link w:val="2f1"/>
    <w:rsid w:val="00427796"/>
    <w:pPr>
      <w:shd w:val="clear" w:color="auto" w:fill="FFFFFF"/>
      <w:spacing w:before="3620" w:line="686" w:lineRule="exact"/>
      <w:outlineLvl w:val="1"/>
    </w:pPr>
    <w:rPr>
      <w:rFonts w:ascii="Times New Roman" w:eastAsia="Times New Roman" w:hAnsi="Times New Roman" w:cs="Times New Roman"/>
      <w:b/>
      <w:bCs/>
      <w:sz w:val="40"/>
      <w:szCs w:val="40"/>
    </w:rPr>
  </w:style>
  <w:style w:type="paragraph" w:customStyle="1" w:styleId="aa">
    <w:name w:val="Подпись к таблице"/>
    <w:basedOn w:val="a"/>
    <w:link w:val="Exact4"/>
    <w:rsid w:val="00427796"/>
    <w:pPr>
      <w:shd w:val="clear" w:color="auto" w:fill="FFFFFF"/>
      <w:spacing w:line="170" w:lineRule="exact"/>
    </w:pPr>
    <w:rPr>
      <w:rFonts w:ascii="Georgia" w:eastAsia="Georgia" w:hAnsi="Georgia" w:cs="Georgia"/>
      <w:sz w:val="15"/>
      <w:szCs w:val="15"/>
    </w:rPr>
  </w:style>
  <w:style w:type="paragraph" w:customStyle="1" w:styleId="221">
    <w:name w:val="Основной текст (22)"/>
    <w:basedOn w:val="a"/>
    <w:link w:val="220"/>
    <w:rsid w:val="00427796"/>
    <w:pPr>
      <w:shd w:val="clear" w:color="auto" w:fill="FFFFFF"/>
      <w:spacing w:before="4140" w:after="300" w:line="442" w:lineRule="exact"/>
      <w:jc w:val="right"/>
    </w:pPr>
    <w:rPr>
      <w:rFonts w:ascii="Times New Roman" w:eastAsia="Times New Roman" w:hAnsi="Times New Roman" w:cs="Times New Roman"/>
      <w:b/>
      <w:bCs/>
      <w:sz w:val="40"/>
      <w:szCs w:val="40"/>
    </w:rPr>
  </w:style>
  <w:style w:type="paragraph" w:customStyle="1" w:styleId="37">
    <w:name w:val="Подпись к таблице (3)"/>
    <w:basedOn w:val="a"/>
    <w:link w:val="36"/>
    <w:rsid w:val="00427796"/>
    <w:pPr>
      <w:shd w:val="clear" w:color="auto" w:fill="FFFFFF"/>
      <w:spacing w:line="326" w:lineRule="exact"/>
      <w:jc w:val="center"/>
    </w:pPr>
    <w:rPr>
      <w:rFonts w:ascii="Times New Roman" w:eastAsia="Times New Roman" w:hAnsi="Times New Roman" w:cs="Times New Roman"/>
      <w:b/>
      <w:bCs/>
      <w:sz w:val="28"/>
      <w:szCs w:val="28"/>
    </w:rPr>
  </w:style>
  <w:style w:type="paragraph" w:customStyle="1" w:styleId="231">
    <w:name w:val="Основной текст (23)"/>
    <w:basedOn w:val="a"/>
    <w:link w:val="230"/>
    <w:rsid w:val="00427796"/>
    <w:pPr>
      <w:shd w:val="clear" w:color="auto" w:fill="FFFFFF"/>
      <w:spacing w:before="1320" w:line="170" w:lineRule="exact"/>
    </w:pPr>
    <w:rPr>
      <w:rFonts w:ascii="Georgia" w:eastAsia="Georgia" w:hAnsi="Georgia" w:cs="Georgia"/>
      <w:sz w:val="15"/>
      <w:szCs w:val="15"/>
    </w:rPr>
  </w:style>
  <w:style w:type="paragraph" w:customStyle="1" w:styleId="ab">
    <w:name w:val="Подпись к картинке"/>
    <w:basedOn w:val="a"/>
    <w:link w:val="Exact6"/>
    <w:rsid w:val="00427796"/>
    <w:pPr>
      <w:shd w:val="clear" w:color="auto" w:fill="FFFFFF"/>
      <w:spacing w:line="310" w:lineRule="exact"/>
    </w:pPr>
    <w:rPr>
      <w:rFonts w:ascii="Times New Roman" w:eastAsia="Times New Roman" w:hAnsi="Times New Roman" w:cs="Times New Roman"/>
      <w:sz w:val="28"/>
      <w:szCs w:val="28"/>
    </w:rPr>
  </w:style>
  <w:style w:type="paragraph" w:styleId="38">
    <w:name w:val="toc 3"/>
    <w:basedOn w:val="a"/>
    <w:autoRedefine/>
    <w:rsid w:val="00427796"/>
    <w:pPr>
      <w:shd w:val="clear" w:color="auto" w:fill="FFFFFF"/>
      <w:spacing w:before="160" w:after="160" w:line="310" w:lineRule="exact"/>
      <w:jc w:val="both"/>
    </w:pPr>
    <w:rPr>
      <w:rFonts w:ascii="Times New Roman" w:eastAsia="Times New Roman" w:hAnsi="Times New Roman" w:cs="Times New Roman"/>
      <w:sz w:val="28"/>
      <w:szCs w:val="28"/>
    </w:rPr>
  </w:style>
  <w:style w:type="paragraph" w:customStyle="1" w:styleId="1a">
    <w:name w:val="Без інтервалів1"/>
    <w:qFormat/>
    <w:rsid w:val="00534D6D"/>
    <w:pPr>
      <w:widowControl/>
    </w:pPr>
    <w:rPr>
      <w:rFonts w:ascii="Calibri" w:eastAsia="Times New Roman" w:hAnsi="Calibri" w:cs="Calibri"/>
      <w:sz w:val="22"/>
      <w:szCs w:val="22"/>
      <w:lang w:val="en-US" w:eastAsia="en-US" w:bidi="ar-SA"/>
    </w:rPr>
  </w:style>
  <w:style w:type="character" w:styleId="ac">
    <w:name w:val="Hyperlink"/>
    <w:uiPriority w:val="99"/>
    <w:unhideWhenUsed/>
    <w:rsid w:val="00916ECA"/>
    <w:rPr>
      <w:color w:val="0000FF"/>
      <w:u w:val="single"/>
    </w:rPr>
  </w:style>
  <w:style w:type="paragraph" w:styleId="ad">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e"/>
    <w:uiPriority w:val="99"/>
    <w:unhideWhenUsed/>
    <w:qFormat/>
    <w:rsid w:val="00C15ED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
    <w:name w:val="caption"/>
    <w:basedOn w:val="a"/>
    <w:next w:val="a"/>
    <w:uiPriority w:val="35"/>
    <w:unhideWhenUsed/>
    <w:qFormat/>
    <w:rsid w:val="003C1DCC"/>
    <w:pPr>
      <w:widowControl/>
      <w:spacing w:after="200"/>
      <w:jc w:val="both"/>
    </w:pPr>
    <w:rPr>
      <w:rFonts w:ascii="Arial" w:eastAsia="Times New Roman" w:hAnsi="Arial" w:cs="Times New Roman"/>
      <w:i/>
      <w:iCs/>
      <w:color w:val="1F497D"/>
      <w:sz w:val="18"/>
      <w:szCs w:val="18"/>
      <w:lang w:eastAsia="ru-RU" w:bidi="ar-SA"/>
    </w:rPr>
  </w:style>
  <w:style w:type="character" w:customStyle="1" w:styleId="docdata">
    <w:name w:val="docdata"/>
    <w:aliases w:val="docy,v5,1918,baiaagaaboqcaaadfwmaaawnawaaaaaaaaaaaaaaaaaaaaaaaaaaaaaaaaaaaaaaaaaaaaaaaaaaaaaaaaaaaaaaaaaaaaaaaaaaaaaaaaaaaaaaaaaaaaaaaaaaaaaaaaaaaaaaaaaaaaaaaaaaaaaaaaaaaaaaaaaaaaaaaaaaaaaaaaaaaaaaaaaaaaaaaaaaaaaaaaaaaaaaaaaaaaaaaaaaaaaaaaaaaaaa"/>
    <w:basedOn w:val="a0"/>
    <w:rsid w:val="00D65401"/>
  </w:style>
  <w:style w:type="character" w:customStyle="1" w:styleId="rvts15">
    <w:name w:val="rvts15"/>
    <w:uiPriority w:val="99"/>
    <w:rsid w:val="004E038D"/>
    <w:rPr>
      <w:rFonts w:cs="Times New Roman"/>
    </w:rPr>
  </w:style>
  <w:style w:type="character" w:customStyle="1" w:styleId="1b">
    <w:name w:val="Основной шрифт абзаца1"/>
    <w:rsid w:val="00BB485B"/>
  </w:style>
  <w:style w:type="character" w:styleId="af0">
    <w:name w:val="footnote reference"/>
    <w:uiPriority w:val="99"/>
    <w:semiHidden/>
    <w:unhideWhenUsed/>
    <w:rsid w:val="00522FAD"/>
    <w:rPr>
      <w:vertAlign w:val="superscript"/>
    </w:rPr>
  </w:style>
  <w:style w:type="paragraph" w:styleId="af1">
    <w:name w:val="header"/>
    <w:basedOn w:val="a"/>
    <w:link w:val="af2"/>
    <w:uiPriority w:val="99"/>
    <w:unhideWhenUsed/>
    <w:rsid w:val="00440C54"/>
    <w:pPr>
      <w:tabs>
        <w:tab w:val="center" w:pos="4677"/>
        <w:tab w:val="right" w:pos="9355"/>
      </w:tabs>
    </w:pPr>
  </w:style>
  <w:style w:type="character" w:customStyle="1" w:styleId="af2">
    <w:name w:val="Верхний колонтитул Знак"/>
    <w:basedOn w:val="a0"/>
    <w:link w:val="af1"/>
    <w:uiPriority w:val="99"/>
    <w:rsid w:val="00440C54"/>
    <w:rPr>
      <w:color w:val="000000"/>
    </w:rPr>
  </w:style>
  <w:style w:type="paragraph" w:styleId="af3">
    <w:name w:val="footer"/>
    <w:basedOn w:val="a"/>
    <w:link w:val="af4"/>
    <w:uiPriority w:val="99"/>
    <w:unhideWhenUsed/>
    <w:rsid w:val="00440C54"/>
    <w:pPr>
      <w:tabs>
        <w:tab w:val="center" w:pos="4677"/>
        <w:tab w:val="right" w:pos="9355"/>
      </w:tabs>
    </w:pPr>
  </w:style>
  <w:style w:type="character" w:customStyle="1" w:styleId="af4">
    <w:name w:val="Нижний колонтитул Знак"/>
    <w:basedOn w:val="a0"/>
    <w:link w:val="af3"/>
    <w:uiPriority w:val="99"/>
    <w:rsid w:val="00440C54"/>
    <w:rPr>
      <w:color w:val="000000"/>
    </w:rPr>
  </w:style>
  <w:style w:type="character" w:customStyle="1" w:styleId="ae">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d"/>
    <w:uiPriority w:val="99"/>
    <w:locked/>
    <w:rsid w:val="00743E93"/>
    <w:rPr>
      <w:rFonts w:ascii="Times New Roman" w:eastAsia="Times New Roman" w:hAnsi="Times New Roman" w:cs="Times New Roman"/>
      <w:lang w:val="ru-RU" w:eastAsia="ru-RU" w:bidi="ar-SA"/>
    </w:rPr>
  </w:style>
  <w:style w:type="paragraph" w:styleId="af5">
    <w:name w:val="Balloon Text"/>
    <w:basedOn w:val="a"/>
    <w:link w:val="af6"/>
    <w:uiPriority w:val="99"/>
    <w:semiHidden/>
    <w:unhideWhenUsed/>
    <w:rsid w:val="00743E93"/>
    <w:rPr>
      <w:rFonts w:ascii="Tahoma" w:hAnsi="Tahoma" w:cs="Tahoma"/>
      <w:sz w:val="16"/>
      <w:szCs w:val="16"/>
    </w:rPr>
  </w:style>
  <w:style w:type="character" w:customStyle="1" w:styleId="af6">
    <w:name w:val="Текст выноски Знак"/>
    <w:basedOn w:val="a0"/>
    <w:link w:val="af5"/>
    <w:uiPriority w:val="99"/>
    <w:semiHidden/>
    <w:rsid w:val="00743E93"/>
    <w:rPr>
      <w:rFonts w:ascii="Tahoma" w:hAnsi="Tahoma" w:cs="Tahoma"/>
      <w:color w:val="000000"/>
      <w:sz w:val="16"/>
      <w:szCs w:val="16"/>
    </w:rPr>
  </w:style>
  <w:style w:type="paragraph" w:styleId="af7">
    <w:name w:val="List Paragraph"/>
    <w:basedOn w:val="a"/>
    <w:uiPriority w:val="34"/>
    <w:qFormat/>
    <w:rsid w:val="00467F42"/>
    <w:pPr>
      <w:widowControl/>
      <w:ind w:left="720"/>
      <w:contextualSpacing/>
    </w:pPr>
    <w:rPr>
      <w:rFonts w:ascii="Times New Roman" w:eastAsia="Times New Roman" w:hAnsi="Times New Roman" w:cs="Times New Roman"/>
      <w:color w:val="auto"/>
      <w:lang w:val="ru-RU" w:eastAsia="ru-RU" w:bidi="ar-SA"/>
    </w:rPr>
  </w:style>
  <w:style w:type="character" w:styleId="af8">
    <w:name w:val="Strong"/>
    <w:basedOn w:val="a0"/>
    <w:uiPriority w:val="22"/>
    <w:qFormat/>
    <w:rsid w:val="007B6980"/>
    <w:rPr>
      <w:b/>
      <w:bCs/>
    </w:rPr>
  </w:style>
  <w:style w:type="character" w:styleId="af9">
    <w:name w:val="Emphasis"/>
    <w:basedOn w:val="a0"/>
    <w:uiPriority w:val="20"/>
    <w:qFormat/>
    <w:rsid w:val="00682312"/>
    <w:rPr>
      <w:i/>
      <w:iCs/>
    </w:rPr>
  </w:style>
  <w:style w:type="paragraph" w:styleId="2f3">
    <w:name w:val="Body Text 2"/>
    <w:basedOn w:val="a"/>
    <w:link w:val="2f4"/>
    <w:uiPriority w:val="99"/>
    <w:unhideWhenUsed/>
    <w:rsid w:val="006C5AD5"/>
    <w:pPr>
      <w:widowControl/>
      <w:spacing w:after="120" w:line="480" w:lineRule="auto"/>
    </w:pPr>
    <w:rPr>
      <w:rFonts w:ascii="Times New Roman" w:eastAsia="Times New Roman" w:hAnsi="Times New Roman" w:cs="Times New Roman"/>
      <w:color w:val="auto"/>
      <w:lang w:val="ru-RU" w:eastAsia="ru-RU" w:bidi="ar-SA"/>
    </w:rPr>
  </w:style>
  <w:style w:type="character" w:customStyle="1" w:styleId="2f4">
    <w:name w:val="Основной текст 2 Знак"/>
    <w:basedOn w:val="a0"/>
    <w:link w:val="2f3"/>
    <w:uiPriority w:val="99"/>
    <w:rsid w:val="006C5AD5"/>
    <w:rPr>
      <w:rFonts w:ascii="Times New Roman" w:eastAsia="Times New Roman" w:hAnsi="Times New Roman" w:cs="Times New Roman"/>
      <w:lang w:val="ru-RU" w:eastAsia="ru-RU" w:bidi="ar-SA"/>
    </w:rPr>
  </w:style>
  <w:style w:type="paragraph" w:customStyle="1" w:styleId="Default">
    <w:name w:val="Default"/>
    <w:qFormat/>
    <w:rsid w:val="002906ED"/>
    <w:pPr>
      <w:widowControl/>
      <w:autoSpaceDE w:val="0"/>
      <w:autoSpaceDN w:val="0"/>
      <w:adjustRightInd w:val="0"/>
    </w:pPr>
    <w:rPr>
      <w:rFonts w:ascii="Times New Roman" w:eastAsia="Calibri" w:hAnsi="Times New Roman" w:cs="Times New Roman"/>
      <w:color w:val="000000"/>
      <w:lang w:eastAsia="en-US" w:bidi="ar-SA"/>
    </w:rPr>
  </w:style>
  <w:style w:type="table" w:styleId="afa">
    <w:name w:val="Table Grid"/>
    <w:basedOn w:val="a1"/>
    <w:uiPriority w:val="59"/>
    <w:rsid w:val="00BC5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737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eastAsia="ru-RU" w:bidi="ar-SA"/>
    </w:rPr>
  </w:style>
  <w:style w:type="character" w:customStyle="1" w:styleId="HTML0">
    <w:name w:val="Стандартный HTML Знак"/>
    <w:basedOn w:val="a0"/>
    <w:link w:val="HTML"/>
    <w:uiPriority w:val="99"/>
    <w:rsid w:val="00737F35"/>
    <w:rPr>
      <w:rFonts w:eastAsia="Times New Roman" w:cs="Times New Roman"/>
      <w:sz w:val="20"/>
      <w:szCs w:val="20"/>
      <w:lang w:eastAsia="ru-RU" w:bidi="ar-SA"/>
    </w:rPr>
  </w:style>
  <w:style w:type="paragraph" w:styleId="afb">
    <w:name w:val="Body Text"/>
    <w:basedOn w:val="a"/>
    <w:link w:val="afc"/>
    <w:uiPriority w:val="99"/>
    <w:semiHidden/>
    <w:unhideWhenUsed/>
    <w:rsid w:val="006936F5"/>
    <w:pPr>
      <w:spacing w:after="120"/>
    </w:pPr>
  </w:style>
  <w:style w:type="character" w:customStyle="1" w:styleId="afc">
    <w:name w:val="Основной текст Знак"/>
    <w:basedOn w:val="a0"/>
    <w:link w:val="afb"/>
    <w:uiPriority w:val="99"/>
    <w:semiHidden/>
    <w:rsid w:val="006936F5"/>
    <w:rPr>
      <w:color w:val="000000"/>
    </w:rPr>
  </w:style>
  <w:style w:type="paragraph" w:customStyle="1" w:styleId="1c">
    <w:name w:val="Без интервала1"/>
    <w:rsid w:val="00D91ECA"/>
    <w:pPr>
      <w:widowControl/>
    </w:pPr>
    <w:rPr>
      <w:rFonts w:ascii="Calibri" w:eastAsia="Times New Roman" w:hAnsi="Calibri" w:cs="Times New Roman"/>
      <w:sz w:val="22"/>
      <w:szCs w:val="22"/>
      <w:lang w:val="en-US" w:eastAsia="en-US" w:bidi="ar-SA"/>
    </w:rPr>
  </w:style>
  <w:style w:type="paragraph" w:customStyle="1" w:styleId="5528">
    <w:name w:val="5528"/>
    <w:aliases w:val="bqiaagaaeyqcaaagiaiaaam1egaabumsaaaaaaaaaaaaaaaaaaaaaaaaaaaaaaaaaaaaaaaaaaaaaaaaaaaaaaaaaaaaaaaaaaaaaaaaaaaaaaaaaaaaaaaaaaaaaaaaaaaaaaaaaaaaaaaaaaaaaaaaaaaaaaaaaaaaaaaaaaaaaaaaaaaaaaaaaaaaaaaaaaaaaaaaaaaaaaaaaaaaaaaaaaaaaaaaaaaaaaaa"/>
    <w:basedOn w:val="a"/>
    <w:rsid w:val="005719C5"/>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d">
    <w:name w:val="line number"/>
    <w:basedOn w:val="a0"/>
    <w:uiPriority w:val="99"/>
    <w:semiHidden/>
    <w:unhideWhenUsed/>
    <w:rsid w:val="00410112"/>
  </w:style>
  <w:style w:type="paragraph" w:customStyle="1" w:styleId="14076">
    <w:name w:val="14076"/>
    <w:aliases w:val="baiaagaaboqcaaadmjuaaavanqaaaaaaaaaaaaaaaaaaaaaaaaaaaaaaaaaaaaaaaaaaaaaaaaaaaaaaaaaaaaaaaaaaaaaaaaaaaaaaaaaaaaaaaaaaaaaaaaaaaaaaaaaaaaaaaaaaaaaaaaaaaaaaaaaaaaaaaaaaaaaaaaaaaaaaaaaaaaaaaaaaaaaaaaaaaaaaaaaaaaaaaaaaaaaaaaaaaaaaaaaaaaa"/>
    <w:basedOn w:val="a"/>
    <w:rsid w:val="0002757E"/>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2f5">
    <w:name w:val="Body Text Indent 2"/>
    <w:basedOn w:val="a"/>
    <w:link w:val="2f6"/>
    <w:rsid w:val="00C367CA"/>
    <w:pPr>
      <w:widowControl/>
      <w:spacing w:after="120" w:line="480" w:lineRule="auto"/>
      <w:ind w:left="283"/>
    </w:pPr>
    <w:rPr>
      <w:rFonts w:ascii="Times New Roman" w:eastAsia="Times New Roman" w:hAnsi="Times New Roman" w:cs="Times New Roman"/>
      <w:color w:val="auto"/>
      <w:lang w:val="ru-RU" w:eastAsia="ru-RU" w:bidi="ar-SA"/>
    </w:rPr>
  </w:style>
  <w:style w:type="character" w:customStyle="1" w:styleId="2f6">
    <w:name w:val="Основной текст с отступом 2 Знак"/>
    <w:basedOn w:val="a0"/>
    <w:link w:val="2f5"/>
    <w:rsid w:val="00C367CA"/>
    <w:rPr>
      <w:rFonts w:ascii="Times New Roman" w:eastAsia="Times New Roman" w:hAnsi="Times New Roman" w:cs="Times New Roman"/>
      <w:lang w:val="ru-RU" w:eastAsia="ru-RU" w:bidi="ar-SA"/>
    </w:rPr>
  </w:style>
  <w:style w:type="paragraph" w:customStyle="1" w:styleId="afe">
    <w:name w:val="Стиль"/>
    <w:rsid w:val="00C367CA"/>
    <w:pPr>
      <w:autoSpaceDE w:val="0"/>
      <w:autoSpaceDN w:val="0"/>
      <w:adjustRightInd w:val="0"/>
    </w:pPr>
    <w:rPr>
      <w:rFonts w:ascii="Times New Roman" w:eastAsia="Times New Roman" w:hAnsi="Times New Roman" w:cs="Times New Roman"/>
      <w:lang w:val="ru-RU" w:eastAsia="ru-RU" w:bidi="ar-SA"/>
    </w:rPr>
  </w:style>
  <w:style w:type="character" w:customStyle="1" w:styleId="FontStyle11">
    <w:name w:val="Font Style11"/>
    <w:rsid w:val="007B46A2"/>
    <w:rPr>
      <w:rFonts w:ascii="Times New Roman" w:hAnsi="Times New Roman" w:cs="Times New Roman"/>
      <w:b/>
      <w:bCs/>
      <w:sz w:val="26"/>
      <w:szCs w:val="26"/>
    </w:rPr>
  </w:style>
  <w:style w:type="paragraph" w:customStyle="1" w:styleId="3899">
    <w:name w:val="3899"/>
    <w:aliases w:val="bqiaagaaeyqcaaagiaiaaangdaaabvqmaaaaaaaaaaaaaaaaaaaaaaaaaaaaaaaaaaaaaaaaaaaaaaaaaaaaaaaaaaaaaaaaaaaaaaaaaaaaaaaaaaaaaaaaaaaaaaaaaaaaaaaaaaaaaaaaaaaaaaaaaaaaaaaaaaaaaaaaaaaaaaaaaaaaaaaaaaaaaaaaaaaaaaaaaaaaaaaaaaaaaaaaaaaaaaaaaaaaaaaa"/>
    <w:basedOn w:val="a"/>
    <w:rsid w:val="00031615"/>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13pt">
    <w:name w:val="Основной текст + 13 pt"/>
    <w:aliases w:val="Не полужирный14,Интервал 0 pt15"/>
    <w:basedOn w:val="afc"/>
    <w:rsid w:val="00D74E30"/>
    <w:rPr>
      <w:rFonts w:ascii="Times New Roman" w:eastAsia="Times New Roman" w:hAnsi="Times New Roman" w:cs="Times New Roman"/>
      <w:b/>
      <w:bCs/>
      <w:spacing w:val="1"/>
      <w:sz w:val="26"/>
      <w:szCs w:val="26"/>
      <w:shd w:val="clear" w:color="auto" w:fill="FFFFFF"/>
      <w:lang w:val="uk-UA" w:eastAsia="ru-RU"/>
    </w:rPr>
  </w:style>
</w:styles>
</file>

<file path=word/webSettings.xml><?xml version="1.0" encoding="utf-8"?>
<w:webSettings xmlns:r="http://schemas.openxmlformats.org/officeDocument/2006/relationships" xmlns:w="http://schemas.openxmlformats.org/wordprocessingml/2006/main">
  <w:divs>
    <w:div w:id="130825153">
      <w:bodyDiv w:val="1"/>
      <w:marLeft w:val="0"/>
      <w:marRight w:val="0"/>
      <w:marTop w:val="0"/>
      <w:marBottom w:val="0"/>
      <w:divBdr>
        <w:top w:val="none" w:sz="0" w:space="0" w:color="auto"/>
        <w:left w:val="none" w:sz="0" w:space="0" w:color="auto"/>
        <w:bottom w:val="none" w:sz="0" w:space="0" w:color="auto"/>
        <w:right w:val="none" w:sz="0" w:space="0" w:color="auto"/>
      </w:divBdr>
    </w:div>
    <w:div w:id="390885509">
      <w:bodyDiv w:val="1"/>
      <w:marLeft w:val="0"/>
      <w:marRight w:val="0"/>
      <w:marTop w:val="0"/>
      <w:marBottom w:val="0"/>
      <w:divBdr>
        <w:top w:val="none" w:sz="0" w:space="0" w:color="auto"/>
        <w:left w:val="none" w:sz="0" w:space="0" w:color="auto"/>
        <w:bottom w:val="none" w:sz="0" w:space="0" w:color="auto"/>
        <w:right w:val="none" w:sz="0" w:space="0" w:color="auto"/>
      </w:divBdr>
    </w:div>
    <w:div w:id="401023269">
      <w:bodyDiv w:val="1"/>
      <w:marLeft w:val="0"/>
      <w:marRight w:val="0"/>
      <w:marTop w:val="0"/>
      <w:marBottom w:val="0"/>
      <w:divBdr>
        <w:top w:val="none" w:sz="0" w:space="0" w:color="auto"/>
        <w:left w:val="none" w:sz="0" w:space="0" w:color="auto"/>
        <w:bottom w:val="none" w:sz="0" w:space="0" w:color="auto"/>
        <w:right w:val="none" w:sz="0" w:space="0" w:color="auto"/>
      </w:divBdr>
    </w:div>
    <w:div w:id="594093488">
      <w:bodyDiv w:val="1"/>
      <w:marLeft w:val="0"/>
      <w:marRight w:val="0"/>
      <w:marTop w:val="0"/>
      <w:marBottom w:val="0"/>
      <w:divBdr>
        <w:top w:val="none" w:sz="0" w:space="0" w:color="auto"/>
        <w:left w:val="none" w:sz="0" w:space="0" w:color="auto"/>
        <w:bottom w:val="none" w:sz="0" w:space="0" w:color="auto"/>
        <w:right w:val="none" w:sz="0" w:space="0" w:color="auto"/>
      </w:divBdr>
    </w:div>
    <w:div w:id="603653619">
      <w:bodyDiv w:val="1"/>
      <w:marLeft w:val="0"/>
      <w:marRight w:val="0"/>
      <w:marTop w:val="0"/>
      <w:marBottom w:val="0"/>
      <w:divBdr>
        <w:top w:val="none" w:sz="0" w:space="0" w:color="auto"/>
        <w:left w:val="none" w:sz="0" w:space="0" w:color="auto"/>
        <w:bottom w:val="none" w:sz="0" w:space="0" w:color="auto"/>
        <w:right w:val="none" w:sz="0" w:space="0" w:color="auto"/>
      </w:divBdr>
    </w:div>
    <w:div w:id="650211349">
      <w:bodyDiv w:val="1"/>
      <w:marLeft w:val="0"/>
      <w:marRight w:val="0"/>
      <w:marTop w:val="0"/>
      <w:marBottom w:val="0"/>
      <w:divBdr>
        <w:top w:val="none" w:sz="0" w:space="0" w:color="auto"/>
        <w:left w:val="none" w:sz="0" w:space="0" w:color="auto"/>
        <w:bottom w:val="none" w:sz="0" w:space="0" w:color="auto"/>
        <w:right w:val="none" w:sz="0" w:space="0" w:color="auto"/>
      </w:divBdr>
    </w:div>
    <w:div w:id="667907070">
      <w:bodyDiv w:val="1"/>
      <w:marLeft w:val="0"/>
      <w:marRight w:val="0"/>
      <w:marTop w:val="0"/>
      <w:marBottom w:val="0"/>
      <w:divBdr>
        <w:top w:val="none" w:sz="0" w:space="0" w:color="auto"/>
        <w:left w:val="none" w:sz="0" w:space="0" w:color="auto"/>
        <w:bottom w:val="none" w:sz="0" w:space="0" w:color="auto"/>
        <w:right w:val="none" w:sz="0" w:space="0" w:color="auto"/>
      </w:divBdr>
    </w:div>
    <w:div w:id="705446462">
      <w:bodyDiv w:val="1"/>
      <w:marLeft w:val="0"/>
      <w:marRight w:val="0"/>
      <w:marTop w:val="0"/>
      <w:marBottom w:val="0"/>
      <w:divBdr>
        <w:top w:val="none" w:sz="0" w:space="0" w:color="auto"/>
        <w:left w:val="none" w:sz="0" w:space="0" w:color="auto"/>
        <w:bottom w:val="none" w:sz="0" w:space="0" w:color="auto"/>
        <w:right w:val="none" w:sz="0" w:space="0" w:color="auto"/>
      </w:divBdr>
    </w:div>
    <w:div w:id="831069713">
      <w:bodyDiv w:val="1"/>
      <w:marLeft w:val="0"/>
      <w:marRight w:val="0"/>
      <w:marTop w:val="0"/>
      <w:marBottom w:val="0"/>
      <w:divBdr>
        <w:top w:val="none" w:sz="0" w:space="0" w:color="auto"/>
        <w:left w:val="none" w:sz="0" w:space="0" w:color="auto"/>
        <w:bottom w:val="none" w:sz="0" w:space="0" w:color="auto"/>
        <w:right w:val="none" w:sz="0" w:space="0" w:color="auto"/>
      </w:divBdr>
    </w:div>
    <w:div w:id="836773104">
      <w:bodyDiv w:val="1"/>
      <w:marLeft w:val="0"/>
      <w:marRight w:val="0"/>
      <w:marTop w:val="0"/>
      <w:marBottom w:val="0"/>
      <w:divBdr>
        <w:top w:val="none" w:sz="0" w:space="0" w:color="auto"/>
        <w:left w:val="none" w:sz="0" w:space="0" w:color="auto"/>
        <w:bottom w:val="none" w:sz="0" w:space="0" w:color="auto"/>
        <w:right w:val="none" w:sz="0" w:space="0" w:color="auto"/>
      </w:divBdr>
    </w:div>
    <w:div w:id="864951760">
      <w:bodyDiv w:val="1"/>
      <w:marLeft w:val="0"/>
      <w:marRight w:val="0"/>
      <w:marTop w:val="0"/>
      <w:marBottom w:val="0"/>
      <w:divBdr>
        <w:top w:val="none" w:sz="0" w:space="0" w:color="auto"/>
        <w:left w:val="none" w:sz="0" w:space="0" w:color="auto"/>
        <w:bottom w:val="none" w:sz="0" w:space="0" w:color="auto"/>
        <w:right w:val="none" w:sz="0" w:space="0" w:color="auto"/>
      </w:divBdr>
    </w:div>
    <w:div w:id="885332641">
      <w:bodyDiv w:val="1"/>
      <w:marLeft w:val="0"/>
      <w:marRight w:val="0"/>
      <w:marTop w:val="0"/>
      <w:marBottom w:val="0"/>
      <w:divBdr>
        <w:top w:val="none" w:sz="0" w:space="0" w:color="auto"/>
        <w:left w:val="none" w:sz="0" w:space="0" w:color="auto"/>
        <w:bottom w:val="none" w:sz="0" w:space="0" w:color="auto"/>
        <w:right w:val="none" w:sz="0" w:space="0" w:color="auto"/>
      </w:divBdr>
    </w:div>
    <w:div w:id="959340907">
      <w:bodyDiv w:val="1"/>
      <w:marLeft w:val="0"/>
      <w:marRight w:val="0"/>
      <w:marTop w:val="0"/>
      <w:marBottom w:val="0"/>
      <w:divBdr>
        <w:top w:val="none" w:sz="0" w:space="0" w:color="auto"/>
        <w:left w:val="none" w:sz="0" w:space="0" w:color="auto"/>
        <w:bottom w:val="none" w:sz="0" w:space="0" w:color="auto"/>
        <w:right w:val="none" w:sz="0" w:space="0" w:color="auto"/>
      </w:divBdr>
    </w:div>
    <w:div w:id="963577054">
      <w:bodyDiv w:val="1"/>
      <w:marLeft w:val="0"/>
      <w:marRight w:val="0"/>
      <w:marTop w:val="0"/>
      <w:marBottom w:val="0"/>
      <w:divBdr>
        <w:top w:val="none" w:sz="0" w:space="0" w:color="auto"/>
        <w:left w:val="none" w:sz="0" w:space="0" w:color="auto"/>
        <w:bottom w:val="none" w:sz="0" w:space="0" w:color="auto"/>
        <w:right w:val="none" w:sz="0" w:space="0" w:color="auto"/>
      </w:divBdr>
    </w:div>
    <w:div w:id="974985832">
      <w:bodyDiv w:val="1"/>
      <w:marLeft w:val="0"/>
      <w:marRight w:val="0"/>
      <w:marTop w:val="0"/>
      <w:marBottom w:val="0"/>
      <w:divBdr>
        <w:top w:val="none" w:sz="0" w:space="0" w:color="auto"/>
        <w:left w:val="none" w:sz="0" w:space="0" w:color="auto"/>
        <w:bottom w:val="none" w:sz="0" w:space="0" w:color="auto"/>
        <w:right w:val="none" w:sz="0" w:space="0" w:color="auto"/>
      </w:divBdr>
    </w:div>
    <w:div w:id="1074860037">
      <w:bodyDiv w:val="1"/>
      <w:marLeft w:val="0"/>
      <w:marRight w:val="0"/>
      <w:marTop w:val="0"/>
      <w:marBottom w:val="0"/>
      <w:divBdr>
        <w:top w:val="none" w:sz="0" w:space="0" w:color="auto"/>
        <w:left w:val="none" w:sz="0" w:space="0" w:color="auto"/>
        <w:bottom w:val="none" w:sz="0" w:space="0" w:color="auto"/>
        <w:right w:val="none" w:sz="0" w:space="0" w:color="auto"/>
      </w:divBdr>
      <w:divsChild>
        <w:div w:id="1180663712">
          <w:marLeft w:val="446"/>
          <w:marRight w:val="0"/>
          <w:marTop w:val="0"/>
          <w:marBottom w:val="0"/>
          <w:divBdr>
            <w:top w:val="none" w:sz="0" w:space="0" w:color="auto"/>
            <w:left w:val="none" w:sz="0" w:space="0" w:color="auto"/>
            <w:bottom w:val="none" w:sz="0" w:space="0" w:color="auto"/>
            <w:right w:val="none" w:sz="0" w:space="0" w:color="auto"/>
          </w:divBdr>
        </w:div>
      </w:divsChild>
    </w:div>
    <w:div w:id="1093670947">
      <w:bodyDiv w:val="1"/>
      <w:marLeft w:val="0"/>
      <w:marRight w:val="0"/>
      <w:marTop w:val="0"/>
      <w:marBottom w:val="0"/>
      <w:divBdr>
        <w:top w:val="none" w:sz="0" w:space="0" w:color="auto"/>
        <w:left w:val="none" w:sz="0" w:space="0" w:color="auto"/>
        <w:bottom w:val="none" w:sz="0" w:space="0" w:color="auto"/>
        <w:right w:val="none" w:sz="0" w:space="0" w:color="auto"/>
      </w:divBdr>
    </w:div>
    <w:div w:id="1439909177">
      <w:bodyDiv w:val="1"/>
      <w:marLeft w:val="0"/>
      <w:marRight w:val="0"/>
      <w:marTop w:val="0"/>
      <w:marBottom w:val="0"/>
      <w:divBdr>
        <w:top w:val="none" w:sz="0" w:space="0" w:color="auto"/>
        <w:left w:val="none" w:sz="0" w:space="0" w:color="auto"/>
        <w:bottom w:val="none" w:sz="0" w:space="0" w:color="auto"/>
        <w:right w:val="none" w:sz="0" w:space="0" w:color="auto"/>
      </w:divBdr>
    </w:div>
    <w:div w:id="1453863866">
      <w:bodyDiv w:val="1"/>
      <w:marLeft w:val="0"/>
      <w:marRight w:val="0"/>
      <w:marTop w:val="0"/>
      <w:marBottom w:val="0"/>
      <w:divBdr>
        <w:top w:val="none" w:sz="0" w:space="0" w:color="auto"/>
        <w:left w:val="none" w:sz="0" w:space="0" w:color="auto"/>
        <w:bottom w:val="none" w:sz="0" w:space="0" w:color="auto"/>
        <w:right w:val="none" w:sz="0" w:space="0" w:color="auto"/>
      </w:divBdr>
    </w:div>
    <w:div w:id="1496652142">
      <w:bodyDiv w:val="1"/>
      <w:marLeft w:val="0"/>
      <w:marRight w:val="0"/>
      <w:marTop w:val="0"/>
      <w:marBottom w:val="0"/>
      <w:divBdr>
        <w:top w:val="none" w:sz="0" w:space="0" w:color="auto"/>
        <w:left w:val="none" w:sz="0" w:space="0" w:color="auto"/>
        <w:bottom w:val="none" w:sz="0" w:space="0" w:color="auto"/>
        <w:right w:val="none" w:sz="0" w:space="0" w:color="auto"/>
      </w:divBdr>
    </w:div>
    <w:div w:id="1575696609">
      <w:bodyDiv w:val="1"/>
      <w:marLeft w:val="0"/>
      <w:marRight w:val="0"/>
      <w:marTop w:val="0"/>
      <w:marBottom w:val="0"/>
      <w:divBdr>
        <w:top w:val="none" w:sz="0" w:space="0" w:color="auto"/>
        <w:left w:val="none" w:sz="0" w:space="0" w:color="auto"/>
        <w:bottom w:val="none" w:sz="0" w:space="0" w:color="auto"/>
        <w:right w:val="none" w:sz="0" w:space="0" w:color="auto"/>
      </w:divBdr>
    </w:div>
    <w:div w:id="1752460973">
      <w:bodyDiv w:val="1"/>
      <w:marLeft w:val="0"/>
      <w:marRight w:val="0"/>
      <w:marTop w:val="0"/>
      <w:marBottom w:val="0"/>
      <w:divBdr>
        <w:top w:val="none" w:sz="0" w:space="0" w:color="auto"/>
        <w:left w:val="none" w:sz="0" w:space="0" w:color="auto"/>
        <w:bottom w:val="none" w:sz="0" w:space="0" w:color="auto"/>
        <w:right w:val="none" w:sz="0" w:space="0" w:color="auto"/>
      </w:divBdr>
    </w:div>
    <w:div w:id="1757556678">
      <w:bodyDiv w:val="1"/>
      <w:marLeft w:val="0"/>
      <w:marRight w:val="0"/>
      <w:marTop w:val="0"/>
      <w:marBottom w:val="0"/>
      <w:divBdr>
        <w:top w:val="none" w:sz="0" w:space="0" w:color="auto"/>
        <w:left w:val="none" w:sz="0" w:space="0" w:color="auto"/>
        <w:bottom w:val="none" w:sz="0" w:space="0" w:color="auto"/>
        <w:right w:val="none" w:sz="0" w:space="0" w:color="auto"/>
      </w:divBdr>
    </w:div>
    <w:div w:id="1770851308">
      <w:bodyDiv w:val="1"/>
      <w:marLeft w:val="0"/>
      <w:marRight w:val="0"/>
      <w:marTop w:val="0"/>
      <w:marBottom w:val="0"/>
      <w:divBdr>
        <w:top w:val="none" w:sz="0" w:space="0" w:color="auto"/>
        <w:left w:val="none" w:sz="0" w:space="0" w:color="auto"/>
        <w:bottom w:val="none" w:sz="0" w:space="0" w:color="auto"/>
        <w:right w:val="none" w:sz="0" w:space="0" w:color="auto"/>
      </w:divBdr>
    </w:div>
    <w:div w:id="1831827618">
      <w:bodyDiv w:val="1"/>
      <w:marLeft w:val="0"/>
      <w:marRight w:val="0"/>
      <w:marTop w:val="0"/>
      <w:marBottom w:val="0"/>
      <w:divBdr>
        <w:top w:val="none" w:sz="0" w:space="0" w:color="auto"/>
        <w:left w:val="none" w:sz="0" w:space="0" w:color="auto"/>
        <w:bottom w:val="none" w:sz="0" w:space="0" w:color="auto"/>
        <w:right w:val="none" w:sz="0" w:space="0" w:color="auto"/>
      </w:divBdr>
    </w:div>
    <w:div w:id="1924799755">
      <w:bodyDiv w:val="1"/>
      <w:marLeft w:val="0"/>
      <w:marRight w:val="0"/>
      <w:marTop w:val="0"/>
      <w:marBottom w:val="0"/>
      <w:divBdr>
        <w:top w:val="none" w:sz="0" w:space="0" w:color="auto"/>
        <w:left w:val="none" w:sz="0" w:space="0" w:color="auto"/>
        <w:bottom w:val="none" w:sz="0" w:space="0" w:color="auto"/>
        <w:right w:val="none" w:sz="0" w:space="0" w:color="auto"/>
      </w:divBdr>
    </w:div>
    <w:div w:id="1973821578">
      <w:bodyDiv w:val="1"/>
      <w:marLeft w:val="0"/>
      <w:marRight w:val="0"/>
      <w:marTop w:val="0"/>
      <w:marBottom w:val="0"/>
      <w:divBdr>
        <w:top w:val="none" w:sz="0" w:space="0" w:color="auto"/>
        <w:left w:val="none" w:sz="0" w:space="0" w:color="auto"/>
        <w:bottom w:val="none" w:sz="0" w:space="0" w:color="auto"/>
        <w:right w:val="none" w:sz="0" w:space="0" w:color="auto"/>
      </w:divBdr>
    </w:div>
    <w:div w:id="1978875058">
      <w:bodyDiv w:val="1"/>
      <w:marLeft w:val="0"/>
      <w:marRight w:val="0"/>
      <w:marTop w:val="0"/>
      <w:marBottom w:val="0"/>
      <w:divBdr>
        <w:top w:val="none" w:sz="0" w:space="0" w:color="auto"/>
        <w:left w:val="none" w:sz="0" w:space="0" w:color="auto"/>
        <w:bottom w:val="none" w:sz="0" w:space="0" w:color="auto"/>
        <w:right w:val="none" w:sz="0" w:space="0" w:color="auto"/>
      </w:divBdr>
    </w:div>
    <w:div w:id="1982954576">
      <w:bodyDiv w:val="1"/>
      <w:marLeft w:val="0"/>
      <w:marRight w:val="0"/>
      <w:marTop w:val="0"/>
      <w:marBottom w:val="0"/>
      <w:divBdr>
        <w:top w:val="none" w:sz="0" w:space="0" w:color="auto"/>
        <w:left w:val="none" w:sz="0" w:space="0" w:color="auto"/>
        <w:bottom w:val="none" w:sz="0" w:space="0" w:color="auto"/>
        <w:right w:val="none" w:sz="0" w:space="0" w:color="auto"/>
      </w:divBdr>
    </w:div>
    <w:div w:id="2043286865">
      <w:bodyDiv w:val="1"/>
      <w:marLeft w:val="0"/>
      <w:marRight w:val="0"/>
      <w:marTop w:val="0"/>
      <w:marBottom w:val="0"/>
      <w:divBdr>
        <w:top w:val="none" w:sz="0" w:space="0" w:color="auto"/>
        <w:left w:val="none" w:sz="0" w:space="0" w:color="auto"/>
        <w:bottom w:val="none" w:sz="0" w:space="0" w:color="auto"/>
        <w:right w:val="none" w:sz="0" w:space="0" w:color="auto"/>
      </w:divBdr>
      <w:divsChild>
        <w:div w:id="497576025">
          <w:marLeft w:val="547"/>
          <w:marRight w:val="0"/>
          <w:marTop w:val="106"/>
          <w:marBottom w:val="0"/>
          <w:divBdr>
            <w:top w:val="none" w:sz="0" w:space="0" w:color="auto"/>
            <w:left w:val="none" w:sz="0" w:space="0" w:color="auto"/>
            <w:bottom w:val="none" w:sz="0" w:space="0" w:color="auto"/>
            <w:right w:val="none" w:sz="0" w:space="0" w:color="auto"/>
          </w:divBdr>
        </w:div>
        <w:div w:id="880553520">
          <w:marLeft w:val="547"/>
          <w:marRight w:val="0"/>
          <w:marTop w:val="106"/>
          <w:marBottom w:val="0"/>
          <w:divBdr>
            <w:top w:val="none" w:sz="0" w:space="0" w:color="auto"/>
            <w:left w:val="none" w:sz="0" w:space="0" w:color="auto"/>
            <w:bottom w:val="none" w:sz="0" w:space="0" w:color="auto"/>
            <w:right w:val="none" w:sz="0" w:space="0" w:color="auto"/>
          </w:divBdr>
        </w:div>
        <w:div w:id="2084374642">
          <w:marLeft w:val="547"/>
          <w:marRight w:val="0"/>
          <w:marTop w:val="106"/>
          <w:marBottom w:val="0"/>
          <w:divBdr>
            <w:top w:val="none" w:sz="0" w:space="0" w:color="auto"/>
            <w:left w:val="none" w:sz="0" w:space="0" w:color="auto"/>
            <w:bottom w:val="none" w:sz="0" w:space="0" w:color="auto"/>
            <w:right w:val="none" w:sz="0" w:space="0" w:color="auto"/>
          </w:divBdr>
        </w:div>
      </w:divsChild>
    </w:div>
    <w:div w:id="2048219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20https://www.facebook.com/snovskrada%2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novmr.gov.u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veecobot.com/maps" TargetMode="External"/><Relationship Id="rId5" Type="http://schemas.openxmlformats.org/officeDocument/2006/relationships/webSettings" Target="webSettings.xml"/><Relationship Id="rId15" Type="http://schemas.openxmlformats.org/officeDocument/2006/relationships/hyperlink" Target="http://surl.li/wlhsng" TargetMode="External"/><Relationship Id="rId10" Type="http://schemas.openxmlformats.org/officeDocument/2006/relationships/hyperlink" Target="https://www.facebook.com/eef.org.ua/?__cft__%5b0%5d=AZW3ozXF5WmYSh2rs_gqed-h2K_xX2GTzNRnpcL5euUXmbZItJ4f2QTGU7zAbaq88umE-S7f4YILopUutdRUbhKHZvUZKNetxGCokL0kYwSRAuRetUdXev_hnpTVb46aXG4BRoNWOWCcwoR6Kht4wnZo3vBrEiz11KF1nbwRuN2PPhN6dhGacW0p3nl2JiVDk1w&amp;__tn__=kK-R"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url.li/phwhu" TargetMode="External"/><Relationship Id="rId14" Type="http://schemas.openxmlformats.org/officeDocument/2006/relationships/hyperlink" Target="https://t.me/snovskra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6A3E1-F2F6-47E0-A1EF-1D97BA04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45</Pages>
  <Words>17024</Words>
  <Characters>97040</Characters>
  <Application>Microsoft Office Word</Application>
  <DocSecurity>0</DocSecurity>
  <Lines>808</Lines>
  <Paragraphs>227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320</cp:revision>
  <cp:lastPrinted>2025-11-19T13:48:00Z</cp:lastPrinted>
  <dcterms:created xsi:type="dcterms:W3CDTF">2025-11-03T08:14:00Z</dcterms:created>
  <dcterms:modified xsi:type="dcterms:W3CDTF">2025-11-19T14:32:00Z</dcterms:modified>
</cp:coreProperties>
</file>