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4BEA" w:rsidRPr="00490B07" w:rsidRDefault="00C74BEA" w:rsidP="00490B0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90B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ІНФОРМАЦІЙНЕ ПОВІДОМЛЕННЯ</w:t>
      </w:r>
    </w:p>
    <w:p w:rsidR="00C74BEA" w:rsidRPr="00490B07" w:rsidRDefault="00C74BEA" w:rsidP="00490B0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90B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проведення публічного громадського обговорення та електронних консультацій з громадськістю</w:t>
      </w:r>
    </w:p>
    <w:p w:rsidR="00C74BEA" w:rsidRPr="00490B07" w:rsidRDefault="00C74BEA" w:rsidP="00C74BEA">
      <w:pPr>
        <w:keepNext/>
        <w:keepLines/>
        <w:widowControl w:val="0"/>
        <w:tabs>
          <w:tab w:val="left" w:pos="4140"/>
          <w:tab w:val="left" w:pos="4500"/>
        </w:tabs>
        <w:spacing w:after="0" w:line="240" w:lineRule="auto"/>
        <w:ind w:right="4241" w:firstLine="2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74BEA" w:rsidRPr="00490B07" w:rsidRDefault="00CC3C7A" w:rsidP="00490B0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розпочато 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процедуру проведення публічного </w:t>
      </w:r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громадськ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обговорення та електронн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консультаці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громадськістю </w:t>
      </w:r>
      <w:proofErr w:type="spellStart"/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регуляторного акту – рішення виконавчого комітету </w:t>
      </w:r>
      <w:proofErr w:type="spellStart"/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Кам’янської</w:t>
      </w:r>
      <w:proofErr w:type="spellEnd"/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 </w:t>
      </w:r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«Про встановлення тарифів на послуги міського електричного транспорту (трамвай), що надаються Комунальним підприємством </w:t>
      </w:r>
      <w:proofErr w:type="spellStart"/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Кам’янської</w:t>
      </w:r>
      <w:proofErr w:type="spellEnd"/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 «Транспорт»</w:t>
      </w:r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45D67" w:rsidRPr="00490B07" w:rsidRDefault="00B45D67" w:rsidP="00490B0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Найменування органу виконавчої влади, який проводить обговорення: департамент економічного розвитку </w:t>
      </w:r>
      <w:proofErr w:type="spellStart"/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Кам’янської</w:t>
      </w:r>
      <w:proofErr w:type="spellEnd"/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</w:t>
      </w:r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управління транспортної інфраструктури та зв’язку </w:t>
      </w:r>
      <w:proofErr w:type="spellStart"/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Кам’янської</w:t>
      </w:r>
      <w:proofErr w:type="spellEnd"/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:rsidR="00B45D67" w:rsidRPr="00490B07" w:rsidRDefault="00407EF6" w:rsidP="00490B0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итання або назва </w:t>
      </w:r>
      <w:proofErr w:type="spellStart"/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</w:t>
      </w:r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кту</w:t>
      </w:r>
      <w:proofErr w:type="spellEnd"/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акта</w:t>
      </w:r>
      <w:proofErr w:type="spellEnd"/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винесеного на обговорення: </w:t>
      </w:r>
      <w:proofErr w:type="spellStart"/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регуляторного акту – рішення виконавчого комітету </w:t>
      </w:r>
      <w:proofErr w:type="spellStart"/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Кам’янської</w:t>
      </w:r>
      <w:proofErr w:type="spellEnd"/>
      <w:r w:rsidR="00C74BEA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 </w:t>
      </w:r>
      <w:r w:rsid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«Про встановлення тарифів на послуги міського електричного транспорту (трамвай), що надаються Комунальним підприємством </w:t>
      </w:r>
      <w:proofErr w:type="spellStart"/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Кам’янської</w:t>
      </w:r>
      <w:proofErr w:type="spellEnd"/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 «Транспорт»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45D67" w:rsidRPr="00490B07" w:rsidRDefault="00407EF6" w:rsidP="00490B0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Адреса (гіпертекстове посилання) опублікованого на офіційному веб-сайті орг</w:t>
      </w:r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ану виконавчої влади тексту </w:t>
      </w:r>
      <w:proofErr w:type="spellStart"/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</w:t>
      </w:r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кту</w:t>
      </w:r>
      <w:proofErr w:type="spellEnd"/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акта</w:t>
      </w:r>
      <w:proofErr w:type="spellEnd"/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proofErr w:type="spellStart"/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проєкт</w:t>
      </w:r>
      <w:proofErr w:type="spellEnd"/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регуляторного акту - рішення виконавчого комітету </w:t>
      </w:r>
      <w:proofErr w:type="spellStart"/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Кам’янської</w:t>
      </w:r>
      <w:proofErr w:type="spellEnd"/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міської ради та аналіз його ре</w:t>
      </w:r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гуляторного впливу оприлюднені </w:t>
      </w:r>
      <w:r w:rsid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15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0</w:t>
      </w:r>
      <w:r w:rsid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4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.202</w:t>
      </w:r>
      <w:r w:rsid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шляхом розміщення на офіційному сайті </w:t>
      </w:r>
      <w:proofErr w:type="spellStart"/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Кам’янської</w:t>
      </w:r>
      <w:proofErr w:type="spellEnd"/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міської ради http://kam.gov.ua/ у розділі «Нормативні акти/Регуляторні </w:t>
      </w:r>
      <w:proofErr w:type="spellStart"/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проєкти</w:t>
      </w:r>
      <w:proofErr w:type="spellEnd"/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/Регуляторні </w:t>
      </w:r>
      <w:proofErr w:type="spellStart"/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проєкти</w:t>
      </w:r>
      <w:proofErr w:type="spellEnd"/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у 202</w:t>
      </w:r>
      <w:r w:rsid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», а також повний текст </w:t>
      </w:r>
      <w:proofErr w:type="spellStart"/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проєкту</w:t>
      </w:r>
      <w:proofErr w:type="spellEnd"/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регуляторного </w:t>
      </w:r>
      <w:proofErr w:type="spellStart"/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акта</w:t>
      </w:r>
      <w:proofErr w:type="spellEnd"/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та І розділ аналізу регуляторно</w:t>
      </w:r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го впливу до нього оприлюднені 1</w:t>
      </w:r>
      <w:r w:rsid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0</w:t>
      </w:r>
      <w:r w:rsid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4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.202</w:t>
      </w:r>
      <w:r w:rsid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шляхом публікації в газеті «Любиме місто ДЗ».</w:t>
      </w:r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</w:p>
    <w:p w:rsidR="00B45D67" w:rsidRPr="00490B07" w:rsidRDefault="007B5339" w:rsidP="00490B0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С</w:t>
      </w:r>
      <w:r w:rsidR="00407EF6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оціальні групи населення та заінтересовані сторони, </w:t>
      </w:r>
      <w:r w:rsid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</w:r>
      <w:r w:rsidR="00407EF6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на які поширюватиметься дія прийнятого рішення</w:t>
      </w:r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: д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ія прийнятого рішення поширюватиметься на </w:t>
      </w:r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населення міста та 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інш</w:t>
      </w:r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споживач</w:t>
      </w:r>
      <w:r w:rsidR="00093BF3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ів, які користуються послугами міського електричного транспорту (трамвай)</w:t>
      </w:r>
      <w:r w:rsidR="00B45D67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93A31" w:rsidRPr="00490B07" w:rsidRDefault="007B5339" w:rsidP="00490B0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Можливі наслідки пр</w:t>
      </w:r>
      <w:r w:rsidR="00CC3C7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ведення в життя рішення для різних соціальних груп населення та заінтересованих сторін: </w:t>
      </w:r>
      <w:r w:rsidR="00237756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належне надання послуг </w:t>
      </w:r>
      <w:r w:rsidR="0023775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237756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з перевезення пасажирів міським електричним транспортом (трамвай)</w:t>
      </w:r>
      <w:r w:rsidR="002377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E93A31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покриття мінімальних витрат Комунального підприємства </w:t>
      </w:r>
      <w:proofErr w:type="spellStart"/>
      <w:r w:rsidR="00E93A31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Кам’янської</w:t>
      </w:r>
      <w:proofErr w:type="spellEnd"/>
      <w:r w:rsidR="00E93A31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 «Транспорт»</w:t>
      </w:r>
      <w:r w:rsidR="002377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</w:t>
      </w:r>
      <w:r w:rsidR="00E93A31"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своєчасне проведення ремонтів рухомого складу та контактної мережі</w:t>
      </w:r>
      <w:r w:rsidR="002377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B5339" w:rsidRPr="00490B07" w:rsidRDefault="007B5339" w:rsidP="00490B0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Поштова</w:t>
      </w:r>
      <w:r w:rsidR="00E93A31"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та електронна адреса розробників</w:t>
      </w:r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proofErr w:type="spellStart"/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проєкту</w:t>
      </w:r>
      <w:proofErr w:type="spellEnd"/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регуляторного </w:t>
      </w:r>
      <w:proofErr w:type="spellStart"/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акта</w:t>
      </w:r>
      <w:proofErr w:type="spellEnd"/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,</w:t>
      </w:r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  <w:t xml:space="preserve">на які приймаються зауваження та пропозиції: </w:t>
      </w:r>
    </w:p>
    <w:p w:rsidR="00E93A31" w:rsidRPr="00490B07" w:rsidRDefault="00E93A31" w:rsidP="00490B0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Департамент економічного розвитку </w:t>
      </w:r>
      <w:proofErr w:type="spellStart"/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Кам’янської</w:t>
      </w:r>
      <w:proofErr w:type="spellEnd"/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міської ради </w:t>
      </w:r>
      <w:r w:rsid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</w:r>
      <w:r w:rsidRPr="00490B07">
        <w:rPr>
          <w:rFonts w:ascii="Times New Roman" w:eastAsia="Times New Roman" w:hAnsi="Times New Roman" w:cs="Times New Roman"/>
          <w:sz w:val="27"/>
          <w:szCs w:val="27"/>
          <w:lang w:val="ru-RU" w:eastAsia="ar-SA"/>
        </w:rPr>
        <w:t xml:space="preserve">за </w:t>
      </w:r>
      <w:r w:rsidRPr="00490B07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e</w:t>
      </w:r>
      <w:r w:rsidRPr="00490B07">
        <w:rPr>
          <w:rFonts w:ascii="Times New Roman" w:eastAsia="Times New Roman" w:hAnsi="Times New Roman" w:cs="Times New Roman"/>
          <w:sz w:val="27"/>
          <w:szCs w:val="27"/>
          <w:lang w:val="ru-RU" w:eastAsia="ar-SA"/>
        </w:rPr>
        <w:t>-</w:t>
      </w:r>
      <w:r w:rsidRPr="00490B07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mail</w:t>
      </w:r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: </w:t>
      </w:r>
      <w:hyperlink r:id="rId4" w:history="1">
        <w:r w:rsidRPr="00490B07">
          <w:rPr>
            <w:rStyle w:val="a3"/>
            <w:rFonts w:ascii="Times New Roman" w:eastAsia="Times New Roman" w:hAnsi="Times New Roman" w:cs="Times New Roman"/>
            <w:sz w:val="27"/>
            <w:szCs w:val="27"/>
            <w:lang w:val="ru-RU" w:eastAsia="ar-SA"/>
          </w:rPr>
          <w:t>gue@kam.gov.ua</w:t>
        </w:r>
      </w:hyperlink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</w:t>
      </w:r>
      <w:proofErr w:type="spellStart"/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тел</w:t>
      </w:r>
      <w:proofErr w:type="spellEnd"/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</w:t>
      </w:r>
      <w:r w:rsidR="000C36F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+38(0569) </w:t>
      </w:r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55 41 36;</w:t>
      </w:r>
    </w:p>
    <w:p w:rsidR="00E93A31" w:rsidRPr="00CC3C7A" w:rsidRDefault="00E93A31" w:rsidP="00490B0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Управління транспортної інфраструктури та зв’язку міської ради </w:t>
      </w:r>
      <w:r w:rsid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</w:r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за </w:t>
      </w:r>
      <w:r w:rsidRPr="00490B07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e</w:t>
      </w:r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Pr="00490B07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mail</w:t>
      </w:r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: </w:t>
      </w:r>
      <w:hyperlink r:id="rId5" w:history="1">
        <w:r w:rsidRPr="00490B07">
          <w:rPr>
            <w:rStyle w:val="a3"/>
            <w:rFonts w:ascii="Times New Roman" w:eastAsia="Times New Roman" w:hAnsi="Times New Roman" w:cs="Times New Roman"/>
            <w:sz w:val="27"/>
            <w:szCs w:val="27"/>
            <w:lang w:val="ru-RU" w:eastAsia="ar-SA"/>
          </w:rPr>
          <w:t>utzk</w:t>
        </w:r>
        <w:r w:rsidRPr="00490B07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ar-SA"/>
          </w:rPr>
          <w:t>@</w:t>
        </w:r>
        <w:r w:rsidRPr="00490B07">
          <w:rPr>
            <w:rStyle w:val="a3"/>
            <w:rFonts w:ascii="Times New Roman" w:eastAsia="Times New Roman" w:hAnsi="Times New Roman" w:cs="Times New Roman"/>
            <w:sz w:val="27"/>
            <w:szCs w:val="27"/>
            <w:lang w:val="ru-RU" w:eastAsia="ar-SA"/>
          </w:rPr>
          <w:t>kam</w:t>
        </w:r>
        <w:r w:rsidRPr="00490B07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ar-SA"/>
          </w:rPr>
          <w:t>.</w:t>
        </w:r>
        <w:r w:rsidRPr="00490B07">
          <w:rPr>
            <w:rStyle w:val="a3"/>
            <w:rFonts w:ascii="Times New Roman" w:eastAsia="Times New Roman" w:hAnsi="Times New Roman" w:cs="Times New Roman"/>
            <w:sz w:val="27"/>
            <w:szCs w:val="27"/>
            <w:lang w:val="ru-RU" w:eastAsia="ar-SA"/>
          </w:rPr>
          <w:t>gov</w:t>
        </w:r>
        <w:r w:rsidRPr="00490B07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ar-SA"/>
          </w:rPr>
          <w:t>.</w:t>
        </w:r>
        <w:proofErr w:type="spellStart"/>
        <w:r w:rsidRPr="00490B07">
          <w:rPr>
            <w:rStyle w:val="a3"/>
            <w:rFonts w:ascii="Times New Roman" w:eastAsia="Times New Roman" w:hAnsi="Times New Roman" w:cs="Times New Roman"/>
            <w:sz w:val="27"/>
            <w:szCs w:val="27"/>
            <w:lang w:val="ru-RU" w:eastAsia="ar-SA"/>
          </w:rPr>
          <w:t>ua</w:t>
        </w:r>
        <w:proofErr w:type="spellEnd"/>
      </w:hyperlink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</w:t>
      </w:r>
      <w:proofErr w:type="spellStart"/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тел</w:t>
      </w:r>
      <w:proofErr w:type="spellEnd"/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</w:t>
      </w:r>
      <w:r w:rsidR="000C36F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+38(0569) </w:t>
      </w:r>
      <w:r w:rsidRPr="00490B07">
        <w:rPr>
          <w:rFonts w:ascii="Times New Roman" w:eastAsia="Times New Roman" w:hAnsi="Times New Roman" w:cs="Times New Roman"/>
          <w:sz w:val="27"/>
          <w:szCs w:val="27"/>
          <w:lang w:eastAsia="ar-SA"/>
        </w:rPr>
        <w:t>56 00 60.</w:t>
      </w:r>
    </w:p>
    <w:p w:rsidR="00B1024B" w:rsidRPr="00223E40" w:rsidRDefault="007B5339" w:rsidP="00490B0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C3C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Пропозиції та зауваження учасників електронних консультацій </w:t>
      </w:r>
      <w:r w:rsidR="00E93A31" w:rsidRPr="00CC3C7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C3C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 громадськістю подаються в письмовій формі на </w:t>
      </w:r>
      <w:r w:rsidR="00E93A31" w:rsidRPr="00CC3C7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зазначені вище електронні</w:t>
      </w:r>
      <w:r w:rsidRPr="00CC3C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адрес</w:t>
      </w:r>
      <w:r w:rsidR="00E93A31" w:rsidRPr="00CC3C7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CC3C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024B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протягом </w:t>
      </w:r>
      <w:r w:rsidR="00CC3C7A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одного місяця</w:t>
      </w:r>
      <w:r w:rsidR="00E93A31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(з 1</w:t>
      </w:r>
      <w:r w:rsidR="00CC3C7A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="00391517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E93A31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0</w:t>
      </w:r>
      <w:r w:rsidR="00CC3C7A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4</w:t>
      </w:r>
      <w:r w:rsidR="00391517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.202</w:t>
      </w:r>
      <w:r w:rsidR="00CC3C7A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="00B1024B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391517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 </w:t>
      </w:r>
      <w:r w:rsidR="00CC3C7A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15</w:t>
      </w:r>
      <w:r w:rsidR="00E93A31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.0</w:t>
      </w:r>
      <w:r w:rsidR="00CC3C7A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="00391517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.202</w:t>
      </w:r>
      <w:r w:rsidR="00CC3C7A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="00391517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) </w:t>
      </w:r>
      <w:r w:rsidR="00B1024B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з дня оприлюднення оголошення про проведення Е-конс</w:t>
      </w:r>
      <w:bookmarkStart w:id="0" w:name="_GoBack"/>
      <w:bookmarkEnd w:id="0"/>
      <w:r w:rsidR="00B1024B" w:rsidRPr="00CC3C7A">
        <w:rPr>
          <w:rFonts w:ascii="Times New Roman" w:eastAsia="Times New Roman" w:hAnsi="Times New Roman" w:cs="Times New Roman"/>
          <w:sz w:val="27"/>
          <w:szCs w:val="27"/>
          <w:lang w:eastAsia="ar-SA"/>
        </w:rPr>
        <w:t>ультації.</w:t>
      </w:r>
    </w:p>
    <w:p w:rsidR="00B1024B" w:rsidRPr="00490B07" w:rsidRDefault="00B1024B" w:rsidP="00490B0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3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Оприлюднення результатів обговорення відбудеться з </w:t>
      </w:r>
      <w:r w:rsidR="00CC3C7A" w:rsidRPr="00223E40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223E4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E93A31" w:rsidRPr="00223E4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CC3C7A" w:rsidRPr="00223E4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223E4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CC3C7A" w:rsidRPr="00223E40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223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90B07" w:rsidRPr="00223E4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офіційному веб-сайті </w:t>
      </w:r>
      <w:proofErr w:type="spellStart"/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Кам’янської</w:t>
      </w:r>
      <w:proofErr w:type="spellEnd"/>
      <w:r w:rsidRPr="00490B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:rsidR="008E380A" w:rsidRPr="00490B07" w:rsidRDefault="008E380A" w:rsidP="00490B07">
      <w:pPr>
        <w:spacing w:after="0" w:line="240" w:lineRule="auto"/>
        <w:rPr>
          <w:sz w:val="27"/>
          <w:szCs w:val="27"/>
        </w:rPr>
      </w:pPr>
    </w:p>
    <w:sectPr w:rsidR="008E380A" w:rsidRPr="00490B07" w:rsidSect="00C74BE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EA"/>
    <w:rsid w:val="00093BF3"/>
    <w:rsid w:val="000C36F4"/>
    <w:rsid w:val="00223E40"/>
    <w:rsid w:val="00237756"/>
    <w:rsid w:val="00391517"/>
    <w:rsid w:val="00407EF6"/>
    <w:rsid w:val="00452159"/>
    <w:rsid w:val="00490B07"/>
    <w:rsid w:val="00624FA6"/>
    <w:rsid w:val="007B5339"/>
    <w:rsid w:val="00806199"/>
    <w:rsid w:val="008E380A"/>
    <w:rsid w:val="00B1024B"/>
    <w:rsid w:val="00B41C95"/>
    <w:rsid w:val="00B45D67"/>
    <w:rsid w:val="00C74BEA"/>
    <w:rsid w:val="00CC3C7A"/>
    <w:rsid w:val="00E9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7535B-0C83-464C-8DE5-9F1D4852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tzk@kam.gov.ua" TargetMode="External"/><Relationship Id="rId4" Type="http://schemas.openxmlformats.org/officeDocument/2006/relationships/hyperlink" Target="mailto:gue@ka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1895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Mahovska</dc:creator>
  <cp:keywords/>
  <dc:description/>
  <cp:lastModifiedBy>User</cp:lastModifiedBy>
  <cp:revision>10</cp:revision>
  <cp:lastPrinted>2025-02-12T07:55:00Z</cp:lastPrinted>
  <dcterms:created xsi:type="dcterms:W3CDTF">2024-09-26T07:23:00Z</dcterms:created>
  <dcterms:modified xsi:type="dcterms:W3CDTF">2026-04-14T05:19:00Z</dcterms:modified>
</cp:coreProperties>
</file>