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024" w:rsidRPr="00414DE9" w:rsidRDefault="00F37F71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</w:pPr>
      <w:r w:rsidRPr="00414DE9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Назва - Перейменування вулиці Гагаріна Предтеч</w:t>
      </w:r>
      <w:r w:rsidR="00414DE9" w:rsidRPr="00414DE9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и</w:t>
      </w:r>
      <w:r w:rsidRPr="00414DE9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нського старостинського округу</w:t>
      </w:r>
    </w:p>
    <w:p w:rsidR="001F0024" w:rsidRPr="00414DE9" w:rsidRDefault="00F37F71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</w:pPr>
      <w:r w:rsidRPr="00414DE9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uk-UA" w:eastAsia="ru-RU"/>
        </w:rPr>
        <w:t>Костянтинівської міської територіальної громади</w:t>
      </w:r>
    </w:p>
    <w:p w:rsidR="001F0024" w:rsidRPr="00414DE9" w:rsidRDefault="001F0024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</w:pPr>
    </w:p>
    <w:p w:rsidR="001F0024" w:rsidRPr="00414DE9" w:rsidRDefault="00414DE9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</w:pPr>
      <w:r w:rsidRPr="00414DE9"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val="uk-UA"/>
        </w:rPr>
        <w:t xml:space="preserve">Гагарін </w:t>
      </w:r>
      <w:r w:rsidR="00F37F71" w:rsidRPr="00414DE9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Юрій Олексійович </w:t>
      </w:r>
      <w:r w:rsidRPr="00414DE9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>-</w:t>
      </w:r>
      <w:r w:rsidR="00F37F71" w:rsidRPr="00414DE9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 льотчик-космонавт СРСР, Герой Радянського Союзу, кавалер найвищих знаків відмінності низки держав, почесний громадянин багатьох міст Росії та світу. </w:t>
      </w:r>
    </w:p>
    <w:p w:rsidR="001F0024" w:rsidRPr="00414DE9" w:rsidRDefault="00F37F71">
      <w:pPr>
        <w:shd w:val="clear" w:color="auto" w:fill="FFFFFF"/>
        <w:spacing w:after="0" w:line="45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414DE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Розташування: с</w:t>
      </w:r>
      <w:r w:rsidR="00414DE9" w:rsidRPr="00414DE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ело</w:t>
      </w:r>
      <w:r w:rsidR="00125C3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14DE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Предтеч</w:t>
      </w:r>
      <w:r w:rsidR="00414DE9" w:rsidRPr="00414DE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414DE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</w:t>
      </w:r>
    </w:p>
    <w:p w:rsidR="001F0024" w:rsidRPr="00414DE9" w:rsidRDefault="001F0024" w:rsidP="00F23D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0" w:name="_GoBack"/>
      <w:bookmarkEnd w:id="0"/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/>
      </w:tblPr>
      <w:tblGrid>
        <w:gridCol w:w="665"/>
      </w:tblGrid>
      <w:tr w:rsidR="001F0024" w:rsidRPr="00414DE9">
        <w:trPr>
          <w:trHeight w:val="30"/>
        </w:trPr>
        <w:tc>
          <w:tcPr>
            <w:tcW w:w="665" w:type="dxa"/>
          </w:tcPr>
          <w:p w:rsidR="001F0024" w:rsidRPr="00414DE9" w:rsidRDefault="001F002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1F0024" w:rsidRPr="00414DE9" w:rsidRDefault="00F37F7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14DE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Питання: </w:t>
      </w:r>
      <w:r w:rsidRPr="00414D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Гагаріна,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175" w:type="dxa"/>
        <w:tblInd w:w="108" w:type="dxa"/>
        <w:tblLook w:val="04A0"/>
      </w:tblPr>
      <w:tblGrid>
        <w:gridCol w:w="2025"/>
        <w:gridCol w:w="3078"/>
        <w:gridCol w:w="6663"/>
        <w:gridCol w:w="2409"/>
      </w:tblGrid>
      <w:tr w:rsidR="001F0024" w:rsidRPr="00414DE9" w:rsidTr="00694E68">
        <w:tc>
          <w:tcPr>
            <w:tcW w:w="2025" w:type="dxa"/>
          </w:tcPr>
          <w:p w:rsidR="001F0024" w:rsidRPr="00414DE9" w:rsidRDefault="00F37F71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3078" w:type="dxa"/>
            <w:vAlign w:val="center"/>
          </w:tcPr>
          <w:p w:rsidR="001F0024" w:rsidRPr="00414DE9" w:rsidRDefault="00F37F71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6663" w:type="dxa"/>
            <w:vAlign w:val="center"/>
          </w:tcPr>
          <w:p w:rsidR="001F0024" w:rsidRPr="00414DE9" w:rsidRDefault="00F37F71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409" w:type="dxa"/>
            <w:vAlign w:val="center"/>
          </w:tcPr>
          <w:p w:rsidR="001F0024" w:rsidRPr="00414DE9" w:rsidRDefault="00F37F71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1F0024" w:rsidRPr="00414DE9" w:rsidTr="00694E68">
        <w:tc>
          <w:tcPr>
            <w:tcW w:w="2025" w:type="dxa"/>
          </w:tcPr>
          <w:p w:rsidR="001F0024" w:rsidRPr="00414DE9" w:rsidRDefault="00414DE9" w:rsidP="00B942D0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="00F37F71" w:rsidRPr="00414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Гагаріна</w:t>
            </w:r>
          </w:p>
        </w:tc>
        <w:tc>
          <w:tcPr>
            <w:tcW w:w="3078" w:type="dxa"/>
          </w:tcPr>
          <w:p w:rsidR="001F0024" w:rsidRPr="00414DE9" w:rsidRDefault="00F37F71">
            <w:pPr>
              <w:numPr>
                <w:ilvl w:val="0"/>
                <w:numId w:val="1"/>
              </w:num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="00125C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414D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Перемоги</w:t>
            </w:r>
          </w:p>
        </w:tc>
        <w:tc>
          <w:tcPr>
            <w:tcW w:w="6663" w:type="dxa"/>
          </w:tcPr>
          <w:p w:rsidR="001F0024" w:rsidRPr="00414DE9" w:rsidRDefault="00F37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Назва вулиці підкреслює головну ціль та мету кожного українця</w:t>
            </w:r>
            <w:r w:rsidR="00EA640D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–</w:t>
            </w:r>
            <w:r w:rsidR="00125C30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B10902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>Перемог</w:t>
            </w:r>
            <w:r w:rsidR="00EA640D" w:rsidRPr="00B10902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>и</w:t>
            </w:r>
            <w:r w:rsidR="00EA640D" w:rsidRPr="00EA640D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414DE9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>повн</w:t>
            </w:r>
            <w:r w:rsidR="00EA640D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ого</w:t>
            </w:r>
            <w:r w:rsidRPr="00414DE9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успіх</w:t>
            </w:r>
            <w:r w:rsidR="00EA640D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>у</w:t>
            </w:r>
            <w:r w:rsidRPr="00414DE9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у бою, остаточн</w:t>
            </w:r>
            <w:r w:rsidR="00EA640D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>ої</w:t>
            </w:r>
            <w:r w:rsidRPr="00414DE9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поразк</w:t>
            </w:r>
            <w:r w:rsidR="00EA640D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414DE9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військ противника. </w:t>
            </w:r>
          </w:p>
        </w:tc>
        <w:tc>
          <w:tcPr>
            <w:tcW w:w="2409" w:type="dxa"/>
            <w:vMerge w:val="restart"/>
          </w:tcPr>
          <w:p w:rsidR="001F0024" w:rsidRPr="00414DE9" w:rsidRDefault="00F37F71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414D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Перемоги</w:t>
            </w:r>
          </w:p>
        </w:tc>
      </w:tr>
      <w:tr w:rsidR="001F0024" w:rsidRPr="00414DE9" w:rsidTr="00694E68">
        <w:tc>
          <w:tcPr>
            <w:tcW w:w="2025" w:type="dxa"/>
          </w:tcPr>
          <w:p w:rsidR="001F0024" w:rsidRPr="00414DE9" w:rsidRDefault="001F00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078" w:type="dxa"/>
          </w:tcPr>
          <w:p w:rsidR="001F0024" w:rsidRPr="00414DE9" w:rsidRDefault="00F37F71">
            <w:pPr>
              <w:numPr>
                <w:ilvl w:val="0"/>
                <w:numId w:val="1"/>
              </w:num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Pr="00414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Дмитра Оверченка</w:t>
            </w:r>
          </w:p>
        </w:tc>
        <w:tc>
          <w:tcPr>
            <w:tcW w:w="6663" w:type="dxa"/>
          </w:tcPr>
          <w:p w:rsidR="001F0024" w:rsidRPr="00414DE9" w:rsidRDefault="00F37F71" w:rsidP="00EA64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Назва вулиці проп</w:t>
            </w:r>
            <w:r w:rsidR="00EA64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о</w:t>
            </w:r>
            <w:r w:rsidRPr="00414D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нується селянами на честь загиблого </w:t>
            </w:r>
            <w:r w:rsidRPr="00B109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Дмитра Оверченка</w:t>
            </w:r>
            <w:r w:rsidRPr="00414D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, старшого сапера  72 ОМБР. </w:t>
            </w:r>
            <w:r w:rsidRPr="00414DE9">
              <w:rPr>
                <w:rFonts w:ascii="sans-serif" w:eastAsia="sans-serif" w:hAnsi="sans-serif" w:cs="sans-serif"/>
                <w:color w:val="202122"/>
                <w:sz w:val="21"/>
                <w:szCs w:val="21"/>
                <w:shd w:val="clear" w:color="auto" w:fill="FFFFFF"/>
                <w:lang w:val="uk-UA"/>
              </w:rPr>
              <w:t> </w:t>
            </w:r>
            <w:hyperlink r:id="rId7" w:tooltip="72-га окрема механізована бригада (Україна)" w:history="1">
              <w:r w:rsidRPr="00414DE9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72-га окрема механізована бригада імені «Чорних запорожців»</w:t>
              </w:r>
            </w:hyperlink>
            <w:r w:rsidRPr="00414DE9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розміщувалась поблизу села у 2016</w:t>
            </w:r>
            <w:r w:rsidR="00EA640D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414DE9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2017 роках.   Селяни запам</w:t>
            </w:r>
            <w:r w:rsidR="00EA640D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’</w:t>
            </w:r>
            <w:r w:rsidRPr="00414DE9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ятали та подружилися з </w:t>
            </w:r>
            <w:hyperlink r:id="rId8" w:tooltip="Оверченко Дмитро Олександрович" w:history="1">
              <w:r w:rsidRPr="00414DE9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Дмитром</w:t>
              </w:r>
            </w:hyperlink>
            <w:r w:rsidRPr="00414DE9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 який дуже любив грати у шахи, та навіть виграв шаховий турнір організований місцевим фермером Агасієм</w:t>
            </w:r>
            <w:r w:rsidR="00125C30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414DE9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Барсегяном.</w:t>
            </w:r>
            <w:r w:rsidRPr="00414DE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Загинув Дмитро Оверченко в 2017 році під Авдіївкою.</w:t>
            </w:r>
            <w:r w:rsidRPr="00414D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Нагороджений орденом </w:t>
            </w:r>
            <w:r w:rsidR="00EA64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«</w:t>
            </w:r>
            <w:r w:rsidRPr="00414D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За мужність</w:t>
            </w:r>
            <w:r w:rsidR="00EA64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»</w:t>
            </w:r>
            <w:r w:rsidRPr="00414D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III ступеня посмертно.</w:t>
            </w:r>
          </w:p>
        </w:tc>
        <w:tc>
          <w:tcPr>
            <w:tcW w:w="2409" w:type="dxa"/>
            <w:vMerge/>
          </w:tcPr>
          <w:p w:rsidR="001F0024" w:rsidRPr="00414DE9" w:rsidRDefault="001F00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1F0024" w:rsidRPr="00414DE9" w:rsidTr="00694E68">
        <w:tc>
          <w:tcPr>
            <w:tcW w:w="2025" w:type="dxa"/>
          </w:tcPr>
          <w:p w:rsidR="001F0024" w:rsidRPr="00414DE9" w:rsidRDefault="001F00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078" w:type="dxa"/>
          </w:tcPr>
          <w:p w:rsidR="001F0024" w:rsidRPr="00414DE9" w:rsidRDefault="00F37F71" w:rsidP="00646BDD"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Pr="00414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Пам’яті захисників </w:t>
            </w:r>
          </w:p>
        </w:tc>
        <w:tc>
          <w:tcPr>
            <w:tcW w:w="6663" w:type="dxa"/>
          </w:tcPr>
          <w:p w:rsidR="001F0024" w:rsidRPr="00414DE9" w:rsidRDefault="00F37F71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Назва вулиці проп</w:t>
            </w:r>
            <w:r w:rsidR="00EA64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о</w:t>
            </w:r>
            <w:r w:rsidRPr="00414D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нується</w:t>
            </w:r>
            <w:r w:rsidRPr="00414DE9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на честь </w:t>
            </w:r>
            <w:r w:rsidR="00EA640D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воїнів-</w:t>
            </w:r>
            <w:r w:rsidRPr="00414DE9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захисників які загинули в боротьбі за незалежність, суверенітет і територіальну цілісність</w:t>
            </w:r>
            <w:r w:rsidR="00EA640D" w:rsidRPr="00414DE9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України</w:t>
            </w:r>
          </w:p>
        </w:tc>
        <w:tc>
          <w:tcPr>
            <w:tcW w:w="2409" w:type="dxa"/>
            <w:vMerge/>
          </w:tcPr>
          <w:p w:rsidR="001F0024" w:rsidRPr="00414DE9" w:rsidRDefault="001F00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1F0024" w:rsidRPr="00414DE9" w:rsidTr="00694E68">
        <w:tc>
          <w:tcPr>
            <w:tcW w:w="2025" w:type="dxa"/>
          </w:tcPr>
          <w:p w:rsidR="001F0024" w:rsidRPr="00414DE9" w:rsidRDefault="001F00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078" w:type="dxa"/>
          </w:tcPr>
          <w:p w:rsidR="001F0024" w:rsidRPr="00414DE9" w:rsidRDefault="00F37F71" w:rsidP="00EA640D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Pr="00414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Побратимів</w:t>
            </w:r>
          </w:p>
        </w:tc>
        <w:tc>
          <w:tcPr>
            <w:tcW w:w="6663" w:type="dxa"/>
          </w:tcPr>
          <w:p w:rsidR="001F0024" w:rsidRPr="00414DE9" w:rsidRDefault="00F37F71">
            <w:pPr>
              <w:pStyle w:val="a6"/>
              <w:widowControl/>
              <w:shd w:val="clear" w:color="auto" w:fill="FFFFFF"/>
              <w:spacing w:before="0" w:beforeAutospacing="0" w:after="0" w:afterAutospacing="0"/>
              <w:rPr>
                <w:rFonts w:eastAsia="Montserrat"/>
                <w:color w:val="000000"/>
                <w:lang w:val="uk-UA"/>
              </w:rPr>
            </w:pPr>
            <w:r w:rsidRPr="00414DE9">
              <w:rPr>
                <w:rStyle w:val="a5"/>
                <w:rFonts w:eastAsia="Montserrat"/>
                <w:b w:val="0"/>
                <w:bCs w:val="0"/>
                <w:color w:val="000000"/>
                <w:shd w:val="clear" w:color="auto" w:fill="FFFFFF"/>
                <w:lang w:val="uk-UA"/>
              </w:rPr>
              <w:t xml:space="preserve">Війна віднайшла в глибинах народної пам’яті і ввела в широкий суспільний та інформаційний обіг чудові українські слова </w:t>
            </w:r>
            <w:r w:rsidR="00EA640D">
              <w:rPr>
                <w:rStyle w:val="a5"/>
                <w:rFonts w:eastAsia="Montserrat"/>
                <w:b w:val="0"/>
                <w:bCs w:val="0"/>
                <w:color w:val="000000"/>
                <w:shd w:val="clear" w:color="auto" w:fill="FFFFFF"/>
                <w:lang w:val="uk-UA"/>
              </w:rPr>
              <w:t>«</w:t>
            </w:r>
            <w:r w:rsidRPr="00414DE9">
              <w:rPr>
                <w:rStyle w:val="a5"/>
                <w:rFonts w:eastAsia="Montserrat"/>
                <w:b w:val="0"/>
                <w:bCs w:val="0"/>
                <w:color w:val="000000"/>
                <w:shd w:val="clear" w:color="auto" w:fill="FFFFFF"/>
                <w:lang w:val="uk-UA"/>
              </w:rPr>
              <w:t>побратим</w:t>
            </w:r>
            <w:r w:rsidR="00EA640D">
              <w:rPr>
                <w:rStyle w:val="a5"/>
                <w:rFonts w:eastAsia="Montserrat"/>
                <w:b w:val="0"/>
                <w:bCs w:val="0"/>
                <w:color w:val="000000"/>
                <w:shd w:val="clear" w:color="auto" w:fill="FFFFFF"/>
                <w:lang w:val="uk-UA"/>
              </w:rPr>
              <w:t>»</w:t>
            </w:r>
            <w:r w:rsidRPr="00414DE9">
              <w:rPr>
                <w:rStyle w:val="a5"/>
                <w:rFonts w:eastAsia="Montserrat"/>
                <w:b w:val="0"/>
                <w:bCs w:val="0"/>
                <w:color w:val="000000"/>
                <w:shd w:val="clear" w:color="auto" w:fill="FFFFFF"/>
                <w:lang w:val="uk-UA"/>
              </w:rPr>
              <w:t xml:space="preserve"> та </w:t>
            </w:r>
            <w:r w:rsidR="00EA640D">
              <w:rPr>
                <w:rStyle w:val="a5"/>
                <w:rFonts w:eastAsia="Montserrat"/>
                <w:b w:val="0"/>
                <w:bCs w:val="0"/>
                <w:color w:val="000000"/>
                <w:shd w:val="clear" w:color="auto" w:fill="FFFFFF"/>
                <w:lang w:val="uk-UA"/>
              </w:rPr>
              <w:t>«</w:t>
            </w:r>
            <w:r w:rsidRPr="00414DE9">
              <w:rPr>
                <w:rStyle w:val="a5"/>
                <w:rFonts w:eastAsia="Montserrat"/>
                <w:b w:val="0"/>
                <w:bCs w:val="0"/>
                <w:color w:val="000000"/>
                <w:shd w:val="clear" w:color="auto" w:fill="FFFFFF"/>
                <w:lang w:val="uk-UA"/>
              </w:rPr>
              <w:t>побратимство</w:t>
            </w:r>
            <w:r w:rsidR="00EA640D">
              <w:rPr>
                <w:rStyle w:val="a5"/>
                <w:rFonts w:eastAsia="Montserrat"/>
                <w:b w:val="0"/>
                <w:bCs w:val="0"/>
                <w:color w:val="000000"/>
                <w:shd w:val="clear" w:color="auto" w:fill="FFFFFF"/>
                <w:lang w:val="uk-UA"/>
              </w:rPr>
              <w:t>»</w:t>
            </w:r>
            <w:r w:rsidRPr="00414DE9">
              <w:rPr>
                <w:rStyle w:val="a5"/>
                <w:rFonts w:eastAsia="Montserrat"/>
                <w:b w:val="0"/>
                <w:bCs w:val="0"/>
                <w:color w:val="000000"/>
                <w:shd w:val="clear" w:color="auto" w:fill="FFFFFF"/>
                <w:lang w:val="uk-UA"/>
              </w:rPr>
              <w:t>.</w:t>
            </w:r>
          </w:p>
          <w:p w:rsidR="001F0024" w:rsidRPr="00414DE9" w:rsidRDefault="00EA640D">
            <w:pPr>
              <w:pStyle w:val="a6"/>
              <w:widowControl/>
              <w:shd w:val="clear" w:color="auto" w:fill="FFFFFF"/>
              <w:spacing w:before="0" w:beforeAutospacing="0" w:after="0" w:afterAutospacing="0"/>
              <w:rPr>
                <w:rFonts w:eastAsia="Montserrat"/>
                <w:color w:val="000000"/>
                <w:lang w:val="uk-UA"/>
              </w:rPr>
            </w:pPr>
            <w:r>
              <w:rPr>
                <w:rFonts w:eastAsia="Montserrat"/>
                <w:color w:val="000000"/>
                <w:shd w:val="clear" w:color="auto" w:fill="FFFFFF"/>
                <w:lang w:val="uk-UA"/>
              </w:rPr>
              <w:t>«</w:t>
            </w:r>
            <w:r w:rsidR="00F37F71" w:rsidRPr="00414DE9">
              <w:rPr>
                <w:rFonts w:eastAsia="Montserrat"/>
                <w:color w:val="000000"/>
                <w:shd w:val="clear" w:color="auto" w:fill="FFFFFF"/>
                <w:lang w:val="uk-UA"/>
              </w:rPr>
              <w:t>Академічний тлумачний словник української мови</w:t>
            </w:r>
            <w:r>
              <w:rPr>
                <w:rFonts w:eastAsia="Montserrat"/>
                <w:color w:val="000000"/>
                <w:shd w:val="clear" w:color="auto" w:fill="FFFFFF"/>
                <w:lang w:val="uk-UA"/>
              </w:rPr>
              <w:t>»</w:t>
            </w:r>
            <w:r w:rsidR="00F37F71" w:rsidRPr="00414DE9">
              <w:rPr>
                <w:rFonts w:eastAsia="Montserrat"/>
                <w:color w:val="000000"/>
                <w:shd w:val="clear" w:color="auto" w:fill="FFFFFF"/>
                <w:lang w:val="uk-UA"/>
              </w:rPr>
              <w:t xml:space="preserve">  трактує значення цього терміну наступним чином: </w:t>
            </w:r>
            <w:r w:rsidR="00F37F71" w:rsidRPr="00414DE9">
              <w:rPr>
                <w:rStyle w:val="a3"/>
                <w:rFonts w:eastAsia="Montserrat"/>
                <w:i w:val="0"/>
                <w:iCs w:val="0"/>
                <w:color w:val="000000"/>
                <w:shd w:val="clear" w:color="auto" w:fill="FFFFFF"/>
                <w:lang w:val="uk-UA"/>
              </w:rPr>
              <w:t>Побратим: 1. Той, хто вступив у побратимство з ким-небудь. Названий брат; близький друг, товариш. 2. Товариш по боротьбі, битві, боях. Соратник у якій-небудь діяльності, сподвижник.</w:t>
            </w:r>
          </w:p>
          <w:p w:rsidR="001F0024" w:rsidRPr="00414DE9" w:rsidRDefault="00F37F71" w:rsidP="00EA640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14DE9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Побратимство</w:t>
            </w:r>
            <w:r w:rsidR="00EA640D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- </w:t>
            </w:r>
            <w:r w:rsidRPr="00414DE9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звичай духовного споріднення, індивідуальної взаємопідтримки, які сягають часів Скитії. В Україні обряд братання відбувався в хатах майбутніх побратимів у присутності сусідів та друзів. Супроводжувався символічними примовляннями, цілуванням ікони, молитвою, перев</w:t>
            </w:r>
            <w:r w:rsidR="00B805A4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’</w:t>
            </w:r>
            <w:r w:rsidRPr="00414DE9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язуванням рушниками. </w:t>
            </w:r>
          </w:p>
        </w:tc>
        <w:tc>
          <w:tcPr>
            <w:tcW w:w="2409" w:type="dxa"/>
            <w:vMerge/>
          </w:tcPr>
          <w:p w:rsidR="001F0024" w:rsidRPr="00414DE9" w:rsidRDefault="001F00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1F0024" w:rsidRPr="00414DE9" w:rsidRDefault="001F00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1F0024" w:rsidRPr="00414DE9" w:rsidRDefault="00F37F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414DE9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1F0024" w:rsidRPr="00414DE9" w:rsidRDefault="00F37F7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414DE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Pr="00414DE9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Перемоги</w:t>
      </w:r>
    </w:p>
    <w:p w:rsidR="001F0024" w:rsidRPr="00414DE9" w:rsidRDefault="00F37F7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414DE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Pr="00414DE9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Дмитра Оверченка</w:t>
      </w:r>
    </w:p>
    <w:p w:rsidR="001F0024" w:rsidRPr="00414DE9" w:rsidRDefault="00F37F7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414DE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Pr="00414DE9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Пам’яті захисників</w:t>
      </w:r>
    </w:p>
    <w:p w:rsidR="001F0024" w:rsidRPr="00414DE9" w:rsidRDefault="00F37F7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414DE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Pr="00414DE9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Побратимів</w:t>
      </w:r>
    </w:p>
    <w:sectPr w:rsidR="001F0024" w:rsidRPr="00414DE9" w:rsidSect="00B942D0">
      <w:pgSz w:w="16838" w:h="11906" w:orient="landscape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1A5" w:rsidRDefault="008821A5">
      <w:pPr>
        <w:spacing w:line="240" w:lineRule="auto"/>
      </w:pPr>
      <w:r>
        <w:separator/>
      </w:r>
    </w:p>
  </w:endnote>
  <w:endnote w:type="continuationSeparator" w:id="1">
    <w:p w:rsidR="008821A5" w:rsidRDefault="00882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Montserra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1A5" w:rsidRDefault="008821A5">
      <w:pPr>
        <w:spacing w:after="0"/>
      </w:pPr>
      <w:r>
        <w:separator/>
      </w:r>
    </w:p>
  </w:footnote>
  <w:footnote w:type="continuationSeparator" w:id="1">
    <w:p w:rsidR="008821A5" w:rsidRDefault="008821A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B2565D"/>
    <w:multiLevelType w:val="singleLevel"/>
    <w:tmpl w:val="87B2565D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61E50B5"/>
    <w:multiLevelType w:val="singleLevel"/>
    <w:tmpl w:val="061E50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1F0024"/>
    <w:rsid w:val="00063669"/>
    <w:rsid w:val="00125C30"/>
    <w:rsid w:val="001F0024"/>
    <w:rsid w:val="003A739D"/>
    <w:rsid w:val="00414DE9"/>
    <w:rsid w:val="004D0BD9"/>
    <w:rsid w:val="005154FE"/>
    <w:rsid w:val="00646BDD"/>
    <w:rsid w:val="00694E68"/>
    <w:rsid w:val="008821A5"/>
    <w:rsid w:val="00B10902"/>
    <w:rsid w:val="00B805A4"/>
    <w:rsid w:val="00B942D0"/>
    <w:rsid w:val="00EA640D"/>
    <w:rsid w:val="00F23D4A"/>
    <w:rsid w:val="00F37F71"/>
    <w:rsid w:val="0487152E"/>
    <w:rsid w:val="06CE4B63"/>
    <w:rsid w:val="16115829"/>
    <w:rsid w:val="18205E03"/>
    <w:rsid w:val="1B71677B"/>
    <w:rsid w:val="220704CC"/>
    <w:rsid w:val="261E0B93"/>
    <w:rsid w:val="278F5DA8"/>
    <w:rsid w:val="2CCB0137"/>
    <w:rsid w:val="2F0676FF"/>
    <w:rsid w:val="35D10B9B"/>
    <w:rsid w:val="3C335EED"/>
    <w:rsid w:val="3D217D9D"/>
    <w:rsid w:val="47DD00B4"/>
    <w:rsid w:val="4AC93DF2"/>
    <w:rsid w:val="4EEB3650"/>
    <w:rsid w:val="6D671D0D"/>
    <w:rsid w:val="766E7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0BD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D0BD9"/>
    <w:rPr>
      <w:i/>
      <w:iCs/>
    </w:rPr>
  </w:style>
  <w:style w:type="character" w:styleId="a4">
    <w:name w:val="Hyperlink"/>
    <w:basedOn w:val="a0"/>
    <w:qFormat/>
    <w:rsid w:val="004D0BD9"/>
    <w:rPr>
      <w:color w:val="0000FF"/>
      <w:u w:val="single"/>
    </w:rPr>
  </w:style>
  <w:style w:type="character" w:styleId="a5">
    <w:name w:val="Strong"/>
    <w:basedOn w:val="a0"/>
    <w:qFormat/>
    <w:rsid w:val="004D0BD9"/>
    <w:rPr>
      <w:b/>
      <w:bCs/>
    </w:rPr>
  </w:style>
  <w:style w:type="paragraph" w:styleId="a6">
    <w:name w:val="Normal (Web)"/>
    <w:basedOn w:val="a"/>
    <w:uiPriority w:val="99"/>
    <w:unhideWhenUsed/>
    <w:qFormat/>
    <w:rsid w:val="004D0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rsid w:val="004D0B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rsid w:val="004D0BD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E%D0%B2%D0%B5%D1%80%D1%87%D0%B5%D0%BD%D0%BA%D0%BE_%D0%94%D0%BC%D0%B8%D1%82%D1%80%D0%BE_%D0%9E%D0%BB%D0%B5%D0%BA%D1%81%D0%B0%D0%BD%D0%B4%D1%80%D0%BE%D0%B2%D0%B8%D1%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72-%D0%B3%D0%B0_%D0%BE%D0%BA%D1%80%D0%B5%D0%BC%D0%B0_%D0%BC%D0%B5%D1%85%D0%B0%D0%BD%D1%96%D0%B7%D0%BE%D0%B2%D0%B0%D0%BD%D0%B0_%D0%B1%D1%80%D0%B8%D0%B3%D0%B0%D0%B4%D0%B0_(%D0%A3%D0%BA%D1%80%D0%B0%D1%97%D0%BD%D0%B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Приемная</cp:lastModifiedBy>
  <cp:revision>12</cp:revision>
  <dcterms:created xsi:type="dcterms:W3CDTF">2023-10-21T18:59:00Z</dcterms:created>
  <dcterms:modified xsi:type="dcterms:W3CDTF">2023-11-09T08:49:00Z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