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72" w:rsidRPr="00557968" w:rsidRDefault="000D0090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55796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Назва - Перейменування вулиці </w:t>
      </w:r>
      <w:proofErr w:type="spellStart"/>
      <w:r w:rsidRPr="0055796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Калмикова</w:t>
      </w:r>
      <w:proofErr w:type="spellEnd"/>
      <w:r w:rsidRPr="0055796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в місті Костянтинівка</w:t>
      </w:r>
    </w:p>
    <w:p w:rsidR="00FE01B5" w:rsidRPr="00557968" w:rsidRDefault="00FE01B5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57968" w:rsidRPr="00557968" w:rsidRDefault="00557968" w:rsidP="005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579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Калмиков</w:t>
      </w:r>
      <w:proofErr w:type="spellEnd"/>
      <w:r w:rsidRPr="005579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 Васильович</w:t>
      </w:r>
      <w:r w:rsidRPr="005579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працював видувальником скла на пляшковому заводі. Учасник Першої світової війни. З 1917 член ВКП(б). Закінчив військову академію. Знаходився на високих військових командних постах. Був обраний членом ЦК. Був обраний членом ЦИК Узбекистану. Пізніше був командиром і комісаром І-го стрілецького корпусу у Ленінградському військовому корпусі. Займав пост начальника командного управління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 (р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боче-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селянська червона 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я).</w:t>
      </w:r>
    </w:p>
    <w:p w:rsidR="007C5972" w:rsidRPr="00557968" w:rsidRDefault="007C5972">
      <w:p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uk-UA"/>
        </w:rPr>
      </w:pPr>
    </w:p>
    <w:p w:rsidR="007C5972" w:rsidRPr="00557968" w:rsidRDefault="000D00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Розташування: м. Костянтинівка, </w:t>
      </w:r>
      <w:r w:rsidR="000770F2"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 </w:t>
      </w:r>
      <w:r w:rsidR="00077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Південний</w:t>
      </w:r>
    </w:p>
    <w:tbl>
      <w:tblPr>
        <w:tblStyle w:val="a7"/>
        <w:tblpPr w:leftFromText="180" w:rightFromText="180" w:vertAnchor="text" w:tblpX="15506" w:tblpY="1237"/>
        <w:tblOverlap w:val="never"/>
        <w:tblW w:w="0" w:type="auto"/>
        <w:tblLook w:val="04A0" w:firstRow="1" w:lastRow="0" w:firstColumn="1" w:lastColumn="0" w:noHBand="0" w:noVBand="1"/>
      </w:tblPr>
      <w:tblGrid>
        <w:gridCol w:w="665"/>
      </w:tblGrid>
      <w:tr w:rsidR="007C5972" w:rsidRPr="00557968">
        <w:trPr>
          <w:trHeight w:val="30"/>
        </w:trPr>
        <w:tc>
          <w:tcPr>
            <w:tcW w:w="665" w:type="dxa"/>
          </w:tcPr>
          <w:p w:rsidR="007C5972" w:rsidRPr="00557968" w:rsidRDefault="007C59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7C5972" w:rsidRPr="00557968" w:rsidRDefault="000D0090" w:rsidP="001A5F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79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Питання: </w:t>
      </w:r>
      <w:r w:rsidRPr="00557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У ході збору та узагальнення пропозицій від мешканців, організацій Костянтинівської міської територіальної громади надійшли пропозиції щодо перейменування вулиці </w:t>
      </w:r>
      <w:proofErr w:type="spellStart"/>
      <w:r w:rsidRPr="00557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Калмикова</w:t>
      </w:r>
      <w:proofErr w:type="spellEnd"/>
      <w:r w:rsidRPr="00557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 які після опрацювання комісією з упорядкування найменувань вулиць, провулків, проспектів, площ, парків, скверів, інших об’єктів, демонтажу пам’ятників та пам’ятних знаків, розташованих на території Костянтинівської міської територіальної громади виносяться на голосування: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2024"/>
        <w:gridCol w:w="2717"/>
        <w:gridCol w:w="7308"/>
        <w:gridCol w:w="2126"/>
      </w:tblGrid>
      <w:tr w:rsidR="007C5972" w:rsidRPr="00557968" w:rsidTr="00BD14A4">
        <w:tc>
          <w:tcPr>
            <w:tcW w:w="2024" w:type="dxa"/>
          </w:tcPr>
          <w:p w:rsidR="007C5972" w:rsidRPr="00557968" w:rsidRDefault="000D0090">
            <w:pPr>
              <w:spacing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вулиці, запропонована до перейменування</w:t>
            </w:r>
          </w:p>
        </w:tc>
        <w:tc>
          <w:tcPr>
            <w:tcW w:w="2717" w:type="dxa"/>
          </w:tcPr>
          <w:p w:rsidR="007C5972" w:rsidRPr="00557968" w:rsidRDefault="000D0090">
            <w:pPr>
              <w:spacing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Пропозиції щодо нових назв об’єктів топоніміки</w:t>
            </w:r>
          </w:p>
        </w:tc>
        <w:tc>
          <w:tcPr>
            <w:tcW w:w="7308" w:type="dxa"/>
          </w:tcPr>
          <w:p w:rsidR="007C5972" w:rsidRPr="00557968" w:rsidRDefault="000D0090">
            <w:pPr>
              <w:spacing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Обґрунтування/коментар щодо нових назв</w:t>
            </w:r>
          </w:p>
        </w:tc>
        <w:tc>
          <w:tcPr>
            <w:tcW w:w="2126" w:type="dxa"/>
          </w:tcPr>
          <w:p w:rsidR="007C5972" w:rsidRPr="00557968" w:rsidRDefault="000D0090">
            <w:pPr>
              <w:spacing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Рекомендації комісії за результатами обговорення</w:t>
            </w:r>
          </w:p>
        </w:tc>
      </w:tr>
      <w:tr w:rsidR="007C5972" w:rsidRPr="00557968" w:rsidTr="00BD14A4">
        <w:tc>
          <w:tcPr>
            <w:tcW w:w="2024" w:type="dxa"/>
          </w:tcPr>
          <w:p w:rsidR="007C5972" w:rsidRPr="00BD14A4" w:rsidRDefault="00FD159C" w:rsidP="00BD14A4">
            <w:pPr>
              <w:spacing w:after="100" w:afterAutospacing="1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0D0090" w:rsidRPr="00BD1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Калмикова</w:t>
            </w:r>
            <w:proofErr w:type="spellEnd"/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Іллінівська</w:t>
            </w:r>
            <w:proofErr w:type="spellEnd"/>
          </w:p>
        </w:tc>
        <w:tc>
          <w:tcPr>
            <w:tcW w:w="7308" w:type="dxa"/>
          </w:tcPr>
          <w:p w:rsidR="007C5972" w:rsidRPr="00557968" w:rsidRDefault="000D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Вулиця проходить поруч з селищем </w:t>
            </w:r>
            <w:proofErr w:type="spellStart"/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Іллінівка</w:t>
            </w:r>
            <w:proofErr w:type="spellEnd"/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Іллінівської</w:t>
            </w:r>
            <w:proofErr w:type="spellEnd"/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громади поруч з містом.</w:t>
            </w:r>
          </w:p>
        </w:tc>
        <w:tc>
          <w:tcPr>
            <w:tcW w:w="2126" w:type="dxa"/>
            <w:vMerge w:val="restart"/>
          </w:tcPr>
          <w:p w:rsidR="007C5972" w:rsidRPr="00557968" w:rsidRDefault="000D0090" w:rsidP="00BD14A4">
            <w:pPr>
              <w:spacing w:after="100" w:afterAutospacing="1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Іллінівська</w:t>
            </w:r>
            <w:proofErr w:type="spellEnd"/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 w:rsidP="00557968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вул.  </w:t>
            </w:r>
            <w:proofErr w:type="spellStart"/>
            <w:r w:rsidRPr="00557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Клебанбицька</w:t>
            </w:r>
            <w:proofErr w:type="spellEnd"/>
          </w:p>
        </w:tc>
        <w:tc>
          <w:tcPr>
            <w:tcW w:w="7308" w:type="dxa"/>
          </w:tcPr>
          <w:p w:rsidR="007C5972" w:rsidRPr="00557968" w:rsidRDefault="000D0090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B200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Клебан-Бик</w:t>
            </w:r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 селище </w:t>
            </w:r>
            <w:hyperlink r:id="rId8" w:tooltip="Іллінівська сільська громада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І</w:t>
              </w:r>
              <w:proofErr w:type="spellEnd"/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ллінівської</w:t>
              </w:r>
              <w:r w:rsidR="00BD14A4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громади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hyperlink r:id="rId9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Краматорського району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Засноване на початку ХІХ ст. як колонія менонітів. Біля селища розташований зупинний </w:t>
            </w:r>
            <w:proofErr w:type="spellStart"/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пункт </w:t>
            </w:r>
            <w:hyperlink r:id="rId10" w:tooltip="Клебанбик (зупинний пункт)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Кле</w:t>
              </w:r>
              <w:proofErr w:type="spellEnd"/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банбик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Поблизу </w:t>
            </w:r>
            <w:proofErr w:type="spellStart"/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Клебан-Бика</w:t>
            </w:r>
            <w:proofErr w:type="spellEnd"/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річка </w:t>
            </w:r>
            <w:r w:rsidR="00E418B7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1" w:tooltip="Клебан-Бик (річка)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Клебан-Бик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 впадає до </w:t>
            </w:r>
            <w:hyperlink r:id="rId12" w:tooltip="Кривий Торець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Кривого Торця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Також поруч </w:t>
            </w:r>
            <w:proofErr w:type="spellStart"/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розташоване </w:t>
            </w:r>
            <w:hyperlink r:id="rId13" w:tooltip="Клебан-Бицьке водосховище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</w:t>
              </w:r>
              <w:proofErr w:type="spellEnd"/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лебан-Бицьке </w:t>
              </w:r>
              <w:proofErr w:type="spellStart"/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водосховище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 та </w:t>
            </w:r>
            <w:proofErr w:type="spellEnd"/>
            <w:r w:rsidR="003236D1">
              <w:fldChar w:fldCharType="begin"/>
            </w:r>
            <w:r w:rsidR="003236D1">
              <w:instrText xml:space="preserve"> HYPERLINK "https://uk.wikipedia.org/wiki/%D0%A0%D0%B5%D0%B3%D1%96%D0%BE%D0%BD%D0%B0%D0%BB%D1%8C%D0%BD%D0%B8%D0%B9_%D0%BB%D0%B0%D0%BD%D0%B4%D1%88%D0%B0%D1%84%D1%82%D0%BD%D0%B8%D0%B9_%D0%BF%D0%B0%D1%80%D0%BA" \o "Регіональний ландшафтний парк" </w:instrText>
            </w:r>
            <w:r w:rsidR="003236D1">
              <w:fldChar w:fldCharType="separate"/>
            </w:r>
            <w:r w:rsidRPr="00557968">
              <w:rPr>
                <w:rStyle w:val="a4"/>
                <w:rFonts w:ascii="Times New Roman" w:eastAsia="sans-serif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регіональний ландшафтний п</w:t>
            </w:r>
            <w:proofErr w:type="spellStart"/>
            <w:r w:rsidRPr="00557968">
              <w:rPr>
                <w:rStyle w:val="a4"/>
                <w:rFonts w:ascii="Times New Roman" w:eastAsia="sans-serif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арк</w:t>
            </w:r>
            <w:r w:rsidR="003236D1">
              <w:rPr>
                <w:rStyle w:val="a4"/>
                <w:rFonts w:ascii="Times New Roman" w:eastAsia="sans-serif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fldChar w:fldCharType="end"/>
            </w:r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hyperlink r:id="rId14" w:tooltip="Клебан-Бик (регіональний ландшафтний парк)" w:history="1"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«Клеба</w:t>
              </w:r>
              <w:proofErr w:type="spellEnd"/>
              <w:r w:rsidRPr="00557968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н-Бик»</w:t>
              </w:r>
            </w:hyperlink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126" w:type="dxa"/>
            <w:vMerge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вул. Трактористів</w:t>
            </w:r>
          </w:p>
        </w:tc>
        <w:tc>
          <w:tcPr>
            <w:tcW w:w="7308" w:type="dxa"/>
          </w:tcPr>
          <w:p w:rsidR="007C5972" w:rsidRPr="00557968" w:rsidRDefault="000D0090" w:rsidP="00BD14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Вулиця проходить поруч з </w:t>
            </w:r>
            <w:r w:rsidRPr="0055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землями колишнього радгоспу </w:t>
            </w:r>
            <w:r w:rsidR="00BD1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Берестовий</w:t>
            </w:r>
            <w:r w:rsidR="00BD1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Пропонується назва на честь професії тракториста - робітника технічного профілю, який керує тракторами та іншою сільськогосподарською технікою.</w:t>
            </w:r>
          </w:p>
        </w:tc>
        <w:tc>
          <w:tcPr>
            <w:tcW w:w="2126" w:type="dxa"/>
            <w:vMerge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 w:rsidP="00E972D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E972D9">
            <w:pPr>
              <w:numPr>
                <w:ilvl w:val="0"/>
                <w:numId w:val="1"/>
              </w:numPr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Припольова</w:t>
            </w:r>
            <w:proofErr w:type="spellEnd"/>
          </w:p>
        </w:tc>
        <w:tc>
          <w:tcPr>
            <w:tcW w:w="7308" w:type="dxa"/>
          </w:tcPr>
          <w:p w:rsidR="007C5972" w:rsidRPr="00557968" w:rsidRDefault="000D0090" w:rsidP="00E972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Вулиця проходить поруч з </w:t>
            </w:r>
            <w:r w:rsidRPr="0055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землями ( полями) колишнього радгоспу </w:t>
            </w:r>
            <w:r w:rsidR="00BD1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Берестовий</w:t>
            </w:r>
            <w:r w:rsidR="00BD1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  <w:vMerge/>
          </w:tcPr>
          <w:p w:rsidR="007C5972" w:rsidRPr="00557968" w:rsidRDefault="007C5972" w:rsidP="00E972D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вул. Гетьмана Мазепи</w:t>
            </w:r>
          </w:p>
        </w:tc>
        <w:tc>
          <w:tcPr>
            <w:tcW w:w="7308" w:type="dxa"/>
          </w:tcPr>
          <w:p w:rsidR="00BD14A4" w:rsidRDefault="000D0090" w:rsidP="00BD14A4">
            <w:pPr>
              <w:spacing w:after="0" w:line="240" w:lineRule="auto"/>
              <w:outlineLvl w:val="5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честь гетьмана Війська Запорозького </w:t>
            </w:r>
            <w:r w:rsidRPr="005B20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</w:t>
            </w:r>
            <w:r w:rsidR="00BD14A4" w:rsidRPr="005B20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B20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6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Степановича </w:t>
            </w:r>
            <w:r w:rsidRPr="005B20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Мазеп</w:t>
            </w:r>
            <w:r w:rsidR="00BD14A4" w:rsidRPr="005B20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5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57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(1639–1709) 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українськ</w:t>
            </w:r>
            <w:r w:rsidR="00BD14A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військов</w:t>
            </w:r>
            <w:r w:rsidR="00BD14A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політичн</w:t>
            </w:r>
            <w:r w:rsidR="00BD14A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 державн</w:t>
            </w:r>
            <w:r w:rsidR="00BD14A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діяч</w:t>
            </w:r>
            <w:r w:rsidR="00BD14A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  <w:p w:rsidR="007C5972" w:rsidRPr="00557968" w:rsidRDefault="00D635A1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Мазепа</w:t>
            </w:r>
            <w:r w:rsidR="000D0090"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голова козацької держави на Лівобережній і всій Наддніпрянській Україні. </w:t>
            </w:r>
            <w:r w:rsidR="000D0090" w:rsidRPr="00557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Докладав зусиль до об</w:t>
            </w:r>
            <w:r w:rsidR="009803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0D0090" w:rsidRPr="00557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єднання українських земель, утвердження міцної влади та розбудови станової держави європейського зразка на основі традиційного козацького устрою.</w:t>
            </w:r>
          </w:p>
        </w:tc>
        <w:tc>
          <w:tcPr>
            <w:tcW w:w="2126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E418B7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r w:rsidRPr="00557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Червоної </w:t>
            </w:r>
            <w:r w:rsidR="00E4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Pr="00557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алини</w:t>
            </w:r>
          </w:p>
        </w:tc>
        <w:tc>
          <w:tcPr>
            <w:tcW w:w="7308" w:type="dxa"/>
          </w:tcPr>
          <w:p w:rsidR="007C5972" w:rsidRPr="00557968" w:rsidRDefault="000D0090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2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Калина</w:t>
            </w:r>
            <w:r w:rsidRPr="0055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57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 символ України, </w:t>
            </w:r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дуже популярна в народі, оспівана в народних піснях рослина.</w:t>
            </w:r>
            <w:r w:rsidRPr="00557968">
              <w:rPr>
                <w:rFonts w:ascii="Times New Roman" w:eastAsia="SimSu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96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Плоди калини стали символом мужності людей, що віддали своє життя боротьбі за Україну</w:t>
            </w:r>
            <w:r w:rsidRPr="00557968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Тому калина символізує мужність і незламність духу в боротьбі за незалежність рідного краю, благородний порив виборювати свободу й гідність людську. Оскільки ягідки калини червоні, то й стали вони символом крові та невмирущого роду.</w:t>
            </w:r>
          </w:p>
        </w:tc>
        <w:tc>
          <w:tcPr>
            <w:tcW w:w="2126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вул. Рожева</w:t>
            </w:r>
          </w:p>
        </w:tc>
        <w:tc>
          <w:tcPr>
            <w:tcW w:w="7308" w:type="dxa"/>
          </w:tcPr>
          <w:p w:rsidR="007C5972" w:rsidRPr="00557968" w:rsidRDefault="000D0090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Нейтральна назва вулиці, що не прив'язана</w:t>
            </w:r>
            <w:r w:rsidRPr="005579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будь-яких імен чи подій</w:t>
            </w:r>
          </w:p>
        </w:tc>
        <w:tc>
          <w:tcPr>
            <w:tcW w:w="2126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 w:rsidP="004973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4973C0">
            <w:pPr>
              <w:numPr>
                <w:ilvl w:val="0"/>
                <w:numId w:val="1"/>
              </w:numPr>
              <w:spacing w:after="0" w:line="240" w:lineRule="auto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вул. Данила Галицького</w:t>
            </w:r>
          </w:p>
        </w:tc>
        <w:tc>
          <w:tcPr>
            <w:tcW w:w="7308" w:type="dxa"/>
          </w:tcPr>
          <w:p w:rsidR="00E418B7" w:rsidRDefault="000D0090" w:rsidP="004973C0">
            <w:pPr>
              <w:spacing w:after="0" w:line="240" w:lineRule="auto"/>
              <w:outlineLvl w:val="5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Вулиця названа на честь відомої історичної постаті. </w:t>
            </w:r>
          </w:p>
          <w:p w:rsidR="007C5972" w:rsidRPr="00557968" w:rsidRDefault="000D0090" w:rsidP="004973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Данило Галицький </w:t>
            </w:r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(1201</w:t>
            </w:r>
            <w:r w:rsidR="004973C0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557968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uk-UA"/>
              </w:rPr>
              <w:t>1264)</w:t>
            </w:r>
            <w:r w:rsidRPr="00557968">
              <w:rPr>
                <w:rFonts w:ascii="sans-serif" w:eastAsia="sans-serif" w:hAnsi="sans-serif" w:cs="sans-serif"/>
                <w:color w:val="333333"/>
                <w:sz w:val="21"/>
                <w:szCs w:val="21"/>
                <w:shd w:val="clear" w:color="auto" w:fill="FFFFFF"/>
                <w:lang w:val="uk-UA"/>
              </w:rPr>
              <w:t> 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одна із найвидатніших постатей в історії Української держави. Князь Галичини і Волині, а також король Русі, він</w:t>
            </w:r>
            <w:r w:rsidRPr="00557968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увійшов в історію як </w:t>
            </w:r>
            <w:r w:rsidRPr="00557968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збирач давньоруських земель, правитель Галицько-Волинського князівства, великий реформатор, далекоглядний політик і мудрий дипломат</w:t>
            </w:r>
            <w:r w:rsidRPr="00557968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5579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Князь всіляко зміцнював країну зсередини,  проводив  активну зовнішню політику. Період його правління увінчався низкою вдалих походів проти татар, поляків, ятвягів. Завдяки перемозі у битві з польським військом під Ярославом у 1245 році, князю вдалось повністю відвоювати Галичину, і таким чином максимально розширити кордони держави.</w:t>
            </w:r>
          </w:p>
        </w:tc>
        <w:tc>
          <w:tcPr>
            <w:tcW w:w="2126" w:type="dxa"/>
          </w:tcPr>
          <w:p w:rsidR="007C5972" w:rsidRPr="00557968" w:rsidRDefault="007C5972" w:rsidP="004973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C5972" w:rsidRPr="00557968" w:rsidTr="00BD14A4">
        <w:tc>
          <w:tcPr>
            <w:tcW w:w="2024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</w:tcPr>
          <w:p w:rsidR="007C5972" w:rsidRPr="00557968" w:rsidRDefault="000D0090" w:rsidP="00BD14A4">
            <w:pPr>
              <w:numPr>
                <w:ilvl w:val="0"/>
                <w:numId w:val="1"/>
              </w:numPr>
              <w:spacing w:after="100" w:afterAutospacing="1" w:line="240" w:lineRule="auto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57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вул. Абрикосова</w:t>
            </w:r>
          </w:p>
        </w:tc>
        <w:tc>
          <w:tcPr>
            <w:tcW w:w="7308" w:type="dxa"/>
          </w:tcPr>
          <w:p w:rsidR="007C5972" w:rsidRPr="00557968" w:rsidRDefault="000D0090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Нейтральна назва вулиці, що не прив</w:t>
            </w:r>
            <w:r w:rsidR="00D63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’</w:t>
            </w:r>
            <w:r w:rsidRPr="0055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язана</w:t>
            </w:r>
            <w:r w:rsidRPr="005579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будь-яких імен чи подій</w:t>
            </w:r>
          </w:p>
        </w:tc>
        <w:tc>
          <w:tcPr>
            <w:tcW w:w="2126" w:type="dxa"/>
          </w:tcPr>
          <w:p w:rsidR="007C5972" w:rsidRPr="00557968" w:rsidRDefault="007C5972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C5972" w:rsidRPr="00557968" w:rsidRDefault="000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579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ПРОГОЛОСУЙТЕ ОБРАВШИ ОДНУ З ОПЦІЙ:</w:t>
      </w:r>
    </w:p>
    <w:p w:rsidR="007C5972" w:rsidRPr="00557968" w:rsidRDefault="007C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lang w:val="uk-UA"/>
        </w:rPr>
        <w:t>вул</w:t>
      </w:r>
      <w:r w:rsidRPr="005579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557968">
        <w:rPr>
          <w:rFonts w:ascii="Times New Roman" w:hAnsi="Times New Roman" w:cs="Times New Roman"/>
          <w:b/>
          <w:sz w:val="24"/>
          <w:szCs w:val="24"/>
          <w:lang w:val="uk-UA"/>
        </w:rPr>
        <w:t>Іллінівська</w:t>
      </w:r>
      <w:proofErr w:type="spellEnd"/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вул</w:t>
      </w:r>
      <w:r w:rsidRPr="005579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5579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Клебанбицька</w:t>
      </w:r>
      <w:proofErr w:type="spellEnd"/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lang w:val="uk-UA"/>
        </w:rPr>
        <w:t>вул. Трактористів</w:t>
      </w:r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вул. </w:t>
      </w:r>
      <w:proofErr w:type="spellStart"/>
      <w:r w:rsidRPr="005579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Припольова</w:t>
      </w:r>
      <w:proofErr w:type="spellEnd"/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вул. Гетьмана Мазепи</w:t>
      </w:r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вул. </w:t>
      </w:r>
      <w:r w:rsidRPr="005579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Червоної </w:t>
      </w:r>
      <w:r w:rsidR="00E418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bookmarkStart w:id="0" w:name="_GoBack"/>
      <w:bookmarkEnd w:id="0"/>
      <w:r w:rsidRPr="005579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алини</w:t>
      </w:r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вул. Рожева</w:t>
      </w:r>
    </w:p>
    <w:p w:rsidR="007C5972" w:rsidRPr="00557968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вул. Данила Галицького</w:t>
      </w:r>
    </w:p>
    <w:p w:rsidR="00557968" w:rsidRPr="00BD14A4" w:rsidRDefault="000D0090" w:rsidP="005B2009">
      <w:pPr>
        <w:numPr>
          <w:ilvl w:val="0"/>
          <w:numId w:val="2"/>
        </w:numPr>
        <w:shd w:val="clear" w:color="auto" w:fill="FFFFFF"/>
        <w:spacing w:after="100" w:afterAutospacing="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79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вул. Абрикосова</w:t>
      </w:r>
    </w:p>
    <w:sectPr w:rsidR="00557968" w:rsidRPr="00BD14A4" w:rsidSect="00557968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99" w:rsidRDefault="004F7F99">
      <w:pPr>
        <w:spacing w:line="240" w:lineRule="auto"/>
      </w:pPr>
      <w:r>
        <w:separator/>
      </w:r>
    </w:p>
  </w:endnote>
  <w:endnote w:type="continuationSeparator" w:id="0">
    <w:p w:rsidR="004F7F99" w:rsidRDefault="004F7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99" w:rsidRDefault="004F7F99">
      <w:pPr>
        <w:spacing w:after="0"/>
      </w:pPr>
      <w:r>
        <w:separator/>
      </w:r>
    </w:p>
  </w:footnote>
  <w:footnote w:type="continuationSeparator" w:id="0">
    <w:p w:rsidR="004F7F99" w:rsidRDefault="004F7F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48B9"/>
    <w:multiLevelType w:val="singleLevel"/>
    <w:tmpl w:val="5AC248B9"/>
    <w:lvl w:ilvl="0">
      <w:start w:val="1"/>
      <w:numFmt w:val="decimal"/>
      <w:suff w:val="space"/>
      <w:lvlText w:val="%1."/>
      <w:lvlJc w:val="left"/>
    </w:lvl>
  </w:abstractNum>
  <w:abstractNum w:abstractNumId="1">
    <w:nsid w:val="5EEBD03B"/>
    <w:multiLevelType w:val="singleLevel"/>
    <w:tmpl w:val="5EEBD03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72"/>
    <w:rsid w:val="000770F2"/>
    <w:rsid w:val="000D0090"/>
    <w:rsid w:val="001A5FA8"/>
    <w:rsid w:val="003236D1"/>
    <w:rsid w:val="004973C0"/>
    <w:rsid w:val="004F0EA3"/>
    <w:rsid w:val="004F7F99"/>
    <w:rsid w:val="00557968"/>
    <w:rsid w:val="005B2009"/>
    <w:rsid w:val="007C5972"/>
    <w:rsid w:val="0098035A"/>
    <w:rsid w:val="00AC4202"/>
    <w:rsid w:val="00BD14A4"/>
    <w:rsid w:val="00D635A1"/>
    <w:rsid w:val="00E418B7"/>
    <w:rsid w:val="00E726CF"/>
    <w:rsid w:val="00E972D9"/>
    <w:rsid w:val="00FD159C"/>
    <w:rsid w:val="00FE01B5"/>
    <w:rsid w:val="0487152E"/>
    <w:rsid w:val="06CE4B63"/>
    <w:rsid w:val="1B71677B"/>
    <w:rsid w:val="220704CC"/>
    <w:rsid w:val="261E0B93"/>
    <w:rsid w:val="278F5DA8"/>
    <w:rsid w:val="2DE13075"/>
    <w:rsid w:val="3C335EED"/>
    <w:rsid w:val="3D217D9D"/>
    <w:rsid w:val="4AC93DF2"/>
    <w:rsid w:val="56895E75"/>
    <w:rsid w:val="65943BA5"/>
    <w:rsid w:val="766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B%D0%BB%D1%96%D0%BD%D1%96%D0%B2%D1%81%D1%8C%D0%BA%D0%B0_%D1%81%D1%96%D0%BB%D1%8C%D1%81%D1%8C%D0%BA%D0%B0_%D0%B3%D1%80%D0%BE%D0%BC%D0%B0%D0%B4%D0%B0" TargetMode="External"/><Relationship Id="rId13" Type="http://schemas.openxmlformats.org/officeDocument/2006/relationships/hyperlink" Target="https://uk.wikipedia.org/wiki/%D0%9A%D0%BB%D0%B5%D0%B1%D0%B0%D0%BD-%D0%91%D0%B8%D1%86%D1%8C%D0%BA%D0%B5_%D0%B2%D0%BE%D0%B4%D0%BE%D1%81%D1%85%D0%BE%D0%B2%D0%B8%D1%89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A%D1%80%D0%B8%D0%B2%D0%B8%D0%B9_%D0%A2%D0%BE%D1%80%D0%B5%D1%86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A%D0%BB%D0%B5%D0%B1%D0%B0%D0%BD-%D0%91%D0%B8%D0%BA_(%D1%80%D1%96%D1%87%D0%BA%D0%B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A%D0%BB%D0%B5%D0%B1%D0%B0%D0%BD%D0%B1%D0%B8%D0%BA_(%D0%B7%D1%83%D0%BF%D0%B8%D0%BD%D0%BD%D0%B8%D0%B9_%D0%BF%D1%83%D0%BD%D0%BA%D1%8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1%80%D0%B0%D0%BC%D0%B0%D1%82%D0%BE%D1%80%D1%81%D1%8C%D0%BA%D0%B8%D0%B9_%D1%80%D0%B0%D0%B9%D0%BE%D0%BD" TargetMode="External"/><Relationship Id="rId14" Type="http://schemas.openxmlformats.org/officeDocument/2006/relationships/hyperlink" Target="https://uk.wikipedia.org/wiki/%D0%9A%D0%BB%D0%B5%D0%B1%D0%B0%D0%BD-%D0%91%D0%B8%D0%BA_(%D1%80%D0%B5%D0%B3%D1%96%D0%BE%D0%BD%D0%B0%D0%BB%D1%8C%D0%BD%D0%B8%D0%B9_%D0%BB%D0%B0%D0%BD%D0%B4%D1%88%D0%B0%D1%84%D1%82%D0%BD%D0%B8%D0%B9_%D0%BF%D0%B0%D1%80%D0%BA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15</cp:revision>
  <dcterms:created xsi:type="dcterms:W3CDTF">2023-10-21T18:59:00Z</dcterms:created>
  <dcterms:modified xsi:type="dcterms:W3CDTF">2023-11-13T21:36:00Z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B4ED1BA852584EED8DD94B21B0712DE8_12</vt:lpwstr>
  </property>
</Properties>
</file>